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6419AA2" w14:textId="57C93C81" w:rsidR="004F0859" w:rsidRDefault="004F0859">
      <w:r w:rsidRPr="004F0859">
        <w:rPr>
          <w:noProof/>
        </w:rPr>
        <w:drawing>
          <wp:inline distT="0" distB="0" distL="0" distR="0" wp14:anchorId="13AEB3CA" wp14:editId="3145A49F">
            <wp:extent cx="5173133" cy="3336290"/>
            <wp:effectExtent l="0" t="0" r="889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a:extLst>
                        <a:ext uri="{28A0092B-C50C-407E-A947-70E740481C1C}">
                          <a14:useLocalDpi xmlns:a14="http://schemas.microsoft.com/office/drawing/2010/main" val="0"/>
                        </a:ext>
                      </a:extLst>
                    </a:blip>
                    <a:srcRect r="1918"/>
                    <a:stretch/>
                  </pic:blipFill>
                  <pic:spPr bwMode="auto">
                    <a:xfrm>
                      <a:off x="0" y="0"/>
                      <a:ext cx="5173133" cy="3336290"/>
                    </a:xfrm>
                    <a:prstGeom prst="rect">
                      <a:avLst/>
                    </a:prstGeom>
                    <a:noFill/>
                    <a:ln>
                      <a:noFill/>
                    </a:ln>
                    <a:extLst>
                      <a:ext uri="{53640926-AAD7-44D8-BBD7-CCE9431645EC}">
                        <a14:shadowObscured xmlns:a14="http://schemas.microsoft.com/office/drawing/2010/main"/>
                      </a:ext>
                    </a:extLst>
                  </pic:spPr>
                </pic:pic>
              </a:graphicData>
            </a:graphic>
          </wp:inline>
        </w:drawing>
      </w:r>
    </w:p>
    <w:p w14:paraId="5E230B69" w14:textId="645D0E70" w:rsidR="004F0859" w:rsidRDefault="004F0859"/>
    <w:p w14:paraId="60FFC1F7" w14:textId="4EC1146B" w:rsidR="004F0859" w:rsidRDefault="004F0859"/>
    <w:p w14:paraId="60393818" w14:textId="0E29C7CA" w:rsidR="004F0859" w:rsidRDefault="004F0859"/>
    <w:p w14:paraId="73E24667" w14:textId="4AB3DC32" w:rsidR="004F0859" w:rsidRDefault="004F0859"/>
    <w:p w14:paraId="711350E3" w14:textId="0D1315CB" w:rsidR="004F0859" w:rsidRDefault="004F0859"/>
    <w:p w14:paraId="3037D401" w14:textId="68CCFA3C" w:rsidR="004F0859" w:rsidRDefault="004F0859"/>
    <w:p w14:paraId="1AA8C1C4" w14:textId="571E3A3E" w:rsidR="004F0859" w:rsidRDefault="004F0859"/>
    <w:p w14:paraId="3DAD45A6" w14:textId="0B45EC33" w:rsidR="004F0859" w:rsidRDefault="004F0859"/>
    <w:p w14:paraId="14830D43" w14:textId="6DBD8B77" w:rsidR="004F0859" w:rsidRDefault="003D4EB5">
      <w:pPr>
        <w:rPr>
          <w:sz w:val="48"/>
          <w:szCs w:val="48"/>
        </w:rPr>
      </w:pPr>
      <w:r>
        <w:rPr>
          <w:rFonts w:hint="eastAsia"/>
          <w:sz w:val="48"/>
          <w:szCs w:val="48"/>
        </w:rPr>
        <w:t xml:space="preserve">题 </w:t>
      </w:r>
      <w:r>
        <w:rPr>
          <w:sz w:val="48"/>
          <w:szCs w:val="48"/>
        </w:rPr>
        <w:t xml:space="preserve">       </w:t>
      </w:r>
      <w:r>
        <w:rPr>
          <w:rFonts w:hint="eastAsia"/>
          <w:sz w:val="48"/>
          <w:szCs w:val="48"/>
        </w:rPr>
        <w:t>目：</w:t>
      </w:r>
      <w:r w:rsidR="009D505A" w:rsidRPr="009D505A">
        <w:rPr>
          <w:rFonts w:ascii="宋体" w:eastAsia="宋体" w:hAnsi="宋体" w:hint="eastAsia"/>
          <w:sz w:val="44"/>
          <w:szCs w:val="44"/>
          <w:u w:val="single"/>
        </w:rPr>
        <w:t xml:space="preserve">数字多用表（A） </w:t>
      </w:r>
      <w:r w:rsidR="009D505A" w:rsidRPr="009D505A">
        <w:rPr>
          <w:sz w:val="44"/>
          <w:szCs w:val="44"/>
          <w:u w:val="single"/>
        </w:rPr>
        <w:t xml:space="preserve">    </w:t>
      </w:r>
      <w:r w:rsidR="009D505A">
        <w:rPr>
          <w:sz w:val="44"/>
          <w:szCs w:val="44"/>
          <w:u w:val="single"/>
        </w:rPr>
        <w:t xml:space="preserve">  </w:t>
      </w:r>
      <w:r w:rsidR="009D505A" w:rsidRPr="009D505A">
        <w:rPr>
          <w:sz w:val="44"/>
          <w:szCs w:val="44"/>
        </w:rPr>
        <w:t xml:space="preserve"> </w:t>
      </w:r>
      <w:r w:rsidR="009D505A">
        <w:rPr>
          <w:sz w:val="48"/>
          <w:szCs w:val="48"/>
        </w:rPr>
        <w:t xml:space="preserve">   </w:t>
      </w:r>
    </w:p>
    <w:p w14:paraId="473319AA" w14:textId="564EE448" w:rsidR="003D4EB5" w:rsidRDefault="003D4EB5">
      <w:pPr>
        <w:rPr>
          <w:sz w:val="48"/>
          <w:szCs w:val="48"/>
        </w:rPr>
      </w:pPr>
      <w:r>
        <w:rPr>
          <w:rFonts w:hint="eastAsia"/>
          <w:sz w:val="48"/>
          <w:szCs w:val="48"/>
        </w:rPr>
        <w:t xml:space="preserve">学 </w:t>
      </w:r>
      <w:r>
        <w:rPr>
          <w:sz w:val="48"/>
          <w:szCs w:val="48"/>
        </w:rPr>
        <w:t xml:space="preserve">       </w:t>
      </w:r>
      <w:r>
        <w:rPr>
          <w:rFonts w:hint="eastAsia"/>
          <w:sz w:val="48"/>
          <w:szCs w:val="48"/>
        </w:rPr>
        <w:t>校：</w:t>
      </w:r>
      <w:r w:rsidR="009D505A" w:rsidRPr="009D505A">
        <w:rPr>
          <w:rFonts w:ascii="宋体" w:eastAsia="宋体" w:hAnsi="宋体" w:hint="eastAsia"/>
          <w:sz w:val="44"/>
          <w:szCs w:val="44"/>
          <w:u w:val="single"/>
        </w:rPr>
        <w:t>四川大学</w:t>
      </w:r>
      <w:r w:rsidRPr="009D505A">
        <w:rPr>
          <w:rFonts w:ascii="宋体" w:eastAsia="宋体" w:hAnsi="宋体"/>
          <w:sz w:val="44"/>
          <w:szCs w:val="44"/>
          <w:u w:val="single"/>
        </w:rPr>
        <w:t xml:space="preserve"> </w:t>
      </w:r>
      <w:r w:rsidR="009D505A" w:rsidRPr="009D505A">
        <w:rPr>
          <w:rFonts w:ascii="宋体" w:eastAsia="宋体" w:hAnsi="宋体"/>
          <w:sz w:val="44"/>
          <w:szCs w:val="44"/>
          <w:u w:val="single"/>
        </w:rPr>
        <w:t xml:space="preserve">           </w:t>
      </w:r>
      <w:r w:rsidR="009D505A">
        <w:rPr>
          <w:rFonts w:ascii="宋体" w:eastAsia="宋体" w:hAnsi="宋体"/>
          <w:sz w:val="44"/>
          <w:szCs w:val="44"/>
          <w:u w:val="single"/>
        </w:rPr>
        <w:t xml:space="preserve">  </w:t>
      </w:r>
    </w:p>
    <w:p w14:paraId="1D15BDAE" w14:textId="2B987F6A" w:rsidR="003D4EB5" w:rsidRDefault="003D4EB5">
      <w:pPr>
        <w:rPr>
          <w:sz w:val="48"/>
          <w:szCs w:val="48"/>
        </w:rPr>
      </w:pPr>
      <w:r>
        <w:rPr>
          <w:rFonts w:hint="eastAsia"/>
          <w:sz w:val="48"/>
          <w:szCs w:val="48"/>
        </w:rPr>
        <w:t xml:space="preserve">指导 </w:t>
      </w:r>
      <w:r>
        <w:rPr>
          <w:sz w:val="48"/>
          <w:szCs w:val="48"/>
        </w:rPr>
        <w:t xml:space="preserve">   </w:t>
      </w:r>
      <w:r>
        <w:rPr>
          <w:rFonts w:hint="eastAsia"/>
          <w:sz w:val="48"/>
          <w:szCs w:val="48"/>
        </w:rPr>
        <w:t>老师：</w:t>
      </w:r>
      <w:r w:rsidR="009D505A" w:rsidRPr="009D505A">
        <w:rPr>
          <w:rFonts w:ascii="宋体" w:eastAsia="宋体" w:hAnsi="宋体" w:hint="eastAsia"/>
          <w:sz w:val="44"/>
          <w:szCs w:val="44"/>
          <w:u w:val="single"/>
        </w:rPr>
        <w:t xml:space="preserve">孟庆党 </w:t>
      </w:r>
      <w:r w:rsidR="009D505A" w:rsidRPr="009D505A">
        <w:rPr>
          <w:rFonts w:ascii="宋体" w:eastAsia="宋体" w:hAnsi="宋体"/>
          <w:sz w:val="44"/>
          <w:szCs w:val="44"/>
          <w:u w:val="single"/>
        </w:rPr>
        <w:t xml:space="preserve">              </w:t>
      </w:r>
      <w:r w:rsidR="009D505A">
        <w:rPr>
          <w:rFonts w:ascii="宋体" w:eastAsia="宋体" w:hAnsi="宋体"/>
          <w:sz w:val="44"/>
          <w:szCs w:val="44"/>
          <w:u w:val="single"/>
        </w:rPr>
        <w:t xml:space="preserve"> </w:t>
      </w:r>
    </w:p>
    <w:p w14:paraId="1EDB47A5" w14:textId="07A9286A" w:rsidR="003D4EB5" w:rsidRDefault="003D4EB5">
      <w:pPr>
        <w:rPr>
          <w:sz w:val="48"/>
          <w:szCs w:val="48"/>
        </w:rPr>
      </w:pPr>
      <w:r>
        <w:rPr>
          <w:rFonts w:hint="eastAsia"/>
          <w:sz w:val="48"/>
          <w:szCs w:val="48"/>
        </w:rPr>
        <w:t>参赛队员姓名：</w:t>
      </w:r>
      <w:r w:rsidR="009D505A" w:rsidRPr="009D505A">
        <w:rPr>
          <w:rFonts w:ascii="宋体" w:eastAsia="宋体" w:hAnsi="宋体" w:hint="eastAsia"/>
          <w:sz w:val="44"/>
          <w:szCs w:val="44"/>
          <w:u w:val="single"/>
        </w:rPr>
        <w:t>姜</w:t>
      </w:r>
      <w:proofErr w:type="gramStart"/>
      <w:r w:rsidR="009D505A" w:rsidRPr="009D505A">
        <w:rPr>
          <w:rFonts w:ascii="宋体" w:eastAsia="宋体" w:hAnsi="宋体" w:hint="eastAsia"/>
          <w:sz w:val="44"/>
          <w:szCs w:val="44"/>
          <w:u w:val="single"/>
        </w:rPr>
        <w:t>浩</w:t>
      </w:r>
      <w:proofErr w:type="gramEnd"/>
      <w:r w:rsidR="009D505A" w:rsidRPr="009D505A">
        <w:rPr>
          <w:rFonts w:ascii="宋体" w:eastAsia="宋体" w:hAnsi="宋体" w:hint="eastAsia"/>
          <w:sz w:val="44"/>
          <w:szCs w:val="44"/>
          <w:u w:val="single"/>
        </w:rPr>
        <w:t xml:space="preserve">、吴奇、郭梦 </w:t>
      </w:r>
      <w:r w:rsidR="009D505A" w:rsidRPr="009D505A">
        <w:rPr>
          <w:rFonts w:ascii="宋体" w:eastAsia="宋体" w:hAnsi="宋体"/>
          <w:sz w:val="44"/>
          <w:szCs w:val="44"/>
          <w:u w:val="single"/>
        </w:rPr>
        <w:t xml:space="preserve">   </w:t>
      </w:r>
      <w:r w:rsidR="009D505A">
        <w:rPr>
          <w:rFonts w:ascii="宋体" w:eastAsia="宋体" w:hAnsi="宋体"/>
          <w:sz w:val="44"/>
          <w:szCs w:val="44"/>
          <w:u w:val="single"/>
        </w:rPr>
        <w:t xml:space="preserve">  </w:t>
      </w:r>
    </w:p>
    <w:p w14:paraId="5A4A63D4" w14:textId="6F96CFA7" w:rsidR="003D4EB5" w:rsidRPr="003D4EB5" w:rsidRDefault="003D4EB5">
      <w:pPr>
        <w:rPr>
          <w:sz w:val="48"/>
          <w:szCs w:val="48"/>
        </w:rPr>
      </w:pPr>
      <w:r>
        <w:rPr>
          <w:rFonts w:hint="eastAsia"/>
          <w:sz w:val="48"/>
          <w:szCs w:val="48"/>
        </w:rPr>
        <w:t xml:space="preserve">日 </w:t>
      </w:r>
      <w:r>
        <w:rPr>
          <w:sz w:val="48"/>
          <w:szCs w:val="48"/>
        </w:rPr>
        <w:t xml:space="preserve">       </w:t>
      </w:r>
      <w:r>
        <w:rPr>
          <w:rFonts w:hint="eastAsia"/>
          <w:sz w:val="48"/>
          <w:szCs w:val="48"/>
        </w:rPr>
        <w:t>期：</w:t>
      </w:r>
      <w:r w:rsidR="009D505A" w:rsidRPr="009D505A">
        <w:rPr>
          <w:rFonts w:ascii="宋体" w:eastAsia="宋体" w:hAnsi="宋体" w:hint="eastAsia"/>
          <w:sz w:val="44"/>
          <w:szCs w:val="44"/>
          <w:u w:val="single"/>
        </w:rPr>
        <w:t>2020/8/2</w:t>
      </w:r>
      <w:r w:rsidR="009D505A" w:rsidRPr="009D505A">
        <w:rPr>
          <w:rFonts w:ascii="宋体" w:eastAsia="宋体" w:hAnsi="宋体"/>
          <w:sz w:val="44"/>
          <w:szCs w:val="44"/>
          <w:u w:val="single"/>
        </w:rPr>
        <w:t xml:space="preserve">            </w:t>
      </w:r>
      <w:r w:rsidR="009D505A">
        <w:rPr>
          <w:rFonts w:ascii="宋体" w:eastAsia="宋体" w:hAnsi="宋体"/>
          <w:sz w:val="44"/>
          <w:szCs w:val="44"/>
          <w:u w:val="single"/>
        </w:rPr>
        <w:t xml:space="preserve">  </w:t>
      </w:r>
      <w:r w:rsidR="009D505A" w:rsidRPr="009D505A">
        <w:rPr>
          <w:sz w:val="44"/>
          <w:szCs w:val="44"/>
        </w:rPr>
        <w:t xml:space="preserve"> </w:t>
      </w:r>
    </w:p>
    <w:p w14:paraId="4BAB1EC8" w14:textId="77777777" w:rsidR="003D4EB5" w:rsidRDefault="003D4EB5">
      <w:pPr>
        <w:rPr>
          <w:sz w:val="48"/>
          <w:szCs w:val="48"/>
        </w:rPr>
      </w:pPr>
    </w:p>
    <w:p w14:paraId="0783B6B8" w14:textId="77777777" w:rsidR="009D505A" w:rsidRPr="009D505A" w:rsidRDefault="009D505A" w:rsidP="009D505A">
      <w:pPr>
        <w:jc w:val="center"/>
        <w:rPr>
          <w:rFonts w:ascii="宋体" w:eastAsia="宋体" w:hAnsi="宋体"/>
          <w:sz w:val="30"/>
          <w:szCs w:val="30"/>
        </w:rPr>
      </w:pPr>
      <w:r w:rsidRPr="009D505A">
        <w:rPr>
          <w:rFonts w:ascii="宋体" w:eastAsia="宋体" w:hAnsi="宋体"/>
          <w:sz w:val="30"/>
          <w:szCs w:val="30"/>
        </w:rPr>
        <w:lastRenderedPageBreak/>
        <w:t>2010 年 TI 杯模拟电子系统专题邀请赛试题</w:t>
      </w:r>
    </w:p>
    <w:p w14:paraId="414F6B33" w14:textId="4C16A67D" w:rsidR="004F0859" w:rsidRPr="009D505A" w:rsidRDefault="009D505A" w:rsidP="009D505A">
      <w:pPr>
        <w:jc w:val="center"/>
        <w:rPr>
          <w:rFonts w:ascii="宋体" w:eastAsia="宋体" w:hAnsi="宋体"/>
        </w:rPr>
      </w:pPr>
      <w:r w:rsidRPr="009D505A">
        <w:rPr>
          <w:rFonts w:ascii="宋体" w:eastAsia="宋体" w:hAnsi="宋体" w:hint="eastAsia"/>
        </w:rPr>
        <w:t>数字多用表（A题）</w:t>
      </w:r>
    </w:p>
    <w:p w14:paraId="36E10947" w14:textId="6DFD70C8" w:rsidR="00DB33F2" w:rsidRPr="00FA600A" w:rsidRDefault="00DB33F2" w:rsidP="00DB33F2">
      <w:r w:rsidRPr="00FA600A">
        <w:rPr>
          <w:rFonts w:ascii="宋体" w:eastAsia="宋体" w:hAnsi="宋体" w:hint="eastAsia"/>
          <w:b/>
          <w:bCs/>
          <w:sz w:val="28"/>
          <w:szCs w:val="28"/>
        </w:rPr>
        <w:t>摘要</w:t>
      </w:r>
      <w:r w:rsidR="00FA600A" w:rsidRPr="00FA600A">
        <w:rPr>
          <w:rFonts w:ascii="宋体" w:eastAsia="宋体" w:hAnsi="宋体" w:hint="eastAsia"/>
          <w:b/>
          <w:bCs/>
          <w:sz w:val="28"/>
          <w:szCs w:val="28"/>
        </w:rPr>
        <w:t>：</w:t>
      </w:r>
      <w:r w:rsidRPr="00FA600A">
        <w:rPr>
          <w:rFonts w:hint="eastAsia"/>
        </w:rPr>
        <w:t>本系统采用16位超低功耗单片机MSP430G2553作为控制核心，整个电路由</w:t>
      </w:r>
      <w:r w:rsidR="00FA600A" w:rsidRPr="00FA600A">
        <w:rPr>
          <w:rFonts w:hint="eastAsia"/>
        </w:rPr>
        <w:t>阻抗转换电路，直流电压测量电路，交流电压测量电路，电阻测量电路</w:t>
      </w:r>
      <w:r w:rsidRPr="00FA600A">
        <w:rPr>
          <w:rFonts w:hint="eastAsia"/>
        </w:rPr>
        <w:t>等电路构成，实现了</w:t>
      </w:r>
      <w:r w:rsidR="00FA600A" w:rsidRPr="00FA600A">
        <w:rPr>
          <w:rFonts w:hint="eastAsia"/>
        </w:rPr>
        <w:t>数字万用表的基础功能，也即直流\交流电压及电阻测量，且每一项测量功能都具有两个量程，设备又具备低功耗模式，在一分钟内若没有操作设备自动进入休眠模式，当再次产生操作时恢复正常测量模式。经过测量以及计算，</w:t>
      </w:r>
      <w:r w:rsidRPr="00FA600A">
        <w:rPr>
          <w:rFonts w:hint="eastAsia"/>
        </w:rPr>
        <w:t>测量误差</w:t>
      </w:r>
      <w:r w:rsidR="00FA600A" w:rsidRPr="00FA600A">
        <w:rPr>
          <w:rFonts w:hint="eastAsia"/>
        </w:rPr>
        <w:t>在实验情况下</w:t>
      </w:r>
      <w:r w:rsidRPr="00FA600A">
        <w:rPr>
          <w:rFonts w:hint="eastAsia"/>
        </w:rPr>
        <w:t>完全满足题目基本和发挥要求。</w:t>
      </w:r>
    </w:p>
    <w:p w14:paraId="2BA1B25B" w14:textId="0D41708F" w:rsidR="00DB33F2" w:rsidRPr="00FA600A" w:rsidRDefault="001E6C43" w:rsidP="009D505A">
      <w:pPr>
        <w:jc w:val="left"/>
      </w:pPr>
      <w:r w:rsidRPr="00FA600A">
        <w:rPr>
          <w:rFonts w:ascii="宋体" w:eastAsia="宋体" w:hAnsi="宋体" w:hint="eastAsia"/>
          <w:b/>
          <w:bCs/>
          <w:sz w:val="28"/>
          <w:szCs w:val="28"/>
        </w:rPr>
        <w:t>关键词</w:t>
      </w:r>
      <w:r w:rsidR="00FA600A" w:rsidRPr="00FA600A">
        <w:rPr>
          <w:rFonts w:ascii="宋体" w:eastAsia="宋体" w:hAnsi="宋体" w:hint="eastAsia"/>
          <w:b/>
          <w:bCs/>
          <w:sz w:val="28"/>
          <w:szCs w:val="28"/>
        </w:rPr>
        <w:t>：</w:t>
      </w:r>
      <w:r w:rsidR="00FA600A" w:rsidRPr="00FA600A">
        <w:rPr>
          <w:rFonts w:hint="eastAsia"/>
        </w:rPr>
        <w:t>M</w:t>
      </w:r>
      <w:r w:rsidRPr="00FA600A">
        <w:rPr>
          <w:rFonts w:hint="eastAsia"/>
        </w:rPr>
        <w:t>SP430G2553</w:t>
      </w:r>
      <w:r w:rsidR="00FA600A">
        <w:rPr>
          <w:rFonts w:hint="eastAsia"/>
        </w:rPr>
        <w:t>；</w:t>
      </w:r>
      <w:r w:rsidR="00FA600A" w:rsidRPr="00FA600A">
        <w:rPr>
          <w:rFonts w:hint="eastAsia"/>
        </w:rPr>
        <w:t>万用表</w:t>
      </w:r>
      <w:r w:rsidR="00FA600A">
        <w:rPr>
          <w:rFonts w:hint="eastAsia"/>
        </w:rPr>
        <w:t>；</w:t>
      </w:r>
      <w:r w:rsidR="00FA600A" w:rsidRPr="00FA600A">
        <w:rPr>
          <w:rFonts w:hint="eastAsia"/>
        </w:rPr>
        <w:t>低功耗</w:t>
      </w:r>
    </w:p>
    <w:p w14:paraId="4FA1193D" w14:textId="0D4DEDCB" w:rsidR="00DB33F2" w:rsidRPr="00FA600A" w:rsidRDefault="00FA600A" w:rsidP="009D505A">
      <w:pPr>
        <w:jc w:val="left"/>
        <w:rPr>
          <w:rFonts w:ascii="Times New Roman" w:hAnsi="Times New Roman" w:cs="Times New Roman"/>
        </w:rPr>
      </w:pPr>
      <w:r w:rsidRPr="00FA600A">
        <w:rPr>
          <w:rFonts w:ascii="Times New Roman" w:hAnsi="Times New Roman" w:cs="Times New Roman" w:hint="eastAsia"/>
          <w:b/>
          <w:bCs/>
          <w:sz w:val="28"/>
          <w:szCs w:val="28"/>
        </w:rPr>
        <w:t>Abstract</w:t>
      </w:r>
      <w:r w:rsidRPr="00FA600A">
        <w:rPr>
          <w:rFonts w:ascii="Times New Roman" w:hAnsi="Times New Roman" w:cs="Times New Roman" w:hint="eastAsia"/>
          <w:b/>
          <w:bCs/>
          <w:sz w:val="28"/>
          <w:szCs w:val="28"/>
        </w:rPr>
        <w:t>：</w:t>
      </w:r>
      <w:r w:rsidRPr="00FA600A">
        <w:rPr>
          <w:rFonts w:ascii="Times New Roman" w:hAnsi="Times New Roman" w:cs="Times New Roman"/>
        </w:rPr>
        <w:t>This system uses 16-bit ultra-low-power single-chip MSP430G2553 as the control core. The whole circuit is composed of impedance conversion circuit, DC voltage measurement circuit, AC voltage measurement circuit, resistance measurement circuit and other circuits, which realizes the basic function of digital multimeter, that is, DC \AC voltage and resistance measurement, and each measurement function has two ranges, and the device has a low power consumption mode. If the device is not operated within one minute, it will automatically enter the sleep mode, and resume the normal measurement mode when the operation occurs again. After measurement and calculation, the measurement error fully meets the basic and performance requirements of the subject under the experimental conditions.</w:t>
      </w:r>
    </w:p>
    <w:p w14:paraId="01A83860" w14:textId="6B8522DF" w:rsidR="00FA600A" w:rsidRPr="00FA600A" w:rsidRDefault="00FA600A" w:rsidP="009D505A">
      <w:pPr>
        <w:jc w:val="left"/>
        <w:rPr>
          <w:rFonts w:ascii="Times New Roman" w:hAnsi="Times New Roman" w:cs="Times New Roman"/>
          <w:b/>
          <w:bCs/>
          <w:sz w:val="28"/>
          <w:szCs w:val="28"/>
        </w:rPr>
      </w:pPr>
      <w:r w:rsidRPr="00FA600A">
        <w:rPr>
          <w:rFonts w:ascii="Times New Roman" w:hAnsi="Times New Roman" w:cs="Times New Roman" w:hint="eastAsia"/>
          <w:b/>
          <w:bCs/>
          <w:sz w:val="28"/>
          <w:szCs w:val="28"/>
        </w:rPr>
        <w:t>Key</w:t>
      </w:r>
      <w:r w:rsidRPr="00FA600A">
        <w:rPr>
          <w:rFonts w:ascii="Times New Roman" w:hAnsi="Times New Roman" w:cs="Times New Roman"/>
          <w:b/>
          <w:bCs/>
          <w:sz w:val="28"/>
          <w:szCs w:val="28"/>
        </w:rPr>
        <w:t xml:space="preserve"> </w:t>
      </w:r>
      <w:r w:rsidRPr="00FA600A">
        <w:rPr>
          <w:rFonts w:ascii="Times New Roman" w:hAnsi="Times New Roman" w:cs="Times New Roman" w:hint="eastAsia"/>
          <w:b/>
          <w:bCs/>
          <w:sz w:val="28"/>
          <w:szCs w:val="28"/>
        </w:rPr>
        <w:t>words</w:t>
      </w:r>
      <w:r w:rsidRPr="00FA600A">
        <w:rPr>
          <w:rFonts w:ascii="Times New Roman" w:hAnsi="Times New Roman" w:cs="Times New Roman" w:hint="eastAsia"/>
          <w:b/>
          <w:bCs/>
          <w:sz w:val="28"/>
          <w:szCs w:val="28"/>
        </w:rPr>
        <w:t>：</w:t>
      </w:r>
      <w:r w:rsidRPr="00FA600A">
        <w:rPr>
          <w:rFonts w:ascii="Times New Roman" w:hAnsi="Times New Roman" w:cs="Times New Roman" w:hint="eastAsia"/>
        </w:rPr>
        <w:t>MSP430G2553</w:t>
      </w:r>
      <w:r w:rsidRPr="00FA600A">
        <w:rPr>
          <w:rFonts w:ascii="Times New Roman" w:hAnsi="Times New Roman" w:cs="Times New Roman" w:hint="eastAsia"/>
        </w:rPr>
        <w:t>；</w:t>
      </w:r>
      <w:r w:rsidRPr="00FA600A">
        <w:rPr>
          <w:rFonts w:ascii="Times New Roman" w:hAnsi="Times New Roman" w:cs="Times New Roman"/>
        </w:rPr>
        <w:t>multimeter</w:t>
      </w:r>
      <w:r w:rsidRPr="00FA600A">
        <w:rPr>
          <w:rFonts w:ascii="Times New Roman" w:hAnsi="Times New Roman" w:cs="Times New Roman" w:hint="eastAsia"/>
        </w:rPr>
        <w:t>；</w:t>
      </w:r>
      <w:r w:rsidRPr="00FA600A">
        <w:rPr>
          <w:rFonts w:ascii="Times New Roman" w:hAnsi="Times New Roman" w:cs="Times New Roman"/>
        </w:rPr>
        <w:t>Low</w:t>
      </w:r>
      <w:r w:rsidRPr="00FA600A">
        <w:rPr>
          <w:rFonts w:ascii="Times New Roman" w:hAnsi="Times New Roman" w:cs="Times New Roman" w:hint="eastAsia"/>
        </w:rPr>
        <w:t>-</w:t>
      </w:r>
      <w:r w:rsidRPr="00FA600A">
        <w:rPr>
          <w:rFonts w:ascii="Times New Roman" w:hAnsi="Times New Roman" w:cs="Times New Roman"/>
        </w:rPr>
        <w:t>power</w:t>
      </w:r>
      <w:r w:rsidRPr="00FA600A">
        <w:rPr>
          <w:rFonts w:ascii="Times New Roman" w:hAnsi="Times New Roman" w:cs="Times New Roman" w:hint="eastAsia"/>
        </w:rPr>
        <w:t>-</w:t>
      </w:r>
      <w:r w:rsidRPr="00FA600A">
        <w:rPr>
          <w:rFonts w:ascii="Times New Roman" w:hAnsi="Times New Roman" w:cs="Times New Roman"/>
        </w:rPr>
        <w:t>consumption</w:t>
      </w:r>
    </w:p>
    <w:p w14:paraId="6FAFE903" w14:textId="77777777" w:rsidR="00FA600A" w:rsidRDefault="00FA600A" w:rsidP="009D505A">
      <w:pPr>
        <w:jc w:val="left"/>
        <w:rPr>
          <w:rFonts w:ascii="宋体" w:eastAsia="宋体" w:hAnsi="宋体"/>
          <w:sz w:val="28"/>
          <w:szCs w:val="28"/>
        </w:rPr>
      </w:pPr>
    </w:p>
    <w:p w14:paraId="1BFDDEE8" w14:textId="5D7514E8" w:rsidR="009D505A" w:rsidRPr="009D505A" w:rsidRDefault="009D505A" w:rsidP="009D505A">
      <w:pPr>
        <w:jc w:val="left"/>
        <w:rPr>
          <w:rFonts w:ascii="宋体" w:eastAsia="宋体" w:hAnsi="宋体"/>
          <w:sz w:val="28"/>
          <w:szCs w:val="28"/>
        </w:rPr>
      </w:pPr>
      <w:r w:rsidRPr="009D505A">
        <w:rPr>
          <w:rFonts w:ascii="宋体" w:eastAsia="宋体" w:hAnsi="宋体" w:hint="eastAsia"/>
          <w:sz w:val="28"/>
          <w:szCs w:val="28"/>
        </w:rPr>
        <w:t>一、课题的任务与要求</w:t>
      </w:r>
    </w:p>
    <w:p w14:paraId="60786A4E" w14:textId="470A0538" w:rsidR="004F0859" w:rsidRDefault="009D505A" w:rsidP="009D505A">
      <w:r>
        <w:rPr>
          <w:rFonts w:hint="eastAsia"/>
        </w:rPr>
        <w:t>课题的任务是</w:t>
      </w:r>
      <w:r w:rsidRPr="009D505A">
        <w:rPr>
          <w:rFonts w:hint="eastAsia"/>
        </w:rPr>
        <w:t>设计并制作一台具有直流电压、</w:t>
      </w:r>
      <w:r w:rsidRPr="009D505A">
        <w:t xml:space="preserve"> 交流电压和电阻测量功能的数字多用表。</w:t>
      </w:r>
      <w:r>
        <w:rPr>
          <w:rFonts w:hint="eastAsia"/>
        </w:rPr>
        <w:t>同时，每种测量功能要求提供两个挡位，并满足一定的采样以及精度要求。而出于节省功耗的目的，课题要求若</w:t>
      </w:r>
      <w:r>
        <w:t xml:space="preserve"> 1 分钟内无</w:t>
      </w:r>
      <w:r>
        <w:rPr>
          <w:rFonts w:hint="eastAsia"/>
        </w:rPr>
        <w:t>操作</w:t>
      </w:r>
      <w:r>
        <w:t>，仪器能</w:t>
      </w:r>
      <w:r>
        <w:rPr>
          <w:rFonts w:hint="eastAsia"/>
        </w:rPr>
        <w:t>自动转入待机状态；再进行操作，仪器能返回工作状态。</w:t>
      </w:r>
    </w:p>
    <w:p w14:paraId="6676FF12" w14:textId="7E244B8C" w:rsidR="009D505A" w:rsidRDefault="009D505A" w:rsidP="009D505A"/>
    <w:p w14:paraId="51733D48" w14:textId="1A16153D" w:rsidR="009D505A" w:rsidRPr="009D505A" w:rsidRDefault="009D505A" w:rsidP="009D505A">
      <w:pPr>
        <w:rPr>
          <w:rFonts w:ascii="宋体" w:eastAsia="宋体" w:hAnsi="宋体"/>
          <w:sz w:val="28"/>
          <w:szCs w:val="28"/>
        </w:rPr>
      </w:pPr>
      <w:r w:rsidRPr="009D505A">
        <w:rPr>
          <w:rFonts w:ascii="宋体" w:eastAsia="宋体" w:hAnsi="宋体" w:hint="eastAsia"/>
          <w:sz w:val="28"/>
          <w:szCs w:val="28"/>
        </w:rPr>
        <w:t>二、实现方式的分析</w:t>
      </w:r>
    </w:p>
    <w:p w14:paraId="5C398599" w14:textId="131BA891" w:rsidR="009D505A" w:rsidRPr="005D2A5E" w:rsidRDefault="00FB663E" w:rsidP="009D505A">
      <w:pPr>
        <w:rPr>
          <w:rFonts w:ascii="宋体" w:eastAsia="宋体" w:hAnsi="宋体"/>
          <w:sz w:val="28"/>
          <w:szCs w:val="28"/>
        </w:rPr>
      </w:pPr>
      <w:r w:rsidRPr="005D2A5E">
        <w:rPr>
          <w:rFonts w:ascii="宋体" w:eastAsia="宋体" w:hAnsi="宋体" w:hint="eastAsia"/>
          <w:sz w:val="28"/>
          <w:szCs w:val="28"/>
        </w:rPr>
        <w:t>1.计时程序的选择</w:t>
      </w:r>
    </w:p>
    <w:p w14:paraId="271E6FA2" w14:textId="7EC09D36" w:rsidR="00FB663E" w:rsidRDefault="00FB663E" w:rsidP="009D505A">
      <w:r>
        <w:rPr>
          <w:rFonts w:hint="eastAsia"/>
        </w:rPr>
        <w:t>在MP430单片机中，可由计时器实现定时操作，其本质是计时器在不断实现加一操作，而该操作的时间是恒定的，进而通过预置上限计数值的判断实现较精准的延时，缺点在于因为受限于晶振的精度以及计算导致预置上限计数值存在误差。另一种方式是通过看门狗进行定时操作，优点在于开门狗定时存在系统提供的库函数，精度较高。出于对定时精度的考虑，最后决定采用第二种方式，也即看门狗定时。</w:t>
      </w:r>
    </w:p>
    <w:p w14:paraId="1467D95E" w14:textId="71B56864" w:rsidR="00FD48B4" w:rsidRPr="005D2A5E" w:rsidRDefault="00FD48B4" w:rsidP="009D505A">
      <w:pPr>
        <w:rPr>
          <w:rFonts w:ascii="宋体" w:eastAsia="宋体" w:hAnsi="宋体"/>
          <w:sz w:val="28"/>
          <w:szCs w:val="28"/>
        </w:rPr>
      </w:pPr>
      <w:r w:rsidRPr="005D2A5E">
        <w:rPr>
          <w:rFonts w:ascii="宋体" w:eastAsia="宋体" w:hAnsi="宋体" w:hint="eastAsia"/>
          <w:sz w:val="28"/>
          <w:szCs w:val="28"/>
        </w:rPr>
        <w:t>2.ads每秒转换次数的选择</w:t>
      </w:r>
    </w:p>
    <w:p w14:paraId="1FD57DD5" w14:textId="5DBF4624" w:rsidR="00FD48B4" w:rsidRDefault="00FD48B4" w:rsidP="009D505A">
      <w:r>
        <w:lastRenderedPageBreak/>
        <w:t>ads提供的每秒转换次数</w:t>
      </w:r>
      <w:r>
        <w:rPr>
          <w:rFonts w:hint="eastAsia"/>
        </w:rPr>
        <w:t>（</w:t>
      </w:r>
      <w:proofErr w:type="spellStart"/>
      <w:r>
        <w:t>sps</w:t>
      </w:r>
      <w:proofErr w:type="spellEnd"/>
      <w:r>
        <w:rPr>
          <w:rFonts w:hint="eastAsia"/>
        </w:rPr>
        <w:t>）</w:t>
      </w:r>
      <w:r>
        <w:t>从20到2000不等，但是我们最终选择的是每秒转换40次</w:t>
      </w:r>
      <w:r>
        <w:rPr>
          <w:rFonts w:hint="eastAsia"/>
        </w:rPr>
        <w:t>。</w:t>
      </w:r>
      <w:r>
        <w:t>因为</w:t>
      </w:r>
      <w:proofErr w:type="spellStart"/>
      <w:r>
        <w:t>sps</w:t>
      </w:r>
      <w:proofErr w:type="spellEnd"/>
      <w:r>
        <w:t>和ads的转换精度相关，当转换次数高于180的时候，ads的精度就会低于16位，</w:t>
      </w:r>
      <w:r>
        <w:rPr>
          <w:rFonts w:hint="eastAsia"/>
        </w:rPr>
        <w:t>而</w:t>
      </w:r>
      <w:r>
        <w:t>当</w:t>
      </w:r>
      <w:proofErr w:type="spellStart"/>
      <w:r>
        <w:t>sps</w:t>
      </w:r>
      <w:proofErr w:type="spellEnd"/>
      <w:r>
        <w:t>为2000时，精度只有14.5位</w:t>
      </w:r>
      <w:r>
        <w:rPr>
          <w:rFonts w:hint="eastAsia"/>
        </w:rPr>
        <w:t>。</w:t>
      </w:r>
      <w:r>
        <w:t>选择40次每秒</w:t>
      </w:r>
      <w:r>
        <w:rPr>
          <w:rFonts w:hint="eastAsia"/>
        </w:rPr>
        <w:t>则可以达到较好的精度</w:t>
      </w:r>
      <w:r>
        <w:t>。同时在得到转换值的时候，采用了每得到</w:t>
      </w:r>
      <w:proofErr w:type="gramStart"/>
      <w:r>
        <w:t>10个值求一次</w:t>
      </w:r>
      <w:proofErr w:type="gramEnd"/>
      <w:r>
        <w:t>平均的方式，使得到的值更加精确</w:t>
      </w:r>
      <w:r>
        <w:rPr>
          <w:rFonts w:hint="eastAsia"/>
        </w:rPr>
        <w:t xml:space="preserve">。 </w:t>
      </w:r>
    </w:p>
    <w:p w14:paraId="01B7326A" w14:textId="77777777" w:rsidR="005D2A5E" w:rsidRPr="005D2A5E" w:rsidRDefault="005D2A5E" w:rsidP="005D2A5E">
      <w:pPr>
        <w:rPr>
          <w:rFonts w:ascii="宋体" w:eastAsia="宋体" w:hAnsi="宋体"/>
          <w:sz w:val="28"/>
          <w:szCs w:val="28"/>
        </w:rPr>
      </w:pPr>
      <w:r w:rsidRPr="005D2A5E">
        <w:rPr>
          <w:rFonts w:ascii="宋体" w:eastAsia="宋体" w:hAnsi="宋体"/>
          <w:sz w:val="28"/>
          <w:szCs w:val="28"/>
        </w:rPr>
        <w:t>3. 阻抗转换方案的选择</w:t>
      </w:r>
    </w:p>
    <w:p w14:paraId="6C15AD79" w14:textId="77777777" w:rsidR="005D2A5E" w:rsidRPr="005D2A5E" w:rsidRDefault="005D2A5E" w:rsidP="005D2A5E">
      <w:r w:rsidRPr="005D2A5E">
        <w:rPr>
          <w:rFonts w:hint="eastAsia"/>
        </w:rPr>
        <w:t>方案</w:t>
      </w:r>
      <w:proofErr w:type="gramStart"/>
      <w:r w:rsidRPr="005D2A5E">
        <w:rPr>
          <w:rFonts w:hint="eastAsia"/>
        </w:rPr>
        <w:t>一</w:t>
      </w:r>
      <w:proofErr w:type="gramEnd"/>
      <w:r w:rsidRPr="005D2A5E">
        <w:rPr>
          <w:rFonts w:hint="eastAsia"/>
        </w:rPr>
        <w:t>：串联电阻分压，为串联电阻提供一个恒压源，根据串联电阻分压原理，通过测量被测电阻两端电压来求出被测电阻的阻值。这个方法不易进行量程的转换，对于</w:t>
      </w:r>
      <w:r w:rsidRPr="005D2A5E">
        <w:t>2Ω和200kΩ两个量程，需要两个相差很大的电压源，并且如果被测电阻和串联电阻相差比较大的话，测量误差会比较大。</w:t>
      </w:r>
    </w:p>
    <w:p w14:paraId="16ACF82B" w14:textId="77777777" w:rsidR="005D2A5E" w:rsidRPr="005D2A5E" w:rsidRDefault="005D2A5E" w:rsidP="005D2A5E">
      <w:r w:rsidRPr="005D2A5E">
        <w:rPr>
          <w:rFonts w:hint="eastAsia"/>
        </w:rPr>
        <w:t>方案二：通过一个恒流源将被测电阻转换为电压，然后用直流电压测量电路测量电压，被测电阻很容易由软件计算得到。</w:t>
      </w:r>
    </w:p>
    <w:p w14:paraId="04B941BF" w14:textId="77777777" w:rsidR="005D2A5E" w:rsidRPr="005D2A5E" w:rsidRDefault="005D2A5E" w:rsidP="005D2A5E">
      <w:r w:rsidRPr="005D2A5E">
        <w:rPr>
          <w:rFonts w:hint="eastAsia"/>
        </w:rPr>
        <w:t>方案二电路简单，如果可以得到一个精度比较高的恒流源，测量误差将会很小。并且可以充分利用直流电压测量电路，所以采用方案二。</w:t>
      </w:r>
    </w:p>
    <w:p w14:paraId="521BF1BC" w14:textId="77777777" w:rsidR="005D2A5E" w:rsidRPr="005D2A5E" w:rsidRDefault="005D2A5E" w:rsidP="005D2A5E">
      <w:pPr>
        <w:rPr>
          <w:rFonts w:ascii="宋体" w:eastAsia="宋体" w:hAnsi="宋体"/>
          <w:sz w:val="28"/>
          <w:szCs w:val="28"/>
        </w:rPr>
      </w:pPr>
      <w:r w:rsidRPr="005D2A5E">
        <w:rPr>
          <w:rFonts w:ascii="宋体" w:eastAsia="宋体" w:hAnsi="宋体"/>
          <w:sz w:val="28"/>
          <w:szCs w:val="28"/>
        </w:rPr>
        <w:t>4. 交流电压负电压的处理方案</w:t>
      </w:r>
    </w:p>
    <w:p w14:paraId="15159FBA" w14:textId="77777777" w:rsidR="005D2A5E" w:rsidRPr="005D2A5E" w:rsidRDefault="005D2A5E" w:rsidP="005D2A5E">
      <w:r w:rsidRPr="005D2A5E">
        <w:rPr>
          <w:rFonts w:hint="eastAsia"/>
        </w:rPr>
        <w:t>方案</w:t>
      </w:r>
      <w:proofErr w:type="gramStart"/>
      <w:r w:rsidRPr="005D2A5E">
        <w:rPr>
          <w:rFonts w:hint="eastAsia"/>
        </w:rPr>
        <w:t>一</w:t>
      </w:r>
      <w:proofErr w:type="gramEnd"/>
      <w:r w:rsidRPr="005D2A5E">
        <w:rPr>
          <w:rFonts w:hint="eastAsia"/>
        </w:rPr>
        <w:t>：通过软件解决，被测交流电压输入到单片机，由软件将交流电压绝对值输出。该方案大大会增大软件的复杂程度，对软件的时序要求很高。</w:t>
      </w:r>
    </w:p>
    <w:p w14:paraId="799D61A8" w14:textId="77777777" w:rsidR="005D2A5E" w:rsidRPr="005D2A5E" w:rsidRDefault="005D2A5E" w:rsidP="005D2A5E">
      <w:r w:rsidRPr="005D2A5E">
        <w:rPr>
          <w:rFonts w:hint="eastAsia"/>
        </w:rPr>
        <w:t>方案二：通过硬件解决</w:t>
      </w:r>
    </w:p>
    <w:p w14:paraId="25B867FD" w14:textId="77777777" w:rsidR="005D2A5E" w:rsidRPr="005D2A5E" w:rsidRDefault="005D2A5E" w:rsidP="005D2A5E">
      <w:r w:rsidRPr="005D2A5E">
        <w:rPr>
          <w:rFonts w:hint="eastAsia"/>
        </w:rPr>
        <w:t>在输入到</w:t>
      </w:r>
      <w:r w:rsidRPr="005D2A5E">
        <w:t>ADC之前，通过比例运算电路和加减运算电路将-2V-2V转换到0-2V后直接输入到ADC。</w:t>
      </w:r>
    </w:p>
    <w:p w14:paraId="2E7A156D" w14:textId="77777777" w:rsidR="005D2A5E" w:rsidRPr="005D2A5E" w:rsidRDefault="005D2A5E" w:rsidP="005D2A5E">
      <w:r w:rsidRPr="005D2A5E">
        <w:rPr>
          <w:rFonts w:hint="eastAsia"/>
        </w:rPr>
        <w:t>方案二不会增加软件负担，硬件开销也不是很大，因此最终选择方案二。</w:t>
      </w:r>
    </w:p>
    <w:p w14:paraId="1C94B923" w14:textId="77777777" w:rsidR="005D2A5E" w:rsidRPr="005D2A5E" w:rsidRDefault="005D2A5E" w:rsidP="005D2A5E">
      <w:pPr>
        <w:rPr>
          <w:rFonts w:ascii="宋体" w:eastAsia="宋体" w:hAnsi="宋体"/>
          <w:sz w:val="28"/>
          <w:szCs w:val="28"/>
        </w:rPr>
      </w:pPr>
      <w:r w:rsidRPr="005D2A5E">
        <w:rPr>
          <w:rFonts w:ascii="宋体" w:eastAsia="宋体" w:hAnsi="宋体"/>
          <w:sz w:val="28"/>
          <w:szCs w:val="28"/>
        </w:rPr>
        <w:t>5. 恒流源的选择</w:t>
      </w:r>
    </w:p>
    <w:p w14:paraId="108F3295" w14:textId="77777777" w:rsidR="005D2A5E" w:rsidRPr="005D2A5E" w:rsidRDefault="005D2A5E" w:rsidP="005D2A5E">
      <w:r w:rsidRPr="005D2A5E">
        <w:rPr>
          <w:rFonts w:hint="eastAsia"/>
        </w:rPr>
        <w:t>方案</w:t>
      </w:r>
      <w:proofErr w:type="gramStart"/>
      <w:r w:rsidRPr="005D2A5E">
        <w:rPr>
          <w:rFonts w:hint="eastAsia"/>
        </w:rPr>
        <w:t>一</w:t>
      </w:r>
      <w:proofErr w:type="gramEnd"/>
      <w:r w:rsidRPr="005D2A5E">
        <w:rPr>
          <w:rFonts w:hint="eastAsia"/>
        </w:rPr>
        <w:t>：通过引入深度负反馈的电流反馈电路实现，引入深度负反馈后，电路的输出电流将是恒定的，不会随负载的变换而变换。但是该方案的电路会十分复杂，深度负反馈也不易保证。</w:t>
      </w:r>
    </w:p>
    <w:p w14:paraId="609440D0" w14:textId="77777777" w:rsidR="005D2A5E" w:rsidRPr="005D2A5E" w:rsidRDefault="005D2A5E" w:rsidP="005D2A5E">
      <w:r w:rsidRPr="005D2A5E">
        <w:rPr>
          <w:rFonts w:hint="eastAsia"/>
        </w:rPr>
        <w:t>方案二：通过运放和三极管组合实现。串联电阻分压后输入运放，运放的输出电压接到复合管的发射级，发射极电流此时是恒定的。通过改变参考电阻的阻值，可以实现恒流源可调。</w:t>
      </w:r>
    </w:p>
    <w:p w14:paraId="524D084E" w14:textId="74ACCD6B" w:rsidR="00FA600A" w:rsidRDefault="005D2A5E" w:rsidP="005D2A5E">
      <w:r w:rsidRPr="005D2A5E">
        <w:rPr>
          <w:rFonts w:hint="eastAsia"/>
        </w:rPr>
        <w:t>方案</w:t>
      </w:r>
      <w:proofErr w:type="gramStart"/>
      <w:r w:rsidRPr="005D2A5E">
        <w:rPr>
          <w:rFonts w:hint="eastAsia"/>
        </w:rPr>
        <w:t>二得到</w:t>
      </w:r>
      <w:proofErr w:type="gramEnd"/>
      <w:r w:rsidRPr="005D2A5E">
        <w:rPr>
          <w:rFonts w:hint="eastAsia"/>
        </w:rPr>
        <w:t>的恒流源十分稳定，并且可调，电路简单，所以选择方案二。</w:t>
      </w:r>
    </w:p>
    <w:p w14:paraId="24517A5C" w14:textId="77777777" w:rsidR="005D2A5E" w:rsidRPr="005D2A5E" w:rsidRDefault="005D2A5E" w:rsidP="005D2A5E">
      <w:pPr>
        <w:rPr>
          <w:rFonts w:hint="eastAsia"/>
        </w:rPr>
      </w:pPr>
    </w:p>
    <w:p w14:paraId="305FEC8F" w14:textId="4A8B0509" w:rsidR="00FB663E" w:rsidRDefault="00FB663E" w:rsidP="009D505A">
      <w:pPr>
        <w:rPr>
          <w:rFonts w:ascii="宋体" w:eastAsia="宋体" w:hAnsi="宋体"/>
          <w:sz w:val="28"/>
          <w:szCs w:val="28"/>
        </w:rPr>
      </w:pPr>
      <w:r w:rsidRPr="007C64F5">
        <w:rPr>
          <w:rFonts w:ascii="宋体" w:eastAsia="宋体" w:hAnsi="宋体" w:hint="eastAsia"/>
          <w:sz w:val="28"/>
          <w:szCs w:val="28"/>
        </w:rPr>
        <w:t>三、总体方案的设计与实现</w:t>
      </w:r>
    </w:p>
    <w:p w14:paraId="1D703D09" w14:textId="5D2AF157" w:rsidR="00A9293B" w:rsidRDefault="00DB33F2" w:rsidP="00A9293B">
      <w:pPr>
        <w:rPr>
          <w:rFonts w:ascii="宋体" w:eastAsia="宋体" w:hAnsi="宋体"/>
          <w:sz w:val="28"/>
          <w:szCs w:val="28"/>
        </w:rPr>
      </w:pPr>
      <w:r>
        <w:rPr>
          <w:rFonts w:ascii="宋体" w:eastAsia="宋体" w:hAnsi="宋体" w:hint="eastAsia"/>
          <w:sz w:val="28"/>
          <w:szCs w:val="28"/>
        </w:rPr>
        <w:t>1.</w:t>
      </w:r>
      <w:r w:rsidR="00D5792B">
        <w:rPr>
          <w:rFonts w:ascii="宋体" w:eastAsia="宋体" w:hAnsi="宋体" w:hint="eastAsia"/>
          <w:sz w:val="28"/>
          <w:szCs w:val="28"/>
        </w:rPr>
        <w:t>双端输入电路的设计与实现</w:t>
      </w:r>
    </w:p>
    <w:p w14:paraId="796E5DA2" w14:textId="53797D2E" w:rsidR="00D5792B" w:rsidRPr="00A9293B" w:rsidRDefault="00A9293B" w:rsidP="00A9293B">
      <w:pPr>
        <w:rPr>
          <w:rFonts w:hint="eastAsia"/>
        </w:rPr>
      </w:pPr>
      <w:r>
        <w:lastRenderedPageBreak/>
        <w:drawing>
          <wp:anchor distT="0" distB="0" distL="114300" distR="114300" simplePos="0" relativeHeight="251670528" behindDoc="0" locked="0" layoutInCell="1" allowOverlap="1" wp14:anchorId="451B8D09" wp14:editId="01D701E8">
            <wp:simplePos x="0" y="0"/>
            <wp:positionH relativeFrom="margin">
              <wp:align>center</wp:align>
            </wp:positionH>
            <wp:positionV relativeFrom="paragraph">
              <wp:posOffset>281940</wp:posOffset>
            </wp:positionV>
            <wp:extent cx="3670300" cy="2438400"/>
            <wp:effectExtent l="0" t="0" r="6350" b="0"/>
            <wp:wrapTopAndBottom/>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670300" cy="2438400"/>
                    </a:xfrm>
                    <a:prstGeom prst="rect">
                      <a:avLst/>
                    </a:prstGeom>
                  </pic:spPr>
                </pic:pic>
              </a:graphicData>
            </a:graphic>
            <wp14:sizeRelH relativeFrom="margin">
              <wp14:pctWidth>0</wp14:pctWidth>
            </wp14:sizeRelH>
            <wp14:sizeRelV relativeFrom="margin">
              <wp14:pctHeight>0</wp14:pctHeight>
            </wp14:sizeRelV>
          </wp:anchor>
        </w:drawing>
      </w:r>
      <w:r w:rsidRPr="00A9293B">
        <w:rPr>
          <w:rFonts w:hint="eastAsia"/>
        </w:rPr>
        <w:t>电路图如下图所示</w:t>
      </w:r>
      <w:r w:rsidRPr="00A9293B">
        <w:rPr>
          <w:rFonts w:hint="eastAsia"/>
        </w:rPr>
        <w:t>（图3-1-1）</w:t>
      </w:r>
      <w:r w:rsidRPr="00A9293B">
        <w:rPr>
          <w:rFonts w:hint="eastAsia"/>
        </w:rPr>
        <w:t>：</w:t>
      </w:r>
    </w:p>
    <w:p w14:paraId="0B3E5E5E" w14:textId="746FE088" w:rsidR="00A9293B" w:rsidRPr="007628B4" w:rsidRDefault="00A9293B" w:rsidP="00A9293B">
      <w:pPr>
        <w:jc w:val="center"/>
        <w:rPr>
          <w:sz w:val="18"/>
          <w:szCs w:val="18"/>
        </w:rPr>
      </w:pPr>
      <w:r w:rsidRPr="007628B4">
        <w:rPr>
          <w:rFonts w:hint="eastAsia"/>
          <w:sz w:val="18"/>
          <w:szCs w:val="18"/>
        </w:rPr>
        <w:t>图3-1-1</w:t>
      </w:r>
      <w:r w:rsidRPr="007628B4">
        <w:rPr>
          <w:sz w:val="18"/>
          <w:szCs w:val="18"/>
        </w:rPr>
        <w:t xml:space="preserve"> </w:t>
      </w:r>
      <w:r w:rsidRPr="007628B4">
        <w:rPr>
          <w:rFonts w:hint="eastAsia"/>
          <w:sz w:val="18"/>
          <w:szCs w:val="18"/>
        </w:rPr>
        <w:t>阻抗转换电路</w:t>
      </w:r>
    </w:p>
    <w:p w14:paraId="12FF9877" w14:textId="77777777" w:rsidR="00A9293B" w:rsidRPr="00A9293B" w:rsidRDefault="00A9293B" w:rsidP="00A9293B">
      <w:r w:rsidRPr="00A9293B">
        <w:rPr>
          <w:rFonts w:hint="eastAsia"/>
        </w:rPr>
        <w:t>为了减小测量电路对被测电路的影响，需要在量程转换电路之前接入阻抗转换电路来提高测量电路的输入阻抗。</w:t>
      </w:r>
    </w:p>
    <w:p w14:paraId="7288DAC7" w14:textId="77777777" w:rsidR="00A9293B" w:rsidRPr="00A9293B" w:rsidRDefault="00A9293B" w:rsidP="00A9293B">
      <w:r w:rsidRPr="00A9293B">
        <w:rPr>
          <w:rFonts w:hint="eastAsia"/>
        </w:rPr>
        <w:t>同相比例运算电路输入阻抗远大于反向比例运算电路，因此差分输入的两个输入端都采用同相端输入。阻抗转换电路将使测量电路的输入阻抗趋于无穷大。</w:t>
      </w:r>
    </w:p>
    <w:p w14:paraId="38394623" w14:textId="6A328F12" w:rsidR="00A9293B" w:rsidRDefault="00A9293B" w:rsidP="00A9293B">
      <w:r w:rsidRPr="00A9293B">
        <w:rPr>
          <w:rFonts w:hint="eastAsia"/>
        </w:rPr>
        <w:t>阻抗转换电路总体由一个电压跟随器加一个差分比例运算电路组成，记差分输入电压为Ui</w:t>
      </w:r>
      <w:r w:rsidRPr="00A9293B">
        <w:t>1</w:t>
      </w:r>
    </w:p>
    <w:p w14:paraId="2F3065F3" w14:textId="30A79914" w:rsidR="00A9293B" w:rsidRDefault="00A9293B" w:rsidP="00A9293B">
      <w:r>
        <w:drawing>
          <wp:anchor distT="0" distB="0" distL="114300" distR="114300" simplePos="0" relativeHeight="251672576" behindDoc="0" locked="0" layoutInCell="1" allowOverlap="1" wp14:anchorId="35229C29" wp14:editId="28A8718E">
            <wp:simplePos x="0" y="0"/>
            <wp:positionH relativeFrom="margin">
              <wp:align>center</wp:align>
            </wp:positionH>
            <wp:positionV relativeFrom="paragraph">
              <wp:posOffset>326390</wp:posOffset>
            </wp:positionV>
            <wp:extent cx="3448050" cy="521335"/>
            <wp:effectExtent l="0" t="0" r="0" b="0"/>
            <wp:wrapTopAndBottom/>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448050" cy="521335"/>
                    </a:xfrm>
                    <a:prstGeom prst="rect">
                      <a:avLst/>
                    </a:prstGeom>
                  </pic:spPr>
                </pic:pic>
              </a:graphicData>
            </a:graphic>
            <wp14:sizeRelH relativeFrom="margin">
              <wp14:pctWidth>0</wp14:pctWidth>
            </wp14:sizeRelH>
            <wp14:sizeRelV relativeFrom="margin">
              <wp14:pctHeight>0</wp14:pctHeight>
            </wp14:sizeRelV>
          </wp:anchor>
        </w:drawing>
      </w:r>
      <w:r w:rsidRPr="00A9293B">
        <w:rPr>
          <w:rFonts w:hint="eastAsia"/>
        </w:rPr>
        <w:t>和U</w:t>
      </w:r>
      <w:r w:rsidRPr="00A9293B">
        <w:t>i2</w:t>
      </w:r>
      <w:r w:rsidRPr="00A9293B">
        <w:rPr>
          <w:rFonts w:hint="eastAsia"/>
        </w:rPr>
        <w:t>，则经过阻抗转换电路后</w:t>
      </w:r>
      <w:r>
        <w:rPr>
          <w:rFonts w:hint="eastAsia"/>
        </w:rPr>
        <w:t>：</w:t>
      </w:r>
      <w:r>
        <w:t xml:space="preserve"> </w:t>
      </w:r>
    </w:p>
    <w:p w14:paraId="4E8EA9A6" w14:textId="644251E2" w:rsidR="00A9293B" w:rsidRDefault="00A9293B" w:rsidP="00A9293B">
      <w:pPr>
        <w:rPr>
          <w:rFonts w:hint="eastAsia"/>
        </w:rPr>
      </w:pPr>
    </w:p>
    <w:p w14:paraId="713C6E16" w14:textId="5E519E65" w:rsidR="00A9293B" w:rsidRDefault="00A9293B" w:rsidP="00A9293B">
      <w:r>
        <w:drawing>
          <wp:anchor distT="0" distB="0" distL="114300" distR="114300" simplePos="0" relativeHeight="251673600" behindDoc="0" locked="0" layoutInCell="1" allowOverlap="1" wp14:anchorId="6AD9CE73" wp14:editId="385F0630">
            <wp:simplePos x="0" y="0"/>
            <wp:positionH relativeFrom="margin">
              <wp:align>center</wp:align>
            </wp:positionH>
            <wp:positionV relativeFrom="paragraph">
              <wp:posOffset>377190</wp:posOffset>
            </wp:positionV>
            <wp:extent cx="2000250" cy="274320"/>
            <wp:effectExtent l="0" t="0" r="0" b="0"/>
            <wp:wrapTopAndBottom/>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000250" cy="274320"/>
                    </a:xfrm>
                    <a:prstGeom prst="rect">
                      <a:avLst/>
                    </a:prstGeom>
                  </pic:spPr>
                </pic:pic>
              </a:graphicData>
            </a:graphic>
            <wp14:sizeRelH relativeFrom="margin">
              <wp14:pctWidth>0</wp14:pctWidth>
            </wp14:sizeRelH>
            <wp14:sizeRelV relativeFrom="margin">
              <wp14:pctHeight>0</wp14:pctHeight>
            </wp14:sizeRelV>
          </wp:anchor>
        </w:drawing>
      </w:r>
      <w:r w:rsidRPr="00A9293B">
        <w:rPr>
          <w:rFonts w:hint="eastAsia"/>
        </w:rPr>
        <w:t>我们取：</w:t>
      </w:r>
    </w:p>
    <w:p w14:paraId="27F4D2B5" w14:textId="211283A9" w:rsidR="00A9293B" w:rsidRPr="00A9293B" w:rsidRDefault="00A9293B" w:rsidP="00A9293B">
      <w:pPr>
        <w:rPr>
          <w:rFonts w:hint="eastAsia"/>
        </w:rPr>
      </w:pPr>
    </w:p>
    <w:p w14:paraId="36582D71" w14:textId="7D08C9E4" w:rsidR="00A9293B" w:rsidRDefault="00A9293B" w:rsidP="00A9293B">
      <w:r>
        <w:drawing>
          <wp:anchor distT="0" distB="0" distL="114300" distR="114300" simplePos="0" relativeHeight="251674624" behindDoc="0" locked="0" layoutInCell="1" allowOverlap="1" wp14:anchorId="56255AA3" wp14:editId="43C15ECE">
            <wp:simplePos x="0" y="0"/>
            <wp:positionH relativeFrom="margin">
              <wp:align>center</wp:align>
            </wp:positionH>
            <wp:positionV relativeFrom="paragraph">
              <wp:posOffset>276860</wp:posOffset>
            </wp:positionV>
            <wp:extent cx="1679575" cy="276225"/>
            <wp:effectExtent l="0" t="0" r="0" b="9525"/>
            <wp:wrapTopAndBottom/>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679575" cy="276225"/>
                    </a:xfrm>
                    <a:prstGeom prst="rect">
                      <a:avLst/>
                    </a:prstGeom>
                  </pic:spPr>
                </pic:pic>
              </a:graphicData>
            </a:graphic>
            <wp14:sizeRelH relativeFrom="margin">
              <wp14:pctWidth>0</wp14:pctWidth>
            </wp14:sizeRelH>
            <wp14:sizeRelV relativeFrom="margin">
              <wp14:pctHeight>0</wp14:pctHeight>
            </wp14:sizeRelV>
          </wp:anchor>
        </w:drawing>
      </w:r>
      <w:r w:rsidRPr="00A9293B">
        <w:rPr>
          <w:rFonts w:hint="eastAsia"/>
        </w:rPr>
        <w:t>为了使同相输入端等效电阻等于反相输入端反向电阻，即：</w:t>
      </w:r>
    </w:p>
    <w:p w14:paraId="4BEC0E6B" w14:textId="01859744" w:rsidR="00A9293B" w:rsidRPr="00A9293B" w:rsidRDefault="00A9293B" w:rsidP="00A9293B">
      <w:pPr>
        <w:rPr>
          <w:rFonts w:hint="eastAsia"/>
        </w:rPr>
      </w:pPr>
    </w:p>
    <w:p w14:paraId="6FD40DCE" w14:textId="443A9C52" w:rsidR="00A9293B" w:rsidRPr="00A9293B" w:rsidRDefault="00A9293B" w:rsidP="00A9293B">
      <w:r w:rsidRPr="00A9293B">
        <w:rPr>
          <w:rFonts w:hint="eastAsia"/>
        </w:rPr>
        <w:t>则应取：</w:t>
      </w:r>
    </w:p>
    <w:p w14:paraId="38295F51" w14:textId="178BCF8E" w:rsidR="00A9293B" w:rsidRPr="00A9293B" w:rsidRDefault="00A9293B" w:rsidP="00A9293B">
      <w:pPr>
        <w:rPr>
          <w:rFonts w:hint="eastAsia"/>
        </w:rPr>
      </w:pPr>
      <w:r>
        <w:drawing>
          <wp:anchor distT="0" distB="0" distL="114300" distR="114300" simplePos="0" relativeHeight="251675648" behindDoc="0" locked="0" layoutInCell="1" allowOverlap="1" wp14:anchorId="5D76396B" wp14:editId="69A6454A">
            <wp:simplePos x="0" y="0"/>
            <wp:positionH relativeFrom="margin">
              <wp:align>center</wp:align>
            </wp:positionH>
            <wp:positionV relativeFrom="paragraph">
              <wp:posOffset>245110</wp:posOffset>
            </wp:positionV>
            <wp:extent cx="965200" cy="238321"/>
            <wp:effectExtent l="0" t="0" r="6350" b="9525"/>
            <wp:wrapTopAndBottom/>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965200" cy="238321"/>
                    </a:xfrm>
                    <a:prstGeom prst="rect">
                      <a:avLst/>
                    </a:prstGeom>
                  </pic:spPr>
                </pic:pic>
              </a:graphicData>
            </a:graphic>
            <wp14:sizeRelH relativeFrom="margin">
              <wp14:pctWidth>0</wp14:pctWidth>
            </wp14:sizeRelH>
            <wp14:sizeRelV relativeFrom="margin">
              <wp14:pctHeight>0</wp14:pctHeight>
            </wp14:sizeRelV>
          </wp:anchor>
        </w:drawing>
      </w:r>
    </w:p>
    <w:p w14:paraId="68F8BD8D" w14:textId="6738DB35" w:rsidR="007C64F5" w:rsidRPr="00A9293B" w:rsidRDefault="00D5792B" w:rsidP="007C64F5">
      <w:r w:rsidRPr="00A9293B">
        <w:rPr>
          <w:rFonts w:hint="eastAsia"/>
        </w:rPr>
        <w:t>2</w:t>
      </w:r>
      <w:r w:rsidR="00B7585B" w:rsidRPr="00A9293B">
        <w:rPr>
          <w:rFonts w:hint="eastAsia"/>
        </w:rPr>
        <w:t>.</w:t>
      </w:r>
      <w:r w:rsidR="007C64F5" w:rsidRPr="00A9293B">
        <w:rPr>
          <w:rFonts w:hint="eastAsia"/>
        </w:rPr>
        <w:t xml:space="preserve"> 直流电压测量电路的设计与实现：</w:t>
      </w:r>
    </w:p>
    <w:p w14:paraId="082F0DEC" w14:textId="0A244D33" w:rsidR="007C64F5" w:rsidRDefault="007C64F5" w:rsidP="007C64F5">
      <w:r w:rsidRPr="00A9293B">
        <w:rPr>
          <w:rFonts w:hint="eastAsia"/>
        </w:rPr>
        <w:t>电路图如下图所示</w:t>
      </w:r>
      <w:r w:rsidR="00A9293B">
        <w:rPr>
          <w:rFonts w:hint="eastAsia"/>
        </w:rPr>
        <w:t>（图3-</w:t>
      </w:r>
      <w:r w:rsidR="002431DD">
        <w:rPr>
          <w:rFonts w:hint="eastAsia"/>
        </w:rPr>
        <w:t>2</w:t>
      </w:r>
      <w:r w:rsidR="00A9293B">
        <w:rPr>
          <w:rFonts w:hint="eastAsia"/>
        </w:rPr>
        <w:t>-</w:t>
      </w:r>
      <w:r w:rsidR="002431DD">
        <w:rPr>
          <w:rFonts w:hint="eastAsia"/>
        </w:rPr>
        <w:t>1</w:t>
      </w:r>
      <w:r w:rsidR="00A9293B">
        <w:rPr>
          <w:rFonts w:hint="eastAsia"/>
        </w:rPr>
        <w:t>）</w:t>
      </w:r>
      <w:r w:rsidRPr="00A9293B">
        <w:rPr>
          <w:rFonts w:hint="eastAsia"/>
        </w:rPr>
        <w:t>：</w:t>
      </w:r>
    </w:p>
    <w:p w14:paraId="0A53B1F7" w14:textId="792A207B" w:rsidR="00A9293B" w:rsidRPr="00A9293B" w:rsidRDefault="00A9293B" w:rsidP="007C64F5">
      <w:pPr>
        <w:rPr>
          <w:rFonts w:hint="eastAsia"/>
        </w:rPr>
      </w:pPr>
      <w:r>
        <w:rPr>
          <w:noProof/>
        </w:rPr>
        <w:lastRenderedPageBreak/>
        <w:drawing>
          <wp:anchor distT="0" distB="0" distL="114300" distR="114300" simplePos="0" relativeHeight="251677696" behindDoc="0" locked="0" layoutInCell="1" allowOverlap="1" wp14:anchorId="0B4586E0" wp14:editId="602CF6FB">
            <wp:simplePos x="0" y="0"/>
            <wp:positionH relativeFrom="margin">
              <wp:align>center</wp:align>
            </wp:positionH>
            <wp:positionV relativeFrom="paragraph">
              <wp:posOffset>198120</wp:posOffset>
            </wp:positionV>
            <wp:extent cx="2956560" cy="3202305"/>
            <wp:effectExtent l="0" t="0" r="0" b="0"/>
            <wp:wrapTopAndBottom/>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956560" cy="3202305"/>
                    </a:xfrm>
                    <a:prstGeom prst="rect">
                      <a:avLst/>
                    </a:prstGeom>
                  </pic:spPr>
                </pic:pic>
              </a:graphicData>
            </a:graphic>
            <wp14:sizeRelH relativeFrom="margin">
              <wp14:pctWidth>0</wp14:pctWidth>
            </wp14:sizeRelH>
            <wp14:sizeRelV relativeFrom="margin">
              <wp14:pctHeight>0</wp14:pctHeight>
            </wp14:sizeRelV>
          </wp:anchor>
        </w:drawing>
      </w:r>
    </w:p>
    <w:p w14:paraId="4CF4DBCE" w14:textId="57E3F0E5" w:rsidR="007C64F5" w:rsidRPr="007628B4" w:rsidRDefault="00A9293B" w:rsidP="00A9293B">
      <w:pPr>
        <w:jc w:val="center"/>
        <w:rPr>
          <w:sz w:val="18"/>
          <w:szCs w:val="18"/>
        </w:rPr>
      </w:pPr>
      <w:r w:rsidRPr="007628B4">
        <w:rPr>
          <w:rFonts w:hint="eastAsia"/>
          <w:sz w:val="18"/>
          <w:szCs w:val="18"/>
        </w:rPr>
        <w:t>图3-</w:t>
      </w:r>
      <w:r w:rsidR="002431DD" w:rsidRPr="007628B4">
        <w:rPr>
          <w:rFonts w:hint="eastAsia"/>
          <w:sz w:val="18"/>
          <w:szCs w:val="18"/>
        </w:rPr>
        <w:t>2</w:t>
      </w:r>
      <w:r w:rsidRPr="007628B4">
        <w:rPr>
          <w:rFonts w:hint="eastAsia"/>
          <w:sz w:val="18"/>
          <w:szCs w:val="18"/>
        </w:rPr>
        <w:t>-</w:t>
      </w:r>
      <w:r w:rsidR="002431DD" w:rsidRPr="007628B4">
        <w:rPr>
          <w:rFonts w:hint="eastAsia"/>
          <w:sz w:val="18"/>
          <w:szCs w:val="18"/>
        </w:rPr>
        <w:t>1</w:t>
      </w:r>
      <w:r w:rsidRPr="007628B4">
        <w:rPr>
          <w:sz w:val="18"/>
          <w:szCs w:val="18"/>
        </w:rPr>
        <w:t xml:space="preserve"> </w:t>
      </w:r>
      <w:r w:rsidRPr="007628B4">
        <w:rPr>
          <w:rFonts w:hint="eastAsia"/>
          <w:sz w:val="18"/>
          <w:szCs w:val="18"/>
        </w:rPr>
        <w:t>直流电压测量电路</w:t>
      </w:r>
    </w:p>
    <w:p w14:paraId="4CB847C1" w14:textId="77777777" w:rsidR="00A9293B" w:rsidRPr="00A9293B" w:rsidRDefault="00A9293B" w:rsidP="00A9293B">
      <w:r w:rsidRPr="00A9293B">
        <w:rPr>
          <w:rFonts w:hint="eastAsia"/>
        </w:rPr>
        <w:t>直流电压测量电路主要由量程转换电路和A</w:t>
      </w:r>
      <w:r w:rsidRPr="00A9293B">
        <w:t>DC</w:t>
      </w:r>
      <w:r w:rsidRPr="00A9293B">
        <w:rPr>
          <w:rFonts w:hint="eastAsia"/>
        </w:rPr>
        <w:t>组成。</w:t>
      </w:r>
    </w:p>
    <w:p w14:paraId="54A5A5C8" w14:textId="13AC5BBB" w:rsidR="00A9293B" w:rsidRPr="00A9293B" w:rsidRDefault="00A9293B" w:rsidP="00A9293B">
      <w:r w:rsidRPr="00A9293B">
        <w:rPr>
          <w:rFonts w:hint="eastAsia"/>
        </w:rPr>
        <w:t>量程转换电路共分为两个挡位，分别为0-2V挡位与0-0.2V。因为A</w:t>
      </w:r>
      <w:r w:rsidRPr="00A9293B">
        <w:t>D</w:t>
      </w:r>
      <w:r w:rsidRPr="00A9293B">
        <w:rPr>
          <w:rFonts w:hint="eastAsia"/>
        </w:rPr>
        <w:t>转换器的输入电压范围选定为0-2</w:t>
      </w:r>
      <w:r w:rsidRPr="00A9293B">
        <w:t>V</w:t>
      </w:r>
      <w:r w:rsidRPr="00A9293B">
        <w:rPr>
          <w:rFonts w:hint="eastAsia"/>
        </w:rPr>
        <w:t>，所以量程转换电路将使输入电压按比例归一化到0-2</w:t>
      </w:r>
      <w:r w:rsidRPr="00A9293B">
        <w:t>V</w:t>
      </w:r>
      <w:r w:rsidRPr="00A9293B">
        <w:rPr>
          <w:rFonts w:hint="eastAsia"/>
        </w:rPr>
        <w:t>。</w:t>
      </w:r>
    </w:p>
    <w:p w14:paraId="59934958" w14:textId="60B7E8DF" w:rsidR="00A9293B" w:rsidRDefault="00A9293B" w:rsidP="00A9293B">
      <w:r w:rsidRPr="00A9293B">
        <w:drawing>
          <wp:anchor distT="0" distB="0" distL="114300" distR="114300" simplePos="0" relativeHeight="251679744" behindDoc="0" locked="0" layoutInCell="1" allowOverlap="1" wp14:anchorId="03FE925B" wp14:editId="4FB500CE">
            <wp:simplePos x="0" y="0"/>
            <wp:positionH relativeFrom="margin">
              <wp:align>center</wp:align>
            </wp:positionH>
            <wp:positionV relativeFrom="paragraph">
              <wp:posOffset>280035</wp:posOffset>
            </wp:positionV>
            <wp:extent cx="733425" cy="335280"/>
            <wp:effectExtent l="0" t="0" r="0" b="0"/>
            <wp:wrapTopAndBottom/>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733425" cy="335280"/>
                    </a:xfrm>
                    <a:prstGeom prst="rect">
                      <a:avLst/>
                    </a:prstGeom>
                    <a:noFill/>
                    <a:ln>
                      <a:noFill/>
                    </a:ln>
                  </pic:spPr>
                </pic:pic>
              </a:graphicData>
            </a:graphic>
            <wp14:sizeRelH relativeFrom="page">
              <wp14:pctWidth>0</wp14:pctWidth>
            </wp14:sizeRelH>
            <wp14:sizeRelV relativeFrom="page">
              <wp14:pctHeight>0</wp14:pctHeight>
            </wp14:sizeRelV>
          </wp:anchor>
        </w:drawing>
      </w:r>
      <w:r w:rsidRPr="00A9293B">
        <w:rPr>
          <w:rFonts w:hint="eastAsia"/>
        </w:rPr>
        <w:t>对于0-2</w:t>
      </w:r>
      <w:r w:rsidRPr="00A9293B">
        <w:t>V</w:t>
      </w:r>
      <w:r w:rsidRPr="00A9293B">
        <w:rPr>
          <w:rFonts w:hint="eastAsia"/>
        </w:rPr>
        <w:t>挡位，输入电压经过电压跟随器后直接输入到A</w:t>
      </w:r>
      <w:r w:rsidRPr="00A9293B">
        <w:t>DC</w:t>
      </w:r>
      <w:r w:rsidRPr="00A9293B">
        <w:rPr>
          <w:rFonts w:hint="eastAsia"/>
        </w:rPr>
        <w:t>，使</w:t>
      </w:r>
      <w:r>
        <w:rPr>
          <w:rFonts w:hint="eastAsia"/>
        </w:rPr>
        <w:t>对于电压跟随器，有：</w:t>
      </w:r>
    </w:p>
    <w:p w14:paraId="71D5CE5B" w14:textId="55A2805F" w:rsidR="00A9293B" w:rsidRPr="00A9293B" w:rsidRDefault="00A9293B" w:rsidP="00A9293B">
      <w:r w:rsidRPr="00A9293B">
        <w:rPr>
          <w:rFonts w:hint="eastAsia"/>
        </w:rPr>
        <w:t>电压跟随器的目的一方面是起到隔离的作用，一方面是增大了输入阻抗，使之达到题目要求。</w:t>
      </w:r>
    </w:p>
    <w:p w14:paraId="325A7E0F" w14:textId="1ABA7C03" w:rsidR="00A9293B" w:rsidRDefault="00A9293B" w:rsidP="00A9293B">
      <w:r w:rsidRPr="00A9293B">
        <w:drawing>
          <wp:anchor distT="0" distB="0" distL="114300" distR="114300" simplePos="0" relativeHeight="251681792" behindDoc="0" locked="0" layoutInCell="1" allowOverlap="1" wp14:anchorId="605D6B37" wp14:editId="6BAFA2F2">
            <wp:simplePos x="0" y="0"/>
            <wp:positionH relativeFrom="margin">
              <wp:align>center</wp:align>
            </wp:positionH>
            <wp:positionV relativeFrom="paragraph">
              <wp:posOffset>565150</wp:posOffset>
            </wp:positionV>
            <wp:extent cx="2630805" cy="471170"/>
            <wp:effectExtent l="0" t="0" r="0" b="0"/>
            <wp:wrapTopAndBottom/>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630805" cy="471170"/>
                    </a:xfrm>
                    <a:prstGeom prst="rect">
                      <a:avLst/>
                    </a:prstGeom>
                    <a:noFill/>
                    <a:ln>
                      <a:noFill/>
                    </a:ln>
                  </pic:spPr>
                </pic:pic>
              </a:graphicData>
            </a:graphic>
            <wp14:sizeRelH relativeFrom="page">
              <wp14:pctWidth>0</wp14:pctWidth>
            </wp14:sizeRelH>
            <wp14:sizeRelV relativeFrom="page">
              <wp14:pctHeight>0</wp14:pctHeight>
            </wp14:sizeRelV>
          </wp:anchor>
        </w:drawing>
      </w:r>
      <w:r w:rsidRPr="00A9293B">
        <w:rPr>
          <w:rFonts w:hint="eastAsia"/>
        </w:rPr>
        <w:t>对于0-0.2</w:t>
      </w:r>
      <w:r w:rsidRPr="00A9293B">
        <w:t>V</w:t>
      </w:r>
      <w:r w:rsidRPr="00A9293B">
        <w:rPr>
          <w:rFonts w:hint="eastAsia"/>
        </w:rPr>
        <w:t>挡位，输入电压经过增益为10的同相比例放大器后输入到</w:t>
      </w:r>
      <w:r w:rsidRPr="00A9293B">
        <w:t>ADC</w:t>
      </w:r>
      <w:r w:rsidRPr="00A9293B">
        <w:rPr>
          <w:rFonts w:hint="eastAsia"/>
        </w:rPr>
        <w:t>，同相比例放大器使电路的输入电阻趋于无穷大，10倍增益使输入电压按比例扩大到0-2</w:t>
      </w:r>
      <w:r w:rsidRPr="00A9293B">
        <w:t>V</w:t>
      </w:r>
      <w:r w:rsidRPr="00A9293B">
        <w:rPr>
          <w:rFonts w:hint="eastAsia"/>
        </w:rPr>
        <w:t>。</w:t>
      </w:r>
    </w:p>
    <w:p w14:paraId="2811D53F" w14:textId="79CF248F" w:rsidR="00A9293B" w:rsidRPr="00A9293B" w:rsidRDefault="00A9293B" w:rsidP="00A9293B">
      <w:pPr>
        <w:rPr>
          <w:rFonts w:hint="eastAsia"/>
        </w:rPr>
      </w:pPr>
    </w:p>
    <w:p w14:paraId="54A2C8CF" w14:textId="37F9011F" w:rsidR="00A9293B" w:rsidRPr="00A9293B" w:rsidRDefault="00A9293B" w:rsidP="00A9293B">
      <w:r w:rsidRPr="00A9293B">
        <w:rPr>
          <w:rFonts w:hint="eastAsia"/>
        </w:rPr>
        <w:t>A</w:t>
      </w:r>
      <w:r w:rsidRPr="00A9293B">
        <w:t>D</w:t>
      </w:r>
      <w:r w:rsidRPr="00A9293B">
        <w:rPr>
          <w:rFonts w:hint="eastAsia"/>
        </w:rPr>
        <w:t>转换器每采样10次求一次平均，以减小误差：</w:t>
      </w:r>
    </w:p>
    <w:p w14:paraId="28046C37" w14:textId="0AEBEE25" w:rsidR="00A9293B" w:rsidRPr="00A9293B" w:rsidRDefault="00A9293B" w:rsidP="007C64F5">
      <w:r w:rsidRPr="00A9293B">
        <w:drawing>
          <wp:anchor distT="0" distB="0" distL="114300" distR="114300" simplePos="0" relativeHeight="251680768" behindDoc="0" locked="0" layoutInCell="1" allowOverlap="1" wp14:anchorId="0A949C95" wp14:editId="70AB51C0">
            <wp:simplePos x="0" y="0"/>
            <wp:positionH relativeFrom="margin">
              <wp:align>center</wp:align>
            </wp:positionH>
            <wp:positionV relativeFrom="paragraph">
              <wp:posOffset>242570</wp:posOffset>
            </wp:positionV>
            <wp:extent cx="2270760" cy="494030"/>
            <wp:effectExtent l="0" t="0" r="0" b="0"/>
            <wp:wrapTopAndBottom/>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270760" cy="4940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2393D8A" w14:textId="77777777" w:rsidR="00A9293B" w:rsidRDefault="00A9293B" w:rsidP="007C64F5">
      <w:pPr>
        <w:rPr>
          <w:rFonts w:ascii="宋体" w:eastAsia="宋体" w:hAnsi="宋体"/>
          <w:sz w:val="28"/>
          <w:szCs w:val="28"/>
        </w:rPr>
      </w:pPr>
    </w:p>
    <w:p w14:paraId="234D3EAD" w14:textId="77777777" w:rsidR="00A9293B" w:rsidRDefault="00A9293B" w:rsidP="007C64F5">
      <w:pPr>
        <w:rPr>
          <w:rFonts w:ascii="宋体" w:eastAsia="宋体" w:hAnsi="宋体"/>
          <w:sz w:val="28"/>
          <w:szCs w:val="28"/>
        </w:rPr>
      </w:pPr>
    </w:p>
    <w:p w14:paraId="36A5D4CC" w14:textId="77777777" w:rsidR="00A9293B" w:rsidRDefault="00A9293B" w:rsidP="007C64F5">
      <w:pPr>
        <w:rPr>
          <w:rFonts w:ascii="宋体" w:eastAsia="宋体" w:hAnsi="宋体"/>
          <w:sz w:val="28"/>
          <w:szCs w:val="28"/>
        </w:rPr>
      </w:pPr>
    </w:p>
    <w:p w14:paraId="698452E1" w14:textId="12E15E32" w:rsidR="007C64F5" w:rsidRDefault="00D5792B" w:rsidP="007C64F5">
      <w:pPr>
        <w:rPr>
          <w:rFonts w:ascii="宋体" w:eastAsia="宋体" w:hAnsi="宋体"/>
          <w:sz w:val="28"/>
          <w:szCs w:val="28"/>
        </w:rPr>
      </w:pPr>
      <w:r>
        <w:rPr>
          <w:rFonts w:ascii="宋体" w:eastAsia="宋体" w:hAnsi="宋体" w:hint="eastAsia"/>
          <w:sz w:val="28"/>
          <w:szCs w:val="28"/>
        </w:rPr>
        <w:t>3</w:t>
      </w:r>
      <w:r w:rsidR="007C64F5" w:rsidRPr="007C64F5">
        <w:rPr>
          <w:rFonts w:ascii="宋体" w:eastAsia="宋体" w:hAnsi="宋体" w:hint="eastAsia"/>
          <w:sz w:val="28"/>
          <w:szCs w:val="28"/>
        </w:rPr>
        <w:t>. 交流电压测量</w:t>
      </w:r>
      <w:r w:rsidR="007C64F5">
        <w:rPr>
          <w:rFonts w:ascii="宋体" w:eastAsia="宋体" w:hAnsi="宋体" w:hint="eastAsia"/>
          <w:sz w:val="28"/>
          <w:szCs w:val="28"/>
        </w:rPr>
        <w:t>电路的设计与实现</w:t>
      </w:r>
      <w:r w:rsidR="007C64F5" w:rsidRPr="007C64F5">
        <w:rPr>
          <w:rFonts w:ascii="宋体" w:eastAsia="宋体" w:hAnsi="宋体" w:hint="eastAsia"/>
          <w:sz w:val="28"/>
          <w:szCs w:val="28"/>
        </w:rPr>
        <w:t>：</w:t>
      </w:r>
    </w:p>
    <w:p w14:paraId="583CDBDE" w14:textId="38054986" w:rsidR="007C64F5" w:rsidRPr="002431DD" w:rsidRDefault="007C64F5" w:rsidP="007C64F5">
      <w:r w:rsidRPr="002431DD">
        <w:rPr>
          <w:rFonts w:hint="eastAsia"/>
        </w:rPr>
        <w:lastRenderedPageBreak/>
        <w:t>电路图如下图所示</w:t>
      </w:r>
      <w:r w:rsidR="00A9293B" w:rsidRPr="002431DD">
        <w:rPr>
          <w:rFonts w:hint="eastAsia"/>
        </w:rPr>
        <w:t>（图3-</w:t>
      </w:r>
      <w:r w:rsidR="002431DD" w:rsidRPr="002431DD">
        <w:rPr>
          <w:rFonts w:hint="eastAsia"/>
        </w:rPr>
        <w:t>3</w:t>
      </w:r>
      <w:r w:rsidR="00A9293B" w:rsidRPr="002431DD">
        <w:rPr>
          <w:rFonts w:hint="eastAsia"/>
        </w:rPr>
        <w:t>-</w:t>
      </w:r>
      <w:r w:rsidR="002431DD" w:rsidRPr="002431DD">
        <w:rPr>
          <w:rFonts w:hint="eastAsia"/>
        </w:rPr>
        <w:t>1</w:t>
      </w:r>
      <w:r w:rsidR="00A9293B" w:rsidRPr="002431DD">
        <w:rPr>
          <w:rFonts w:hint="eastAsia"/>
        </w:rPr>
        <w:t>）</w:t>
      </w:r>
      <w:r w:rsidRPr="002431DD">
        <w:rPr>
          <w:rFonts w:hint="eastAsia"/>
        </w:rPr>
        <w:t>:</w:t>
      </w:r>
    </w:p>
    <w:p w14:paraId="48D9E192" w14:textId="11258091" w:rsidR="00A9293B" w:rsidRDefault="00A9293B" w:rsidP="007C64F5">
      <w:pPr>
        <w:rPr>
          <w:rFonts w:ascii="Cambria Math" w:eastAsia="宋体" w:hAnsi="Cambria Math"/>
          <w:sz w:val="24"/>
          <w:szCs w:val="24"/>
        </w:rPr>
      </w:pPr>
      <w:r>
        <w:rPr>
          <w:noProof/>
        </w:rPr>
        <w:drawing>
          <wp:anchor distT="0" distB="0" distL="114300" distR="114300" simplePos="0" relativeHeight="251683840" behindDoc="0" locked="0" layoutInCell="1" allowOverlap="1" wp14:anchorId="70020D08" wp14:editId="66C1F27F">
            <wp:simplePos x="0" y="0"/>
            <wp:positionH relativeFrom="margin">
              <wp:align>center</wp:align>
            </wp:positionH>
            <wp:positionV relativeFrom="paragraph">
              <wp:posOffset>251460</wp:posOffset>
            </wp:positionV>
            <wp:extent cx="4735830" cy="2748915"/>
            <wp:effectExtent l="0" t="0" r="7620" b="0"/>
            <wp:wrapTopAndBottom/>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735830" cy="2748915"/>
                    </a:xfrm>
                    <a:prstGeom prst="rect">
                      <a:avLst/>
                    </a:prstGeom>
                  </pic:spPr>
                </pic:pic>
              </a:graphicData>
            </a:graphic>
            <wp14:sizeRelH relativeFrom="margin">
              <wp14:pctWidth>0</wp14:pctWidth>
            </wp14:sizeRelH>
            <wp14:sizeRelV relativeFrom="margin">
              <wp14:pctHeight>0</wp14:pctHeight>
            </wp14:sizeRelV>
          </wp:anchor>
        </w:drawing>
      </w:r>
    </w:p>
    <w:p w14:paraId="3DD1E0FC" w14:textId="3A643B25" w:rsidR="00A9293B" w:rsidRPr="007628B4" w:rsidRDefault="00A9293B" w:rsidP="00A9293B">
      <w:pPr>
        <w:jc w:val="center"/>
        <w:rPr>
          <w:rFonts w:ascii="Cambria Math" w:eastAsia="宋体" w:hAnsi="Cambria Math"/>
          <w:sz w:val="18"/>
          <w:szCs w:val="18"/>
        </w:rPr>
      </w:pPr>
      <w:r w:rsidRPr="007628B4">
        <w:rPr>
          <w:rFonts w:ascii="Cambria Math" w:eastAsia="宋体" w:hAnsi="Cambria Math" w:hint="eastAsia"/>
          <w:sz w:val="18"/>
          <w:szCs w:val="18"/>
        </w:rPr>
        <w:t>图</w:t>
      </w:r>
      <w:r w:rsidRPr="007628B4">
        <w:rPr>
          <w:rFonts w:ascii="Cambria Math" w:eastAsia="宋体" w:hAnsi="Cambria Math" w:hint="eastAsia"/>
          <w:sz w:val="18"/>
          <w:szCs w:val="18"/>
        </w:rPr>
        <w:t>3-</w:t>
      </w:r>
      <w:r w:rsidR="002431DD" w:rsidRPr="007628B4">
        <w:rPr>
          <w:rFonts w:ascii="Cambria Math" w:eastAsia="宋体" w:hAnsi="Cambria Math" w:hint="eastAsia"/>
          <w:sz w:val="18"/>
          <w:szCs w:val="18"/>
        </w:rPr>
        <w:t>3-1</w:t>
      </w:r>
      <w:r w:rsidR="007628B4" w:rsidRPr="007628B4">
        <w:rPr>
          <w:rFonts w:ascii="Cambria Math" w:eastAsia="宋体" w:hAnsi="Cambria Math"/>
          <w:sz w:val="18"/>
          <w:szCs w:val="18"/>
        </w:rPr>
        <w:t xml:space="preserve"> </w:t>
      </w:r>
      <w:r w:rsidR="007628B4" w:rsidRPr="007628B4">
        <w:rPr>
          <w:rFonts w:ascii="Cambria Math" w:eastAsia="宋体" w:hAnsi="Cambria Math" w:hint="eastAsia"/>
          <w:sz w:val="18"/>
          <w:szCs w:val="18"/>
        </w:rPr>
        <w:t>交流电压测量电路</w:t>
      </w:r>
    </w:p>
    <w:p w14:paraId="3AC67B7A" w14:textId="77777777" w:rsidR="002431DD" w:rsidRPr="002431DD" w:rsidRDefault="002431DD" w:rsidP="002431DD">
      <w:r w:rsidRPr="002431DD">
        <w:rPr>
          <w:rFonts w:hint="eastAsia"/>
        </w:rPr>
        <w:t>交流电压测量电路主要由量程转换电路、归一化电路和A</w:t>
      </w:r>
      <w:r w:rsidRPr="002431DD">
        <w:t>D</w:t>
      </w:r>
      <w:r w:rsidRPr="002431DD">
        <w:rPr>
          <w:rFonts w:hint="eastAsia"/>
        </w:rPr>
        <w:t>采样电路组成。</w:t>
      </w:r>
    </w:p>
    <w:p w14:paraId="6B7BCAF0" w14:textId="77777777" w:rsidR="002431DD" w:rsidRPr="002431DD" w:rsidRDefault="002431DD" w:rsidP="002431DD">
      <w:r w:rsidRPr="002431DD">
        <w:rPr>
          <w:rFonts w:hint="eastAsia"/>
        </w:rPr>
        <w:t>量程转换电路将交流电压的幅值被钳制到2</w:t>
      </w:r>
      <w:r w:rsidRPr="002431DD">
        <w:t>V</w:t>
      </w:r>
      <w:r w:rsidRPr="002431DD">
        <w:rPr>
          <w:rFonts w:hint="eastAsia"/>
        </w:rPr>
        <w:t>，原理与直流电压的相同，这里</w:t>
      </w:r>
      <w:proofErr w:type="gramStart"/>
      <w:r w:rsidRPr="002431DD">
        <w:rPr>
          <w:rFonts w:hint="eastAsia"/>
        </w:rPr>
        <w:t>不</w:t>
      </w:r>
      <w:proofErr w:type="gramEnd"/>
      <w:r w:rsidRPr="002431DD">
        <w:rPr>
          <w:rFonts w:hint="eastAsia"/>
        </w:rPr>
        <w:t>多加阐述。</w:t>
      </w:r>
    </w:p>
    <w:p w14:paraId="07254E4E" w14:textId="0C2276E6" w:rsidR="002431DD" w:rsidRPr="002431DD" w:rsidRDefault="002431DD" w:rsidP="002431DD">
      <w:pPr>
        <w:rPr>
          <w:rFonts w:hint="eastAsia"/>
        </w:rPr>
      </w:pPr>
      <w:r w:rsidRPr="002431DD">
        <w:drawing>
          <wp:anchor distT="0" distB="0" distL="114300" distR="114300" simplePos="0" relativeHeight="251686912" behindDoc="0" locked="0" layoutInCell="1" allowOverlap="1" wp14:anchorId="0B522670" wp14:editId="35073402">
            <wp:simplePos x="0" y="0"/>
            <wp:positionH relativeFrom="margin">
              <wp:align>center</wp:align>
            </wp:positionH>
            <wp:positionV relativeFrom="paragraph">
              <wp:posOffset>760730</wp:posOffset>
            </wp:positionV>
            <wp:extent cx="3565525" cy="461010"/>
            <wp:effectExtent l="0" t="0" r="0" b="0"/>
            <wp:wrapTopAndBottom/>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565525" cy="4610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2431DD">
        <w:rPr>
          <w:rFonts w:hint="eastAsia"/>
        </w:rPr>
        <w:t>因为交流电压存在负电压，归一化电路将</w:t>
      </w:r>
      <w:proofErr w:type="gramStart"/>
      <w:r w:rsidRPr="002431DD">
        <w:rPr>
          <w:rFonts w:hint="eastAsia"/>
        </w:rPr>
        <w:t>负电压抬为</w:t>
      </w:r>
      <w:proofErr w:type="gramEnd"/>
      <w:r w:rsidRPr="002431DD">
        <w:rPr>
          <w:rFonts w:hint="eastAsia"/>
        </w:rPr>
        <w:t>正电压，通过一个带基准电压的同相比例放大器将-2</w:t>
      </w:r>
      <w:r w:rsidRPr="002431DD">
        <w:t>V</w:t>
      </w:r>
      <w:r w:rsidRPr="002431DD">
        <w:rPr>
          <w:rFonts w:hint="eastAsia"/>
        </w:rPr>
        <w:t>-2</w:t>
      </w:r>
      <w:r w:rsidRPr="002431DD">
        <w:t>V</w:t>
      </w:r>
      <w:r w:rsidRPr="002431DD">
        <w:rPr>
          <w:rFonts w:hint="eastAsia"/>
        </w:rPr>
        <w:t>转化到0-2</w:t>
      </w:r>
      <w:r w:rsidRPr="002431DD">
        <w:t>V</w:t>
      </w:r>
      <w:r w:rsidRPr="002431DD">
        <w:rPr>
          <w:rFonts w:hint="eastAsia"/>
        </w:rPr>
        <w:t>，记输入的交流电压经过量程转换后的输出为U</w:t>
      </w:r>
      <w:r w:rsidRPr="002431DD">
        <w:t>o1</w:t>
      </w:r>
      <w:r w:rsidRPr="002431DD">
        <w:rPr>
          <w:rFonts w:hint="eastAsia"/>
        </w:rPr>
        <w:t>，</w:t>
      </w:r>
      <w:r w:rsidRPr="002431DD">
        <w:rPr>
          <w:rFonts w:hint="eastAsia"/>
        </w:rPr>
        <w:t>最后的输出端为Uo</w:t>
      </w:r>
      <w:r w:rsidRPr="002431DD">
        <w:t>2</w:t>
      </w:r>
      <w:r w:rsidRPr="002431DD">
        <w:rPr>
          <w:rFonts w:hint="eastAsia"/>
        </w:rPr>
        <w:t>，则有以下关系：</w:t>
      </w:r>
    </w:p>
    <w:p w14:paraId="0778ECD9" w14:textId="72D5D578" w:rsidR="002431DD" w:rsidRPr="002431DD" w:rsidRDefault="002431DD" w:rsidP="002431DD">
      <w:pPr>
        <w:rPr>
          <w:rFonts w:ascii="Cambria Math" w:eastAsia="宋体" w:hAnsi="Cambria Math" w:hint="eastAsia"/>
          <w:sz w:val="24"/>
          <w:szCs w:val="24"/>
        </w:rPr>
      </w:pPr>
    </w:p>
    <w:p w14:paraId="3D39B637" w14:textId="78FF64D2" w:rsidR="002431DD" w:rsidRPr="002431DD" w:rsidRDefault="002431DD" w:rsidP="002431DD">
      <w:r w:rsidRPr="002431DD">
        <w:rPr>
          <w:rFonts w:hint="eastAsia"/>
        </w:rPr>
        <w:t>A</w:t>
      </w:r>
      <w:r w:rsidRPr="002431DD">
        <w:t>D</w:t>
      </w:r>
      <w:r w:rsidRPr="002431DD">
        <w:rPr>
          <w:rFonts w:hint="eastAsia"/>
        </w:rPr>
        <w:t>采样电路对输入电压进行交流采样，记采样值为Ui，</w:t>
      </w:r>
      <w:proofErr w:type="spellStart"/>
      <w:r w:rsidRPr="002431DD">
        <w:rPr>
          <w:rFonts w:hint="eastAsia"/>
        </w:rPr>
        <w:t>i</w:t>
      </w:r>
      <w:proofErr w:type="spellEnd"/>
      <w:r w:rsidRPr="002431DD">
        <w:t>=1,2,…,n, n</w:t>
      </w:r>
      <w:r w:rsidRPr="002431DD">
        <w:rPr>
          <w:rFonts w:hint="eastAsia"/>
        </w:rPr>
        <w:t>为一个周期内的采样数，</w:t>
      </w:r>
      <w:r w:rsidRPr="002431DD">
        <w:rPr>
          <w:rFonts w:hint="eastAsia"/>
        </w:rPr>
        <w:t>有：</w:t>
      </w:r>
    </w:p>
    <w:p w14:paraId="22DB4B60" w14:textId="130A98DA" w:rsidR="002431DD" w:rsidRPr="002431DD" w:rsidRDefault="002431DD" w:rsidP="002431DD">
      <w:pPr>
        <w:rPr>
          <w:rFonts w:ascii="Cambria Math" w:eastAsia="宋体" w:hAnsi="Cambria Math" w:hint="eastAsia"/>
          <w:sz w:val="24"/>
          <w:szCs w:val="24"/>
        </w:rPr>
      </w:pPr>
      <w:r w:rsidRPr="002431DD">
        <w:rPr>
          <w:rFonts w:ascii="Cambria Math" w:eastAsia="宋体" w:hAnsi="Cambria Math"/>
          <w:sz w:val="24"/>
          <w:szCs w:val="24"/>
        </w:rPr>
        <w:drawing>
          <wp:anchor distT="0" distB="0" distL="114300" distR="114300" simplePos="0" relativeHeight="251687936" behindDoc="0" locked="0" layoutInCell="1" allowOverlap="1" wp14:anchorId="3A0F4FCD" wp14:editId="1896A582">
            <wp:simplePos x="0" y="0"/>
            <wp:positionH relativeFrom="margin">
              <wp:align>center</wp:align>
            </wp:positionH>
            <wp:positionV relativeFrom="paragraph">
              <wp:posOffset>180340</wp:posOffset>
            </wp:positionV>
            <wp:extent cx="1379855" cy="262890"/>
            <wp:effectExtent l="0" t="0" r="0" b="0"/>
            <wp:wrapTopAndBottom/>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379855" cy="2628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A103871" w14:textId="28B87795" w:rsidR="002431DD" w:rsidRPr="002431DD" w:rsidRDefault="002431DD" w:rsidP="002431DD">
      <w:r w:rsidRPr="002431DD">
        <w:rPr>
          <w:rFonts w:hint="eastAsia"/>
        </w:rPr>
        <w:t>然后根据交流电压有效值的数学定义进行计算：</w:t>
      </w:r>
    </w:p>
    <w:p w14:paraId="6931F88E" w14:textId="47D0611A" w:rsidR="00A9293B" w:rsidRPr="002431DD" w:rsidRDefault="002431DD" w:rsidP="007C64F5">
      <w:r w:rsidRPr="002431DD">
        <w:drawing>
          <wp:anchor distT="0" distB="0" distL="114300" distR="114300" simplePos="0" relativeHeight="251685888" behindDoc="0" locked="0" layoutInCell="1" allowOverlap="1" wp14:anchorId="429B2625" wp14:editId="2029F159">
            <wp:simplePos x="0" y="0"/>
            <wp:positionH relativeFrom="margin">
              <wp:align>center</wp:align>
            </wp:positionH>
            <wp:positionV relativeFrom="paragraph">
              <wp:posOffset>234950</wp:posOffset>
            </wp:positionV>
            <wp:extent cx="2287905" cy="532130"/>
            <wp:effectExtent l="0" t="0" r="0" b="0"/>
            <wp:wrapTopAndBottom/>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287905" cy="5321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F1575BC" w14:textId="3093D541" w:rsidR="00A9293B" w:rsidRDefault="00A9293B" w:rsidP="007C64F5">
      <w:pPr>
        <w:rPr>
          <w:rFonts w:ascii="Cambria Math" w:eastAsia="宋体" w:hAnsi="Cambria Math"/>
          <w:sz w:val="24"/>
          <w:szCs w:val="24"/>
        </w:rPr>
      </w:pPr>
    </w:p>
    <w:p w14:paraId="0434DF28" w14:textId="720DD6B2" w:rsidR="00A9293B" w:rsidRDefault="00A9293B" w:rsidP="007C64F5">
      <w:pPr>
        <w:rPr>
          <w:rFonts w:ascii="Cambria Math" w:eastAsia="宋体" w:hAnsi="Cambria Math" w:hint="eastAsia"/>
          <w:sz w:val="24"/>
          <w:szCs w:val="24"/>
        </w:rPr>
      </w:pPr>
    </w:p>
    <w:p w14:paraId="4C15501B" w14:textId="019052ED" w:rsidR="00A9293B" w:rsidRDefault="00A9293B" w:rsidP="007C64F5">
      <w:pPr>
        <w:rPr>
          <w:rFonts w:ascii="Cambria Math" w:eastAsia="宋体" w:hAnsi="Cambria Math"/>
          <w:sz w:val="24"/>
          <w:szCs w:val="24"/>
        </w:rPr>
      </w:pPr>
    </w:p>
    <w:p w14:paraId="1C464524" w14:textId="77777777" w:rsidR="00A9293B" w:rsidRDefault="00A9293B" w:rsidP="007C64F5">
      <w:pPr>
        <w:rPr>
          <w:rFonts w:ascii="Cambria Math" w:eastAsia="宋体" w:hAnsi="Cambria Math"/>
          <w:sz w:val="24"/>
          <w:szCs w:val="24"/>
        </w:rPr>
      </w:pPr>
    </w:p>
    <w:p w14:paraId="30C15BB3" w14:textId="417A6FF2" w:rsidR="00A9293B" w:rsidRPr="007C64F5" w:rsidRDefault="00A9293B" w:rsidP="007C64F5">
      <w:pPr>
        <w:rPr>
          <w:rFonts w:ascii="Cambria Math" w:eastAsia="宋体" w:hAnsi="Cambria Math" w:hint="eastAsia"/>
          <w:sz w:val="24"/>
          <w:szCs w:val="24"/>
        </w:rPr>
      </w:pPr>
    </w:p>
    <w:p w14:paraId="61D1114A" w14:textId="658CF272" w:rsidR="008F4770" w:rsidRDefault="00D5792B" w:rsidP="008F4770">
      <w:pPr>
        <w:rPr>
          <w:rFonts w:ascii="宋体" w:eastAsia="宋体" w:hAnsi="宋体"/>
          <w:sz w:val="28"/>
          <w:szCs w:val="28"/>
        </w:rPr>
      </w:pPr>
      <w:r>
        <w:rPr>
          <w:rFonts w:ascii="宋体" w:eastAsia="宋体" w:hAnsi="宋体" w:hint="eastAsia"/>
          <w:sz w:val="28"/>
          <w:szCs w:val="28"/>
        </w:rPr>
        <w:t>4</w:t>
      </w:r>
      <w:r w:rsidR="008F4770" w:rsidRPr="008F4770">
        <w:rPr>
          <w:rFonts w:ascii="宋体" w:eastAsia="宋体" w:hAnsi="宋体" w:hint="eastAsia"/>
          <w:sz w:val="28"/>
          <w:szCs w:val="28"/>
        </w:rPr>
        <w:t>. 电阻测量</w:t>
      </w:r>
      <w:r w:rsidR="008F4770">
        <w:rPr>
          <w:rFonts w:ascii="宋体" w:eastAsia="宋体" w:hAnsi="宋体" w:hint="eastAsia"/>
          <w:sz w:val="28"/>
          <w:szCs w:val="28"/>
        </w:rPr>
        <w:t>电路的设计与实现</w:t>
      </w:r>
      <w:r w:rsidR="008F4770" w:rsidRPr="008F4770">
        <w:rPr>
          <w:rFonts w:ascii="宋体" w:eastAsia="宋体" w:hAnsi="宋体" w:hint="eastAsia"/>
          <w:sz w:val="28"/>
          <w:szCs w:val="28"/>
        </w:rPr>
        <w:t>：</w:t>
      </w:r>
    </w:p>
    <w:p w14:paraId="02B04820" w14:textId="0CAD8FC4" w:rsidR="008F4770" w:rsidRPr="002431DD" w:rsidRDefault="008F4770" w:rsidP="008F4770">
      <w:r w:rsidRPr="002431DD">
        <w:rPr>
          <w:rFonts w:hint="eastAsia"/>
        </w:rPr>
        <w:t>电路图如下图</w:t>
      </w:r>
      <w:r w:rsidR="002431DD" w:rsidRPr="002431DD">
        <w:rPr>
          <w:rFonts w:hint="eastAsia"/>
        </w:rPr>
        <w:t>所</w:t>
      </w:r>
      <w:r w:rsidRPr="002431DD">
        <w:rPr>
          <w:rFonts w:hint="eastAsia"/>
        </w:rPr>
        <w:t>示</w:t>
      </w:r>
      <w:r w:rsidR="002431DD" w:rsidRPr="002431DD">
        <w:rPr>
          <w:rFonts w:hint="eastAsia"/>
        </w:rPr>
        <w:t>（图3-4-1）：</w:t>
      </w:r>
    </w:p>
    <w:p w14:paraId="79710E84" w14:textId="29C644CC" w:rsidR="002431DD" w:rsidRDefault="002431DD" w:rsidP="008F4770">
      <w:pPr>
        <w:rPr>
          <w:rFonts w:ascii="Cambria Math" w:eastAsia="宋体" w:hAnsi="Cambria Math" w:hint="eastAsia"/>
          <w:sz w:val="24"/>
          <w:szCs w:val="24"/>
        </w:rPr>
      </w:pPr>
      <w:r>
        <w:rPr>
          <w:noProof/>
        </w:rPr>
        <w:lastRenderedPageBreak/>
        <w:drawing>
          <wp:anchor distT="0" distB="0" distL="114300" distR="114300" simplePos="0" relativeHeight="251689984" behindDoc="0" locked="0" layoutInCell="1" allowOverlap="1" wp14:anchorId="364A123D" wp14:editId="20090E68">
            <wp:simplePos x="0" y="0"/>
            <wp:positionH relativeFrom="margin">
              <wp:align>center</wp:align>
            </wp:positionH>
            <wp:positionV relativeFrom="paragraph">
              <wp:posOffset>197485</wp:posOffset>
            </wp:positionV>
            <wp:extent cx="4991100" cy="3498215"/>
            <wp:effectExtent l="0" t="0" r="0" b="6985"/>
            <wp:wrapTopAndBottom/>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991100" cy="3498215"/>
                    </a:xfrm>
                    <a:prstGeom prst="rect">
                      <a:avLst/>
                    </a:prstGeom>
                  </pic:spPr>
                </pic:pic>
              </a:graphicData>
            </a:graphic>
            <wp14:sizeRelH relativeFrom="margin">
              <wp14:pctWidth>0</wp14:pctWidth>
            </wp14:sizeRelH>
            <wp14:sizeRelV relativeFrom="margin">
              <wp14:pctHeight>0</wp14:pctHeight>
            </wp14:sizeRelV>
          </wp:anchor>
        </w:drawing>
      </w:r>
    </w:p>
    <w:p w14:paraId="250FEEEC" w14:textId="77353C5E" w:rsidR="002431DD" w:rsidRPr="007628B4" w:rsidRDefault="002431DD" w:rsidP="002431DD">
      <w:pPr>
        <w:jc w:val="center"/>
        <w:rPr>
          <w:rFonts w:ascii="Cambria Math" w:eastAsia="宋体" w:hAnsi="Cambria Math" w:hint="eastAsia"/>
          <w:sz w:val="18"/>
          <w:szCs w:val="18"/>
        </w:rPr>
      </w:pPr>
      <w:r w:rsidRPr="007628B4">
        <w:rPr>
          <w:rFonts w:ascii="Cambria Math" w:eastAsia="宋体" w:hAnsi="Cambria Math" w:hint="eastAsia"/>
          <w:sz w:val="18"/>
          <w:szCs w:val="18"/>
        </w:rPr>
        <w:t>图</w:t>
      </w:r>
      <w:r w:rsidRPr="007628B4">
        <w:rPr>
          <w:rFonts w:ascii="Cambria Math" w:eastAsia="宋体" w:hAnsi="Cambria Math" w:hint="eastAsia"/>
          <w:sz w:val="18"/>
          <w:szCs w:val="18"/>
        </w:rPr>
        <w:t>3-4-1</w:t>
      </w:r>
      <w:r w:rsidRPr="007628B4">
        <w:rPr>
          <w:rFonts w:ascii="Cambria Math" w:eastAsia="宋体" w:hAnsi="Cambria Math"/>
          <w:sz w:val="18"/>
          <w:szCs w:val="18"/>
        </w:rPr>
        <w:t xml:space="preserve"> </w:t>
      </w:r>
      <w:r w:rsidRPr="007628B4">
        <w:rPr>
          <w:rFonts w:ascii="Cambria Math" w:eastAsia="宋体" w:hAnsi="Cambria Math" w:hint="eastAsia"/>
          <w:sz w:val="18"/>
          <w:szCs w:val="18"/>
        </w:rPr>
        <w:t>电阻测量电路</w:t>
      </w:r>
    </w:p>
    <w:p w14:paraId="1D2FE679" w14:textId="37DC0934" w:rsidR="002431DD" w:rsidRPr="002431DD" w:rsidRDefault="002431DD" w:rsidP="002431DD">
      <w:r w:rsidRPr="002431DD">
        <w:rPr>
          <w:rFonts w:hint="eastAsia"/>
        </w:rPr>
        <w:t>电阻测量电阻主要有R</w:t>
      </w:r>
      <w:r w:rsidRPr="002431DD">
        <w:t>-V</w:t>
      </w:r>
      <w:r w:rsidRPr="002431DD">
        <w:rPr>
          <w:rFonts w:hint="eastAsia"/>
        </w:rPr>
        <w:t>转换电路和直流电压测量电路组成，主要介绍R</w:t>
      </w:r>
      <w:r w:rsidRPr="002431DD">
        <w:t>-V</w:t>
      </w:r>
      <w:r w:rsidRPr="002431DD">
        <w:rPr>
          <w:rFonts w:hint="eastAsia"/>
        </w:rPr>
        <w:t>转换电路。</w:t>
      </w:r>
    </w:p>
    <w:p w14:paraId="51A974F5" w14:textId="77777777" w:rsidR="002431DD" w:rsidRPr="002431DD" w:rsidRDefault="002431DD" w:rsidP="002431DD">
      <w:r w:rsidRPr="002431DD">
        <w:rPr>
          <w:rFonts w:hint="eastAsia"/>
        </w:rPr>
        <w:t>R-</w:t>
      </w:r>
      <w:r w:rsidRPr="002431DD">
        <w:t>V</w:t>
      </w:r>
      <w:r w:rsidRPr="002431DD">
        <w:rPr>
          <w:rFonts w:hint="eastAsia"/>
        </w:rPr>
        <w:t>转换电路主要由一个可调的恒流源组成，通过恒流源将被测电阻在转换为电压，根据欧姆定律，被测电阻和输出电压成线性关系。测量电路同样分为两个挡位，分别为0-2Ω与0-200kΩ两个挡位。</w:t>
      </w:r>
    </w:p>
    <w:p w14:paraId="6CF8B0C2" w14:textId="583C401C" w:rsidR="002431DD" w:rsidRPr="002431DD" w:rsidRDefault="002431DD" w:rsidP="002431DD">
      <w:r w:rsidRPr="002431DD">
        <w:drawing>
          <wp:anchor distT="0" distB="0" distL="114300" distR="114300" simplePos="0" relativeHeight="251692032" behindDoc="0" locked="0" layoutInCell="1" allowOverlap="1" wp14:anchorId="2DC9E783" wp14:editId="6F52E8BB">
            <wp:simplePos x="0" y="0"/>
            <wp:positionH relativeFrom="margin">
              <wp:align>center</wp:align>
            </wp:positionH>
            <wp:positionV relativeFrom="paragraph">
              <wp:posOffset>414020</wp:posOffset>
            </wp:positionV>
            <wp:extent cx="2916555" cy="251460"/>
            <wp:effectExtent l="0" t="0" r="0" b="0"/>
            <wp:wrapTopAndBottom/>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916555" cy="251460"/>
                    </a:xfrm>
                    <a:prstGeom prst="rect">
                      <a:avLst/>
                    </a:prstGeom>
                    <a:noFill/>
                    <a:ln>
                      <a:noFill/>
                    </a:ln>
                  </pic:spPr>
                </pic:pic>
              </a:graphicData>
            </a:graphic>
            <wp14:sizeRelH relativeFrom="page">
              <wp14:pctWidth>0</wp14:pctWidth>
            </wp14:sizeRelH>
            <wp14:sizeRelV relativeFrom="page">
              <wp14:pctHeight>0</wp14:pctHeight>
            </wp14:sizeRelV>
          </wp:anchor>
        </w:drawing>
      </w:r>
      <w:r w:rsidRPr="002431DD">
        <w:rPr>
          <w:rFonts w:hint="eastAsia"/>
        </w:rPr>
        <w:t>对于0-2Ω挡位，被测电阻流过100</w:t>
      </w:r>
      <w:r w:rsidRPr="002431DD">
        <w:t>mA</w:t>
      </w:r>
      <w:r w:rsidRPr="002431DD">
        <w:rPr>
          <w:rFonts w:hint="eastAsia"/>
        </w:rPr>
        <w:t>的恒流源，转换为0-0.2</w:t>
      </w:r>
      <w:r w:rsidRPr="002431DD">
        <w:t>V</w:t>
      </w:r>
      <w:r w:rsidRPr="002431DD">
        <w:rPr>
          <w:rFonts w:hint="eastAsia"/>
        </w:rPr>
        <w:t>的电压，Uo</w:t>
      </w:r>
      <w:r w:rsidRPr="002431DD">
        <w:t>1</w:t>
      </w:r>
      <w:r w:rsidRPr="002431DD">
        <w:rPr>
          <w:rFonts w:hint="eastAsia"/>
        </w:rPr>
        <w:t>将会被AD采集，通过欧姆定律，即可获得电阻：</w:t>
      </w:r>
    </w:p>
    <w:p w14:paraId="740BC506" w14:textId="0C044D48" w:rsidR="00FD48B4" w:rsidRPr="002431DD" w:rsidRDefault="00FA600A">
      <w:pPr>
        <w:rPr>
          <w:rFonts w:hint="eastAsia"/>
        </w:rPr>
      </w:pPr>
      <w:r w:rsidRPr="002431DD">
        <w:drawing>
          <wp:anchor distT="0" distB="0" distL="114300" distR="114300" simplePos="0" relativeHeight="251693056" behindDoc="0" locked="0" layoutInCell="1" allowOverlap="1" wp14:anchorId="2417FD51" wp14:editId="1C157224">
            <wp:simplePos x="0" y="0"/>
            <wp:positionH relativeFrom="margin">
              <wp:align>center</wp:align>
            </wp:positionH>
            <wp:positionV relativeFrom="paragraph">
              <wp:posOffset>897890</wp:posOffset>
            </wp:positionV>
            <wp:extent cx="3049905" cy="251460"/>
            <wp:effectExtent l="0" t="0" r="0" b="0"/>
            <wp:wrapTopAndBottom/>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049905" cy="251460"/>
                    </a:xfrm>
                    <a:prstGeom prst="rect">
                      <a:avLst/>
                    </a:prstGeom>
                    <a:noFill/>
                    <a:ln>
                      <a:noFill/>
                    </a:ln>
                  </pic:spPr>
                </pic:pic>
              </a:graphicData>
            </a:graphic>
            <wp14:sizeRelH relativeFrom="page">
              <wp14:pctWidth>0</wp14:pctWidth>
            </wp14:sizeRelH>
            <wp14:sizeRelV relativeFrom="page">
              <wp14:pctHeight>0</wp14:pctHeight>
            </wp14:sizeRelV>
          </wp:anchor>
        </w:drawing>
      </w:r>
      <w:r w:rsidR="002431DD" w:rsidRPr="002431DD">
        <w:rPr>
          <w:rFonts w:hint="eastAsia"/>
        </w:rPr>
        <w:t>对于</w:t>
      </w:r>
      <w:r w:rsidR="002431DD" w:rsidRPr="002431DD">
        <w:rPr>
          <w:rFonts w:hint="eastAsia"/>
        </w:rPr>
        <w:t>0-200kΩ</w:t>
      </w:r>
      <w:r w:rsidR="002431DD" w:rsidRPr="002431DD">
        <w:rPr>
          <w:rFonts w:hint="eastAsia"/>
        </w:rPr>
        <w:t>挡位，</w:t>
      </w:r>
      <w:r w:rsidR="002431DD" w:rsidRPr="002431DD">
        <w:rPr>
          <w:rFonts w:hint="eastAsia"/>
        </w:rPr>
        <w:t>被测电阻流过10u</w:t>
      </w:r>
      <w:r w:rsidR="002431DD" w:rsidRPr="002431DD">
        <w:t>A</w:t>
      </w:r>
      <w:r w:rsidR="002431DD" w:rsidRPr="002431DD">
        <w:rPr>
          <w:rFonts w:hint="eastAsia"/>
        </w:rPr>
        <w:t>的恒流源，转换为0-2</w:t>
      </w:r>
      <w:r w:rsidR="002431DD" w:rsidRPr="002431DD">
        <w:t>V</w:t>
      </w:r>
      <w:r w:rsidR="002431DD" w:rsidRPr="002431DD">
        <w:rPr>
          <w:rFonts w:hint="eastAsia"/>
        </w:rPr>
        <w:t>的电压</w:t>
      </w:r>
      <w:r>
        <w:rPr>
          <w:rFonts w:hint="eastAsia"/>
        </w:rPr>
        <w:t>，</w:t>
      </w:r>
      <w:r w:rsidR="002431DD" w:rsidRPr="002431DD">
        <w:rPr>
          <w:rFonts w:hint="eastAsia"/>
        </w:rPr>
        <w:t>同时Uo2将会被AD采集，通过欧姆定律，即可获得电阻：</w:t>
      </w:r>
    </w:p>
    <w:p w14:paraId="1AA943A1" w14:textId="3CEC4FBE" w:rsidR="00FD48B4" w:rsidRPr="008F4770" w:rsidRDefault="00496EFC">
      <w:pPr>
        <w:rPr>
          <w:rFonts w:ascii="宋体" w:eastAsia="宋体" w:hAnsi="宋体"/>
          <w:sz w:val="28"/>
          <w:szCs w:val="28"/>
        </w:rPr>
      </w:pPr>
      <w:r>
        <w:rPr>
          <w:rFonts w:ascii="宋体" w:eastAsia="宋体" w:hAnsi="宋体" w:hint="eastAsia"/>
          <w:sz w:val="28"/>
          <w:szCs w:val="28"/>
        </w:rPr>
        <w:t>5</w:t>
      </w:r>
      <w:r w:rsidR="008F4770" w:rsidRPr="008F4770">
        <w:rPr>
          <w:rFonts w:ascii="宋体" w:eastAsia="宋体" w:hAnsi="宋体" w:hint="eastAsia"/>
          <w:sz w:val="28"/>
          <w:szCs w:val="28"/>
        </w:rPr>
        <w:t>.单片机软件流程及编程逻辑：</w:t>
      </w:r>
    </w:p>
    <w:p w14:paraId="62EDAD87" w14:textId="2F1C1224" w:rsidR="004F0859" w:rsidRDefault="00FD48B4">
      <w:r>
        <w:rPr>
          <w:rFonts w:hint="eastAsia"/>
        </w:rPr>
        <w:t>整个任务的程序线程较少，结构也比较简单，主要由两条线组成，也即一条主线进行信息采集更新显示等操作，另一条线为计时线，实现一段时间无操作情形下的低功耗模式的进入，程序框图如下图所示</w:t>
      </w:r>
      <w:r w:rsidR="00496EFC">
        <w:rPr>
          <w:rFonts w:hint="eastAsia"/>
        </w:rPr>
        <w:t>（图3-5-1）</w:t>
      </w:r>
      <w:r>
        <w:rPr>
          <w:rFonts w:hint="eastAsia"/>
        </w:rPr>
        <w:t>：</w:t>
      </w:r>
    </w:p>
    <w:p w14:paraId="4859E37A" w14:textId="1B7638A1" w:rsidR="00FD48B4" w:rsidRDefault="00FD48B4">
      <w:r>
        <w:rPr>
          <w:rFonts w:hint="eastAsia"/>
          <w:noProof/>
        </w:rPr>
        <w:lastRenderedPageBreak/>
        <w:drawing>
          <wp:inline distT="0" distB="0" distL="0" distR="0" wp14:anchorId="21674C1C" wp14:editId="35212423">
            <wp:extent cx="5366969" cy="5664200"/>
            <wp:effectExtent l="0" t="0" r="5715"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rstflowchart.png"/>
                    <pic:cNvPicPr/>
                  </pic:nvPicPr>
                  <pic:blipFill>
                    <a:blip r:embed="rId24">
                      <a:extLst>
                        <a:ext uri="{28A0092B-C50C-407E-A947-70E740481C1C}">
                          <a14:useLocalDpi xmlns:a14="http://schemas.microsoft.com/office/drawing/2010/main" val="0"/>
                        </a:ext>
                      </a:extLst>
                    </a:blip>
                    <a:stretch>
                      <a:fillRect/>
                    </a:stretch>
                  </pic:blipFill>
                  <pic:spPr>
                    <a:xfrm>
                      <a:off x="0" y="0"/>
                      <a:ext cx="5375222" cy="5672910"/>
                    </a:xfrm>
                    <a:prstGeom prst="rect">
                      <a:avLst/>
                    </a:prstGeom>
                  </pic:spPr>
                </pic:pic>
              </a:graphicData>
            </a:graphic>
          </wp:inline>
        </w:drawing>
      </w:r>
    </w:p>
    <w:p w14:paraId="0CA09CBD" w14:textId="471E2601" w:rsidR="00FA600A" w:rsidRPr="00496EFC" w:rsidRDefault="00496EFC" w:rsidP="00496EFC">
      <w:pPr>
        <w:jc w:val="center"/>
        <w:rPr>
          <w:rFonts w:ascii="宋体" w:eastAsia="宋体" w:hAnsi="宋体"/>
          <w:sz w:val="18"/>
          <w:szCs w:val="18"/>
        </w:rPr>
      </w:pPr>
      <w:r w:rsidRPr="00496EFC">
        <w:rPr>
          <w:rFonts w:ascii="宋体" w:eastAsia="宋体" w:hAnsi="宋体" w:hint="eastAsia"/>
          <w:sz w:val="18"/>
          <w:szCs w:val="18"/>
        </w:rPr>
        <w:t>图3-5-1</w:t>
      </w:r>
      <w:r w:rsidRPr="00496EFC">
        <w:rPr>
          <w:rFonts w:ascii="宋体" w:eastAsia="宋体" w:hAnsi="宋体"/>
          <w:sz w:val="18"/>
          <w:szCs w:val="18"/>
        </w:rPr>
        <w:t xml:space="preserve"> </w:t>
      </w:r>
      <w:r w:rsidRPr="00496EFC">
        <w:rPr>
          <w:rFonts w:ascii="宋体" w:eastAsia="宋体" w:hAnsi="宋体" w:hint="eastAsia"/>
          <w:sz w:val="18"/>
          <w:szCs w:val="18"/>
        </w:rPr>
        <w:t>程序流程框图</w:t>
      </w:r>
    </w:p>
    <w:p w14:paraId="5EC02B86" w14:textId="77777777" w:rsidR="00496EFC" w:rsidRDefault="00496EFC" w:rsidP="008F4770">
      <w:pPr>
        <w:rPr>
          <w:rFonts w:ascii="宋体" w:eastAsia="宋体" w:hAnsi="宋体"/>
          <w:sz w:val="28"/>
          <w:szCs w:val="28"/>
        </w:rPr>
      </w:pPr>
    </w:p>
    <w:p w14:paraId="4F1E102B" w14:textId="133120B3" w:rsidR="008F4770" w:rsidRPr="008F4770" w:rsidRDefault="00FA600A" w:rsidP="008F4770">
      <w:pPr>
        <w:rPr>
          <w:rFonts w:ascii="宋体" w:eastAsia="宋体" w:hAnsi="宋体"/>
          <w:sz w:val="28"/>
          <w:szCs w:val="28"/>
        </w:rPr>
      </w:pPr>
      <w:r>
        <w:rPr>
          <w:rFonts w:ascii="宋体" w:eastAsia="宋体" w:hAnsi="宋体" w:hint="eastAsia"/>
          <w:sz w:val="28"/>
          <w:szCs w:val="28"/>
        </w:rPr>
        <w:t>四</w:t>
      </w:r>
      <w:r w:rsidR="008F4770" w:rsidRPr="007C64F5">
        <w:rPr>
          <w:rFonts w:ascii="宋体" w:eastAsia="宋体" w:hAnsi="宋体" w:hint="eastAsia"/>
          <w:sz w:val="28"/>
          <w:szCs w:val="28"/>
        </w:rPr>
        <w:t>、</w:t>
      </w:r>
      <w:r w:rsidR="008F4770" w:rsidRPr="008F4770">
        <w:rPr>
          <w:rFonts w:ascii="宋体" w:eastAsia="宋体" w:hAnsi="宋体" w:hint="eastAsia"/>
          <w:sz w:val="28"/>
          <w:szCs w:val="28"/>
        </w:rPr>
        <w:t>测试方案及测试结果</w:t>
      </w:r>
    </w:p>
    <w:p w14:paraId="22D22B85" w14:textId="6F2255F8" w:rsidR="008F4770" w:rsidRPr="008F4770" w:rsidRDefault="008F4770" w:rsidP="008F4770">
      <w:pPr>
        <w:rPr>
          <w:rFonts w:ascii="宋体" w:eastAsia="宋体" w:hAnsi="宋体"/>
          <w:sz w:val="28"/>
          <w:szCs w:val="28"/>
        </w:rPr>
      </w:pPr>
      <w:r>
        <w:rPr>
          <w:rFonts w:ascii="宋体" w:eastAsia="宋体" w:hAnsi="宋体" w:hint="eastAsia"/>
          <w:sz w:val="28"/>
          <w:szCs w:val="28"/>
        </w:rPr>
        <w:t>1.测试条件及测试方案</w:t>
      </w:r>
    </w:p>
    <w:p w14:paraId="76C78FD5" w14:textId="662CA1FB" w:rsidR="008F4770" w:rsidRDefault="008F4770">
      <w:r>
        <w:rPr>
          <w:rFonts w:hint="eastAsia"/>
        </w:rPr>
        <w:t>（1）测试条件</w:t>
      </w:r>
    </w:p>
    <w:p w14:paraId="594F0328" w14:textId="592271CD" w:rsidR="008F4770" w:rsidRDefault="001E6C43">
      <w:r>
        <w:rPr>
          <w:rFonts w:hint="eastAsia"/>
        </w:rPr>
        <w:t>RXN-3010D-Ⅱ直流电压发生器</w:t>
      </w:r>
    </w:p>
    <w:p w14:paraId="1974A083" w14:textId="724AF166" w:rsidR="001E6C43" w:rsidRDefault="001E6C43">
      <w:r>
        <w:rPr>
          <w:rFonts w:hint="eastAsia"/>
        </w:rPr>
        <w:t>EE1410</w:t>
      </w:r>
      <w:r>
        <w:t xml:space="preserve"> </w:t>
      </w:r>
      <w:r>
        <w:rPr>
          <w:rFonts w:hint="eastAsia"/>
        </w:rPr>
        <w:t>合成函数信号发生器（主要用于提供交流电压）</w:t>
      </w:r>
    </w:p>
    <w:p w14:paraId="7104217F" w14:textId="4FB5FC7B" w:rsidR="008F4770" w:rsidRDefault="001E6C43">
      <w:r>
        <w:rPr>
          <w:rFonts w:hint="eastAsia"/>
        </w:rPr>
        <w:t>DT-9205M万用表</w:t>
      </w:r>
    </w:p>
    <w:p w14:paraId="1CA1E249" w14:textId="34AE5DC6" w:rsidR="008F4770" w:rsidRPr="008F4770" w:rsidRDefault="008F4770" w:rsidP="008F4770">
      <w:pPr>
        <w:pStyle w:val="a7"/>
        <w:numPr>
          <w:ilvl w:val="0"/>
          <w:numId w:val="2"/>
        </w:numPr>
        <w:ind w:firstLineChars="0"/>
      </w:pPr>
    </w:p>
    <w:p w14:paraId="7B86BEE0" w14:textId="6CD3C153" w:rsidR="004F0859" w:rsidRDefault="001E6C43" w:rsidP="001E6C43">
      <w:pPr>
        <w:pStyle w:val="a7"/>
        <w:numPr>
          <w:ilvl w:val="0"/>
          <w:numId w:val="4"/>
        </w:numPr>
        <w:ind w:firstLineChars="0"/>
      </w:pPr>
      <w:r>
        <w:rPr>
          <w:rFonts w:hint="eastAsia"/>
        </w:rPr>
        <w:t>直流电压的测量方案：由直流电压发生器产生电压，经过AD采集后显示在OLED上。出于精度的考虑，发生器设定的电压与实际输出电压可能存在误差，因此使用万用表采集发生器的输出电压作为基准电压与OLED显示的电压进行比对，比对结</w:t>
      </w:r>
      <w:r>
        <w:rPr>
          <w:rFonts w:hint="eastAsia"/>
        </w:rPr>
        <w:lastRenderedPageBreak/>
        <w:t>果如表</w:t>
      </w:r>
      <w:r w:rsidR="00FA600A">
        <w:rPr>
          <w:rFonts w:hint="eastAsia"/>
        </w:rPr>
        <w:t>4</w:t>
      </w:r>
      <w:r>
        <w:rPr>
          <w:rFonts w:hint="eastAsia"/>
        </w:rPr>
        <w:t>-1-2-1所示。</w:t>
      </w:r>
    </w:p>
    <w:p w14:paraId="28B2F07C" w14:textId="005BB1F3" w:rsidR="001E6C43" w:rsidRDefault="001E6C43" w:rsidP="001E6C43">
      <w:pPr>
        <w:pStyle w:val="a7"/>
        <w:numPr>
          <w:ilvl w:val="0"/>
          <w:numId w:val="4"/>
        </w:numPr>
        <w:ind w:firstLineChars="0"/>
      </w:pPr>
      <w:r>
        <w:rPr>
          <w:rFonts w:hint="eastAsia"/>
        </w:rPr>
        <w:t>交流电压的测量方案：由交流电压发生器产生电压，经过AD采集后显示在OLED上。出于精度的考虑，发生器设定的电压与实际输出电压可能存在误差，因此使用万用表采集发生器的输出电压作为基准电压与OLED显示的电压进行比对，比对的结果如表</w:t>
      </w:r>
      <w:r w:rsidR="00FA600A">
        <w:rPr>
          <w:rFonts w:hint="eastAsia"/>
        </w:rPr>
        <w:t>4</w:t>
      </w:r>
      <w:r>
        <w:rPr>
          <w:rFonts w:hint="eastAsia"/>
        </w:rPr>
        <w:t>-1-2-2所示。</w:t>
      </w:r>
    </w:p>
    <w:p w14:paraId="2862C058" w14:textId="5FE3515A" w:rsidR="001E6C43" w:rsidRDefault="001E6C43" w:rsidP="001E6C43">
      <w:pPr>
        <w:pStyle w:val="a7"/>
        <w:numPr>
          <w:ilvl w:val="0"/>
          <w:numId w:val="4"/>
        </w:numPr>
        <w:ind w:firstLineChars="0"/>
      </w:pPr>
      <w:r>
        <w:rPr>
          <w:rFonts w:hint="eastAsia"/>
        </w:rPr>
        <w:t>电阻的测量方案：</w:t>
      </w:r>
      <w:r w:rsidR="007E4934">
        <w:rPr>
          <w:rFonts w:hint="eastAsia"/>
        </w:rPr>
        <w:t>由恒流源产生电流，</w:t>
      </w:r>
      <w:r w:rsidR="007628B4">
        <w:rPr>
          <w:rFonts w:hint="eastAsia"/>
        </w:rPr>
        <w:t>待测（实为已知阻值的标准电阻）电阻两端的电压被AD所捕获，在单片机内部根据欧姆定律计算获得结果显示在OLED屏上。屏上的阻值显示与标准电阻阻值进行比对，比对结果如表4-1-2-3所示。</w:t>
      </w:r>
    </w:p>
    <w:p w14:paraId="5D8CE973" w14:textId="49BF4DF5" w:rsidR="008F4770" w:rsidRDefault="008F4770" w:rsidP="008F4770">
      <w:pPr>
        <w:rPr>
          <w:rFonts w:ascii="宋体" w:eastAsia="宋体" w:hAnsi="宋体"/>
          <w:sz w:val="28"/>
          <w:szCs w:val="28"/>
        </w:rPr>
      </w:pPr>
      <w:r>
        <w:rPr>
          <w:rFonts w:ascii="宋体" w:eastAsia="宋体" w:hAnsi="宋体" w:hint="eastAsia"/>
          <w:sz w:val="28"/>
          <w:szCs w:val="28"/>
        </w:rPr>
        <w:t>2.</w:t>
      </w:r>
      <w:r w:rsidRPr="008F4770">
        <w:rPr>
          <w:rFonts w:ascii="宋体" w:eastAsia="宋体" w:hAnsi="宋体" w:hint="eastAsia"/>
          <w:sz w:val="28"/>
          <w:szCs w:val="28"/>
        </w:rPr>
        <w:t>测试结果与分析</w:t>
      </w:r>
    </w:p>
    <w:p w14:paraId="4B1E8220" w14:textId="4CB879C8" w:rsidR="00716BC5" w:rsidRPr="008F4770" w:rsidRDefault="00716BC5" w:rsidP="00716BC5">
      <w:pPr>
        <w:jc w:val="center"/>
        <w:rPr>
          <w:rFonts w:ascii="宋体" w:eastAsia="宋体" w:hAnsi="宋体"/>
          <w:sz w:val="28"/>
          <w:szCs w:val="28"/>
        </w:rPr>
      </w:pPr>
      <w:r>
        <w:rPr>
          <w:rFonts w:hint="eastAsia"/>
        </w:rPr>
        <w:t>表</w:t>
      </w:r>
      <w:r w:rsidR="00FA600A">
        <w:rPr>
          <w:rFonts w:hint="eastAsia"/>
        </w:rPr>
        <w:t>4</w:t>
      </w:r>
      <w:r>
        <w:rPr>
          <w:rFonts w:hint="eastAsia"/>
        </w:rPr>
        <w:t>-1-2-1</w:t>
      </w:r>
    </w:p>
    <w:tbl>
      <w:tblPr>
        <w:tblStyle w:val="a8"/>
        <w:tblW w:w="0" w:type="auto"/>
        <w:tblLook w:val="04A0" w:firstRow="1" w:lastRow="0" w:firstColumn="1" w:lastColumn="0" w:noHBand="0" w:noVBand="1"/>
      </w:tblPr>
      <w:tblGrid>
        <w:gridCol w:w="2074"/>
        <w:gridCol w:w="2074"/>
        <w:gridCol w:w="2074"/>
        <w:gridCol w:w="2074"/>
      </w:tblGrid>
      <w:tr w:rsidR="00716BC5" w14:paraId="178A68CC" w14:textId="77777777" w:rsidTr="00716BC5">
        <w:tc>
          <w:tcPr>
            <w:tcW w:w="2074" w:type="dxa"/>
          </w:tcPr>
          <w:p w14:paraId="5ABE3C29" w14:textId="77777777" w:rsidR="00716BC5" w:rsidRDefault="00716BC5" w:rsidP="008F4770">
            <w:pPr>
              <w:rPr>
                <w:rFonts w:ascii="宋体" w:eastAsia="宋体" w:hAnsi="宋体"/>
                <w:sz w:val="28"/>
                <w:szCs w:val="28"/>
              </w:rPr>
            </w:pPr>
          </w:p>
        </w:tc>
        <w:tc>
          <w:tcPr>
            <w:tcW w:w="2074" w:type="dxa"/>
          </w:tcPr>
          <w:p w14:paraId="4F16D36D" w14:textId="59985942" w:rsidR="00716BC5" w:rsidRDefault="00716BC5" w:rsidP="008F4770">
            <w:pPr>
              <w:rPr>
                <w:rFonts w:ascii="宋体" w:eastAsia="宋体" w:hAnsi="宋体"/>
                <w:sz w:val="28"/>
                <w:szCs w:val="28"/>
              </w:rPr>
            </w:pPr>
            <w:r>
              <w:rPr>
                <w:rFonts w:ascii="宋体" w:eastAsia="宋体" w:hAnsi="宋体" w:hint="eastAsia"/>
                <w:sz w:val="28"/>
                <w:szCs w:val="28"/>
              </w:rPr>
              <w:t>实测电压（V）</w:t>
            </w:r>
          </w:p>
        </w:tc>
        <w:tc>
          <w:tcPr>
            <w:tcW w:w="2074" w:type="dxa"/>
          </w:tcPr>
          <w:p w14:paraId="39B9D0F8" w14:textId="1B255E5B" w:rsidR="00716BC5" w:rsidRDefault="00716BC5" w:rsidP="008F4770">
            <w:pPr>
              <w:rPr>
                <w:rFonts w:ascii="宋体" w:eastAsia="宋体" w:hAnsi="宋体"/>
                <w:sz w:val="28"/>
                <w:szCs w:val="28"/>
              </w:rPr>
            </w:pPr>
            <w:r>
              <w:rPr>
                <w:rFonts w:ascii="宋体" w:eastAsia="宋体" w:hAnsi="宋体" w:hint="eastAsia"/>
                <w:sz w:val="28"/>
                <w:szCs w:val="28"/>
              </w:rPr>
              <w:t>设备所测电压（V）</w:t>
            </w:r>
          </w:p>
        </w:tc>
        <w:tc>
          <w:tcPr>
            <w:tcW w:w="2074" w:type="dxa"/>
          </w:tcPr>
          <w:p w14:paraId="289281CD" w14:textId="71864094" w:rsidR="00716BC5" w:rsidRDefault="00716BC5" w:rsidP="008F4770">
            <w:pPr>
              <w:rPr>
                <w:rFonts w:ascii="宋体" w:eastAsia="宋体" w:hAnsi="宋体"/>
                <w:sz w:val="28"/>
                <w:szCs w:val="28"/>
              </w:rPr>
            </w:pPr>
            <w:r>
              <w:rPr>
                <w:rFonts w:ascii="宋体" w:eastAsia="宋体" w:hAnsi="宋体" w:hint="eastAsia"/>
                <w:sz w:val="28"/>
                <w:szCs w:val="28"/>
              </w:rPr>
              <w:t>是否在精度范围内</w:t>
            </w:r>
          </w:p>
        </w:tc>
      </w:tr>
      <w:tr w:rsidR="00716BC5" w14:paraId="2FE30535" w14:textId="77777777" w:rsidTr="00716BC5">
        <w:tc>
          <w:tcPr>
            <w:tcW w:w="2074" w:type="dxa"/>
          </w:tcPr>
          <w:p w14:paraId="33E30CFD" w14:textId="011B5644" w:rsidR="00716BC5" w:rsidRDefault="00716BC5" w:rsidP="008F4770">
            <w:pPr>
              <w:rPr>
                <w:rFonts w:ascii="宋体" w:eastAsia="宋体" w:hAnsi="宋体"/>
                <w:sz w:val="28"/>
                <w:szCs w:val="28"/>
              </w:rPr>
            </w:pPr>
            <w:r>
              <w:rPr>
                <w:rFonts w:ascii="宋体" w:eastAsia="宋体" w:hAnsi="宋体" w:hint="eastAsia"/>
                <w:sz w:val="28"/>
                <w:szCs w:val="28"/>
              </w:rPr>
              <w:t>0.2V挡位</w:t>
            </w:r>
          </w:p>
        </w:tc>
        <w:tc>
          <w:tcPr>
            <w:tcW w:w="2074" w:type="dxa"/>
          </w:tcPr>
          <w:p w14:paraId="28760633" w14:textId="0F517948" w:rsidR="00716BC5" w:rsidRDefault="00716BC5" w:rsidP="008F4770">
            <w:pPr>
              <w:rPr>
                <w:rFonts w:ascii="宋体" w:eastAsia="宋体" w:hAnsi="宋体"/>
                <w:sz w:val="28"/>
                <w:szCs w:val="28"/>
              </w:rPr>
            </w:pPr>
            <w:r>
              <w:rPr>
                <w:rFonts w:ascii="宋体" w:eastAsia="宋体" w:hAnsi="宋体" w:hint="eastAsia"/>
                <w:sz w:val="28"/>
                <w:szCs w:val="28"/>
              </w:rPr>
              <w:t>0.1500</w:t>
            </w:r>
          </w:p>
        </w:tc>
        <w:tc>
          <w:tcPr>
            <w:tcW w:w="2074" w:type="dxa"/>
          </w:tcPr>
          <w:p w14:paraId="52D8A685" w14:textId="45D6CC75" w:rsidR="00716BC5" w:rsidRDefault="00716BC5" w:rsidP="008F4770">
            <w:pPr>
              <w:rPr>
                <w:rFonts w:ascii="宋体" w:eastAsia="宋体" w:hAnsi="宋体"/>
                <w:sz w:val="28"/>
                <w:szCs w:val="28"/>
              </w:rPr>
            </w:pPr>
            <w:r>
              <w:rPr>
                <w:rFonts w:ascii="宋体" w:eastAsia="宋体" w:hAnsi="宋体" w:hint="eastAsia"/>
                <w:sz w:val="28"/>
                <w:szCs w:val="28"/>
              </w:rPr>
              <w:t>0.1499</w:t>
            </w:r>
          </w:p>
        </w:tc>
        <w:tc>
          <w:tcPr>
            <w:tcW w:w="2074" w:type="dxa"/>
          </w:tcPr>
          <w:p w14:paraId="5C792DE8" w14:textId="462531F0" w:rsidR="00716BC5" w:rsidRDefault="00716BC5" w:rsidP="008F4770">
            <w:pPr>
              <w:rPr>
                <w:rFonts w:ascii="宋体" w:eastAsia="宋体" w:hAnsi="宋体"/>
                <w:sz w:val="28"/>
                <w:szCs w:val="28"/>
              </w:rPr>
            </w:pPr>
            <w:r>
              <w:rPr>
                <w:rFonts w:ascii="宋体" w:eastAsia="宋体" w:hAnsi="宋体" w:hint="eastAsia"/>
                <w:sz w:val="28"/>
                <w:szCs w:val="28"/>
              </w:rPr>
              <w:t>是</w:t>
            </w:r>
          </w:p>
        </w:tc>
      </w:tr>
      <w:tr w:rsidR="00716BC5" w14:paraId="6120A31D" w14:textId="77777777" w:rsidTr="00716BC5">
        <w:tc>
          <w:tcPr>
            <w:tcW w:w="2074" w:type="dxa"/>
          </w:tcPr>
          <w:p w14:paraId="334B999F" w14:textId="4C1785F4" w:rsidR="00716BC5" w:rsidRDefault="00716BC5" w:rsidP="008F4770">
            <w:pPr>
              <w:rPr>
                <w:rFonts w:ascii="宋体" w:eastAsia="宋体" w:hAnsi="宋体"/>
                <w:sz w:val="28"/>
                <w:szCs w:val="28"/>
              </w:rPr>
            </w:pPr>
            <w:r>
              <w:rPr>
                <w:rFonts w:ascii="宋体" w:eastAsia="宋体" w:hAnsi="宋体" w:hint="eastAsia"/>
                <w:sz w:val="28"/>
                <w:szCs w:val="28"/>
              </w:rPr>
              <w:t>0.2V挡位</w:t>
            </w:r>
          </w:p>
        </w:tc>
        <w:tc>
          <w:tcPr>
            <w:tcW w:w="2074" w:type="dxa"/>
          </w:tcPr>
          <w:p w14:paraId="76513AA8" w14:textId="4DE3AF95" w:rsidR="00716BC5" w:rsidRDefault="00716BC5" w:rsidP="008F4770">
            <w:pPr>
              <w:rPr>
                <w:rFonts w:ascii="宋体" w:eastAsia="宋体" w:hAnsi="宋体"/>
                <w:sz w:val="28"/>
                <w:szCs w:val="28"/>
              </w:rPr>
            </w:pPr>
            <w:r>
              <w:rPr>
                <w:rFonts w:ascii="宋体" w:eastAsia="宋体" w:hAnsi="宋体" w:hint="eastAsia"/>
                <w:sz w:val="28"/>
                <w:szCs w:val="28"/>
              </w:rPr>
              <w:t>0.1000</w:t>
            </w:r>
          </w:p>
        </w:tc>
        <w:tc>
          <w:tcPr>
            <w:tcW w:w="2074" w:type="dxa"/>
          </w:tcPr>
          <w:p w14:paraId="25442D54" w14:textId="7E56F9F4" w:rsidR="00716BC5" w:rsidRDefault="00716BC5" w:rsidP="008F4770">
            <w:pPr>
              <w:rPr>
                <w:rFonts w:ascii="宋体" w:eastAsia="宋体" w:hAnsi="宋体"/>
                <w:sz w:val="28"/>
                <w:szCs w:val="28"/>
              </w:rPr>
            </w:pPr>
            <w:r>
              <w:rPr>
                <w:rFonts w:ascii="宋体" w:eastAsia="宋体" w:hAnsi="宋体" w:hint="eastAsia"/>
                <w:sz w:val="28"/>
                <w:szCs w:val="28"/>
              </w:rPr>
              <w:t>0.0998</w:t>
            </w:r>
          </w:p>
        </w:tc>
        <w:tc>
          <w:tcPr>
            <w:tcW w:w="2074" w:type="dxa"/>
          </w:tcPr>
          <w:p w14:paraId="438BB161" w14:textId="6EF7229A" w:rsidR="00716BC5" w:rsidRDefault="00716BC5" w:rsidP="008F4770">
            <w:pPr>
              <w:rPr>
                <w:rFonts w:ascii="宋体" w:eastAsia="宋体" w:hAnsi="宋体"/>
                <w:sz w:val="28"/>
                <w:szCs w:val="28"/>
              </w:rPr>
            </w:pPr>
            <w:r>
              <w:rPr>
                <w:rFonts w:ascii="宋体" w:eastAsia="宋体" w:hAnsi="宋体" w:hint="eastAsia"/>
                <w:sz w:val="28"/>
                <w:szCs w:val="28"/>
              </w:rPr>
              <w:t>是</w:t>
            </w:r>
          </w:p>
        </w:tc>
      </w:tr>
      <w:tr w:rsidR="00716BC5" w14:paraId="1E6D5094" w14:textId="77777777" w:rsidTr="00716BC5">
        <w:tc>
          <w:tcPr>
            <w:tcW w:w="2074" w:type="dxa"/>
          </w:tcPr>
          <w:p w14:paraId="3C1E7750" w14:textId="56794E37" w:rsidR="00716BC5" w:rsidRDefault="00716BC5" w:rsidP="008F4770">
            <w:pPr>
              <w:rPr>
                <w:rFonts w:ascii="宋体" w:eastAsia="宋体" w:hAnsi="宋体"/>
                <w:sz w:val="28"/>
                <w:szCs w:val="28"/>
              </w:rPr>
            </w:pPr>
            <w:r>
              <w:rPr>
                <w:rFonts w:ascii="宋体" w:eastAsia="宋体" w:hAnsi="宋体" w:hint="eastAsia"/>
                <w:sz w:val="28"/>
                <w:szCs w:val="28"/>
              </w:rPr>
              <w:t>0.2V挡位</w:t>
            </w:r>
          </w:p>
        </w:tc>
        <w:tc>
          <w:tcPr>
            <w:tcW w:w="2074" w:type="dxa"/>
          </w:tcPr>
          <w:p w14:paraId="77D4017D" w14:textId="4B8A90F4" w:rsidR="00716BC5" w:rsidRDefault="00716BC5" w:rsidP="008F4770">
            <w:pPr>
              <w:rPr>
                <w:rFonts w:ascii="宋体" w:eastAsia="宋体" w:hAnsi="宋体"/>
                <w:sz w:val="28"/>
                <w:szCs w:val="28"/>
              </w:rPr>
            </w:pPr>
            <w:r>
              <w:rPr>
                <w:rFonts w:ascii="宋体" w:eastAsia="宋体" w:hAnsi="宋体" w:hint="eastAsia"/>
                <w:sz w:val="28"/>
                <w:szCs w:val="28"/>
              </w:rPr>
              <w:t>0.0500</w:t>
            </w:r>
          </w:p>
        </w:tc>
        <w:tc>
          <w:tcPr>
            <w:tcW w:w="2074" w:type="dxa"/>
          </w:tcPr>
          <w:p w14:paraId="1B4A18EA" w14:textId="04FE3C1C" w:rsidR="00716BC5" w:rsidRDefault="00716BC5" w:rsidP="008F4770">
            <w:pPr>
              <w:rPr>
                <w:rFonts w:ascii="宋体" w:eastAsia="宋体" w:hAnsi="宋体"/>
                <w:sz w:val="28"/>
                <w:szCs w:val="28"/>
              </w:rPr>
            </w:pPr>
            <w:r>
              <w:rPr>
                <w:rFonts w:ascii="宋体" w:eastAsia="宋体" w:hAnsi="宋体" w:hint="eastAsia"/>
                <w:sz w:val="28"/>
                <w:szCs w:val="28"/>
              </w:rPr>
              <w:t>0.0499</w:t>
            </w:r>
          </w:p>
        </w:tc>
        <w:tc>
          <w:tcPr>
            <w:tcW w:w="2074" w:type="dxa"/>
          </w:tcPr>
          <w:p w14:paraId="04AA9045" w14:textId="7A0ADA8D" w:rsidR="00716BC5" w:rsidRDefault="00716BC5" w:rsidP="008F4770">
            <w:pPr>
              <w:rPr>
                <w:rFonts w:ascii="宋体" w:eastAsia="宋体" w:hAnsi="宋体"/>
                <w:sz w:val="28"/>
                <w:szCs w:val="28"/>
              </w:rPr>
            </w:pPr>
            <w:r>
              <w:rPr>
                <w:rFonts w:ascii="宋体" w:eastAsia="宋体" w:hAnsi="宋体" w:hint="eastAsia"/>
                <w:sz w:val="28"/>
                <w:szCs w:val="28"/>
              </w:rPr>
              <w:t>是</w:t>
            </w:r>
          </w:p>
        </w:tc>
      </w:tr>
      <w:tr w:rsidR="00716BC5" w14:paraId="0F72F901" w14:textId="77777777" w:rsidTr="00716BC5">
        <w:tc>
          <w:tcPr>
            <w:tcW w:w="2074" w:type="dxa"/>
          </w:tcPr>
          <w:p w14:paraId="62B9095E" w14:textId="11B75193" w:rsidR="00716BC5" w:rsidRDefault="00716BC5" w:rsidP="008F4770">
            <w:pPr>
              <w:rPr>
                <w:rFonts w:ascii="宋体" w:eastAsia="宋体" w:hAnsi="宋体"/>
                <w:sz w:val="28"/>
                <w:szCs w:val="28"/>
              </w:rPr>
            </w:pPr>
            <w:r>
              <w:rPr>
                <w:rFonts w:ascii="宋体" w:eastAsia="宋体" w:hAnsi="宋体" w:hint="eastAsia"/>
                <w:sz w:val="28"/>
                <w:szCs w:val="28"/>
              </w:rPr>
              <w:t>2V挡位</w:t>
            </w:r>
          </w:p>
        </w:tc>
        <w:tc>
          <w:tcPr>
            <w:tcW w:w="2074" w:type="dxa"/>
          </w:tcPr>
          <w:p w14:paraId="6FA93F8D" w14:textId="5762906D" w:rsidR="00716BC5" w:rsidRDefault="00716BC5" w:rsidP="008F4770">
            <w:pPr>
              <w:rPr>
                <w:rFonts w:ascii="宋体" w:eastAsia="宋体" w:hAnsi="宋体"/>
                <w:sz w:val="28"/>
                <w:szCs w:val="28"/>
              </w:rPr>
            </w:pPr>
            <w:r>
              <w:rPr>
                <w:rFonts w:ascii="宋体" w:eastAsia="宋体" w:hAnsi="宋体" w:hint="eastAsia"/>
                <w:sz w:val="28"/>
                <w:szCs w:val="28"/>
              </w:rPr>
              <w:t>1.5000</w:t>
            </w:r>
          </w:p>
        </w:tc>
        <w:tc>
          <w:tcPr>
            <w:tcW w:w="2074" w:type="dxa"/>
          </w:tcPr>
          <w:p w14:paraId="4AF7ED59" w14:textId="03E71F1D" w:rsidR="00716BC5" w:rsidRDefault="00716BC5" w:rsidP="008F4770">
            <w:pPr>
              <w:rPr>
                <w:rFonts w:ascii="宋体" w:eastAsia="宋体" w:hAnsi="宋体"/>
                <w:sz w:val="28"/>
                <w:szCs w:val="28"/>
              </w:rPr>
            </w:pPr>
            <w:r>
              <w:rPr>
                <w:rFonts w:ascii="宋体" w:eastAsia="宋体" w:hAnsi="宋体" w:hint="eastAsia"/>
                <w:sz w:val="28"/>
                <w:szCs w:val="28"/>
              </w:rPr>
              <w:t>1.4998</w:t>
            </w:r>
          </w:p>
        </w:tc>
        <w:tc>
          <w:tcPr>
            <w:tcW w:w="2074" w:type="dxa"/>
          </w:tcPr>
          <w:p w14:paraId="2459432E" w14:textId="44A791B7" w:rsidR="00716BC5" w:rsidRDefault="00716BC5" w:rsidP="008F4770">
            <w:pPr>
              <w:rPr>
                <w:rFonts w:ascii="宋体" w:eastAsia="宋体" w:hAnsi="宋体"/>
                <w:sz w:val="28"/>
                <w:szCs w:val="28"/>
              </w:rPr>
            </w:pPr>
            <w:r>
              <w:rPr>
                <w:rFonts w:ascii="宋体" w:eastAsia="宋体" w:hAnsi="宋体" w:hint="eastAsia"/>
                <w:sz w:val="28"/>
                <w:szCs w:val="28"/>
              </w:rPr>
              <w:t>是</w:t>
            </w:r>
          </w:p>
        </w:tc>
      </w:tr>
      <w:tr w:rsidR="00716BC5" w14:paraId="615EE130" w14:textId="77777777" w:rsidTr="00716BC5">
        <w:tc>
          <w:tcPr>
            <w:tcW w:w="2074" w:type="dxa"/>
          </w:tcPr>
          <w:p w14:paraId="48C7652B" w14:textId="61531645" w:rsidR="00716BC5" w:rsidRDefault="00716BC5" w:rsidP="008F4770">
            <w:pPr>
              <w:rPr>
                <w:rFonts w:ascii="宋体" w:eastAsia="宋体" w:hAnsi="宋体"/>
                <w:sz w:val="28"/>
                <w:szCs w:val="28"/>
              </w:rPr>
            </w:pPr>
            <w:r>
              <w:rPr>
                <w:rFonts w:ascii="宋体" w:eastAsia="宋体" w:hAnsi="宋体" w:hint="eastAsia"/>
                <w:sz w:val="28"/>
                <w:szCs w:val="28"/>
              </w:rPr>
              <w:t>2V挡位</w:t>
            </w:r>
          </w:p>
        </w:tc>
        <w:tc>
          <w:tcPr>
            <w:tcW w:w="2074" w:type="dxa"/>
          </w:tcPr>
          <w:p w14:paraId="2480F93D" w14:textId="50ABF23E" w:rsidR="00716BC5" w:rsidRDefault="00716BC5" w:rsidP="008F4770">
            <w:pPr>
              <w:rPr>
                <w:rFonts w:ascii="宋体" w:eastAsia="宋体" w:hAnsi="宋体"/>
                <w:sz w:val="28"/>
                <w:szCs w:val="28"/>
              </w:rPr>
            </w:pPr>
            <w:r>
              <w:rPr>
                <w:rFonts w:ascii="宋体" w:eastAsia="宋体" w:hAnsi="宋体" w:hint="eastAsia"/>
                <w:sz w:val="28"/>
                <w:szCs w:val="28"/>
              </w:rPr>
              <w:t>1.0000</w:t>
            </w:r>
          </w:p>
        </w:tc>
        <w:tc>
          <w:tcPr>
            <w:tcW w:w="2074" w:type="dxa"/>
          </w:tcPr>
          <w:p w14:paraId="02E6721B" w14:textId="7D8E842B" w:rsidR="00716BC5" w:rsidRDefault="00716BC5" w:rsidP="008F4770">
            <w:pPr>
              <w:rPr>
                <w:rFonts w:ascii="宋体" w:eastAsia="宋体" w:hAnsi="宋体"/>
                <w:sz w:val="28"/>
                <w:szCs w:val="28"/>
              </w:rPr>
            </w:pPr>
            <w:r>
              <w:rPr>
                <w:rFonts w:ascii="宋体" w:eastAsia="宋体" w:hAnsi="宋体" w:hint="eastAsia"/>
                <w:sz w:val="28"/>
                <w:szCs w:val="28"/>
              </w:rPr>
              <w:t>0.1003</w:t>
            </w:r>
          </w:p>
        </w:tc>
        <w:tc>
          <w:tcPr>
            <w:tcW w:w="2074" w:type="dxa"/>
          </w:tcPr>
          <w:p w14:paraId="5DB41A39" w14:textId="7373C247" w:rsidR="00716BC5" w:rsidRDefault="00716BC5" w:rsidP="008F4770">
            <w:pPr>
              <w:rPr>
                <w:rFonts w:ascii="宋体" w:eastAsia="宋体" w:hAnsi="宋体"/>
                <w:sz w:val="28"/>
                <w:szCs w:val="28"/>
              </w:rPr>
            </w:pPr>
            <w:r>
              <w:rPr>
                <w:rFonts w:ascii="宋体" w:eastAsia="宋体" w:hAnsi="宋体" w:hint="eastAsia"/>
                <w:sz w:val="28"/>
                <w:szCs w:val="28"/>
              </w:rPr>
              <w:t>是</w:t>
            </w:r>
          </w:p>
        </w:tc>
      </w:tr>
      <w:tr w:rsidR="00716BC5" w14:paraId="227AC79D" w14:textId="77777777" w:rsidTr="00716BC5">
        <w:tc>
          <w:tcPr>
            <w:tcW w:w="2074" w:type="dxa"/>
          </w:tcPr>
          <w:p w14:paraId="0FF1CF2C" w14:textId="57676B07" w:rsidR="00716BC5" w:rsidRDefault="00716BC5" w:rsidP="008F4770">
            <w:pPr>
              <w:rPr>
                <w:rFonts w:ascii="宋体" w:eastAsia="宋体" w:hAnsi="宋体"/>
                <w:sz w:val="28"/>
                <w:szCs w:val="28"/>
              </w:rPr>
            </w:pPr>
            <w:r>
              <w:rPr>
                <w:rFonts w:ascii="宋体" w:eastAsia="宋体" w:hAnsi="宋体" w:hint="eastAsia"/>
                <w:sz w:val="28"/>
                <w:szCs w:val="28"/>
              </w:rPr>
              <w:t>2V挡位</w:t>
            </w:r>
          </w:p>
        </w:tc>
        <w:tc>
          <w:tcPr>
            <w:tcW w:w="2074" w:type="dxa"/>
          </w:tcPr>
          <w:p w14:paraId="4AA59191" w14:textId="29BB0E18" w:rsidR="00716BC5" w:rsidRDefault="00716BC5" w:rsidP="008F4770">
            <w:pPr>
              <w:rPr>
                <w:rFonts w:ascii="宋体" w:eastAsia="宋体" w:hAnsi="宋体"/>
                <w:sz w:val="28"/>
                <w:szCs w:val="28"/>
              </w:rPr>
            </w:pPr>
            <w:r>
              <w:rPr>
                <w:rFonts w:ascii="宋体" w:eastAsia="宋体" w:hAnsi="宋体" w:hint="eastAsia"/>
                <w:sz w:val="28"/>
                <w:szCs w:val="28"/>
              </w:rPr>
              <w:t>0.5000</w:t>
            </w:r>
          </w:p>
        </w:tc>
        <w:tc>
          <w:tcPr>
            <w:tcW w:w="2074" w:type="dxa"/>
          </w:tcPr>
          <w:p w14:paraId="4CCE458F" w14:textId="5A60AC50" w:rsidR="00716BC5" w:rsidRDefault="00716BC5" w:rsidP="008F4770">
            <w:pPr>
              <w:rPr>
                <w:rFonts w:ascii="宋体" w:eastAsia="宋体" w:hAnsi="宋体"/>
                <w:sz w:val="28"/>
                <w:szCs w:val="28"/>
              </w:rPr>
            </w:pPr>
            <w:r>
              <w:rPr>
                <w:rFonts w:ascii="宋体" w:eastAsia="宋体" w:hAnsi="宋体" w:hint="eastAsia"/>
                <w:sz w:val="28"/>
                <w:szCs w:val="28"/>
              </w:rPr>
              <w:t>0.4998</w:t>
            </w:r>
          </w:p>
        </w:tc>
        <w:tc>
          <w:tcPr>
            <w:tcW w:w="2074" w:type="dxa"/>
          </w:tcPr>
          <w:p w14:paraId="204F6FA5" w14:textId="78804C34" w:rsidR="00716BC5" w:rsidRDefault="00716BC5" w:rsidP="008F4770">
            <w:pPr>
              <w:rPr>
                <w:rFonts w:ascii="宋体" w:eastAsia="宋体" w:hAnsi="宋体"/>
                <w:sz w:val="28"/>
                <w:szCs w:val="28"/>
              </w:rPr>
            </w:pPr>
            <w:r>
              <w:rPr>
                <w:rFonts w:ascii="宋体" w:eastAsia="宋体" w:hAnsi="宋体" w:hint="eastAsia"/>
                <w:sz w:val="28"/>
                <w:szCs w:val="28"/>
              </w:rPr>
              <w:t>是</w:t>
            </w:r>
          </w:p>
        </w:tc>
      </w:tr>
    </w:tbl>
    <w:p w14:paraId="268E5ABF" w14:textId="0FE87B4E" w:rsidR="008F4770" w:rsidRPr="00716BC5" w:rsidRDefault="00716BC5" w:rsidP="008F4770">
      <w:pPr>
        <w:rPr>
          <w:rFonts w:ascii="Cambria Math" w:eastAsia="宋体" w:hAnsi="Cambria Math"/>
          <w:sz w:val="24"/>
          <w:szCs w:val="24"/>
        </w:rPr>
      </w:pPr>
      <w:r w:rsidRPr="00716BC5">
        <w:rPr>
          <w:rFonts w:ascii="Cambria Math" w:eastAsia="宋体" w:hAnsi="Cambria Math" w:hint="eastAsia"/>
          <w:sz w:val="24"/>
          <w:szCs w:val="24"/>
        </w:rPr>
        <w:t>【分析】：上表表示设计产品较好的在量程范围内满足了题目所要求的精度。</w:t>
      </w:r>
    </w:p>
    <w:p w14:paraId="515D5917" w14:textId="20DA27E8" w:rsidR="00716BC5" w:rsidRDefault="007628B4" w:rsidP="00716BC5">
      <w:pPr>
        <w:jc w:val="center"/>
      </w:pPr>
      <w:r>
        <w:rPr>
          <w:rFonts w:hint="eastAsia"/>
        </w:rPr>
        <w:t>表</w:t>
      </w:r>
      <w:r w:rsidR="00FA600A">
        <w:rPr>
          <w:rFonts w:hint="eastAsia"/>
        </w:rPr>
        <w:t>4</w:t>
      </w:r>
      <w:r w:rsidR="00716BC5">
        <w:rPr>
          <w:rFonts w:hint="eastAsia"/>
        </w:rPr>
        <w:t>-1-2-2</w:t>
      </w:r>
    </w:p>
    <w:tbl>
      <w:tblPr>
        <w:tblStyle w:val="a8"/>
        <w:tblW w:w="0" w:type="auto"/>
        <w:tblLook w:val="04A0" w:firstRow="1" w:lastRow="0" w:firstColumn="1" w:lastColumn="0" w:noHBand="0" w:noVBand="1"/>
      </w:tblPr>
      <w:tblGrid>
        <w:gridCol w:w="2074"/>
        <w:gridCol w:w="2074"/>
        <w:gridCol w:w="2074"/>
        <w:gridCol w:w="2074"/>
      </w:tblGrid>
      <w:tr w:rsidR="00716BC5" w14:paraId="3CC96FFA" w14:textId="77777777" w:rsidTr="00716BC5">
        <w:tc>
          <w:tcPr>
            <w:tcW w:w="2074" w:type="dxa"/>
          </w:tcPr>
          <w:p w14:paraId="7F3422BD" w14:textId="77777777" w:rsidR="00716BC5" w:rsidRDefault="00716BC5" w:rsidP="008F4770">
            <w:pPr>
              <w:rPr>
                <w:rFonts w:ascii="宋体" w:eastAsia="宋体" w:hAnsi="宋体"/>
                <w:sz w:val="28"/>
                <w:szCs w:val="28"/>
              </w:rPr>
            </w:pPr>
          </w:p>
        </w:tc>
        <w:tc>
          <w:tcPr>
            <w:tcW w:w="2074" w:type="dxa"/>
          </w:tcPr>
          <w:p w14:paraId="0E25A419" w14:textId="7CBD2C21" w:rsidR="00716BC5" w:rsidRDefault="00716BC5" w:rsidP="008F4770">
            <w:pPr>
              <w:rPr>
                <w:rFonts w:ascii="宋体" w:eastAsia="宋体" w:hAnsi="宋体"/>
                <w:sz w:val="28"/>
                <w:szCs w:val="28"/>
              </w:rPr>
            </w:pPr>
            <w:r>
              <w:rPr>
                <w:rFonts w:ascii="宋体" w:eastAsia="宋体" w:hAnsi="宋体" w:hint="eastAsia"/>
                <w:sz w:val="28"/>
                <w:szCs w:val="28"/>
              </w:rPr>
              <w:t>实测电压（</w:t>
            </w:r>
            <w:r w:rsidR="000A3CF5">
              <w:rPr>
                <w:rFonts w:ascii="宋体" w:eastAsia="宋体" w:hAnsi="宋体" w:hint="eastAsia"/>
                <w:sz w:val="28"/>
                <w:szCs w:val="28"/>
              </w:rPr>
              <w:t>有效值/</w:t>
            </w:r>
            <w:r>
              <w:rPr>
                <w:rFonts w:ascii="宋体" w:eastAsia="宋体" w:hAnsi="宋体" w:hint="eastAsia"/>
                <w:sz w:val="28"/>
                <w:szCs w:val="28"/>
              </w:rPr>
              <w:t>V）</w:t>
            </w:r>
          </w:p>
        </w:tc>
        <w:tc>
          <w:tcPr>
            <w:tcW w:w="2074" w:type="dxa"/>
          </w:tcPr>
          <w:p w14:paraId="55151B3D" w14:textId="7916034C" w:rsidR="00716BC5" w:rsidRDefault="00716BC5" w:rsidP="008F4770">
            <w:pPr>
              <w:rPr>
                <w:rFonts w:ascii="宋体" w:eastAsia="宋体" w:hAnsi="宋体"/>
                <w:sz w:val="28"/>
                <w:szCs w:val="28"/>
              </w:rPr>
            </w:pPr>
            <w:r>
              <w:rPr>
                <w:rFonts w:ascii="宋体" w:eastAsia="宋体" w:hAnsi="宋体" w:hint="eastAsia"/>
                <w:sz w:val="28"/>
                <w:szCs w:val="28"/>
              </w:rPr>
              <w:t>设备所测电压（</w:t>
            </w:r>
            <w:r w:rsidR="000A3CF5">
              <w:rPr>
                <w:rFonts w:ascii="宋体" w:eastAsia="宋体" w:hAnsi="宋体" w:hint="eastAsia"/>
                <w:sz w:val="28"/>
                <w:szCs w:val="28"/>
              </w:rPr>
              <w:t>有效值/</w:t>
            </w:r>
            <w:r>
              <w:rPr>
                <w:rFonts w:ascii="宋体" w:eastAsia="宋体" w:hAnsi="宋体" w:hint="eastAsia"/>
                <w:sz w:val="28"/>
                <w:szCs w:val="28"/>
              </w:rPr>
              <w:t>V）</w:t>
            </w:r>
          </w:p>
        </w:tc>
        <w:tc>
          <w:tcPr>
            <w:tcW w:w="2074" w:type="dxa"/>
          </w:tcPr>
          <w:p w14:paraId="25C2C9EE" w14:textId="4519B301" w:rsidR="00716BC5" w:rsidRDefault="00716BC5" w:rsidP="008F4770">
            <w:pPr>
              <w:rPr>
                <w:rFonts w:ascii="宋体" w:eastAsia="宋体" w:hAnsi="宋体"/>
                <w:sz w:val="28"/>
                <w:szCs w:val="28"/>
              </w:rPr>
            </w:pPr>
            <w:r>
              <w:rPr>
                <w:rFonts w:ascii="宋体" w:eastAsia="宋体" w:hAnsi="宋体" w:hint="eastAsia"/>
                <w:sz w:val="28"/>
                <w:szCs w:val="28"/>
              </w:rPr>
              <w:t>是否在精度范围内</w:t>
            </w:r>
          </w:p>
        </w:tc>
      </w:tr>
      <w:tr w:rsidR="00716BC5" w14:paraId="6D1646E9" w14:textId="77777777" w:rsidTr="00716BC5">
        <w:tc>
          <w:tcPr>
            <w:tcW w:w="2074" w:type="dxa"/>
          </w:tcPr>
          <w:p w14:paraId="16D98C5C" w14:textId="17CAC57B" w:rsidR="00716BC5" w:rsidRDefault="00716BC5" w:rsidP="008F4770">
            <w:pPr>
              <w:rPr>
                <w:rFonts w:ascii="宋体" w:eastAsia="宋体" w:hAnsi="宋体"/>
                <w:sz w:val="28"/>
                <w:szCs w:val="28"/>
              </w:rPr>
            </w:pPr>
            <w:r>
              <w:rPr>
                <w:rFonts w:ascii="宋体" w:eastAsia="宋体" w:hAnsi="宋体" w:hint="eastAsia"/>
                <w:sz w:val="28"/>
                <w:szCs w:val="28"/>
              </w:rPr>
              <w:t>0.2V挡位</w:t>
            </w:r>
          </w:p>
        </w:tc>
        <w:tc>
          <w:tcPr>
            <w:tcW w:w="2074" w:type="dxa"/>
          </w:tcPr>
          <w:p w14:paraId="32EA644A" w14:textId="7EE04466" w:rsidR="00716BC5" w:rsidRDefault="000A3CF5" w:rsidP="008F4770">
            <w:pPr>
              <w:rPr>
                <w:rFonts w:ascii="宋体" w:eastAsia="宋体" w:hAnsi="宋体"/>
                <w:sz w:val="28"/>
                <w:szCs w:val="28"/>
              </w:rPr>
            </w:pPr>
            <w:r>
              <w:rPr>
                <w:rFonts w:ascii="宋体" w:eastAsia="宋体" w:hAnsi="宋体" w:hint="eastAsia"/>
                <w:sz w:val="28"/>
                <w:szCs w:val="28"/>
              </w:rPr>
              <w:t>0.1</w:t>
            </w:r>
            <w:r>
              <w:rPr>
                <w:rFonts w:ascii="宋体" w:eastAsia="宋体" w:hAnsi="宋体"/>
                <w:sz w:val="28"/>
                <w:szCs w:val="28"/>
              </w:rPr>
              <w:t>2</w:t>
            </w:r>
            <w:r>
              <w:rPr>
                <w:rFonts w:ascii="宋体" w:eastAsia="宋体" w:hAnsi="宋体" w:hint="eastAsia"/>
                <w:sz w:val="28"/>
                <w:szCs w:val="28"/>
              </w:rPr>
              <w:t>3</w:t>
            </w:r>
          </w:p>
        </w:tc>
        <w:tc>
          <w:tcPr>
            <w:tcW w:w="2074" w:type="dxa"/>
          </w:tcPr>
          <w:p w14:paraId="65162D91" w14:textId="7CACF310" w:rsidR="00716BC5" w:rsidRDefault="000A3CF5" w:rsidP="008F4770">
            <w:pPr>
              <w:rPr>
                <w:rFonts w:ascii="宋体" w:eastAsia="宋体" w:hAnsi="宋体"/>
                <w:sz w:val="28"/>
                <w:szCs w:val="28"/>
              </w:rPr>
            </w:pPr>
            <w:r>
              <w:rPr>
                <w:rFonts w:ascii="宋体" w:eastAsia="宋体" w:hAnsi="宋体" w:hint="eastAsia"/>
                <w:sz w:val="28"/>
                <w:szCs w:val="28"/>
              </w:rPr>
              <w:t>0.1</w:t>
            </w:r>
            <w:r>
              <w:rPr>
                <w:rFonts w:ascii="宋体" w:eastAsia="宋体" w:hAnsi="宋体"/>
                <w:sz w:val="28"/>
                <w:szCs w:val="28"/>
              </w:rPr>
              <w:t>2</w:t>
            </w:r>
            <w:r>
              <w:rPr>
                <w:rFonts w:ascii="宋体" w:eastAsia="宋体" w:hAnsi="宋体" w:hint="eastAsia"/>
                <w:sz w:val="28"/>
                <w:szCs w:val="28"/>
              </w:rPr>
              <w:t>3</w:t>
            </w:r>
          </w:p>
        </w:tc>
        <w:tc>
          <w:tcPr>
            <w:tcW w:w="2074" w:type="dxa"/>
          </w:tcPr>
          <w:p w14:paraId="1EDF06D8" w14:textId="2FC554F9" w:rsidR="00716BC5" w:rsidRDefault="00716BC5" w:rsidP="008F4770">
            <w:pPr>
              <w:rPr>
                <w:rFonts w:ascii="宋体" w:eastAsia="宋体" w:hAnsi="宋体"/>
                <w:sz w:val="28"/>
                <w:szCs w:val="28"/>
              </w:rPr>
            </w:pPr>
            <w:r>
              <w:rPr>
                <w:rFonts w:ascii="宋体" w:eastAsia="宋体" w:hAnsi="宋体" w:hint="eastAsia"/>
                <w:sz w:val="28"/>
                <w:szCs w:val="28"/>
              </w:rPr>
              <w:t>是</w:t>
            </w:r>
          </w:p>
        </w:tc>
      </w:tr>
      <w:tr w:rsidR="00716BC5" w14:paraId="6AD97E8B" w14:textId="77777777" w:rsidTr="00716BC5">
        <w:tc>
          <w:tcPr>
            <w:tcW w:w="2074" w:type="dxa"/>
          </w:tcPr>
          <w:p w14:paraId="0AAB4C90" w14:textId="08F6C2D4" w:rsidR="00716BC5" w:rsidRDefault="00716BC5" w:rsidP="008F4770">
            <w:pPr>
              <w:rPr>
                <w:rFonts w:ascii="宋体" w:eastAsia="宋体" w:hAnsi="宋体"/>
                <w:sz w:val="28"/>
                <w:szCs w:val="28"/>
              </w:rPr>
            </w:pPr>
            <w:r>
              <w:rPr>
                <w:rFonts w:ascii="宋体" w:eastAsia="宋体" w:hAnsi="宋体" w:hint="eastAsia"/>
                <w:sz w:val="28"/>
                <w:szCs w:val="28"/>
              </w:rPr>
              <w:t>0.2V挡位</w:t>
            </w:r>
          </w:p>
        </w:tc>
        <w:tc>
          <w:tcPr>
            <w:tcW w:w="2074" w:type="dxa"/>
          </w:tcPr>
          <w:p w14:paraId="68A4E3C9" w14:textId="11F5B051" w:rsidR="00716BC5" w:rsidRDefault="000A3CF5" w:rsidP="008F4770">
            <w:pPr>
              <w:rPr>
                <w:rFonts w:ascii="宋体" w:eastAsia="宋体" w:hAnsi="宋体"/>
                <w:sz w:val="28"/>
                <w:szCs w:val="28"/>
              </w:rPr>
            </w:pPr>
            <w:r>
              <w:rPr>
                <w:rFonts w:ascii="宋体" w:eastAsia="宋体" w:hAnsi="宋体" w:hint="eastAsia"/>
                <w:sz w:val="28"/>
                <w:szCs w:val="28"/>
              </w:rPr>
              <w:t>0.967</w:t>
            </w:r>
          </w:p>
        </w:tc>
        <w:tc>
          <w:tcPr>
            <w:tcW w:w="2074" w:type="dxa"/>
          </w:tcPr>
          <w:p w14:paraId="18C38E0F" w14:textId="68D4EF7D" w:rsidR="00716BC5" w:rsidRDefault="000A3CF5" w:rsidP="008F4770">
            <w:pPr>
              <w:rPr>
                <w:rFonts w:ascii="宋体" w:eastAsia="宋体" w:hAnsi="宋体"/>
                <w:sz w:val="28"/>
                <w:szCs w:val="28"/>
              </w:rPr>
            </w:pPr>
            <w:r>
              <w:rPr>
                <w:rFonts w:ascii="宋体" w:eastAsia="宋体" w:hAnsi="宋体" w:hint="eastAsia"/>
                <w:sz w:val="28"/>
                <w:szCs w:val="28"/>
              </w:rPr>
              <w:t>0</w:t>
            </w:r>
            <w:r>
              <w:rPr>
                <w:rFonts w:ascii="宋体" w:eastAsia="宋体" w:hAnsi="宋体"/>
                <w:sz w:val="28"/>
                <w:szCs w:val="28"/>
              </w:rPr>
              <w:t>.96</w:t>
            </w:r>
            <w:r w:rsidR="007628B4">
              <w:rPr>
                <w:rFonts w:ascii="宋体" w:eastAsia="宋体" w:hAnsi="宋体" w:hint="eastAsia"/>
                <w:sz w:val="28"/>
                <w:szCs w:val="28"/>
              </w:rPr>
              <w:t>8</w:t>
            </w:r>
          </w:p>
        </w:tc>
        <w:tc>
          <w:tcPr>
            <w:tcW w:w="2074" w:type="dxa"/>
          </w:tcPr>
          <w:p w14:paraId="212D887A" w14:textId="5C29B2A3" w:rsidR="00716BC5" w:rsidRDefault="00716BC5" w:rsidP="008F4770">
            <w:pPr>
              <w:rPr>
                <w:rFonts w:ascii="宋体" w:eastAsia="宋体" w:hAnsi="宋体"/>
                <w:sz w:val="28"/>
                <w:szCs w:val="28"/>
              </w:rPr>
            </w:pPr>
            <w:r>
              <w:rPr>
                <w:rFonts w:ascii="宋体" w:eastAsia="宋体" w:hAnsi="宋体" w:hint="eastAsia"/>
                <w:sz w:val="28"/>
                <w:szCs w:val="28"/>
              </w:rPr>
              <w:t>是</w:t>
            </w:r>
          </w:p>
        </w:tc>
      </w:tr>
      <w:tr w:rsidR="00716BC5" w14:paraId="087C8669" w14:textId="77777777" w:rsidTr="00716BC5">
        <w:tc>
          <w:tcPr>
            <w:tcW w:w="2074" w:type="dxa"/>
          </w:tcPr>
          <w:p w14:paraId="34D88C9D" w14:textId="7D9CF423" w:rsidR="00716BC5" w:rsidRDefault="00716BC5" w:rsidP="008F4770">
            <w:pPr>
              <w:rPr>
                <w:rFonts w:ascii="宋体" w:eastAsia="宋体" w:hAnsi="宋体"/>
                <w:sz w:val="28"/>
                <w:szCs w:val="28"/>
              </w:rPr>
            </w:pPr>
            <w:r>
              <w:rPr>
                <w:rFonts w:ascii="宋体" w:eastAsia="宋体" w:hAnsi="宋体" w:hint="eastAsia"/>
                <w:sz w:val="28"/>
                <w:szCs w:val="28"/>
              </w:rPr>
              <w:t>0.2V挡位</w:t>
            </w:r>
          </w:p>
        </w:tc>
        <w:tc>
          <w:tcPr>
            <w:tcW w:w="2074" w:type="dxa"/>
          </w:tcPr>
          <w:p w14:paraId="72972F16" w14:textId="4BF47F7A" w:rsidR="00716BC5" w:rsidRDefault="000A3CF5" w:rsidP="008F4770">
            <w:pPr>
              <w:rPr>
                <w:rFonts w:ascii="宋体" w:eastAsia="宋体" w:hAnsi="宋体"/>
                <w:sz w:val="28"/>
                <w:szCs w:val="28"/>
              </w:rPr>
            </w:pPr>
            <w:r>
              <w:rPr>
                <w:rFonts w:ascii="宋体" w:eastAsia="宋体" w:hAnsi="宋体" w:hint="eastAsia"/>
                <w:sz w:val="28"/>
                <w:szCs w:val="28"/>
              </w:rPr>
              <w:t>0.046</w:t>
            </w:r>
          </w:p>
        </w:tc>
        <w:tc>
          <w:tcPr>
            <w:tcW w:w="2074" w:type="dxa"/>
          </w:tcPr>
          <w:p w14:paraId="2CF646D8" w14:textId="2E8E63C9" w:rsidR="00716BC5" w:rsidRDefault="000A3CF5" w:rsidP="008F4770">
            <w:pPr>
              <w:rPr>
                <w:rFonts w:ascii="宋体" w:eastAsia="宋体" w:hAnsi="宋体"/>
                <w:sz w:val="28"/>
                <w:szCs w:val="28"/>
              </w:rPr>
            </w:pPr>
            <w:r>
              <w:rPr>
                <w:rFonts w:ascii="宋体" w:eastAsia="宋体" w:hAnsi="宋体" w:hint="eastAsia"/>
                <w:sz w:val="28"/>
                <w:szCs w:val="28"/>
              </w:rPr>
              <w:t>0.04</w:t>
            </w:r>
            <w:r w:rsidR="007628B4">
              <w:rPr>
                <w:rFonts w:ascii="宋体" w:eastAsia="宋体" w:hAnsi="宋体" w:hint="eastAsia"/>
                <w:sz w:val="28"/>
                <w:szCs w:val="28"/>
              </w:rPr>
              <w:t>8</w:t>
            </w:r>
          </w:p>
        </w:tc>
        <w:tc>
          <w:tcPr>
            <w:tcW w:w="2074" w:type="dxa"/>
          </w:tcPr>
          <w:p w14:paraId="7F089D03" w14:textId="3C7AC5E8" w:rsidR="00716BC5" w:rsidRDefault="00716BC5" w:rsidP="008F4770">
            <w:pPr>
              <w:rPr>
                <w:rFonts w:ascii="宋体" w:eastAsia="宋体" w:hAnsi="宋体"/>
                <w:sz w:val="28"/>
                <w:szCs w:val="28"/>
              </w:rPr>
            </w:pPr>
            <w:r>
              <w:rPr>
                <w:rFonts w:ascii="宋体" w:eastAsia="宋体" w:hAnsi="宋体" w:hint="eastAsia"/>
                <w:sz w:val="28"/>
                <w:szCs w:val="28"/>
              </w:rPr>
              <w:t>是</w:t>
            </w:r>
          </w:p>
        </w:tc>
      </w:tr>
      <w:tr w:rsidR="00716BC5" w14:paraId="650B118B" w14:textId="77777777" w:rsidTr="00716BC5">
        <w:tc>
          <w:tcPr>
            <w:tcW w:w="2074" w:type="dxa"/>
          </w:tcPr>
          <w:p w14:paraId="2C3D299C" w14:textId="738FF230" w:rsidR="00716BC5" w:rsidRDefault="00716BC5" w:rsidP="008F4770">
            <w:pPr>
              <w:rPr>
                <w:rFonts w:ascii="宋体" w:eastAsia="宋体" w:hAnsi="宋体"/>
                <w:sz w:val="28"/>
                <w:szCs w:val="28"/>
              </w:rPr>
            </w:pPr>
            <w:r>
              <w:rPr>
                <w:rFonts w:ascii="宋体" w:eastAsia="宋体" w:hAnsi="宋体" w:hint="eastAsia"/>
                <w:sz w:val="28"/>
                <w:szCs w:val="28"/>
              </w:rPr>
              <w:t>2V挡位</w:t>
            </w:r>
          </w:p>
        </w:tc>
        <w:tc>
          <w:tcPr>
            <w:tcW w:w="2074" w:type="dxa"/>
          </w:tcPr>
          <w:p w14:paraId="417219BE" w14:textId="2796D749" w:rsidR="00716BC5" w:rsidRDefault="000A3CF5" w:rsidP="008F4770">
            <w:pPr>
              <w:rPr>
                <w:rFonts w:ascii="宋体" w:eastAsia="宋体" w:hAnsi="宋体"/>
                <w:sz w:val="28"/>
                <w:szCs w:val="28"/>
              </w:rPr>
            </w:pPr>
            <w:r>
              <w:rPr>
                <w:rFonts w:ascii="宋体" w:eastAsia="宋体" w:hAnsi="宋体" w:hint="eastAsia"/>
                <w:sz w:val="28"/>
                <w:szCs w:val="28"/>
              </w:rPr>
              <w:t>1</w:t>
            </w:r>
            <w:r>
              <w:rPr>
                <w:rFonts w:ascii="宋体" w:eastAsia="宋体" w:hAnsi="宋体"/>
                <w:sz w:val="28"/>
                <w:szCs w:val="28"/>
              </w:rPr>
              <w:t>.345</w:t>
            </w:r>
          </w:p>
        </w:tc>
        <w:tc>
          <w:tcPr>
            <w:tcW w:w="2074" w:type="dxa"/>
          </w:tcPr>
          <w:p w14:paraId="51526038" w14:textId="50110864" w:rsidR="00716BC5" w:rsidRDefault="000A3CF5" w:rsidP="008F4770">
            <w:pPr>
              <w:rPr>
                <w:rFonts w:ascii="宋体" w:eastAsia="宋体" w:hAnsi="宋体"/>
                <w:sz w:val="28"/>
                <w:szCs w:val="28"/>
              </w:rPr>
            </w:pPr>
            <w:r>
              <w:rPr>
                <w:rFonts w:ascii="宋体" w:eastAsia="宋体" w:hAnsi="宋体" w:hint="eastAsia"/>
                <w:sz w:val="28"/>
                <w:szCs w:val="28"/>
              </w:rPr>
              <w:t>1</w:t>
            </w:r>
            <w:r>
              <w:rPr>
                <w:rFonts w:ascii="宋体" w:eastAsia="宋体" w:hAnsi="宋体"/>
                <w:sz w:val="28"/>
                <w:szCs w:val="28"/>
              </w:rPr>
              <w:t>.34</w:t>
            </w:r>
            <w:r w:rsidR="007628B4">
              <w:rPr>
                <w:rFonts w:ascii="宋体" w:eastAsia="宋体" w:hAnsi="宋体" w:hint="eastAsia"/>
                <w:sz w:val="28"/>
                <w:szCs w:val="28"/>
              </w:rPr>
              <w:t>6</w:t>
            </w:r>
          </w:p>
        </w:tc>
        <w:tc>
          <w:tcPr>
            <w:tcW w:w="2074" w:type="dxa"/>
          </w:tcPr>
          <w:p w14:paraId="60422826" w14:textId="46A747FD" w:rsidR="00716BC5" w:rsidRDefault="00716BC5" w:rsidP="008F4770">
            <w:pPr>
              <w:rPr>
                <w:rFonts w:ascii="宋体" w:eastAsia="宋体" w:hAnsi="宋体"/>
                <w:sz w:val="28"/>
                <w:szCs w:val="28"/>
              </w:rPr>
            </w:pPr>
            <w:r>
              <w:rPr>
                <w:rFonts w:ascii="宋体" w:eastAsia="宋体" w:hAnsi="宋体" w:hint="eastAsia"/>
                <w:sz w:val="28"/>
                <w:szCs w:val="28"/>
              </w:rPr>
              <w:t>是</w:t>
            </w:r>
          </w:p>
        </w:tc>
      </w:tr>
      <w:tr w:rsidR="00716BC5" w14:paraId="4D476945" w14:textId="77777777" w:rsidTr="00716BC5">
        <w:tc>
          <w:tcPr>
            <w:tcW w:w="2074" w:type="dxa"/>
          </w:tcPr>
          <w:p w14:paraId="74ACF63B" w14:textId="5F3DA15B" w:rsidR="00716BC5" w:rsidRDefault="00716BC5" w:rsidP="008F4770">
            <w:pPr>
              <w:rPr>
                <w:rFonts w:ascii="宋体" w:eastAsia="宋体" w:hAnsi="宋体"/>
                <w:sz w:val="28"/>
                <w:szCs w:val="28"/>
              </w:rPr>
            </w:pPr>
            <w:r>
              <w:rPr>
                <w:rFonts w:ascii="宋体" w:eastAsia="宋体" w:hAnsi="宋体" w:hint="eastAsia"/>
                <w:sz w:val="28"/>
                <w:szCs w:val="28"/>
              </w:rPr>
              <w:t>2V挡位</w:t>
            </w:r>
          </w:p>
        </w:tc>
        <w:tc>
          <w:tcPr>
            <w:tcW w:w="2074" w:type="dxa"/>
          </w:tcPr>
          <w:p w14:paraId="2A6F357D" w14:textId="387BB447" w:rsidR="00716BC5" w:rsidRDefault="000A3CF5" w:rsidP="008F4770">
            <w:pPr>
              <w:rPr>
                <w:rFonts w:ascii="宋体" w:eastAsia="宋体" w:hAnsi="宋体"/>
                <w:sz w:val="28"/>
                <w:szCs w:val="28"/>
              </w:rPr>
            </w:pPr>
            <w:r>
              <w:rPr>
                <w:rFonts w:ascii="宋体" w:eastAsia="宋体" w:hAnsi="宋体" w:hint="eastAsia"/>
                <w:sz w:val="28"/>
                <w:szCs w:val="28"/>
              </w:rPr>
              <w:t>0</w:t>
            </w:r>
            <w:r>
              <w:rPr>
                <w:rFonts w:ascii="宋体" w:eastAsia="宋体" w:hAnsi="宋体"/>
                <w:sz w:val="28"/>
                <w:szCs w:val="28"/>
              </w:rPr>
              <w:t>.987</w:t>
            </w:r>
          </w:p>
        </w:tc>
        <w:tc>
          <w:tcPr>
            <w:tcW w:w="2074" w:type="dxa"/>
          </w:tcPr>
          <w:p w14:paraId="0763C039" w14:textId="7CBFDA5C" w:rsidR="00716BC5" w:rsidRDefault="000A3CF5" w:rsidP="008F4770">
            <w:pPr>
              <w:rPr>
                <w:rFonts w:ascii="宋体" w:eastAsia="宋体" w:hAnsi="宋体"/>
                <w:sz w:val="28"/>
                <w:szCs w:val="28"/>
              </w:rPr>
            </w:pPr>
            <w:r>
              <w:rPr>
                <w:rFonts w:ascii="宋体" w:eastAsia="宋体" w:hAnsi="宋体" w:hint="eastAsia"/>
                <w:sz w:val="28"/>
                <w:szCs w:val="28"/>
              </w:rPr>
              <w:t>0</w:t>
            </w:r>
            <w:r>
              <w:rPr>
                <w:rFonts w:ascii="宋体" w:eastAsia="宋体" w:hAnsi="宋体"/>
                <w:sz w:val="28"/>
                <w:szCs w:val="28"/>
              </w:rPr>
              <w:t>.987</w:t>
            </w:r>
          </w:p>
        </w:tc>
        <w:tc>
          <w:tcPr>
            <w:tcW w:w="2074" w:type="dxa"/>
          </w:tcPr>
          <w:p w14:paraId="18D20CF2" w14:textId="73748AE5" w:rsidR="00716BC5" w:rsidRDefault="00716BC5" w:rsidP="008F4770">
            <w:pPr>
              <w:rPr>
                <w:rFonts w:ascii="宋体" w:eastAsia="宋体" w:hAnsi="宋体"/>
                <w:sz w:val="28"/>
                <w:szCs w:val="28"/>
              </w:rPr>
            </w:pPr>
            <w:r>
              <w:rPr>
                <w:rFonts w:ascii="宋体" w:eastAsia="宋体" w:hAnsi="宋体" w:hint="eastAsia"/>
                <w:sz w:val="28"/>
                <w:szCs w:val="28"/>
              </w:rPr>
              <w:t>是</w:t>
            </w:r>
          </w:p>
        </w:tc>
      </w:tr>
      <w:tr w:rsidR="00716BC5" w14:paraId="703DE943" w14:textId="77777777" w:rsidTr="00716BC5">
        <w:tc>
          <w:tcPr>
            <w:tcW w:w="2074" w:type="dxa"/>
          </w:tcPr>
          <w:p w14:paraId="479E4F3D" w14:textId="50549D91" w:rsidR="00716BC5" w:rsidRDefault="00716BC5" w:rsidP="008F4770">
            <w:pPr>
              <w:rPr>
                <w:rFonts w:ascii="宋体" w:eastAsia="宋体" w:hAnsi="宋体"/>
                <w:sz w:val="28"/>
                <w:szCs w:val="28"/>
              </w:rPr>
            </w:pPr>
            <w:r>
              <w:rPr>
                <w:rFonts w:ascii="宋体" w:eastAsia="宋体" w:hAnsi="宋体" w:hint="eastAsia"/>
                <w:sz w:val="28"/>
                <w:szCs w:val="28"/>
              </w:rPr>
              <w:lastRenderedPageBreak/>
              <w:t>2V挡位</w:t>
            </w:r>
          </w:p>
        </w:tc>
        <w:tc>
          <w:tcPr>
            <w:tcW w:w="2074" w:type="dxa"/>
          </w:tcPr>
          <w:p w14:paraId="1F52A277" w14:textId="67290211" w:rsidR="00716BC5" w:rsidRDefault="000A3CF5" w:rsidP="008F4770">
            <w:pPr>
              <w:rPr>
                <w:rFonts w:ascii="宋体" w:eastAsia="宋体" w:hAnsi="宋体"/>
                <w:sz w:val="28"/>
                <w:szCs w:val="28"/>
              </w:rPr>
            </w:pPr>
            <w:r>
              <w:rPr>
                <w:rFonts w:ascii="宋体" w:eastAsia="宋体" w:hAnsi="宋体" w:hint="eastAsia"/>
                <w:sz w:val="28"/>
                <w:szCs w:val="28"/>
              </w:rPr>
              <w:t>0</w:t>
            </w:r>
            <w:r>
              <w:rPr>
                <w:rFonts w:ascii="宋体" w:eastAsia="宋体" w:hAnsi="宋体"/>
                <w:sz w:val="28"/>
                <w:szCs w:val="28"/>
              </w:rPr>
              <w:t>.433</w:t>
            </w:r>
          </w:p>
        </w:tc>
        <w:tc>
          <w:tcPr>
            <w:tcW w:w="2074" w:type="dxa"/>
          </w:tcPr>
          <w:p w14:paraId="402F77C3" w14:textId="2B412FC0" w:rsidR="00716BC5" w:rsidRDefault="000A3CF5" w:rsidP="008F4770">
            <w:pPr>
              <w:rPr>
                <w:rFonts w:ascii="宋体" w:eastAsia="宋体" w:hAnsi="宋体"/>
                <w:sz w:val="28"/>
                <w:szCs w:val="28"/>
              </w:rPr>
            </w:pPr>
            <w:r>
              <w:rPr>
                <w:rFonts w:ascii="宋体" w:eastAsia="宋体" w:hAnsi="宋体" w:hint="eastAsia"/>
                <w:sz w:val="28"/>
                <w:szCs w:val="28"/>
              </w:rPr>
              <w:t>0</w:t>
            </w:r>
            <w:r>
              <w:rPr>
                <w:rFonts w:ascii="宋体" w:eastAsia="宋体" w:hAnsi="宋体"/>
                <w:sz w:val="28"/>
                <w:szCs w:val="28"/>
              </w:rPr>
              <w:t>.422</w:t>
            </w:r>
          </w:p>
        </w:tc>
        <w:tc>
          <w:tcPr>
            <w:tcW w:w="2074" w:type="dxa"/>
          </w:tcPr>
          <w:p w14:paraId="78124715" w14:textId="46385336" w:rsidR="00716BC5" w:rsidRDefault="00716BC5" w:rsidP="008F4770">
            <w:pPr>
              <w:rPr>
                <w:rFonts w:ascii="宋体" w:eastAsia="宋体" w:hAnsi="宋体"/>
                <w:sz w:val="28"/>
                <w:szCs w:val="28"/>
              </w:rPr>
            </w:pPr>
            <w:r>
              <w:rPr>
                <w:rFonts w:ascii="宋体" w:eastAsia="宋体" w:hAnsi="宋体" w:hint="eastAsia"/>
                <w:sz w:val="28"/>
                <w:szCs w:val="28"/>
              </w:rPr>
              <w:t>是</w:t>
            </w:r>
          </w:p>
        </w:tc>
      </w:tr>
    </w:tbl>
    <w:p w14:paraId="2B949B2D" w14:textId="2EB4E0D5" w:rsidR="001E6C43" w:rsidRDefault="000A3CF5" w:rsidP="008F4770">
      <w:pPr>
        <w:rPr>
          <w:rFonts w:ascii="Cambria Math" w:eastAsia="宋体" w:hAnsi="Cambria Math"/>
          <w:sz w:val="24"/>
          <w:szCs w:val="24"/>
        </w:rPr>
      </w:pPr>
      <w:r w:rsidRPr="00716BC5">
        <w:rPr>
          <w:rFonts w:ascii="Cambria Math" w:eastAsia="宋体" w:hAnsi="Cambria Math" w:hint="eastAsia"/>
          <w:sz w:val="24"/>
          <w:szCs w:val="24"/>
        </w:rPr>
        <w:t>【分析】：上表表示设计产品较好的在量程范围内满足了题目所要求的精度。</w:t>
      </w:r>
    </w:p>
    <w:p w14:paraId="6C221DDF" w14:textId="2280A9F2" w:rsidR="007628B4" w:rsidRDefault="007628B4" w:rsidP="007628B4">
      <w:pPr>
        <w:jc w:val="center"/>
        <w:rPr>
          <w:rFonts w:ascii="Cambria Math" w:eastAsia="宋体" w:hAnsi="Cambria Math"/>
          <w:sz w:val="24"/>
          <w:szCs w:val="24"/>
        </w:rPr>
      </w:pPr>
      <w:r>
        <w:rPr>
          <w:rFonts w:ascii="Cambria Math" w:eastAsia="宋体" w:hAnsi="Cambria Math" w:hint="eastAsia"/>
          <w:sz w:val="24"/>
          <w:szCs w:val="24"/>
        </w:rPr>
        <w:t>表</w:t>
      </w:r>
      <w:r>
        <w:rPr>
          <w:rFonts w:ascii="Cambria Math" w:eastAsia="宋体" w:hAnsi="Cambria Math" w:hint="eastAsia"/>
          <w:sz w:val="24"/>
          <w:szCs w:val="24"/>
        </w:rPr>
        <w:t>4-1-2-3</w:t>
      </w:r>
    </w:p>
    <w:tbl>
      <w:tblPr>
        <w:tblStyle w:val="a8"/>
        <w:tblW w:w="8676" w:type="dxa"/>
        <w:tblLook w:val="04A0" w:firstRow="1" w:lastRow="0" w:firstColumn="1" w:lastColumn="0" w:noHBand="0" w:noVBand="1"/>
      </w:tblPr>
      <w:tblGrid>
        <w:gridCol w:w="2169"/>
        <w:gridCol w:w="2169"/>
        <w:gridCol w:w="2169"/>
        <w:gridCol w:w="2169"/>
      </w:tblGrid>
      <w:tr w:rsidR="007628B4" w14:paraId="6329F178" w14:textId="77777777" w:rsidTr="007628B4">
        <w:trPr>
          <w:trHeight w:val="522"/>
        </w:trPr>
        <w:tc>
          <w:tcPr>
            <w:tcW w:w="2169" w:type="dxa"/>
          </w:tcPr>
          <w:p w14:paraId="0851A5CE" w14:textId="77777777" w:rsidR="007628B4" w:rsidRDefault="007628B4" w:rsidP="007628B4">
            <w:pPr>
              <w:jc w:val="center"/>
              <w:rPr>
                <w:rFonts w:ascii="Cambria Math" w:eastAsia="宋体" w:hAnsi="Cambria Math" w:hint="eastAsia"/>
                <w:sz w:val="24"/>
                <w:szCs w:val="24"/>
              </w:rPr>
            </w:pPr>
          </w:p>
        </w:tc>
        <w:tc>
          <w:tcPr>
            <w:tcW w:w="2169" w:type="dxa"/>
          </w:tcPr>
          <w:p w14:paraId="3F529119" w14:textId="35C8C9BB" w:rsidR="007628B4" w:rsidRDefault="007628B4" w:rsidP="007628B4">
            <w:pPr>
              <w:jc w:val="center"/>
              <w:rPr>
                <w:rFonts w:ascii="Cambria Math" w:eastAsia="宋体" w:hAnsi="Cambria Math" w:hint="eastAsia"/>
                <w:sz w:val="24"/>
                <w:szCs w:val="24"/>
              </w:rPr>
            </w:pPr>
            <w:r>
              <w:rPr>
                <w:rFonts w:ascii="Cambria Math" w:eastAsia="宋体" w:hAnsi="Cambria Math" w:hint="eastAsia"/>
                <w:sz w:val="24"/>
                <w:szCs w:val="24"/>
              </w:rPr>
              <w:t>实际阻值</w:t>
            </w:r>
          </w:p>
        </w:tc>
        <w:tc>
          <w:tcPr>
            <w:tcW w:w="2169" w:type="dxa"/>
          </w:tcPr>
          <w:p w14:paraId="5D954DF0" w14:textId="38F4F4F0" w:rsidR="007628B4" w:rsidRDefault="007628B4" w:rsidP="007628B4">
            <w:pPr>
              <w:jc w:val="center"/>
              <w:rPr>
                <w:rFonts w:ascii="Cambria Math" w:eastAsia="宋体" w:hAnsi="Cambria Math" w:hint="eastAsia"/>
                <w:sz w:val="24"/>
                <w:szCs w:val="24"/>
              </w:rPr>
            </w:pPr>
            <w:r>
              <w:rPr>
                <w:rFonts w:ascii="Cambria Math" w:eastAsia="宋体" w:hAnsi="Cambria Math" w:hint="eastAsia"/>
                <w:sz w:val="24"/>
                <w:szCs w:val="24"/>
              </w:rPr>
              <w:t>设备所测阻值</w:t>
            </w:r>
          </w:p>
        </w:tc>
        <w:tc>
          <w:tcPr>
            <w:tcW w:w="2169" w:type="dxa"/>
          </w:tcPr>
          <w:p w14:paraId="43DBD292" w14:textId="3D1DA00F" w:rsidR="007628B4" w:rsidRDefault="007628B4" w:rsidP="007628B4">
            <w:pPr>
              <w:jc w:val="center"/>
              <w:rPr>
                <w:rFonts w:ascii="Cambria Math" w:eastAsia="宋体" w:hAnsi="Cambria Math" w:hint="eastAsia"/>
                <w:sz w:val="24"/>
                <w:szCs w:val="24"/>
              </w:rPr>
            </w:pPr>
            <w:r>
              <w:rPr>
                <w:rFonts w:ascii="Cambria Math" w:eastAsia="宋体" w:hAnsi="Cambria Math" w:hint="eastAsia"/>
                <w:sz w:val="24"/>
                <w:szCs w:val="24"/>
              </w:rPr>
              <w:t>是否在精度范围内</w:t>
            </w:r>
          </w:p>
        </w:tc>
      </w:tr>
      <w:tr w:rsidR="007628B4" w14:paraId="3950048A" w14:textId="77777777" w:rsidTr="007628B4">
        <w:trPr>
          <w:trHeight w:val="522"/>
        </w:trPr>
        <w:tc>
          <w:tcPr>
            <w:tcW w:w="2169" w:type="dxa"/>
          </w:tcPr>
          <w:p w14:paraId="5B217EE7" w14:textId="1846B882" w:rsidR="007628B4" w:rsidRDefault="007628B4" w:rsidP="007628B4">
            <w:pPr>
              <w:jc w:val="center"/>
              <w:rPr>
                <w:rFonts w:ascii="Cambria Math" w:eastAsia="宋体" w:hAnsi="Cambria Math" w:hint="eastAsia"/>
                <w:sz w:val="24"/>
                <w:szCs w:val="24"/>
              </w:rPr>
            </w:pPr>
            <w:r w:rsidRPr="002431DD">
              <w:rPr>
                <w:rFonts w:hint="eastAsia"/>
              </w:rPr>
              <w:t>2Ω</w:t>
            </w:r>
            <w:r>
              <w:rPr>
                <w:rFonts w:hint="eastAsia"/>
              </w:rPr>
              <w:t>挡位</w:t>
            </w:r>
          </w:p>
        </w:tc>
        <w:tc>
          <w:tcPr>
            <w:tcW w:w="2169" w:type="dxa"/>
          </w:tcPr>
          <w:p w14:paraId="2F0E5CDB" w14:textId="76D49952" w:rsidR="007628B4" w:rsidRDefault="007628B4" w:rsidP="007628B4">
            <w:pPr>
              <w:jc w:val="center"/>
              <w:rPr>
                <w:rFonts w:ascii="Cambria Math" w:eastAsia="宋体" w:hAnsi="Cambria Math" w:hint="eastAsia"/>
                <w:sz w:val="24"/>
                <w:szCs w:val="24"/>
              </w:rPr>
            </w:pPr>
            <w:r>
              <w:rPr>
                <w:rFonts w:ascii="Cambria Math" w:eastAsia="宋体" w:hAnsi="Cambria Math" w:hint="eastAsia"/>
                <w:sz w:val="24"/>
                <w:szCs w:val="24"/>
              </w:rPr>
              <w:t>1.000</w:t>
            </w:r>
            <w:r w:rsidRPr="002431DD">
              <w:rPr>
                <w:rFonts w:hint="eastAsia"/>
              </w:rPr>
              <w:t>Ω</w:t>
            </w:r>
          </w:p>
        </w:tc>
        <w:tc>
          <w:tcPr>
            <w:tcW w:w="2169" w:type="dxa"/>
          </w:tcPr>
          <w:p w14:paraId="550CF77A" w14:textId="6EBEAA0C" w:rsidR="007628B4" w:rsidRDefault="007628B4" w:rsidP="007628B4">
            <w:pPr>
              <w:jc w:val="center"/>
              <w:rPr>
                <w:rFonts w:ascii="Cambria Math" w:eastAsia="宋体" w:hAnsi="Cambria Math" w:hint="eastAsia"/>
                <w:sz w:val="24"/>
                <w:szCs w:val="24"/>
              </w:rPr>
            </w:pPr>
            <w:r>
              <w:rPr>
                <w:rFonts w:ascii="Cambria Math" w:eastAsia="宋体" w:hAnsi="Cambria Math" w:hint="eastAsia"/>
                <w:sz w:val="24"/>
                <w:szCs w:val="24"/>
              </w:rPr>
              <w:t>0.998</w:t>
            </w:r>
            <w:r w:rsidRPr="002431DD">
              <w:rPr>
                <w:rFonts w:hint="eastAsia"/>
              </w:rPr>
              <w:t>Ω</w:t>
            </w:r>
          </w:p>
        </w:tc>
        <w:tc>
          <w:tcPr>
            <w:tcW w:w="2169" w:type="dxa"/>
          </w:tcPr>
          <w:p w14:paraId="6D7EECD1" w14:textId="6C90DD42" w:rsidR="007628B4" w:rsidRDefault="007628B4" w:rsidP="007628B4">
            <w:pPr>
              <w:jc w:val="center"/>
              <w:rPr>
                <w:rFonts w:ascii="Cambria Math" w:eastAsia="宋体" w:hAnsi="Cambria Math" w:hint="eastAsia"/>
                <w:sz w:val="24"/>
                <w:szCs w:val="24"/>
              </w:rPr>
            </w:pPr>
            <w:r>
              <w:rPr>
                <w:rFonts w:ascii="Cambria Math" w:eastAsia="宋体" w:hAnsi="Cambria Math" w:hint="eastAsia"/>
                <w:sz w:val="24"/>
                <w:szCs w:val="24"/>
              </w:rPr>
              <w:t>是</w:t>
            </w:r>
          </w:p>
        </w:tc>
      </w:tr>
      <w:tr w:rsidR="007628B4" w14:paraId="05C988D9" w14:textId="77777777" w:rsidTr="007628B4">
        <w:trPr>
          <w:trHeight w:val="502"/>
        </w:trPr>
        <w:tc>
          <w:tcPr>
            <w:tcW w:w="2169" w:type="dxa"/>
          </w:tcPr>
          <w:p w14:paraId="4DCAEA4A" w14:textId="2F51F0CD" w:rsidR="007628B4" w:rsidRDefault="007628B4" w:rsidP="007628B4">
            <w:pPr>
              <w:jc w:val="center"/>
              <w:rPr>
                <w:rFonts w:ascii="Cambria Math" w:eastAsia="宋体" w:hAnsi="Cambria Math" w:hint="eastAsia"/>
                <w:sz w:val="24"/>
                <w:szCs w:val="24"/>
              </w:rPr>
            </w:pPr>
            <w:r w:rsidRPr="002431DD">
              <w:rPr>
                <w:rFonts w:hint="eastAsia"/>
              </w:rPr>
              <w:t>2Ω</w:t>
            </w:r>
            <w:r>
              <w:rPr>
                <w:rFonts w:hint="eastAsia"/>
              </w:rPr>
              <w:t>挡位</w:t>
            </w:r>
          </w:p>
        </w:tc>
        <w:tc>
          <w:tcPr>
            <w:tcW w:w="2169" w:type="dxa"/>
          </w:tcPr>
          <w:p w14:paraId="7C8AEFA5" w14:textId="238E9336" w:rsidR="007628B4" w:rsidRDefault="007628B4" w:rsidP="007628B4">
            <w:pPr>
              <w:jc w:val="center"/>
              <w:rPr>
                <w:rFonts w:ascii="Cambria Math" w:eastAsia="宋体" w:hAnsi="Cambria Math" w:hint="eastAsia"/>
                <w:sz w:val="24"/>
                <w:szCs w:val="24"/>
              </w:rPr>
            </w:pPr>
            <w:r>
              <w:rPr>
                <w:rFonts w:ascii="Cambria Math" w:eastAsia="宋体" w:hAnsi="Cambria Math" w:hint="eastAsia"/>
                <w:sz w:val="24"/>
                <w:szCs w:val="24"/>
              </w:rPr>
              <w:t>0.5000</w:t>
            </w:r>
            <w:r w:rsidRPr="002431DD">
              <w:rPr>
                <w:rFonts w:hint="eastAsia"/>
              </w:rPr>
              <w:t>Ω</w:t>
            </w:r>
          </w:p>
        </w:tc>
        <w:tc>
          <w:tcPr>
            <w:tcW w:w="2169" w:type="dxa"/>
          </w:tcPr>
          <w:p w14:paraId="79189A2E" w14:textId="2FB2340B" w:rsidR="007628B4" w:rsidRDefault="007628B4" w:rsidP="007628B4">
            <w:pPr>
              <w:jc w:val="center"/>
              <w:rPr>
                <w:rFonts w:ascii="Cambria Math" w:eastAsia="宋体" w:hAnsi="Cambria Math" w:hint="eastAsia"/>
                <w:sz w:val="24"/>
                <w:szCs w:val="24"/>
              </w:rPr>
            </w:pPr>
            <w:r>
              <w:rPr>
                <w:rFonts w:ascii="Cambria Math" w:eastAsia="宋体" w:hAnsi="Cambria Math" w:hint="eastAsia"/>
                <w:sz w:val="24"/>
                <w:szCs w:val="24"/>
              </w:rPr>
              <w:t>0.4998</w:t>
            </w:r>
            <w:r w:rsidRPr="002431DD">
              <w:rPr>
                <w:rFonts w:hint="eastAsia"/>
              </w:rPr>
              <w:t>Ω</w:t>
            </w:r>
          </w:p>
        </w:tc>
        <w:tc>
          <w:tcPr>
            <w:tcW w:w="2169" w:type="dxa"/>
          </w:tcPr>
          <w:p w14:paraId="3FDFBFB0" w14:textId="39CBA0C2" w:rsidR="007628B4" w:rsidRDefault="007628B4" w:rsidP="007628B4">
            <w:pPr>
              <w:jc w:val="center"/>
              <w:rPr>
                <w:rFonts w:ascii="Cambria Math" w:eastAsia="宋体" w:hAnsi="Cambria Math" w:hint="eastAsia"/>
                <w:sz w:val="24"/>
                <w:szCs w:val="24"/>
              </w:rPr>
            </w:pPr>
            <w:r>
              <w:rPr>
                <w:rFonts w:ascii="Cambria Math" w:eastAsia="宋体" w:hAnsi="Cambria Math" w:hint="eastAsia"/>
                <w:sz w:val="24"/>
                <w:szCs w:val="24"/>
              </w:rPr>
              <w:t>是</w:t>
            </w:r>
          </w:p>
        </w:tc>
      </w:tr>
      <w:tr w:rsidR="007628B4" w14:paraId="2424C67E" w14:textId="77777777" w:rsidTr="007628B4">
        <w:trPr>
          <w:trHeight w:val="522"/>
        </w:trPr>
        <w:tc>
          <w:tcPr>
            <w:tcW w:w="2169" w:type="dxa"/>
          </w:tcPr>
          <w:p w14:paraId="1F93B25E" w14:textId="758FAFF4" w:rsidR="007628B4" w:rsidRDefault="007628B4" w:rsidP="007628B4">
            <w:pPr>
              <w:jc w:val="center"/>
              <w:rPr>
                <w:rFonts w:ascii="Cambria Math" w:eastAsia="宋体" w:hAnsi="Cambria Math" w:hint="eastAsia"/>
                <w:sz w:val="24"/>
                <w:szCs w:val="24"/>
              </w:rPr>
            </w:pPr>
            <w:r w:rsidRPr="002431DD">
              <w:rPr>
                <w:rFonts w:hint="eastAsia"/>
              </w:rPr>
              <w:t>2Ω</w:t>
            </w:r>
            <w:r>
              <w:rPr>
                <w:rFonts w:hint="eastAsia"/>
              </w:rPr>
              <w:t>挡位</w:t>
            </w:r>
          </w:p>
        </w:tc>
        <w:tc>
          <w:tcPr>
            <w:tcW w:w="2169" w:type="dxa"/>
          </w:tcPr>
          <w:p w14:paraId="002E8935" w14:textId="62835107" w:rsidR="007628B4" w:rsidRDefault="007628B4" w:rsidP="007628B4">
            <w:pPr>
              <w:jc w:val="center"/>
              <w:rPr>
                <w:rFonts w:ascii="Cambria Math" w:eastAsia="宋体" w:hAnsi="Cambria Math" w:hint="eastAsia"/>
                <w:sz w:val="24"/>
                <w:szCs w:val="24"/>
              </w:rPr>
            </w:pPr>
            <w:r>
              <w:rPr>
                <w:rFonts w:ascii="Cambria Math" w:eastAsia="宋体" w:hAnsi="Cambria Math" w:hint="eastAsia"/>
                <w:sz w:val="24"/>
                <w:szCs w:val="24"/>
              </w:rPr>
              <w:t>0.2500</w:t>
            </w:r>
            <w:r w:rsidRPr="002431DD">
              <w:rPr>
                <w:rFonts w:hint="eastAsia"/>
              </w:rPr>
              <w:t>Ω</w:t>
            </w:r>
          </w:p>
        </w:tc>
        <w:tc>
          <w:tcPr>
            <w:tcW w:w="2169" w:type="dxa"/>
          </w:tcPr>
          <w:p w14:paraId="14526D8E" w14:textId="62C85ADF" w:rsidR="007628B4" w:rsidRDefault="007628B4" w:rsidP="007628B4">
            <w:pPr>
              <w:jc w:val="center"/>
              <w:rPr>
                <w:rFonts w:ascii="Cambria Math" w:eastAsia="宋体" w:hAnsi="Cambria Math" w:hint="eastAsia"/>
                <w:sz w:val="24"/>
                <w:szCs w:val="24"/>
              </w:rPr>
            </w:pPr>
            <w:r>
              <w:rPr>
                <w:rFonts w:ascii="Cambria Math" w:eastAsia="宋体" w:hAnsi="Cambria Math" w:hint="eastAsia"/>
                <w:sz w:val="24"/>
                <w:szCs w:val="24"/>
              </w:rPr>
              <w:t>0.2497</w:t>
            </w:r>
            <w:r w:rsidRPr="002431DD">
              <w:rPr>
                <w:rFonts w:hint="eastAsia"/>
              </w:rPr>
              <w:t>Ω</w:t>
            </w:r>
          </w:p>
        </w:tc>
        <w:tc>
          <w:tcPr>
            <w:tcW w:w="2169" w:type="dxa"/>
          </w:tcPr>
          <w:p w14:paraId="39419603" w14:textId="023BFB51" w:rsidR="007628B4" w:rsidRDefault="007628B4" w:rsidP="007628B4">
            <w:pPr>
              <w:jc w:val="center"/>
              <w:rPr>
                <w:rFonts w:ascii="Cambria Math" w:eastAsia="宋体" w:hAnsi="Cambria Math" w:hint="eastAsia"/>
                <w:sz w:val="24"/>
                <w:szCs w:val="24"/>
              </w:rPr>
            </w:pPr>
            <w:r>
              <w:rPr>
                <w:rFonts w:ascii="Cambria Math" w:eastAsia="宋体" w:hAnsi="Cambria Math" w:hint="eastAsia"/>
                <w:sz w:val="24"/>
                <w:szCs w:val="24"/>
              </w:rPr>
              <w:t>是</w:t>
            </w:r>
          </w:p>
        </w:tc>
      </w:tr>
      <w:tr w:rsidR="007628B4" w14:paraId="7433D50C" w14:textId="77777777" w:rsidTr="007628B4">
        <w:trPr>
          <w:trHeight w:val="522"/>
        </w:trPr>
        <w:tc>
          <w:tcPr>
            <w:tcW w:w="2169" w:type="dxa"/>
          </w:tcPr>
          <w:p w14:paraId="31DF8DD1" w14:textId="6DF12034" w:rsidR="007628B4" w:rsidRDefault="007628B4" w:rsidP="007628B4">
            <w:pPr>
              <w:jc w:val="center"/>
              <w:rPr>
                <w:rFonts w:ascii="Cambria Math" w:eastAsia="宋体" w:hAnsi="Cambria Math" w:hint="eastAsia"/>
                <w:sz w:val="24"/>
                <w:szCs w:val="24"/>
              </w:rPr>
            </w:pPr>
            <w:r w:rsidRPr="002431DD">
              <w:rPr>
                <w:rFonts w:hint="eastAsia"/>
              </w:rPr>
              <w:t>2</w:t>
            </w:r>
            <w:r>
              <w:rPr>
                <w:rFonts w:hint="eastAsia"/>
              </w:rPr>
              <w:t>k</w:t>
            </w:r>
            <w:r w:rsidRPr="002431DD">
              <w:rPr>
                <w:rFonts w:hint="eastAsia"/>
              </w:rPr>
              <w:t>Ω</w:t>
            </w:r>
            <w:r>
              <w:rPr>
                <w:rFonts w:hint="eastAsia"/>
              </w:rPr>
              <w:t>挡位</w:t>
            </w:r>
          </w:p>
        </w:tc>
        <w:tc>
          <w:tcPr>
            <w:tcW w:w="2169" w:type="dxa"/>
          </w:tcPr>
          <w:p w14:paraId="68504DAF" w14:textId="1BA17642" w:rsidR="007628B4" w:rsidRDefault="007628B4" w:rsidP="007628B4">
            <w:pPr>
              <w:jc w:val="center"/>
              <w:rPr>
                <w:rFonts w:ascii="Cambria Math" w:eastAsia="宋体" w:hAnsi="Cambria Math" w:hint="eastAsia"/>
                <w:sz w:val="24"/>
                <w:szCs w:val="24"/>
              </w:rPr>
            </w:pPr>
            <w:r>
              <w:rPr>
                <w:rFonts w:ascii="Cambria Math" w:eastAsia="宋体" w:hAnsi="Cambria Math" w:hint="eastAsia"/>
                <w:sz w:val="24"/>
                <w:szCs w:val="24"/>
              </w:rPr>
              <w:t>2.</w:t>
            </w:r>
            <w:r>
              <w:rPr>
                <w:rFonts w:ascii="Cambria Math" w:eastAsia="宋体" w:hAnsi="Cambria Math"/>
                <w:sz w:val="24"/>
                <w:szCs w:val="24"/>
              </w:rPr>
              <w:t>000k</w:t>
            </w:r>
            <w:r w:rsidRPr="002431DD">
              <w:rPr>
                <w:rFonts w:hint="eastAsia"/>
              </w:rPr>
              <w:t>Ω</w:t>
            </w:r>
          </w:p>
        </w:tc>
        <w:tc>
          <w:tcPr>
            <w:tcW w:w="2169" w:type="dxa"/>
          </w:tcPr>
          <w:p w14:paraId="6BC12CB4" w14:textId="723A9F57" w:rsidR="007628B4" w:rsidRDefault="007628B4" w:rsidP="007628B4">
            <w:pPr>
              <w:jc w:val="center"/>
              <w:rPr>
                <w:rFonts w:ascii="Cambria Math" w:eastAsia="宋体" w:hAnsi="Cambria Math" w:hint="eastAsia"/>
                <w:sz w:val="24"/>
                <w:szCs w:val="24"/>
              </w:rPr>
            </w:pPr>
            <w:r>
              <w:rPr>
                <w:rFonts w:ascii="Cambria Math" w:eastAsia="宋体" w:hAnsi="Cambria Math" w:hint="eastAsia"/>
                <w:sz w:val="24"/>
                <w:szCs w:val="24"/>
              </w:rPr>
              <w:t>1</w:t>
            </w:r>
            <w:r>
              <w:rPr>
                <w:rFonts w:ascii="Cambria Math" w:eastAsia="宋体" w:hAnsi="Cambria Math"/>
                <w:sz w:val="24"/>
                <w:szCs w:val="24"/>
              </w:rPr>
              <w:t>.999k</w:t>
            </w:r>
            <w:r w:rsidRPr="002431DD">
              <w:rPr>
                <w:rFonts w:hint="eastAsia"/>
              </w:rPr>
              <w:t>Ω</w:t>
            </w:r>
          </w:p>
        </w:tc>
        <w:tc>
          <w:tcPr>
            <w:tcW w:w="2169" w:type="dxa"/>
          </w:tcPr>
          <w:p w14:paraId="6CDCF870" w14:textId="062B4E91" w:rsidR="007628B4" w:rsidRDefault="007628B4" w:rsidP="007628B4">
            <w:pPr>
              <w:jc w:val="center"/>
              <w:rPr>
                <w:rFonts w:ascii="Cambria Math" w:eastAsia="宋体" w:hAnsi="Cambria Math" w:hint="eastAsia"/>
                <w:sz w:val="24"/>
                <w:szCs w:val="24"/>
              </w:rPr>
            </w:pPr>
            <w:r>
              <w:rPr>
                <w:rFonts w:ascii="Cambria Math" w:eastAsia="宋体" w:hAnsi="Cambria Math" w:hint="eastAsia"/>
                <w:sz w:val="24"/>
                <w:szCs w:val="24"/>
              </w:rPr>
              <w:t>是</w:t>
            </w:r>
          </w:p>
        </w:tc>
      </w:tr>
      <w:tr w:rsidR="007628B4" w14:paraId="24527470" w14:textId="77777777" w:rsidTr="007628B4">
        <w:trPr>
          <w:trHeight w:val="522"/>
        </w:trPr>
        <w:tc>
          <w:tcPr>
            <w:tcW w:w="2169" w:type="dxa"/>
          </w:tcPr>
          <w:p w14:paraId="03813103" w14:textId="7CC51878" w:rsidR="007628B4" w:rsidRDefault="007628B4" w:rsidP="007628B4">
            <w:pPr>
              <w:jc w:val="center"/>
              <w:rPr>
                <w:rFonts w:ascii="Cambria Math" w:eastAsia="宋体" w:hAnsi="Cambria Math" w:hint="eastAsia"/>
                <w:sz w:val="24"/>
                <w:szCs w:val="24"/>
              </w:rPr>
            </w:pPr>
            <w:r w:rsidRPr="002431DD">
              <w:rPr>
                <w:rFonts w:hint="eastAsia"/>
              </w:rPr>
              <w:t>2</w:t>
            </w:r>
            <w:r>
              <w:rPr>
                <w:rFonts w:hint="eastAsia"/>
              </w:rPr>
              <w:t>k</w:t>
            </w:r>
            <w:r w:rsidRPr="002431DD">
              <w:rPr>
                <w:rFonts w:hint="eastAsia"/>
              </w:rPr>
              <w:t>Ω</w:t>
            </w:r>
            <w:r>
              <w:rPr>
                <w:rFonts w:hint="eastAsia"/>
              </w:rPr>
              <w:t>挡位</w:t>
            </w:r>
          </w:p>
        </w:tc>
        <w:tc>
          <w:tcPr>
            <w:tcW w:w="2169" w:type="dxa"/>
          </w:tcPr>
          <w:p w14:paraId="0E41F91D" w14:textId="7308C247" w:rsidR="007628B4" w:rsidRDefault="007628B4" w:rsidP="007628B4">
            <w:pPr>
              <w:jc w:val="center"/>
              <w:rPr>
                <w:rFonts w:ascii="Cambria Math" w:eastAsia="宋体" w:hAnsi="Cambria Math" w:hint="eastAsia"/>
                <w:sz w:val="24"/>
                <w:szCs w:val="24"/>
              </w:rPr>
            </w:pPr>
            <w:r>
              <w:rPr>
                <w:rFonts w:ascii="Cambria Math" w:eastAsia="宋体" w:hAnsi="Cambria Math" w:hint="eastAsia"/>
                <w:sz w:val="24"/>
                <w:szCs w:val="24"/>
              </w:rPr>
              <w:t>1.000k</w:t>
            </w:r>
            <w:r w:rsidRPr="002431DD">
              <w:rPr>
                <w:rFonts w:hint="eastAsia"/>
              </w:rPr>
              <w:t>Ω</w:t>
            </w:r>
          </w:p>
        </w:tc>
        <w:tc>
          <w:tcPr>
            <w:tcW w:w="2169" w:type="dxa"/>
          </w:tcPr>
          <w:p w14:paraId="13FE89C8" w14:textId="1D0155C8" w:rsidR="007628B4" w:rsidRDefault="007628B4" w:rsidP="007628B4">
            <w:pPr>
              <w:jc w:val="center"/>
              <w:rPr>
                <w:rFonts w:ascii="Cambria Math" w:eastAsia="宋体" w:hAnsi="Cambria Math" w:hint="eastAsia"/>
                <w:sz w:val="24"/>
                <w:szCs w:val="24"/>
              </w:rPr>
            </w:pPr>
            <w:r>
              <w:rPr>
                <w:rFonts w:ascii="Cambria Math" w:eastAsia="宋体" w:hAnsi="Cambria Math" w:hint="eastAsia"/>
                <w:sz w:val="24"/>
                <w:szCs w:val="24"/>
              </w:rPr>
              <w:t>1.003k</w:t>
            </w:r>
            <w:r w:rsidRPr="002431DD">
              <w:rPr>
                <w:rFonts w:hint="eastAsia"/>
              </w:rPr>
              <w:t>Ω</w:t>
            </w:r>
          </w:p>
        </w:tc>
        <w:tc>
          <w:tcPr>
            <w:tcW w:w="2169" w:type="dxa"/>
          </w:tcPr>
          <w:p w14:paraId="26F872A2" w14:textId="21B1DF23" w:rsidR="007628B4" w:rsidRDefault="007628B4" w:rsidP="007628B4">
            <w:pPr>
              <w:jc w:val="center"/>
              <w:rPr>
                <w:rFonts w:ascii="Cambria Math" w:eastAsia="宋体" w:hAnsi="Cambria Math" w:hint="eastAsia"/>
                <w:sz w:val="24"/>
                <w:szCs w:val="24"/>
              </w:rPr>
            </w:pPr>
            <w:r>
              <w:rPr>
                <w:rFonts w:ascii="Cambria Math" w:eastAsia="宋体" w:hAnsi="Cambria Math" w:hint="eastAsia"/>
                <w:sz w:val="24"/>
                <w:szCs w:val="24"/>
              </w:rPr>
              <w:t>是</w:t>
            </w:r>
          </w:p>
        </w:tc>
      </w:tr>
      <w:tr w:rsidR="007628B4" w14:paraId="524AB7A7" w14:textId="77777777" w:rsidTr="007628B4">
        <w:trPr>
          <w:trHeight w:val="522"/>
        </w:trPr>
        <w:tc>
          <w:tcPr>
            <w:tcW w:w="2169" w:type="dxa"/>
          </w:tcPr>
          <w:p w14:paraId="0A49C063" w14:textId="3048A0C4" w:rsidR="007628B4" w:rsidRDefault="007628B4" w:rsidP="007628B4">
            <w:pPr>
              <w:jc w:val="center"/>
              <w:rPr>
                <w:rFonts w:ascii="Cambria Math" w:eastAsia="宋体" w:hAnsi="Cambria Math" w:hint="eastAsia"/>
                <w:sz w:val="24"/>
                <w:szCs w:val="24"/>
              </w:rPr>
            </w:pPr>
            <w:r w:rsidRPr="002431DD">
              <w:rPr>
                <w:rFonts w:hint="eastAsia"/>
              </w:rPr>
              <w:t>2</w:t>
            </w:r>
            <w:r>
              <w:rPr>
                <w:rFonts w:hint="eastAsia"/>
              </w:rPr>
              <w:t>k</w:t>
            </w:r>
            <w:r w:rsidRPr="002431DD">
              <w:rPr>
                <w:rFonts w:hint="eastAsia"/>
              </w:rPr>
              <w:t>Ω</w:t>
            </w:r>
            <w:r>
              <w:rPr>
                <w:rFonts w:hint="eastAsia"/>
              </w:rPr>
              <w:t>挡位</w:t>
            </w:r>
          </w:p>
        </w:tc>
        <w:tc>
          <w:tcPr>
            <w:tcW w:w="2169" w:type="dxa"/>
          </w:tcPr>
          <w:p w14:paraId="4A664552" w14:textId="342F6DED" w:rsidR="007628B4" w:rsidRDefault="007628B4" w:rsidP="007628B4">
            <w:pPr>
              <w:jc w:val="center"/>
              <w:rPr>
                <w:rFonts w:ascii="Cambria Math" w:eastAsia="宋体" w:hAnsi="Cambria Math" w:hint="eastAsia"/>
                <w:sz w:val="24"/>
                <w:szCs w:val="24"/>
              </w:rPr>
            </w:pPr>
            <w:r>
              <w:rPr>
                <w:rFonts w:ascii="Cambria Math" w:eastAsia="宋体" w:hAnsi="Cambria Math" w:hint="eastAsia"/>
                <w:sz w:val="24"/>
                <w:szCs w:val="24"/>
              </w:rPr>
              <w:t>0.5000k</w:t>
            </w:r>
            <w:r w:rsidRPr="002431DD">
              <w:rPr>
                <w:rFonts w:hint="eastAsia"/>
              </w:rPr>
              <w:t>Ω</w:t>
            </w:r>
          </w:p>
        </w:tc>
        <w:tc>
          <w:tcPr>
            <w:tcW w:w="2169" w:type="dxa"/>
          </w:tcPr>
          <w:p w14:paraId="01C0B355" w14:textId="77777777" w:rsidR="007628B4" w:rsidRDefault="007628B4" w:rsidP="007628B4">
            <w:pPr>
              <w:jc w:val="center"/>
            </w:pPr>
            <w:r>
              <w:rPr>
                <w:rFonts w:ascii="Cambria Math" w:eastAsia="宋体" w:hAnsi="Cambria Math" w:hint="eastAsia"/>
                <w:sz w:val="24"/>
                <w:szCs w:val="24"/>
              </w:rPr>
              <w:t>0.4998k</w:t>
            </w:r>
            <w:r w:rsidRPr="002431DD">
              <w:rPr>
                <w:rFonts w:hint="eastAsia"/>
              </w:rPr>
              <w:t>Ω</w:t>
            </w:r>
          </w:p>
          <w:p w14:paraId="507E2CD6" w14:textId="7CD13A90" w:rsidR="007628B4" w:rsidRDefault="007628B4" w:rsidP="007628B4">
            <w:pPr>
              <w:jc w:val="center"/>
              <w:rPr>
                <w:rFonts w:ascii="Cambria Math" w:eastAsia="宋体" w:hAnsi="Cambria Math" w:hint="eastAsia"/>
                <w:sz w:val="24"/>
                <w:szCs w:val="24"/>
              </w:rPr>
            </w:pPr>
          </w:p>
        </w:tc>
        <w:tc>
          <w:tcPr>
            <w:tcW w:w="2169" w:type="dxa"/>
          </w:tcPr>
          <w:p w14:paraId="138AE39D" w14:textId="2FE8D13D" w:rsidR="007628B4" w:rsidRDefault="007628B4" w:rsidP="007628B4">
            <w:pPr>
              <w:jc w:val="center"/>
              <w:rPr>
                <w:rFonts w:ascii="Cambria Math" w:eastAsia="宋体" w:hAnsi="Cambria Math" w:hint="eastAsia"/>
                <w:sz w:val="24"/>
                <w:szCs w:val="24"/>
              </w:rPr>
            </w:pPr>
            <w:r>
              <w:rPr>
                <w:rFonts w:ascii="Cambria Math" w:eastAsia="宋体" w:hAnsi="Cambria Math" w:hint="eastAsia"/>
                <w:sz w:val="24"/>
                <w:szCs w:val="24"/>
              </w:rPr>
              <w:t>是</w:t>
            </w:r>
          </w:p>
        </w:tc>
      </w:tr>
    </w:tbl>
    <w:p w14:paraId="1C235F0E" w14:textId="77777777" w:rsidR="007628B4" w:rsidRPr="00716BC5" w:rsidRDefault="007628B4" w:rsidP="007628B4">
      <w:pPr>
        <w:rPr>
          <w:rFonts w:ascii="Cambria Math" w:eastAsia="宋体" w:hAnsi="Cambria Math"/>
          <w:sz w:val="24"/>
          <w:szCs w:val="24"/>
        </w:rPr>
      </w:pPr>
      <w:r w:rsidRPr="00716BC5">
        <w:rPr>
          <w:rFonts w:ascii="Cambria Math" w:eastAsia="宋体" w:hAnsi="Cambria Math" w:hint="eastAsia"/>
          <w:sz w:val="24"/>
          <w:szCs w:val="24"/>
        </w:rPr>
        <w:t>【分析】：上表表示设计产品较好的在量程范围内满足了题目所要求的精度。</w:t>
      </w:r>
    </w:p>
    <w:p w14:paraId="3D0480BB" w14:textId="77777777" w:rsidR="007628B4" w:rsidRPr="007628B4" w:rsidRDefault="007628B4" w:rsidP="007628B4">
      <w:pPr>
        <w:rPr>
          <w:rFonts w:ascii="Cambria Math" w:eastAsia="宋体" w:hAnsi="Cambria Math" w:hint="eastAsia"/>
          <w:sz w:val="24"/>
          <w:szCs w:val="24"/>
        </w:rPr>
      </w:pPr>
    </w:p>
    <w:p w14:paraId="66B45FE9" w14:textId="38B8A369" w:rsidR="008F4770" w:rsidRDefault="00DB33F2" w:rsidP="008F4770">
      <w:pPr>
        <w:rPr>
          <w:rFonts w:ascii="宋体" w:eastAsia="宋体" w:hAnsi="宋体"/>
          <w:sz w:val="28"/>
          <w:szCs w:val="28"/>
        </w:rPr>
      </w:pPr>
      <w:r>
        <w:rPr>
          <w:rFonts w:ascii="宋体" w:eastAsia="宋体" w:hAnsi="宋体" w:hint="eastAsia"/>
          <w:sz w:val="28"/>
          <w:szCs w:val="28"/>
        </w:rPr>
        <w:t>五、小结</w:t>
      </w:r>
    </w:p>
    <w:p w14:paraId="1E61BB3A" w14:textId="7492246A" w:rsidR="00DB33F2" w:rsidRDefault="00DB33F2" w:rsidP="008F4770">
      <w:pPr>
        <w:rPr>
          <w:rFonts w:ascii="Cambria Math" w:eastAsia="宋体" w:hAnsi="Cambria Math"/>
          <w:sz w:val="24"/>
          <w:szCs w:val="24"/>
        </w:rPr>
      </w:pPr>
      <w:r w:rsidRPr="00DB33F2">
        <w:rPr>
          <w:rFonts w:ascii="Cambria Math" w:eastAsia="宋体" w:hAnsi="Cambria Math" w:hint="eastAsia"/>
          <w:sz w:val="24"/>
          <w:szCs w:val="24"/>
        </w:rPr>
        <w:t>本项目成功完成了数字多用表的实现，在给定精确度范围</w:t>
      </w:r>
      <w:proofErr w:type="gramStart"/>
      <w:r w:rsidRPr="00DB33F2">
        <w:rPr>
          <w:rFonts w:ascii="Cambria Math" w:eastAsia="宋体" w:hAnsi="Cambria Math" w:hint="eastAsia"/>
          <w:sz w:val="24"/>
          <w:szCs w:val="24"/>
        </w:rPr>
        <w:t>内较好</w:t>
      </w:r>
      <w:proofErr w:type="gramEnd"/>
      <w:r w:rsidRPr="00DB33F2">
        <w:rPr>
          <w:rFonts w:ascii="Cambria Math" w:eastAsia="宋体" w:hAnsi="Cambria Math" w:hint="eastAsia"/>
          <w:sz w:val="24"/>
          <w:szCs w:val="24"/>
        </w:rPr>
        <w:t>地实现了直流电压，交流电压以及电阻的测量，并且每个测量方案都具有两个挡位，出于能耗考虑设备也具有低功耗模式。经过本次实践，我们更加加深</w:t>
      </w:r>
      <w:proofErr w:type="gramStart"/>
      <w:r w:rsidRPr="00DB33F2">
        <w:rPr>
          <w:rFonts w:ascii="Cambria Math" w:eastAsia="宋体" w:hAnsi="Cambria Math" w:hint="eastAsia"/>
          <w:sz w:val="24"/>
          <w:szCs w:val="24"/>
        </w:rPr>
        <w:t>了对模电</w:t>
      </w:r>
      <w:proofErr w:type="gramEnd"/>
      <w:r w:rsidRPr="00DB33F2">
        <w:rPr>
          <w:rFonts w:ascii="Cambria Math" w:eastAsia="宋体" w:hAnsi="Cambria Math" w:hint="eastAsia"/>
          <w:sz w:val="24"/>
          <w:szCs w:val="24"/>
        </w:rPr>
        <w:t>的理解，也对实际电路有了更为清楚的认识。在之后的学学习过程中我们也会不断钻研，继续完善设计产品。</w:t>
      </w:r>
    </w:p>
    <w:p w14:paraId="258BECE5" w14:textId="77777777" w:rsidR="00FA600A" w:rsidRPr="00DB33F2" w:rsidRDefault="00FA600A" w:rsidP="008F4770">
      <w:pPr>
        <w:rPr>
          <w:rFonts w:ascii="Cambria Math" w:eastAsia="宋体" w:hAnsi="Cambria Math" w:hint="eastAsia"/>
          <w:sz w:val="24"/>
          <w:szCs w:val="24"/>
        </w:rPr>
      </w:pPr>
    </w:p>
    <w:p w14:paraId="12024120" w14:textId="7AED0636" w:rsidR="00DB33F2" w:rsidRDefault="00DB33F2" w:rsidP="008F4770">
      <w:pPr>
        <w:rPr>
          <w:rFonts w:ascii="宋体" w:eastAsia="宋体" w:hAnsi="宋体"/>
          <w:sz w:val="28"/>
          <w:szCs w:val="28"/>
        </w:rPr>
      </w:pPr>
      <w:r>
        <w:rPr>
          <w:rFonts w:ascii="宋体" w:eastAsia="宋体" w:hAnsi="宋体" w:hint="eastAsia"/>
          <w:sz w:val="28"/>
          <w:szCs w:val="28"/>
        </w:rPr>
        <w:t>六、参考文献</w:t>
      </w:r>
    </w:p>
    <w:p w14:paraId="3D1D8B33" w14:textId="77777777" w:rsidR="00DB33F2" w:rsidRPr="00496EFC" w:rsidRDefault="00DB33F2" w:rsidP="00DB33F2">
      <w:pPr>
        <w:rPr>
          <w:rFonts w:ascii="宋体" w:hAnsi="宋体"/>
          <w:sz w:val="18"/>
          <w:szCs w:val="18"/>
        </w:rPr>
      </w:pPr>
      <w:r w:rsidRPr="00496EFC">
        <w:rPr>
          <w:rFonts w:ascii="宋体" w:hAnsi="宋体" w:hint="eastAsia"/>
          <w:sz w:val="18"/>
          <w:szCs w:val="18"/>
        </w:rPr>
        <w:t>【</w:t>
      </w:r>
      <w:r w:rsidRPr="00496EFC">
        <w:rPr>
          <w:rFonts w:ascii="宋体" w:hAnsi="宋体" w:hint="eastAsia"/>
          <w:sz w:val="18"/>
          <w:szCs w:val="18"/>
        </w:rPr>
        <w:t>1</w:t>
      </w:r>
      <w:r w:rsidRPr="00496EFC">
        <w:rPr>
          <w:rFonts w:ascii="宋体" w:hAnsi="宋体" w:hint="eastAsia"/>
          <w:sz w:val="18"/>
          <w:szCs w:val="18"/>
        </w:rPr>
        <w:t>】</w:t>
      </w:r>
      <w:r w:rsidRPr="00496EFC">
        <w:rPr>
          <w:rFonts w:ascii="宋体" w:hAnsi="宋体" w:hint="eastAsia"/>
          <w:sz w:val="18"/>
          <w:szCs w:val="18"/>
        </w:rPr>
        <w:tab/>
      </w:r>
      <w:r w:rsidRPr="00496EFC">
        <w:rPr>
          <w:rFonts w:ascii="宋体" w:hAnsi="宋体" w:hint="eastAsia"/>
          <w:sz w:val="18"/>
          <w:szCs w:val="18"/>
        </w:rPr>
        <w:t>华成英，</w:t>
      </w:r>
      <w:proofErr w:type="gramStart"/>
      <w:r w:rsidRPr="00496EFC">
        <w:rPr>
          <w:rFonts w:ascii="宋体" w:hAnsi="宋体" w:hint="eastAsia"/>
          <w:sz w:val="18"/>
          <w:szCs w:val="18"/>
        </w:rPr>
        <w:t>童诗白等</w:t>
      </w:r>
      <w:proofErr w:type="gramEnd"/>
      <w:r w:rsidRPr="00496EFC">
        <w:rPr>
          <w:rFonts w:ascii="宋体" w:hAnsi="宋体" w:hint="eastAsia"/>
          <w:sz w:val="18"/>
          <w:szCs w:val="18"/>
        </w:rPr>
        <w:t>.</w:t>
      </w:r>
      <w:r w:rsidRPr="00496EFC">
        <w:rPr>
          <w:rFonts w:ascii="宋体" w:hAnsi="宋体" w:hint="eastAsia"/>
          <w:sz w:val="18"/>
          <w:szCs w:val="18"/>
        </w:rPr>
        <w:t>模拟电子技术基础</w:t>
      </w:r>
      <w:r w:rsidRPr="00496EFC">
        <w:rPr>
          <w:rFonts w:ascii="宋体" w:hAnsi="宋体" w:hint="eastAsia"/>
          <w:sz w:val="18"/>
          <w:szCs w:val="18"/>
        </w:rPr>
        <w:t xml:space="preserve">. </w:t>
      </w:r>
      <w:r w:rsidRPr="00496EFC">
        <w:rPr>
          <w:rFonts w:ascii="宋体" w:hAnsi="宋体" w:hint="eastAsia"/>
          <w:sz w:val="18"/>
          <w:szCs w:val="18"/>
        </w:rPr>
        <w:t>北京：高等教育出版社，</w:t>
      </w:r>
      <w:r w:rsidRPr="00496EFC">
        <w:rPr>
          <w:rFonts w:ascii="宋体" w:hAnsi="宋体" w:hint="eastAsia"/>
          <w:sz w:val="18"/>
          <w:szCs w:val="18"/>
        </w:rPr>
        <w:t>2006</w:t>
      </w:r>
    </w:p>
    <w:p w14:paraId="148681B3" w14:textId="77777777" w:rsidR="00DB33F2" w:rsidRPr="00496EFC" w:rsidRDefault="00DB33F2" w:rsidP="00DB33F2">
      <w:pPr>
        <w:rPr>
          <w:rFonts w:ascii="宋体" w:hAnsi="宋体"/>
          <w:sz w:val="18"/>
          <w:szCs w:val="18"/>
        </w:rPr>
      </w:pPr>
      <w:r w:rsidRPr="00496EFC">
        <w:rPr>
          <w:rFonts w:ascii="宋体" w:hAnsi="宋体" w:hint="eastAsia"/>
          <w:sz w:val="18"/>
          <w:szCs w:val="18"/>
        </w:rPr>
        <w:t>【</w:t>
      </w:r>
      <w:r w:rsidRPr="00496EFC">
        <w:rPr>
          <w:rFonts w:ascii="宋体" w:hAnsi="宋体" w:hint="eastAsia"/>
          <w:sz w:val="18"/>
          <w:szCs w:val="18"/>
        </w:rPr>
        <w:t>2</w:t>
      </w:r>
      <w:r w:rsidRPr="00496EFC">
        <w:rPr>
          <w:rFonts w:ascii="宋体" w:hAnsi="宋体" w:hint="eastAsia"/>
          <w:sz w:val="18"/>
          <w:szCs w:val="18"/>
        </w:rPr>
        <w:t>】</w:t>
      </w:r>
      <w:r w:rsidRPr="00496EFC">
        <w:rPr>
          <w:rFonts w:ascii="宋体" w:hAnsi="宋体" w:hint="eastAsia"/>
          <w:sz w:val="18"/>
          <w:szCs w:val="18"/>
        </w:rPr>
        <w:tab/>
      </w:r>
      <w:r w:rsidRPr="00496EFC">
        <w:rPr>
          <w:rFonts w:ascii="宋体" w:hAnsi="宋体" w:hint="eastAsia"/>
          <w:sz w:val="18"/>
          <w:szCs w:val="18"/>
        </w:rPr>
        <w:t>孙肖子，邓建国等</w:t>
      </w:r>
      <w:r w:rsidRPr="00496EFC">
        <w:rPr>
          <w:rFonts w:ascii="宋体" w:hAnsi="宋体" w:hint="eastAsia"/>
          <w:sz w:val="18"/>
          <w:szCs w:val="18"/>
        </w:rPr>
        <w:t>.</w:t>
      </w:r>
      <w:r w:rsidRPr="00496EFC">
        <w:rPr>
          <w:rFonts w:ascii="宋体" w:hAnsi="宋体" w:hint="eastAsia"/>
          <w:sz w:val="18"/>
          <w:szCs w:val="18"/>
        </w:rPr>
        <w:t>电子设计指南</w:t>
      </w:r>
      <w:r w:rsidRPr="00496EFC">
        <w:rPr>
          <w:rFonts w:ascii="宋体" w:hAnsi="宋体" w:hint="eastAsia"/>
          <w:sz w:val="18"/>
          <w:szCs w:val="18"/>
        </w:rPr>
        <w:t>.</w:t>
      </w:r>
      <w:r w:rsidRPr="00496EFC">
        <w:rPr>
          <w:rFonts w:ascii="宋体" w:hAnsi="宋体" w:hint="eastAsia"/>
          <w:sz w:val="18"/>
          <w:szCs w:val="18"/>
        </w:rPr>
        <w:t>北京：高等教育出版社，</w:t>
      </w:r>
      <w:r w:rsidRPr="00496EFC">
        <w:rPr>
          <w:rFonts w:ascii="宋体" w:hAnsi="宋体" w:hint="eastAsia"/>
          <w:sz w:val="18"/>
          <w:szCs w:val="18"/>
        </w:rPr>
        <w:t>2006</w:t>
      </w:r>
    </w:p>
    <w:p w14:paraId="072A5AF7" w14:textId="7335E98C" w:rsidR="00DB33F2" w:rsidRPr="00496EFC" w:rsidRDefault="00DB33F2" w:rsidP="00DB33F2">
      <w:pPr>
        <w:rPr>
          <w:rFonts w:ascii="宋体" w:hAnsi="宋体"/>
          <w:sz w:val="18"/>
          <w:szCs w:val="18"/>
        </w:rPr>
      </w:pPr>
      <w:r w:rsidRPr="00496EFC">
        <w:rPr>
          <w:rFonts w:ascii="宋体" w:hAnsi="宋体" w:hint="eastAsia"/>
          <w:sz w:val="18"/>
          <w:szCs w:val="18"/>
        </w:rPr>
        <w:t>【</w:t>
      </w:r>
      <w:r w:rsidRPr="00496EFC">
        <w:rPr>
          <w:rFonts w:ascii="宋体" w:hAnsi="宋体" w:hint="eastAsia"/>
          <w:sz w:val="18"/>
          <w:szCs w:val="18"/>
        </w:rPr>
        <w:t>3</w:t>
      </w:r>
      <w:r w:rsidRPr="00496EFC">
        <w:rPr>
          <w:rFonts w:ascii="宋体" w:hAnsi="宋体" w:hint="eastAsia"/>
          <w:sz w:val="18"/>
          <w:szCs w:val="18"/>
        </w:rPr>
        <w:t>】</w:t>
      </w:r>
      <w:r w:rsidRPr="00496EFC">
        <w:rPr>
          <w:rFonts w:ascii="宋体" w:hAnsi="宋体" w:hint="eastAsia"/>
          <w:sz w:val="18"/>
          <w:szCs w:val="18"/>
        </w:rPr>
        <w:tab/>
      </w:r>
      <w:r w:rsidRPr="00496EFC">
        <w:rPr>
          <w:rFonts w:ascii="宋体" w:hAnsi="宋体" w:hint="eastAsia"/>
          <w:sz w:val="18"/>
          <w:szCs w:val="18"/>
        </w:rPr>
        <w:t>陈尚松，郭庆等</w:t>
      </w:r>
      <w:r w:rsidRPr="00496EFC">
        <w:rPr>
          <w:rFonts w:ascii="宋体" w:hAnsi="宋体" w:hint="eastAsia"/>
          <w:sz w:val="18"/>
          <w:szCs w:val="18"/>
        </w:rPr>
        <w:t>.</w:t>
      </w:r>
      <w:r w:rsidRPr="00496EFC">
        <w:rPr>
          <w:rFonts w:ascii="宋体" w:hAnsi="宋体" w:hint="eastAsia"/>
          <w:sz w:val="18"/>
          <w:szCs w:val="18"/>
        </w:rPr>
        <w:t>电子测量与仪器</w:t>
      </w:r>
      <w:r w:rsidRPr="00496EFC">
        <w:rPr>
          <w:rFonts w:ascii="宋体" w:hAnsi="宋体" w:hint="eastAsia"/>
          <w:sz w:val="18"/>
          <w:szCs w:val="18"/>
        </w:rPr>
        <w:t>.</w:t>
      </w:r>
      <w:r w:rsidRPr="00496EFC">
        <w:rPr>
          <w:rFonts w:ascii="宋体" w:hAnsi="宋体" w:hint="eastAsia"/>
          <w:sz w:val="18"/>
          <w:szCs w:val="18"/>
        </w:rPr>
        <w:t>北京：电子工业出版社，</w:t>
      </w:r>
      <w:r w:rsidRPr="00496EFC">
        <w:rPr>
          <w:rFonts w:ascii="宋体" w:hAnsi="宋体" w:hint="eastAsia"/>
          <w:sz w:val="18"/>
          <w:szCs w:val="18"/>
        </w:rPr>
        <w:t>2009</w:t>
      </w:r>
    </w:p>
    <w:p w14:paraId="579F7018" w14:textId="6C667ECC" w:rsidR="00FA600A" w:rsidRPr="00496EFC" w:rsidRDefault="00DB33F2" w:rsidP="00FA600A">
      <w:pPr>
        <w:pStyle w:val="a7"/>
        <w:numPr>
          <w:ilvl w:val="0"/>
          <w:numId w:val="4"/>
        </w:numPr>
        <w:ind w:firstLineChars="0"/>
        <w:rPr>
          <w:rFonts w:ascii="宋体" w:hAnsi="宋体" w:hint="eastAsia"/>
          <w:sz w:val="18"/>
          <w:szCs w:val="18"/>
        </w:rPr>
      </w:pPr>
      <w:proofErr w:type="gramStart"/>
      <w:r w:rsidRPr="00496EFC">
        <w:rPr>
          <w:rFonts w:ascii="宋体" w:hAnsi="宋体" w:hint="eastAsia"/>
          <w:sz w:val="18"/>
          <w:szCs w:val="18"/>
        </w:rPr>
        <w:t>阎石</w:t>
      </w:r>
      <w:proofErr w:type="gramEnd"/>
      <w:r w:rsidRPr="00496EFC">
        <w:rPr>
          <w:rFonts w:ascii="宋体" w:hAnsi="宋体" w:hint="eastAsia"/>
          <w:sz w:val="18"/>
          <w:szCs w:val="18"/>
        </w:rPr>
        <w:t>.</w:t>
      </w:r>
      <w:r w:rsidRPr="00496EFC">
        <w:rPr>
          <w:rFonts w:ascii="宋体" w:hAnsi="宋体" w:hint="eastAsia"/>
          <w:sz w:val="18"/>
          <w:szCs w:val="18"/>
        </w:rPr>
        <w:t>数字电子技术基础</w:t>
      </w:r>
      <w:r w:rsidRPr="00496EFC">
        <w:rPr>
          <w:rFonts w:ascii="宋体" w:hAnsi="宋体" w:hint="eastAsia"/>
          <w:sz w:val="18"/>
          <w:szCs w:val="18"/>
        </w:rPr>
        <w:t xml:space="preserve">. </w:t>
      </w:r>
      <w:r w:rsidRPr="00496EFC">
        <w:rPr>
          <w:rFonts w:ascii="宋体" w:hAnsi="宋体" w:hint="eastAsia"/>
          <w:sz w:val="18"/>
          <w:szCs w:val="18"/>
        </w:rPr>
        <w:t>北京：高等教育出版社，</w:t>
      </w:r>
      <w:r w:rsidRPr="00496EFC">
        <w:rPr>
          <w:rFonts w:ascii="宋体" w:hAnsi="宋体" w:hint="eastAsia"/>
          <w:sz w:val="18"/>
          <w:szCs w:val="18"/>
        </w:rPr>
        <w:t>2005</w:t>
      </w:r>
    </w:p>
    <w:p w14:paraId="764DA767" w14:textId="41FE59EF" w:rsidR="00DB33F2" w:rsidRDefault="002431DD" w:rsidP="00DB33F2">
      <w:pPr>
        <w:rPr>
          <w:rFonts w:ascii="宋体" w:hAnsi="宋体"/>
          <w:sz w:val="24"/>
        </w:rPr>
      </w:pPr>
      <w:r>
        <w:rPr>
          <w:rFonts w:ascii="宋体" w:hAnsi="宋体" w:hint="eastAsia"/>
          <w:sz w:val="24"/>
        </w:rPr>
        <w:t>附件：</w:t>
      </w:r>
    </w:p>
    <w:p w14:paraId="55CCF2C6" w14:textId="28B75C97" w:rsidR="002431DD" w:rsidRDefault="002431DD" w:rsidP="00DB33F2">
      <w:pPr>
        <w:rPr>
          <w:rFonts w:ascii="宋体" w:hAnsi="宋体"/>
          <w:sz w:val="24"/>
        </w:rPr>
      </w:pPr>
      <w:r>
        <w:rPr>
          <w:rFonts w:ascii="宋体" w:hAnsi="宋体" w:hint="eastAsia"/>
          <w:sz w:val="24"/>
        </w:rPr>
        <w:t>完整仿真电路图：</w:t>
      </w:r>
    </w:p>
    <w:p w14:paraId="1D67C534" w14:textId="0BBC74DE" w:rsidR="002431DD" w:rsidRPr="00DB33F2" w:rsidRDefault="002431DD" w:rsidP="00DB33F2">
      <w:pPr>
        <w:rPr>
          <w:rFonts w:ascii="宋体" w:hAnsi="宋体" w:hint="eastAsia"/>
          <w:sz w:val="24"/>
        </w:rPr>
      </w:pPr>
      <w:r w:rsidRPr="002431DD">
        <w:rPr>
          <w:rFonts w:ascii="宋体" w:hAnsi="宋体"/>
          <w:noProof/>
          <w:sz w:val="24"/>
        </w:rPr>
        <w:lastRenderedPageBreak/>
        <w:drawing>
          <wp:inline distT="0" distB="0" distL="0" distR="0" wp14:anchorId="4FE5C271" wp14:editId="1FA93C34">
            <wp:extent cx="5274310" cy="4302760"/>
            <wp:effectExtent l="0" t="0" r="2540" b="254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74310" cy="4302760"/>
                    </a:xfrm>
                    <a:prstGeom prst="rect">
                      <a:avLst/>
                    </a:prstGeom>
                    <a:noFill/>
                    <a:ln>
                      <a:noFill/>
                    </a:ln>
                  </pic:spPr>
                </pic:pic>
              </a:graphicData>
            </a:graphic>
          </wp:inline>
        </w:drawing>
      </w:r>
    </w:p>
    <w:p w14:paraId="721433C2" w14:textId="77777777" w:rsidR="00DB33F2" w:rsidRPr="00DB33F2" w:rsidRDefault="00DB33F2" w:rsidP="008F4770">
      <w:pPr>
        <w:rPr>
          <w:rFonts w:ascii="宋体" w:eastAsia="宋体" w:hAnsi="宋体"/>
          <w:sz w:val="28"/>
          <w:szCs w:val="28"/>
        </w:rPr>
      </w:pPr>
    </w:p>
    <w:p w14:paraId="58571B2D" w14:textId="20BA7C05" w:rsidR="004F0859" w:rsidRDefault="004F0859"/>
    <w:p w14:paraId="2D348A29" w14:textId="53A4FF2A" w:rsidR="004F0859" w:rsidRDefault="004F0859"/>
    <w:p w14:paraId="7BDDD7E7" w14:textId="08B0BD78" w:rsidR="004F0859" w:rsidRDefault="004F0859"/>
    <w:p w14:paraId="7F616481" w14:textId="5659A6BE" w:rsidR="004F0859" w:rsidRDefault="004F0859"/>
    <w:p w14:paraId="485EA6DB" w14:textId="7234059C" w:rsidR="004F0859" w:rsidRDefault="004F0859"/>
    <w:p w14:paraId="50C81AA5" w14:textId="27B31837" w:rsidR="004F0859" w:rsidRDefault="004F0859"/>
    <w:p w14:paraId="1CB4BB84" w14:textId="5C8A8002" w:rsidR="004F0859" w:rsidRDefault="004F0859"/>
    <w:p w14:paraId="485DAA63" w14:textId="4C5E73C0" w:rsidR="004F0859" w:rsidRDefault="004F0859"/>
    <w:p w14:paraId="5E8B7A25" w14:textId="27D9BEC6" w:rsidR="004F0859" w:rsidRDefault="004F0859"/>
    <w:p w14:paraId="677889E5" w14:textId="164EF979" w:rsidR="004F0859" w:rsidRDefault="004F0859"/>
    <w:p w14:paraId="6EC56448" w14:textId="25A50961" w:rsidR="004F0859" w:rsidRDefault="004F0859"/>
    <w:p w14:paraId="4765A561" w14:textId="21865D98" w:rsidR="004F0859" w:rsidRDefault="004F0859"/>
    <w:p w14:paraId="3AC16484" w14:textId="2839DCB1" w:rsidR="004F0859" w:rsidRDefault="004F0859"/>
    <w:p w14:paraId="4ED449BE" w14:textId="411DD6E3" w:rsidR="004F0859" w:rsidRDefault="004F0859"/>
    <w:p w14:paraId="30C9ACA4" w14:textId="43F0D1D1" w:rsidR="004F0859" w:rsidRDefault="004F0859"/>
    <w:p w14:paraId="08AE0849" w14:textId="17808554" w:rsidR="004F0859" w:rsidRDefault="004F0859"/>
    <w:p w14:paraId="3887B2D2" w14:textId="48E3EAD2" w:rsidR="004F0859" w:rsidRDefault="004F0859"/>
    <w:p w14:paraId="6AB44D88" w14:textId="220F530B" w:rsidR="004F0859" w:rsidRDefault="004F0859"/>
    <w:p w14:paraId="40F19168" w14:textId="7FF6FC16" w:rsidR="004F0859" w:rsidRDefault="004F0859"/>
    <w:p w14:paraId="4131C563" w14:textId="2D6E484C" w:rsidR="004F0859" w:rsidRDefault="004F0859"/>
    <w:p w14:paraId="7AD86392" w14:textId="5A70E1AE" w:rsidR="004F0859" w:rsidRDefault="004F0859"/>
    <w:p w14:paraId="378EC3FA" w14:textId="7B0119A5" w:rsidR="004F0859" w:rsidRDefault="004F0859"/>
    <w:p w14:paraId="7441C83F" w14:textId="1AAC1C17" w:rsidR="004F0859" w:rsidRDefault="004F0859"/>
    <w:p w14:paraId="57BE53EE" w14:textId="3BA6A66E" w:rsidR="004F0859" w:rsidRDefault="004F0859"/>
    <w:p w14:paraId="034BA30E" w14:textId="07BB0271" w:rsidR="004F0859" w:rsidRDefault="004F0859"/>
    <w:p w14:paraId="2C595EEE" w14:textId="7B9B8B91" w:rsidR="004F0859" w:rsidRDefault="004F0859"/>
    <w:p w14:paraId="194636B2" w14:textId="35AD1405" w:rsidR="004F0859" w:rsidRDefault="004F0859"/>
    <w:p w14:paraId="4BE5D6FD" w14:textId="4B757336" w:rsidR="004F0859" w:rsidRDefault="004F0859"/>
    <w:p w14:paraId="73D1CD82" w14:textId="52C5EDD6" w:rsidR="004F0859" w:rsidRDefault="004F0859"/>
    <w:p w14:paraId="0E41FD17" w14:textId="149726BC" w:rsidR="004F0859" w:rsidRDefault="004F0859"/>
    <w:p w14:paraId="05B5C9CD" w14:textId="2A0B663C" w:rsidR="004F0859" w:rsidRDefault="004F0859"/>
    <w:p w14:paraId="125DDE72" w14:textId="362B7C4E" w:rsidR="004F0859" w:rsidRDefault="004F0859"/>
    <w:p w14:paraId="3D4C7B5A" w14:textId="3A24FC52" w:rsidR="004F0859" w:rsidRDefault="004F0859"/>
    <w:p w14:paraId="37F09A59" w14:textId="245E29E4" w:rsidR="004F0859" w:rsidRDefault="004F0859"/>
    <w:p w14:paraId="4B79D656" w14:textId="1C207829" w:rsidR="004F0859" w:rsidRDefault="004F0859"/>
    <w:p w14:paraId="24AE8B59" w14:textId="57248FA0" w:rsidR="004F0859" w:rsidRDefault="004F0859"/>
    <w:p w14:paraId="30A6D31B" w14:textId="0AFD6E75" w:rsidR="004F0859" w:rsidRDefault="004F0859"/>
    <w:p w14:paraId="37832218" w14:textId="3CBFD746" w:rsidR="004F0859" w:rsidRDefault="004F0859"/>
    <w:p w14:paraId="26B26921" w14:textId="2577E285" w:rsidR="004F0859" w:rsidRDefault="004F0859"/>
    <w:p w14:paraId="0339BF65" w14:textId="59702636" w:rsidR="004F0859" w:rsidRDefault="004F0859"/>
    <w:p w14:paraId="6C03818D" w14:textId="5D8DE878" w:rsidR="004F0859" w:rsidRDefault="004F0859">
      <w:pPr>
        <w:rPr>
          <w:rFonts w:hint="eastAsia"/>
        </w:rPr>
      </w:pPr>
    </w:p>
    <w:p w14:paraId="281C3350" w14:textId="77777777" w:rsidR="004F0859" w:rsidRDefault="004F0859"/>
    <w:sectPr w:rsidR="004F0859">
      <w:headerReference w:type="default" r:id="rId26"/>
      <w:footerReference w:type="default" r:id="rId2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EBA6AF2" w14:textId="77777777" w:rsidR="007E22BB" w:rsidRDefault="007E22BB" w:rsidP="004F0859">
      <w:r>
        <w:separator/>
      </w:r>
    </w:p>
  </w:endnote>
  <w:endnote w:type="continuationSeparator" w:id="0">
    <w:p w14:paraId="3BC0AE5D" w14:textId="77777777" w:rsidR="007E22BB" w:rsidRDefault="007E22BB" w:rsidP="004F08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CFB128D" w14:textId="0CA062B2" w:rsidR="004F0859" w:rsidRDefault="004F0859" w:rsidP="004F0859">
    <w:pPr>
      <w:pStyle w:val="a5"/>
      <w:jc w:val="center"/>
    </w:pPr>
    <w:r>
      <w:rPr>
        <w:lang w:val="zh-CN"/>
      </w:rPr>
      <w:t xml:space="preserve"> </w:t>
    </w:r>
    <w:r>
      <w:rPr>
        <w:b/>
        <w:bCs/>
      </w:rPr>
      <w:fldChar w:fldCharType="begin"/>
    </w:r>
    <w:r>
      <w:rPr>
        <w:b/>
        <w:bCs/>
      </w:rPr>
      <w:instrText>PAGE  \* Arabic  \* MERGEFORMAT</w:instrText>
    </w:r>
    <w:r>
      <w:rPr>
        <w:b/>
        <w:bCs/>
      </w:rPr>
      <w:fldChar w:fldCharType="separate"/>
    </w:r>
    <w:r>
      <w:rPr>
        <w:b/>
        <w:bCs/>
        <w:lang w:val="zh-CN"/>
      </w:rPr>
      <w:t>1</w:t>
    </w:r>
    <w:r>
      <w:rPr>
        <w:b/>
        <w:bCs/>
      </w:rPr>
      <w:fldChar w:fldCharType="end"/>
    </w:r>
    <w:r>
      <w:rPr>
        <w:lang w:val="zh-CN"/>
      </w:rPr>
      <w:t xml:space="preserve"> / </w:t>
    </w:r>
    <w:r>
      <w:rPr>
        <w:b/>
        <w:bCs/>
      </w:rPr>
      <w:fldChar w:fldCharType="begin"/>
    </w:r>
    <w:r>
      <w:rPr>
        <w:b/>
        <w:bCs/>
      </w:rPr>
      <w:instrText>NUMPAGES  \* Arabic  \* MERGEFORMAT</w:instrText>
    </w:r>
    <w:r>
      <w:rPr>
        <w:b/>
        <w:bCs/>
      </w:rPr>
      <w:fldChar w:fldCharType="separate"/>
    </w:r>
    <w:r>
      <w:rPr>
        <w:b/>
        <w:bCs/>
        <w:lang w:val="zh-CN"/>
      </w:rPr>
      <w:t>2</w:t>
    </w:r>
    <w:r>
      <w:rPr>
        <w:b/>
        <w:bCs/>
      </w:rPr>
      <w:fldChar w:fldCharType="end"/>
    </w:r>
  </w:p>
  <w:p w14:paraId="3AAD3142" w14:textId="77777777" w:rsidR="004F0859" w:rsidRDefault="004F0859" w:rsidP="004F0859">
    <w:pPr>
      <w:pStyle w:val="a5"/>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9C831F2" w14:textId="77777777" w:rsidR="007E22BB" w:rsidRDefault="007E22BB" w:rsidP="004F0859">
      <w:r>
        <w:separator/>
      </w:r>
    </w:p>
  </w:footnote>
  <w:footnote w:type="continuationSeparator" w:id="0">
    <w:p w14:paraId="6D2F7C5D" w14:textId="77777777" w:rsidR="007E22BB" w:rsidRDefault="007E22BB" w:rsidP="004F085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22C8C44" w14:textId="48795054" w:rsidR="004F0859" w:rsidRDefault="004F0859">
    <w:pPr>
      <w:pStyle w:val="a3"/>
    </w:pPr>
  </w:p>
  <w:p w14:paraId="6F495CEA" w14:textId="51A823D1" w:rsidR="004F0859" w:rsidRDefault="004F0859">
    <w:pPr>
      <w:pStyle w:val="a3"/>
    </w:pPr>
    <w:r>
      <w:rPr>
        <w:rFonts w:hint="eastAsia"/>
      </w:rPr>
      <w:t xml:space="preserve">全国大学生电子设计竞赛 </w:t>
    </w:r>
    <w:r>
      <w:t xml:space="preserve"> </w:t>
    </w:r>
    <w:r>
      <w:rPr>
        <w:rFonts w:hint="eastAsia"/>
      </w:rPr>
      <w:t>2020TI模拟电子系统专题邀请赛</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15"/>
    <w:multiLevelType w:val="multilevel"/>
    <w:tmpl w:val="00000015"/>
    <w:lvl w:ilvl="0">
      <w:start w:val="4"/>
      <w:numFmt w:val="decimal"/>
      <w:lvlText w:val="【%1】"/>
      <w:lvlJc w:val="left"/>
      <w:pPr>
        <w:tabs>
          <w:tab w:val="num" w:pos="840"/>
        </w:tabs>
        <w:ind w:left="840" w:hanging="840"/>
      </w:p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 w15:restartNumberingAfterBreak="0">
    <w:nsid w:val="204F40A1"/>
    <w:multiLevelType w:val="hybridMultilevel"/>
    <w:tmpl w:val="38E87078"/>
    <w:lvl w:ilvl="0" w:tplc="E3E09D7C">
      <w:start w:val="2"/>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290C7188"/>
    <w:multiLevelType w:val="hybridMultilevel"/>
    <w:tmpl w:val="60B2FC64"/>
    <w:lvl w:ilvl="0" w:tplc="9AC02FC0">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7CAC3796"/>
    <w:multiLevelType w:val="hybridMultilevel"/>
    <w:tmpl w:val="E15035F8"/>
    <w:lvl w:ilvl="0" w:tplc="B66A7E1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3"/>
  </w:num>
  <w:num w:numId="2">
    <w:abstractNumId w:val="1"/>
  </w:num>
  <w:num w:numId="3">
    <w:abstractNumId w:val="0"/>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0859"/>
    <w:rsid w:val="000A3CF5"/>
    <w:rsid w:val="001654F1"/>
    <w:rsid w:val="001E6C43"/>
    <w:rsid w:val="00202D52"/>
    <w:rsid w:val="002431DD"/>
    <w:rsid w:val="003D4EB5"/>
    <w:rsid w:val="00496EFC"/>
    <w:rsid w:val="004F0859"/>
    <w:rsid w:val="005D2A5E"/>
    <w:rsid w:val="006E3F85"/>
    <w:rsid w:val="00716BC5"/>
    <w:rsid w:val="007628B4"/>
    <w:rsid w:val="007C64F5"/>
    <w:rsid w:val="007E22BB"/>
    <w:rsid w:val="007E4934"/>
    <w:rsid w:val="008F4770"/>
    <w:rsid w:val="009D505A"/>
    <w:rsid w:val="009F1C4E"/>
    <w:rsid w:val="00A9293B"/>
    <w:rsid w:val="00B7585B"/>
    <w:rsid w:val="00D5792B"/>
    <w:rsid w:val="00DB33F2"/>
    <w:rsid w:val="00FA600A"/>
    <w:rsid w:val="00FB663E"/>
    <w:rsid w:val="00FD48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4A57F64"/>
  <w15:chartTrackingRefBased/>
  <w15:docId w15:val="{3536743D-8A4D-4B1E-9FA9-EFA5F11A71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4F0859"/>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4F0859"/>
    <w:rPr>
      <w:sz w:val="18"/>
      <w:szCs w:val="18"/>
    </w:rPr>
  </w:style>
  <w:style w:type="paragraph" w:styleId="a5">
    <w:name w:val="footer"/>
    <w:basedOn w:val="a"/>
    <w:link w:val="a6"/>
    <w:uiPriority w:val="99"/>
    <w:unhideWhenUsed/>
    <w:rsid w:val="004F0859"/>
    <w:pPr>
      <w:tabs>
        <w:tab w:val="center" w:pos="4153"/>
        <w:tab w:val="right" w:pos="8306"/>
      </w:tabs>
      <w:snapToGrid w:val="0"/>
      <w:jc w:val="left"/>
    </w:pPr>
    <w:rPr>
      <w:sz w:val="18"/>
      <w:szCs w:val="18"/>
    </w:rPr>
  </w:style>
  <w:style w:type="character" w:customStyle="1" w:styleId="a6">
    <w:name w:val="页脚 字符"/>
    <w:basedOn w:val="a0"/>
    <w:link w:val="a5"/>
    <w:uiPriority w:val="99"/>
    <w:rsid w:val="004F0859"/>
    <w:rPr>
      <w:sz w:val="18"/>
      <w:szCs w:val="18"/>
    </w:rPr>
  </w:style>
  <w:style w:type="paragraph" w:styleId="a7">
    <w:name w:val="List Paragraph"/>
    <w:basedOn w:val="a"/>
    <w:uiPriority w:val="34"/>
    <w:qFormat/>
    <w:rsid w:val="008F4770"/>
    <w:pPr>
      <w:ind w:firstLineChars="200" w:firstLine="420"/>
    </w:pPr>
  </w:style>
  <w:style w:type="table" w:styleId="a8">
    <w:name w:val="Table Grid"/>
    <w:basedOn w:val="a1"/>
    <w:uiPriority w:val="39"/>
    <w:rsid w:val="00716BC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9425897">
      <w:bodyDiv w:val="1"/>
      <w:marLeft w:val="0"/>
      <w:marRight w:val="0"/>
      <w:marTop w:val="0"/>
      <w:marBottom w:val="0"/>
      <w:divBdr>
        <w:top w:val="none" w:sz="0" w:space="0" w:color="auto"/>
        <w:left w:val="none" w:sz="0" w:space="0" w:color="auto"/>
        <w:bottom w:val="none" w:sz="0" w:space="0" w:color="auto"/>
        <w:right w:val="none" w:sz="0" w:space="0" w:color="auto"/>
      </w:divBdr>
    </w:div>
    <w:div w:id="385031542">
      <w:bodyDiv w:val="1"/>
      <w:marLeft w:val="0"/>
      <w:marRight w:val="0"/>
      <w:marTop w:val="0"/>
      <w:marBottom w:val="0"/>
      <w:divBdr>
        <w:top w:val="none" w:sz="0" w:space="0" w:color="auto"/>
        <w:left w:val="none" w:sz="0" w:space="0" w:color="auto"/>
        <w:bottom w:val="none" w:sz="0" w:space="0" w:color="auto"/>
        <w:right w:val="none" w:sz="0" w:space="0" w:color="auto"/>
      </w:divBdr>
    </w:div>
    <w:div w:id="483008226">
      <w:bodyDiv w:val="1"/>
      <w:marLeft w:val="0"/>
      <w:marRight w:val="0"/>
      <w:marTop w:val="0"/>
      <w:marBottom w:val="0"/>
      <w:divBdr>
        <w:top w:val="none" w:sz="0" w:space="0" w:color="auto"/>
        <w:left w:val="none" w:sz="0" w:space="0" w:color="auto"/>
        <w:bottom w:val="none" w:sz="0" w:space="0" w:color="auto"/>
        <w:right w:val="none" w:sz="0" w:space="0" w:color="auto"/>
      </w:divBdr>
      <w:divsChild>
        <w:div w:id="163399489">
          <w:marLeft w:val="0"/>
          <w:marRight w:val="0"/>
          <w:marTop w:val="0"/>
          <w:marBottom w:val="0"/>
          <w:divBdr>
            <w:top w:val="none" w:sz="0" w:space="0" w:color="auto"/>
            <w:left w:val="none" w:sz="0" w:space="0" w:color="auto"/>
            <w:bottom w:val="none" w:sz="0" w:space="0" w:color="auto"/>
            <w:right w:val="none" w:sz="0" w:space="0" w:color="auto"/>
          </w:divBdr>
        </w:div>
        <w:div w:id="647906629">
          <w:marLeft w:val="0"/>
          <w:marRight w:val="0"/>
          <w:marTop w:val="0"/>
          <w:marBottom w:val="0"/>
          <w:divBdr>
            <w:top w:val="none" w:sz="0" w:space="0" w:color="auto"/>
            <w:left w:val="none" w:sz="0" w:space="0" w:color="auto"/>
            <w:bottom w:val="none" w:sz="0" w:space="0" w:color="auto"/>
            <w:right w:val="none" w:sz="0" w:space="0" w:color="auto"/>
          </w:divBdr>
        </w:div>
      </w:divsChild>
    </w:div>
    <w:div w:id="1912301470">
      <w:bodyDiv w:val="1"/>
      <w:marLeft w:val="0"/>
      <w:marRight w:val="0"/>
      <w:marTop w:val="0"/>
      <w:marBottom w:val="0"/>
      <w:divBdr>
        <w:top w:val="none" w:sz="0" w:space="0" w:color="auto"/>
        <w:left w:val="none" w:sz="0" w:space="0" w:color="auto"/>
        <w:bottom w:val="none" w:sz="0" w:space="0" w:color="auto"/>
        <w:right w:val="none" w:sz="0" w:space="0" w:color="auto"/>
      </w:divBdr>
      <w:divsChild>
        <w:div w:id="677584163">
          <w:marLeft w:val="0"/>
          <w:marRight w:val="0"/>
          <w:marTop w:val="0"/>
          <w:marBottom w:val="0"/>
          <w:divBdr>
            <w:top w:val="none" w:sz="0" w:space="0" w:color="auto"/>
            <w:left w:val="none" w:sz="0" w:space="0" w:color="auto"/>
            <w:bottom w:val="none" w:sz="0" w:space="0" w:color="auto"/>
            <w:right w:val="none" w:sz="0" w:space="0" w:color="auto"/>
          </w:divBdr>
        </w:div>
        <w:div w:id="144692909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emf"/><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emf"/><Relationship Id="rId20" Type="http://schemas.openxmlformats.org/officeDocument/2006/relationships/image" Target="media/image14.emf"/><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emf"/><Relationship Id="rId23" Type="http://schemas.openxmlformats.org/officeDocument/2006/relationships/image" Target="media/image17.emf"/><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emf"/><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emf"/><Relationship Id="rId22" Type="http://schemas.openxmlformats.org/officeDocument/2006/relationships/image" Target="media/image16.emf"/><Relationship Id="rId27"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1507</TotalTime>
  <Pages>12</Pages>
  <Words>793</Words>
  <Characters>4521</Characters>
  <Application>Microsoft Office Word</Application>
  <DocSecurity>0</DocSecurity>
  <Lines>37</Lines>
  <Paragraphs>10</Paragraphs>
  <ScaleCrop>false</ScaleCrop>
  <Company/>
  <LinksUpToDate>false</LinksUpToDate>
  <CharactersWithSpaces>5304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hao jiang</dc:creator>
  <cp:keywords/>
  <dc:description/>
  <cp:lastModifiedBy>hao jiang</cp:lastModifiedBy>
  <cp:revision>8</cp:revision>
  <cp:lastPrinted>2020-08-03T11:18:00Z</cp:lastPrinted>
  <dcterms:created xsi:type="dcterms:W3CDTF">2020-07-28T08:24:00Z</dcterms:created>
  <dcterms:modified xsi:type="dcterms:W3CDTF">2020-08-03T11:23:00Z</dcterms:modified>
</cp:coreProperties>
</file>