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INSTITUTO DE EDUCACIÓN SECUNDARIA JOSÉ PLANES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98426</wp:posOffset>
            </wp:positionH>
            <wp:positionV relativeFrom="paragraph">
              <wp:posOffset>27940</wp:posOffset>
            </wp:positionV>
            <wp:extent cx="1318260" cy="2033270"/>
            <wp:effectExtent b="0" l="0" r="0" t="0"/>
            <wp:wrapSquare wrapText="bothSides" distB="0" distT="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20332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Rule="auto"/>
        <w:jc w:val="righ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Departamento de Informática y Comunicaciones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Técnico Superior en Desarrollo de aplicaciones Web </w:t>
      </w:r>
    </w:p>
    <w:p w:rsidR="00000000" w:rsidDel="00000000" w:rsidP="00000000" w:rsidRDefault="00000000" w:rsidRPr="00000000" w14:paraId="00000004">
      <w:pPr>
        <w:spacing w:after="0" w:lineRule="auto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C/ Maestro Pérez Abadía, 2</w:t>
      </w:r>
    </w:p>
    <w:p w:rsidR="00000000" w:rsidDel="00000000" w:rsidP="00000000" w:rsidRDefault="00000000" w:rsidRPr="00000000" w14:paraId="00000005">
      <w:pPr>
        <w:spacing w:after="0" w:lineRule="auto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30100  Espinardo – Murcia</w:t>
      </w:r>
    </w:p>
    <w:p w:rsidR="00000000" w:rsidDel="00000000" w:rsidP="00000000" w:rsidRDefault="00000000" w:rsidRPr="00000000" w14:paraId="00000006">
      <w:pPr>
        <w:spacing w:after="0" w:lineRule="auto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T. 968 834 605</w:t>
      </w:r>
    </w:p>
    <w:p w:rsidR="00000000" w:rsidDel="00000000" w:rsidP="00000000" w:rsidRDefault="00000000" w:rsidRPr="00000000" w14:paraId="00000007">
      <w:pPr>
        <w:spacing w:after="0" w:lineRule="auto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30010577@murciaeduca.es</w:t>
      </w:r>
    </w:p>
    <w:p w:rsidR="00000000" w:rsidDel="00000000" w:rsidP="00000000" w:rsidRDefault="00000000" w:rsidRPr="00000000" w14:paraId="00000008">
      <w:pPr>
        <w:spacing w:after="0" w:lineRule="auto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www.iesjoseplanes.es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bottom w:color="000000" w:space="1" w:sz="12" w:val="single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Memoria del proyecto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Desarrollo de aplicaciones web</w:t>
      </w:r>
    </w:p>
    <w:p w:rsidR="00000000" w:rsidDel="00000000" w:rsidP="00000000" w:rsidRDefault="00000000" w:rsidRPr="00000000" w14:paraId="0000000E">
      <w:pPr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Certámenes murcianos</w:t>
      </w:r>
    </w:p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Autores/as: 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 xml:space="preserve">Miguel Beltrí Castañeda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Víctor Aranda Barrios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Rodrigo</w:t>
      </w:r>
    </w:p>
    <w:p w:rsidR="00000000" w:rsidDel="00000000" w:rsidP="00000000" w:rsidRDefault="00000000" w:rsidRPr="00000000" w14:paraId="0000001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Profesor/a-coordinador/a: 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t xml:space="preserve">Susana Valverde Ayala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  <w:t xml:space="preserve">Murcia, &lt;Mes&gt; de &lt;Año&gt;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color w:val="0000ff"/>
        </w:rPr>
        <w:drawing>
          <wp:inline distB="0" distT="0" distL="0" distR="0">
            <wp:extent cx="846455" cy="300355"/>
            <wp:effectExtent b="0" l="0" r="0" t="0"/>
            <wp:docPr descr="Licencia de Creative Commons" id="2" name="image1.png"/>
            <a:graphic>
              <a:graphicData uri="http://schemas.openxmlformats.org/drawingml/2006/picture">
                <pic:pic>
                  <pic:nvPicPr>
                    <pic:cNvPr descr="Licencia de Creative Commons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6455" cy="300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Esta obra está bajo una </w:t>
      </w:r>
      <w:hyperlink r:id="rId8">
        <w:r w:rsidDel="00000000" w:rsidR="00000000" w:rsidRPr="00000000">
          <w:rPr>
            <w:color w:val="17bbfd"/>
            <w:u w:val="single"/>
            <w:rtl w:val="0"/>
          </w:rPr>
          <w:t xml:space="preserve">licencia de Creative Commons Reconocimiento-CompartirIgual 4.0 Internacional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(Agradecimientos)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8006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80062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10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Resumen extendido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10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Palabras clave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10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Introducción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10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Estado del arte/trabajos relacionados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10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Análisis de objetivos y metodología.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10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Diseño y resolución del trabajo realizado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10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Presupuesto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10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Conclusiones y vías futuras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10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Bibliografía/Webgrafía.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/>
        <w:sectPr>
          <w:footerReference r:id="rId9" w:type="default"/>
          <w:pgSz w:h="16838" w:w="11906" w:orient="portrait"/>
          <w:pgMar w:bottom="1417" w:top="1417" w:left="1701" w:right="1701" w:header="708" w:footer="708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ind w:left="0" w:firstLine="0"/>
        <w:rPr>
          <w:color w:val="0000ff"/>
        </w:rPr>
      </w:pPr>
      <w:bookmarkStart w:colFirst="0" w:colLast="0" w:name="_gjdgxs" w:id="0"/>
      <w:bookmarkEnd w:id="0"/>
      <w:r w:rsidDel="00000000" w:rsidR="00000000" w:rsidRPr="00000000">
        <w:rPr>
          <w:color w:val="0000ff"/>
          <w:rtl w:val="0"/>
        </w:rPr>
        <w:t xml:space="preserve">Resumen extendido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A lo largo del proyecto hemos ido haciendo algunos cambios y hemos ido mejorando la comunicación. Al principio queríamos juntar un proyecto de Symfony y otro de Angular, pero fue un caos con los problemas que daban los pasos a seguir y acabamos dejándolo en Symfony solo. El proyecto consiste en dar de alta a bandas para que participen en certámenes y también en que los jueces puedan juzgar los resultados para decidir cuál es la mejor banda en cada certamen. </w:t>
      </w:r>
    </w:p>
    <w:p w:rsidR="00000000" w:rsidDel="00000000" w:rsidP="00000000" w:rsidRDefault="00000000" w:rsidRPr="00000000" w14:paraId="00000031">
      <w:pPr>
        <w:ind w:left="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Palabras clave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Jueces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Certámenes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Bandas</w:t>
      </w:r>
    </w:p>
    <w:p w:rsidR="00000000" w:rsidDel="00000000" w:rsidP="00000000" w:rsidRDefault="00000000" w:rsidRPr="00000000" w14:paraId="00000035">
      <w:pPr>
        <w:pStyle w:val="Heading1"/>
        <w:ind w:left="0" w:firstLine="0"/>
        <w:rPr>
          <w:color w:val="0000ff"/>
        </w:rPr>
      </w:pPr>
      <w:bookmarkStart w:colFirst="0" w:colLast="0" w:name="_1fob9te" w:id="1"/>
      <w:bookmarkEnd w:id="1"/>
      <w:r w:rsidDel="00000000" w:rsidR="00000000" w:rsidRPr="00000000">
        <w:rPr>
          <w:color w:val="0000ff"/>
          <w:rtl w:val="0"/>
        </w:rPr>
        <w:t xml:space="preserve">Introducción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Al principio nos centramos uno en Angular, otro en Symfony y el otro al hosting, pero el hosting era más bien complicado de encontrar y luego nos centramos, siguiendo los consejos de la tutora, en lo importante, pero tampoco pudimos juntar los proyectos.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ind w:left="0" w:firstLine="0"/>
        <w:rPr>
          <w:color w:val="0000ff"/>
        </w:rPr>
      </w:pPr>
      <w:bookmarkStart w:colFirst="0" w:colLast="0" w:name="_3znysh7" w:id="2"/>
      <w:bookmarkEnd w:id="2"/>
      <w:r w:rsidDel="00000000" w:rsidR="00000000" w:rsidRPr="00000000">
        <w:rPr>
          <w:color w:val="0000ff"/>
          <w:rtl w:val="0"/>
        </w:rPr>
        <w:t xml:space="preserve">Estado del arte/trabajos relacionados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Para el arte escogimos Bootstrap y tomamos proyectos anteriores de Symfony como referencia.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ind w:left="0" w:firstLine="0"/>
        <w:rPr>
          <w:color w:val="0000ff"/>
        </w:rPr>
      </w:pPr>
      <w:bookmarkStart w:colFirst="0" w:colLast="0" w:name="_2et92p0" w:id="3"/>
      <w:bookmarkEnd w:id="3"/>
      <w:r w:rsidDel="00000000" w:rsidR="00000000" w:rsidRPr="00000000">
        <w:rPr>
          <w:color w:val="0000ff"/>
          <w:rtl w:val="0"/>
        </w:rPr>
        <w:t xml:space="preserve">Análisis de objetivos y metodología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El objetivo consiste en dar de alta a bandas para que participen en uno o varios certámenes, y a jueces para que decidan qué banda tiene el mejor resultado en los certámenes en los que participan.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ind w:left="0" w:firstLine="0"/>
        <w:rPr>
          <w:color w:val="0000ff"/>
        </w:rPr>
      </w:pPr>
      <w:bookmarkStart w:colFirst="0" w:colLast="0" w:name="_tyjcwt" w:id="4"/>
      <w:bookmarkEnd w:id="4"/>
      <w:r w:rsidDel="00000000" w:rsidR="00000000" w:rsidRPr="00000000">
        <w:rPr>
          <w:color w:val="0000ff"/>
          <w:rtl w:val="0"/>
        </w:rPr>
        <w:t xml:space="preserve">Diseño y resolución del trabajo realizado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El trabajo lo realizamos con Symfony y utilizamos Bootstrap para dar estilo a la página.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ind w:left="0" w:firstLine="0"/>
        <w:rPr>
          <w:color w:val="0000ff"/>
        </w:rPr>
      </w:pPr>
      <w:bookmarkStart w:colFirst="0" w:colLast="0" w:name="_3dy6vkm" w:id="5"/>
      <w:bookmarkEnd w:id="5"/>
      <w:r w:rsidDel="00000000" w:rsidR="00000000" w:rsidRPr="00000000">
        <w:rPr>
          <w:color w:val="0000ff"/>
          <w:rtl w:val="0"/>
        </w:rPr>
        <w:t xml:space="preserve">Presupuesto</w:t>
      </w:r>
    </w:p>
    <w:p w:rsidR="00000000" w:rsidDel="00000000" w:rsidP="00000000" w:rsidRDefault="00000000" w:rsidRPr="00000000" w14:paraId="0000003E">
      <w:pPr>
        <w:pStyle w:val="Heading1"/>
        <w:ind w:left="0" w:firstLine="0"/>
        <w:rPr>
          <w:color w:val="0000ff"/>
        </w:rPr>
      </w:pPr>
      <w:bookmarkStart w:colFirst="0" w:colLast="0" w:name="_1t3h5sf" w:id="6"/>
      <w:bookmarkEnd w:id="6"/>
      <w:r w:rsidDel="00000000" w:rsidR="00000000" w:rsidRPr="00000000">
        <w:rPr>
          <w:color w:val="0000ff"/>
          <w:rtl w:val="0"/>
        </w:rPr>
        <w:t xml:space="preserve">Conclusiones y vías futuras</w:t>
      </w:r>
    </w:p>
    <w:p w:rsidR="00000000" w:rsidDel="00000000" w:rsidP="00000000" w:rsidRDefault="00000000" w:rsidRPr="00000000" w14:paraId="0000003F">
      <w:pPr>
        <w:pStyle w:val="Heading1"/>
        <w:ind w:left="0" w:firstLine="0"/>
        <w:rPr/>
      </w:pPr>
      <w:bookmarkStart w:colFirst="0" w:colLast="0" w:name="_4d34og8" w:id="7"/>
      <w:bookmarkEnd w:id="7"/>
      <w:r w:rsidDel="00000000" w:rsidR="00000000" w:rsidRPr="00000000">
        <w:rPr>
          <w:color w:val="0000ff"/>
          <w:rtl w:val="0"/>
        </w:rPr>
        <w:t xml:space="preserve">Bibliografía/Webgrafía</w:t>
      </w:r>
      <w:r w:rsidDel="00000000" w:rsidR="00000000" w:rsidRPr="00000000">
        <w:rPr>
          <w:rtl w:val="0"/>
        </w:rPr>
      </w:r>
    </w:p>
    <w:sectPr>
      <w:footerReference r:id="rId10" w:type="default"/>
      <w:type w:val="continuous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>
        <w:spacing w:after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  <w:ind w:left="432" w:hanging="432"/>
    </w:pPr>
    <w:rPr>
      <w:b w:val="1"/>
      <w:color w:val="e8006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ind w:left="576" w:hanging="576"/>
    </w:pPr>
    <w:rPr>
      <w:rFonts w:ascii="Cambria" w:cs="Cambria" w:eastAsia="Cambria" w:hAnsi="Cambria"/>
      <w:b w:val="1"/>
      <w:color w:val="ff388c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  <w:ind w:left="720" w:hanging="720"/>
    </w:pPr>
    <w:rPr>
      <w:rFonts w:ascii="Cambria" w:cs="Cambria" w:eastAsia="Cambria" w:hAnsi="Cambria"/>
      <w:b w:val="1"/>
      <w:color w:val="ff388c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  <w:ind w:left="864" w:hanging="864"/>
    </w:pPr>
    <w:rPr>
      <w:rFonts w:ascii="Cambria" w:cs="Cambria" w:eastAsia="Cambria" w:hAnsi="Cambria"/>
      <w:b w:val="1"/>
      <w:i w:val="1"/>
      <w:color w:val="ff388c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  <w:ind w:left="1008" w:hanging="1008"/>
    </w:pPr>
    <w:rPr>
      <w:rFonts w:ascii="Cambria" w:cs="Cambria" w:eastAsia="Cambria" w:hAnsi="Cambria"/>
      <w:color w:val="9a004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1152" w:hanging="1152"/>
    </w:pPr>
    <w:rPr>
      <w:rFonts w:ascii="Cambria" w:cs="Cambria" w:eastAsia="Cambria" w:hAnsi="Cambria"/>
      <w:i w:val="1"/>
      <w:color w:val="9a004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://creativecommons.org/licenses/by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