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 w:val="0"/>
        <w:spacing w:line="360" w:lineRule="atLeast"/>
        <w:jc w:val="center"/>
        <w:textAlignment w:val="baseline"/>
        <w:rPr>
          <w:rFonts w:hint="eastAsia" w:ascii="方正小标宋简体" w:hAnsi="仿宋" w:eastAsia="方正小标宋简体"/>
          <w:kern w:val="0"/>
          <w:sz w:val="44"/>
          <w:szCs w:val="44"/>
        </w:rPr>
      </w:pPr>
      <w:r>
        <w:rPr>
          <w:rFonts w:hint="eastAsia" w:ascii="方正小标宋简体" w:hAnsi="仿宋" w:eastAsia="方正小标宋简体"/>
          <w:kern w:val="0"/>
          <w:sz w:val="44"/>
          <w:szCs w:val="44"/>
        </w:rPr>
        <w:t>广东省深圳市南山区人民法院</w:t>
      </w:r>
    </w:p>
    <w:p>
      <w:pPr>
        <w:adjustRightInd w:val="0"/>
        <w:spacing w:line="360" w:lineRule="atLeast"/>
        <w:jc w:val="center"/>
        <w:textAlignment w:val="baseline"/>
        <w:rPr>
          <w:rFonts w:hint="eastAsia" w:ascii="方正小标宋简体" w:hAnsi="仿宋" w:eastAsia="方正小标宋简体"/>
          <w:kern w:val="0"/>
          <w:sz w:val="44"/>
          <w:szCs w:val="44"/>
        </w:rPr>
      </w:pPr>
      <w:r>
        <w:rPr>
          <w:rFonts w:hint="eastAsia" w:ascii="方正小标宋简体" w:hAnsi="仿宋" w:eastAsia="方正小标宋简体"/>
          <w:kern w:val="0"/>
          <w:sz w:val="44"/>
          <w:szCs w:val="44"/>
        </w:rPr>
        <w:t>协助执行通知书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bidi w:val="0"/>
        <w:snapToGrid/>
        <w:spacing w:line="520" w:lineRule="exact"/>
        <w:ind w:firstLine="3200" w:firstLineChars="1000"/>
        <w:jc w:val="both"/>
        <w:textAlignment w:val="auto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（2025）粤0305民初53025</w:t>
      </w:r>
      <w:r>
        <w:rPr>
          <w:rFonts w:hint="eastAsia" w:ascii="仿宋" w:hAnsi="仿宋" w:eastAsia="仿宋"/>
          <w:sz w:val="32"/>
          <w:szCs w:val="32"/>
        </w:rPr>
        <w:t>号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 xml:space="preserve">   </w:t>
      </w:r>
      <w:r>
        <w:rPr>
          <w:rFonts w:hint="eastAsia" w:ascii="仿宋" w:hAnsi="仿宋" w:eastAsia="仿宋"/>
          <w:sz w:val="32"/>
          <w:szCs w:val="32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bidi w:val="0"/>
        <w:snapToGrid/>
        <w:spacing w:line="520" w:lineRule="exact"/>
        <w:ind w:firstLine="2240" w:firstLineChars="700"/>
        <w:textAlignment w:val="auto"/>
        <w:rPr>
          <w:rFonts w:ascii="仿宋" w:hAnsi="仿宋" w:eastAsia="仿宋" w:cs="仿宋_GB2312"/>
          <w:sz w:val="32"/>
          <w:szCs w:val="32"/>
        </w:rPr>
      </w:pPr>
      <w:r>
        <w:rPr>
          <w:rFonts w:hint="eastAsia" w:ascii="仿宋" w:hAnsi="仿宋" w:eastAsia="仿宋" w:cs="仿宋_GB2312"/>
          <w:sz w:val="32"/>
          <w:szCs w:val="32"/>
        </w:rPr>
        <w:t>：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bidi w:val="0"/>
        <w:snapToGrid/>
        <w:spacing w:line="520" w:lineRule="exact"/>
        <w:ind w:firstLine="640" w:firstLineChars="200"/>
        <w:textAlignment w:val="auto"/>
        <w:rPr>
          <w:rFonts w:ascii="仿宋" w:hAnsi="仿宋" w:eastAsia="仿宋" w:cs="仿宋_GB2312"/>
          <w:sz w:val="32"/>
          <w:szCs w:val="32"/>
        </w:rPr>
      </w:pPr>
      <w:r>
        <w:rPr>
          <w:rFonts w:hint="eastAsia" w:ascii="仿宋" w:hAnsi="仿宋" w:eastAsia="仿宋" w:cs="仿宋"/>
          <w:b w:val="0"/>
          <w:spacing w:val="0"/>
          <w:sz w:val="32"/>
          <w:highlight w:val="none"/>
        </w:rPr>
        <w:t>原告东方驿站物流科技（天津）有限公司与被告喻方亚车辆租赁合同</w:t>
      </w:r>
      <w:r>
        <w:rPr>
          <w:rFonts w:hint="eastAsia" w:ascii="仿宋" w:hAnsi="仿宋" w:eastAsia="仿宋" w:cs="仿宋"/>
          <w:b w:val="0"/>
          <w:color w:val="000000"/>
          <w:spacing w:val="0"/>
          <w:kern w:val="0"/>
          <w:sz w:val="32"/>
          <w:szCs w:val="32"/>
          <w:highlight w:val="none"/>
          <w:lang w:eastAsia="zh-CN"/>
        </w:rPr>
        <w:t>纠纷</w:t>
      </w:r>
      <w:r>
        <w:rPr>
          <w:rFonts w:hint="eastAsia" w:ascii="仿宋" w:hAnsi="仿宋" w:eastAsia="仿宋" w:cs="仿宋"/>
          <w:b w:val="0"/>
          <w:spacing w:val="0"/>
          <w:sz w:val="32"/>
          <w:highlight w:val="none"/>
        </w:rPr>
        <w:t>一案</w:t>
      </w:r>
      <w:r>
        <w:rPr>
          <w:rFonts w:hint="eastAsia" w:ascii="仿宋" w:hAnsi="仿宋" w:eastAsia="仿宋" w:cs="仿宋_GB2312"/>
          <w:sz w:val="32"/>
          <w:szCs w:val="32"/>
        </w:rPr>
        <w:t>，本院作出的</w:t>
      </w:r>
      <w:r>
        <w:rPr>
          <w:rFonts w:hint="eastAsia" w:ascii="仿宋" w:hAnsi="仿宋" w:eastAsia="仿宋" w:cs="仿宋_GB2312"/>
          <w:sz w:val="32"/>
          <w:szCs w:val="32"/>
          <w:lang w:eastAsia="zh-CN"/>
        </w:rPr>
        <w:t>（2025）粤0305民初53025</w:t>
      </w:r>
      <w:r>
        <w:rPr>
          <w:rFonts w:hint="eastAsia" w:ascii="仿宋" w:hAnsi="仿宋" w:eastAsia="仿宋" w:cs="仿宋_GB2312"/>
          <w:sz w:val="32"/>
          <w:szCs w:val="32"/>
        </w:rPr>
        <w:t>号民事裁定书已经发生法律效力，请协助执行下列事项：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overflowPunct/>
        <w:topLinePunct w:val="0"/>
        <w:bidi w:val="0"/>
        <w:snapToGrid/>
        <w:spacing w:line="520" w:lineRule="exact"/>
        <w:ind w:firstLine="640" w:firstLineChars="200"/>
        <w:textAlignment w:val="auto"/>
        <w:rPr>
          <w:rFonts w:hint="eastAsia" w:ascii="仿宋" w:hAnsi="仿宋" w:eastAsia="仿宋" w:cs="仿宋_GB2312"/>
          <w:sz w:val="32"/>
          <w:szCs w:val="32"/>
        </w:rPr>
      </w:pPr>
      <w:r>
        <w:rPr>
          <w:rFonts w:hint="eastAsia" w:ascii="仿宋" w:hAnsi="仿宋" w:eastAsia="仿宋" w:cs="仿宋_GB2312"/>
          <w:sz w:val="32"/>
          <w:szCs w:val="32"/>
          <w:lang w:val="en-US" w:eastAsia="zh-CN"/>
        </w:rPr>
        <w:t>查封被告</w:t>
      </w:r>
      <w:r>
        <w:rPr>
          <w:rFonts w:hint="eastAsia" w:ascii="仿宋" w:hAnsi="仿宋" w:eastAsia="仿宋" w:cs="仿宋"/>
          <w:b w:val="0"/>
          <w:spacing w:val="0"/>
          <w:sz w:val="32"/>
          <w:highlight w:val="none"/>
        </w:rPr>
        <w:t>喻方亚</w:t>
      </w:r>
      <w:r>
        <w:rPr>
          <w:rFonts w:hint="eastAsia" w:ascii="仿宋" w:hAnsi="仿宋" w:eastAsia="仿宋" w:cs="仿宋"/>
          <w:b w:val="0"/>
          <w:spacing w:val="0"/>
          <w:sz w:val="32"/>
          <w:highlight w:val="none"/>
          <w:lang w:eastAsia="zh-CN"/>
        </w:rPr>
        <w:t>（</w:t>
      </w:r>
      <w:r>
        <w:rPr>
          <w:rFonts w:hint="eastAsia" w:ascii="仿宋" w:hAnsi="仿宋" w:eastAsia="仿宋" w:cs="仿宋"/>
          <w:b w:val="0"/>
          <w:spacing w:val="0"/>
          <w:sz w:val="32"/>
          <w:highlight w:val="none"/>
        </w:rPr>
        <w:t>公民身份号码36</w:t>
      </w:r>
      <w:r>
        <w:rPr>
          <w:rFonts w:hint="eastAsia" w:ascii="仿宋" w:hAnsi="仿宋" w:eastAsia="仿宋" w:cs="仿宋"/>
          <w:b w:val="0"/>
          <w:spacing w:val="0"/>
          <w:sz w:val="32"/>
          <w:highlight w:val="none"/>
          <w:lang w:val="en-US" w:eastAsia="zh-CN"/>
        </w:rPr>
        <w:t>7</w:t>
      </w:r>
      <w:r>
        <w:rPr>
          <w:rFonts w:hint="eastAsia" w:ascii="仿宋" w:hAnsi="仿宋" w:eastAsia="仿宋" w:cs="仿宋"/>
          <w:b w:val="0"/>
          <w:spacing w:val="0"/>
          <w:sz w:val="32"/>
          <w:highlight w:val="none"/>
        </w:rPr>
        <w:t>4211988</w:t>
      </w:r>
      <w:r>
        <w:rPr>
          <w:rFonts w:hint="eastAsia" w:ascii="仿宋" w:hAnsi="仿宋" w:eastAsia="仿宋" w:cs="仿宋"/>
          <w:b w:val="0"/>
          <w:spacing w:val="0"/>
          <w:sz w:val="32"/>
          <w:highlight w:val="none"/>
          <w:lang w:val="en-US" w:eastAsia="zh-CN"/>
        </w:rPr>
        <w:t>11</w:t>
      </w:r>
      <w:r>
        <w:rPr>
          <w:rFonts w:hint="eastAsia" w:ascii="仿宋" w:hAnsi="仿宋" w:eastAsia="仿宋" w:cs="仿宋"/>
          <w:b w:val="0"/>
          <w:spacing w:val="0"/>
          <w:sz w:val="32"/>
          <w:highlight w:val="none"/>
        </w:rPr>
        <w:t>0244</w:t>
      </w:r>
      <w:r>
        <w:rPr>
          <w:rFonts w:hint="eastAsia" w:ascii="仿宋" w:hAnsi="仿宋" w:eastAsia="仿宋" w:cs="仿宋"/>
          <w:b w:val="0"/>
          <w:spacing w:val="0"/>
          <w:sz w:val="32"/>
          <w:highlight w:val="none"/>
          <w:lang w:val="en-US" w:eastAsia="zh-CN"/>
        </w:rPr>
        <w:t>9</w:t>
      </w:r>
      <w:r>
        <w:rPr>
          <w:rFonts w:hint="eastAsia" w:ascii="仿宋" w:hAnsi="仿宋" w:eastAsia="仿宋" w:cs="仿宋"/>
          <w:b w:val="0"/>
          <w:spacing w:val="0"/>
          <w:sz w:val="32"/>
          <w:highlight w:val="none"/>
        </w:rPr>
        <w:t>3</w:t>
      </w:r>
      <w:r>
        <w:rPr>
          <w:rFonts w:hint="eastAsia" w:ascii="仿宋" w:hAnsi="仿宋" w:eastAsia="仿宋" w:cs="仿宋"/>
          <w:b w:val="0"/>
          <w:spacing w:val="0"/>
          <w:sz w:val="32"/>
          <w:highlight w:val="none"/>
          <w:lang w:eastAsia="zh-CN"/>
        </w:rPr>
        <w:t>）</w:t>
      </w:r>
      <w:bookmarkStart w:id="0" w:name="_GoBack"/>
      <w:bookmarkEnd w:id="0"/>
      <w:r>
        <w:rPr>
          <w:rFonts w:hint="eastAsia" w:ascii="仿宋" w:hAnsi="仿宋" w:eastAsia="仿宋" w:cs="仿宋_GB2312"/>
          <w:sz w:val="32"/>
          <w:szCs w:val="32"/>
          <w:lang w:val="en-US" w:eastAsia="zh-CN"/>
        </w:rPr>
        <w:t>名下位于广东省东莞市万江区悦江路28号金地风华公馆2号商业、住宅楼1603号房产100%的份额，不动产权证号为：20200211220</w:t>
      </w:r>
      <w:r>
        <w:rPr>
          <w:rFonts w:hint="eastAsia" w:ascii="仿宋" w:hAnsi="仿宋" w:eastAsia="仿宋" w:cs="仿宋_GB2312"/>
          <w:sz w:val="32"/>
          <w:szCs w:val="32"/>
        </w:rPr>
        <w:t>。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bidi w:val="0"/>
        <w:snapToGrid/>
        <w:spacing w:line="520" w:lineRule="exact"/>
        <w:ind w:firstLine="640" w:firstLineChars="200"/>
        <w:textAlignment w:val="auto"/>
        <w:rPr>
          <w:rFonts w:hint="eastAsia" w:ascii="仿宋" w:hAnsi="仿宋" w:eastAsia="仿宋" w:cs="仿宋_GB2312"/>
          <w:sz w:val="32"/>
          <w:szCs w:val="32"/>
        </w:rPr>
      </w:pPr>
      <w:r>
        <w:rPr>
          <w:rFonts w:hint="eastAsia" w:ascii="仿宋" w:hAnsi="仿宋" w:eastAsia="仿宋" w:cs="仿宋_GB2312"/>
          <w:sz w:val="32"/>
          <w:szCs w:val="32"/>
        </w:rPr>
        <w:t>上述</w:t>
      </w:r>
      <w:r>
        <w:rPr>
          <w:rFonts w:hint="eastAsia" w:ascii="仿宋" w:hAnsi="仿宋" w:eastAsia="仿宋" w:cs="仿宋_GB2312"/>
          <w:sz w:val="32"/>
          <w:szCs w:val="32"/>
          <w:lang w:eastAsia="zh-CN"/>
        </w:rPr>
        <w:t>查封</w:t>
      </w:r>
      <w:r>
        <w:rPr>
          <w:rFonts w:hint="eastAsia" w:ascii="仿宋" w:hAnsi="仿宋" w:eastAsia="仿宋" w:cs="仿宋_GB2312"/>
          <w:sz w:val="32"/>
          <w:szCs w:val="32"/>
        </w:rPr>
        <w:t>期限为三年，自   年  月</w:t>
      </w:r>
      <w:r>
        <w:rPr>
          <w:rFonts w:hint="eastAsia" w:ascii="仿宋" w:hAnsi="仿宋" w:eastAsia="仿宋" w:cs="仿宋_GB2312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_GB2312"/>
          <w:sz w:val="32"/>
          <w:szCs w:val="32"/>
        </w:rPr>
        <w:t>日起至   年  月  日止。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bidi w:val="0"/>
        <w:snapToGrid/>
        <w:spacing w:line="520" w:lineRule="exact"/>
        <w:ind w:firstLine="640" w:firstLineChars="200"/>
        <w:textAlignment w:val="auto"/>
        <w:rPr>
          <w:rFonts w:ascii="仿宋" w:hAnsi="仿宋" w:eastAsia="仿宋" w:cs="仿宋_GB2312"/>
          <w:sz w:val="32"/>
          <w:szCs w:val="32"/>
        </w:rPr>
      </w:pPr>
      <w:r>
        <w:rPr>
          <w:rFonts w:hint="eastAsia" w:ascii="仿宋" w:hAnsi="仿宋" w:eastAsia="仿宋" w:cs="仿宋_GB2312"/>
          <w:sz w:val="32"/>
          <w:szCs w:val="32"/>
        </w:rPr>
        <w:t>附：本院</w:t>
      </w:r>
      <w:r>
        <w:rPr>
          <w:rFonts w:hint="eastAsia" w:ascii="仿宋" w:hAnsi="仿宋" w:eastAsia="仿宋" w:cs="仿宋_GB2312"/>
          <w:sz w:val="32"/>
          <w:szCs w:val="32"/>
          <w:lang w:eastAsia="zh-CN"/>
        </w:rPr>
        <w:t>（2025）粤0305民初53025</w:t>
      </w:r>
      <w:r>
        <w:rPr>
          <w:rFonts w:hint="eastAsia" w:ascii="仿宋" w:hAnsi="仿宋" w:eastAsia="仿宋" w:cs="仿宋_GB2312"/>
          <w:sz w:val="32"/>
          <w:szCs w:val="32"/>
        </w:rPr>
        <w:t>号民事裁定书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bidi w:val="0"/>
        <w:snapToGrid/>
        <w:spacing w:line="600" w:lineRule="exact"/>
        <w:textAlignment w:val="auto"/>
        <w:rPr>
          <w:rFonts w:ascii="仿宋" w:hAnsi="仿宋" w:eastAsia="仿宋" w:cs="仿宋_GB2312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bidi w:val="0"/>
        <w:snapToGrid/>
        <w:spacing w:line="600" w:lineRule="exact"/>
        <w:ind w:right="480"/>
        <w:jc w:val="right"/>
        <w:textAlignment w:val="auto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年   月   日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 w:val="0"/>
        <w:autoSpaceDN w:val="0"/>
        <w:bidi w:val="0"/>
        <w:snapToGrid/>
        <w:spacing w:after="120" w:line="600" w:lineRule="exact"/>
        <w:ind w:right="710"/>
        <w:textAlignment w:val="auto"/>
        <w:rPr>
          <w:rFonts w:hint="eastAsia" w:ascii="仿宋" w:hAnsi="仿宋" w:eastAsia="仿宋"/>
          <w:color w:val="000000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 w:val="0"/>
        <w:autoSpaceDN w:val="0"/>
        <w:bidi w:val="0"/>
        <w:snapToGrid/>
        <w:spacing w:after="120" w:line="520" w:lineRule="exact"/>
        <w:ind w:right="710"/>
        <w:textAlignment w:val="auto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color w:val="000000"/>
          <w:sz w:val="32"/>
          <w:szCs w:val="32"/>
        </w:rPr>
        <w:t>联系人：</w:t>
      </w:r>
      <w:r>
        <w:rPr>
          <w:rFonts w:hint="eastAsia" w:ascii="仿宋" w:hAnsi="仿宋" w:eastAsia="仿宋"/>
          <w:color w:val="000000"/>
          <w:sz w:val="32"/>
          <w:szCs w:val="32"/>
          <w:lang w:eastAsia="zh-CN"/>
        </w:rPr>
        <w:t>徐世幸</w:t>
      </w:r>
      <w:r>
        <w:rPr>
          <w:rFonts w:hint="eastAsia" w:ascii="仿宋" w:hAnsi="仿宋" w:eastAsia="仿宋"/>
          <w:color w:val="000000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/>
          <w:color w:val="000000"/>
          <w:sz w:val="32"/>
          <w:szCs w:val="32"/>
        </w:rPr>
        <w:t xml:space="preserve"> </w:t>
      </w:r>
      <w:r>
        <w:rPr>
          <w:rFonts w:hint="eastAsia" w:ascii="仿宋" w:hAnsi="仿宋" w:eastAsia="仿宋"/>
          <w:color w:val="000000"/>
          <w:sz w:val="32"/>
          <w:szCs w:val="32"/>
          <w:lang w:val="en-US" w:eastAsia="zh-CN"/>
        </w:rPr>
        <w:t xml:space="preserve"> </w:t>
      </w:r>
      <w:r>
        <w:rPr>
          <w:rFonts w:hint="eastAsia" w:ascii="仿宋" w:hAnsi="仿宋" w:eastAsia="仿宋"/>
          <w:color w:val="000000"/>
          <w:sz w:val="32"/>
          <w:szCs w:val="32"/>
        </w:rPr>
        <w:t>联系电话：</w:t>
      </w:r>
      <w:r>
        <w:rPr>
          <w:rFonts w:hint="eastAsia" w:ascii="仿宋" w:hAnsi="仿宋" w:eastAsia="仿宋"/>
          <w:color w:val="000000"/>
          <w:sz w:val="32"/>
          <w:szCs w:val="32"/>
          <w:lang w:val="en-US" w:eastAsia="zh-CN"/>
        </w:rPr>
        <w:t>0755-86608204</w:t>
      </w:r>
      <w:r>
        <w:rPr>
          <w:rFonts w:hint="eastAsia" w:ascii="仿宋" w:hAnsi="仿宋" w:eastAsia="仿宋"/>
          <w:color w:val="000000"/>
          <w:sz w:val="32"/>
          <w:szCs w:val="32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 w:val="0"/>
        <w:autoSpaceDN w:val="0"/>
        <w:bidi w:val="0"/>
        <w:snapToGrid/>
        <w:spacing w:line="520" w:lineRule="exact"/>
        <w:ind w:right="640"/>
        <w:textAlignment w:val="auto"/>
        <w:rPr>
          <w:rFonts w:hint="eastAsia" w:ascii="仿宋" w:hAnsi="仿宋" w:eastAsia="仿宋"/>
          <w:color w:val="000000"/>
          <w:sz w:val="32"/>
          <w:szCs w:val="32"/>
          <w:lang w:eastAsia="zh-CN"/>
        </w:rPr>
      </w:pPr>
      <w:r>
        <w:rPr>
          <w:rFonts w:hint="eastAsia" w:ascii="仿宋" w:hAnsi="仿宋" w:eastAsia="仿宋"/>
          <w:color w:val="000000"/>
          <w:sz w:val="32"/>
          <w:szCs w:val="32"/>
        </w:rPr>
        <w:t>本院地址：深圳市南山区玉泉路</w:t>
      </w:r>
      <w:r>
        <w:rPr>
          <w:rFonts w:hint="eastAsia" w:ascii="仿宋" w:hAnsi="仿宋" w:eastAsia="仿宋"/>
          <w:color w:val="000000"/>
          <w:sz w:val="32"/>
          <w:szCs w:val="32"/>
          <w:lang w:val="en-US" w:eastAsia="zh-CN"/>
        </w:rPr>
        <w:t>26</w:t>
      </w:r>
      <w:r>
        <w:rPr>
          <w:rFonts w:hint="eastAsia" w:ascii="仿宋" w:hAnsi="仿宋" w:eastAsia="仿宋"/>
          <w:color w:val="000000"/>
          <w:sz w:val="32"/>
          <w:szCs w:val="32"/>
        </w:rPr>
        <w:t>号</w:t>
      </w:r>
      <w:r>
        <w:rPr>
          <w:rFonts w:hint="eastAsia" w:ascii="仿宋" w:hAnsi="仿宋" w:eastAsia="仿宋"/>
          <w:color w:val="000000"/>
          <w:sz w:val="32"/>
          <w:szCs w:val="32"/>
          <w:lang w:val="en-US" w:eastAsia="zh-CN"/>
        </w:rPr>
        <w:t xml:space="preserve">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小标宋简体">
    <w:panose1 w:val="02000000000000000000"/>
    <w:charset w:val="86"/>
    <w:family w:val="script"/>
    <w:pitch w:val="default"/>
    <w:sig w:usb0="A00002BF" w:usb1="184F6CFA" w:usb2="00000012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FFB6CA4"/>
    <w:multiLevelType w:val="singleLevel"/>
    <w:tmpl w:val="3FFB6CA4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NotDisplayPageBoundaries w:val="true"/>
  <w:bordersDoNotSurroundHeader w:val="true"/>
  <w:bordersDoNotSurroundFooter w:val="true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D271B"/>
    <w:rsid w:val="00032045"/>
    <w:rsid w:val="00065F41"/>
    <w:rsid w:val="00091C9B"/>
    <w:rsid w:val="000A077A"/>
    <w:rsid w:val="000C4FA9"/>
    <w:rsid w:val="000D004E"/>
    <w:rsid w:val="000D4724"/>
    <w:rsid w:val="001375C0"/>
    <w:rsid w:val="00144D3A"/>
    <w:rsid w:val="0015515B"/>
    <w:rsid w:val="00193373"/>
    <w:rsid w:val="001B5028"/>
    <w:rsid w:val="001C2860"/>
    <w:rsid w:val="001C5204"/>
    <w:rsid w:val="001C787A"/>
    <w:rsid w:val="001F5D31"/>
    <w:rsid w:val="001F6320"/>
    <w:rsid w:val="001F6426"/>
    <w:rsid w:val="0020476C"/>
    <w:rsid w:val="002303DA"/>
    <w:rsid w:val="00234B21"/>
    <w:rsid w:val="002425D3"/>
    <w:rsid w:val="002476F3"/>
    <w:rsid w:val="002622FD"/>
    <w:rsid w:val="00295DA1"/>
    <w:rsid w:val="002A0CC4"/>
    <w:rsid w:val="002A59BF"/>
    <w:rsid w:val="002F38A2"/>
    <w:rsid w:val="002F76B6"/>
    <w:rsid w:val="0030042E"/>
    <w:rsid w:val="00321A6B"/>
    <w:rsid w:val="0033463A"/>
    <w:rsid w:val="003359EC"/>
    <w:rsid w:val="0034785C"/>
    <w:rsid w:val="00366EB2"/>
    <w:rsid w:val="00382044"/>
    <w:rsid w:val="003836F9"/>
    <w:rsid w:val="00397A86"/>
    <w:rsid w:val="003A78D9"/>
    <w:rsid w:val="003B70C3"/>
    <w:rsid w:val="003D130B"/>
    <w:rsid w:val="003D35A1"/>
    <w:rsid w:val="00422CCF"/>
    <w:rsid w:val="004234D3"/>
    <w:rsid w:val="0042545F"/>
    <w:rsid w:val="00450EBC"/>
    <w:rsid w:val="0045362D"/>
    <w:rsid w:val="004D6E68"/>
    <w:rsid w:val="004E2318"/>
    <w:rsid w:val="005005BC"/>
    <w:rsid w:val="00511B4D"/>
    <w:rsid w:val="00524CFE"/>
    <w:rsid w:val="00526154"/>
    <w:rsid w:val="005323D3"/>
    <w:rsid w:val="00544F02"/>
    <w:rsid w:val="00570DFC"/>
    <w:rsid w:val="00580D1F"/>
    <w:rsid w:val="0059111D"/>
    <w:rsid w:val="005A4580"/>
    <w:rsid w:val="005E4FD3"/>
    <w:rsid w:val="005F1323"/>
    <w:rsid w:val="005F56D0"/>
    <w:rsid w:val="005F6D55"/>
    <w:rsid w:val="00615533"/>
    <w:rsid w:val="006314DE"/>
    <w:rsid w:val="00633000"/>
    <w:rsid w:val="006378C9"/>
    <w:rsid w:val="00650129"/>
    <w:rsid w:val="00660F79"/>
    <w:rsid w:val="00663893"/>
    <w:rsid w:val="00671AB4"/>
    <w:rsid w:val="00676159"/>
    <w:rsid w:val="006825F7"/>
    <w:rsid w:val="0068374A"/>
    <w:rsid w:val="00692DCD"/>
    <w:rsid w:val="006A6C38"/>
    <w:rsid w:val="006B0A59"/>
    <w:rsid w:val="006C6BA8"/>
    <w:rsid w:val="006E19F2"/>
    <w:rsid w:val="006E4C7C"/>
    <w:rsid w:val="007173BC"/>
    <w:rsid w:val="007426F7"/>
    <w:rsid w:val="00754A5C"/>
    <w:rsid w:val="00764454"/>
    <w:rsid w:val="00765D15"/>
    <w:rsid w:val="007877F1"/>
    <w:rsid w:val="007D1737"/>
    <w:rsid w:val="007D3140"/>
    <w:rsid w:val="007D4BD6"/>
    <w:rsid w:val="007E2886"/>
    <w:rsid w:val="007E6A97"/>
    <w:rsid w:val="008058E8"/>
    <w:rsid w:val="0082414F"/>
    <w:rsid w:val="008267ED"/>
    <w:rsid w:val="00835038"/>
    <w:rsid w:val="00847D85"/>
    <w:rsid w:val="00851262"/>
    <w:rsid w:val="00865BFD"/>
    <w:rsid w:val="00886786"/>
    <w:rsid w:val="00895AD8"/>
    <w:rsid w:val="008A1F09"/>
    <w:rsid w:val="008B1EA2"/>
    <w:rsid w:val="008C0FC2"/>
    <w:rsid w:val="008E04C4"/>
    <w:rsid w:val="009126A7"/>
    <w:rsid w:val="00913B00"/>
    <w:rsid w:val="00916AEB"/>
    <w:rsid w:val="00946CD8"/>
    <w:rsid w:val="0096471B"/>
    <w:rsid w:val="009B73FA"/>
    <w:rsid w:val="009C2C4C"/>
    <w:rsid w:val="009C31F6"/>
    <w:rsid w:val="009C3A1A"/>
    <w:rsid w:val="009D409E"/>
    <w:rsid w:val="009E34E8"/>
    <w:rsid w:val="009E509E"/>
    <w:rsid w:val="009F78DE"/>
    <w:rsid w:val="00A143AB"/>
    <w:rsid w:val="00A52173"/>
    <w:rsid w:val="00A71E47"/>
    <w:rsid w:val="00A74FC9"/>
    <w:rsid w:val="00A9740A"/>
    <w:rsid w:val="00AC574A"/>
    <w:rsid w:val="00AD6947"/>
    <w:rsid w:val="00AE7D67"/>
    <w:rsid w:val="00AF7430"/>
    <w:rsid w:val="00B1471F"/>
    <w:rsid w:val="00B45441"/>
    <w:rsid w:val="00B63874"/>
    <w:rsid w:val="00B720CC"/>
    <w:rsid w:val="00B736BF"/>
    <w:rsid w:val="00B760AF"/>
    <w:rsid w:val="00BC135D"/>
    <w:rsid w:val="00BE7C55"/>
    <w:rsid w:val="00BF638B"/>
    <w:rsid w:val="00BF78F9"/>
    <w:rsid w:val="00C05276"/>
    <w:rsid w:val="00C24909"/>
    <w:rsid w:val="00C80462"/>
    <w:rsid w:val="00CC2849"/>
    <w:rsid w:val="00CD1F96"/>
    <w:rsid w:val="00CD271B"/>
    <w:rsid w:val="00CF691B"/>
    <w:rsid w:val="00D03B2C"/>
    <w:rsid w:val="00D04D09"/>
    <w:rsid w:val="00D1183C"/>
    <w:rsid w:val="00D23BD9"/>
    <w:rsid w:val="00D43B5B"/>
    <w:rsid w:val="00D52A8C"/>
    <w:rsid w:val="00D60AF7"/>
    <w:rsid w:val="00D76293"/>
    <w:rsid w:val="00DB3ECD"/>
    <w:rsid w:val="00DE60EA"/>
    <w:rsid w:val="00DF7DE2"/>
    <w:rsid w:val="00E43D73"/>
    <w:rsid w:val="00E52ED4"/>
    <w:rsid w:val="00E53EB9"/>
    <w:rsid w:val="00E65CBD"/>
    <w:rsid w:val="00E86CC1"/>
    <w:rsid w:val="00EA70E9"/>
    <w:rsid w:val="00EB5D12"/>
    <w:rsid w:val="00EB7847"/>
    <w:rsid w:val="00ED184F"/>
    <w:rsid w:val="00ED3939"/>
    <w:rsid w:val="00EE68E7"/>
    <w:rsid w:val="00EE7504"/>
    <w:rsid w:val="00EF654F"/>
    <w:rsid w:val="00F0799E"/>
    <w:rsid w:val="00F145C8"/>
    <w:rsid w:val="00F25FB7"/>
    <w:rsid w:val="00F34F0E"/>
    <w:rsid w:val="00F41682"/>
    <w:rsid w:val="00F437BD"/>
    <w:rsid w:val="00F44FDD"/>
    <w:rsid w:val="00FB6BE8"/>
    <w:rsid w:val="00FB7650"/>
    <w:rsid w:val="00FD18F6"/>
    <w:rsid w:val="00FF65B1"/>
    <w:rsid w:val="1B276D00"/>
    <w:rsid w:val="1F5E1A24"/>
    <w:rsid w:val="2BFF62C6"/>
    <w:rsid w:val="35FE44E3"/>
    <w:rsid w:val="3B7B692C"/>
    <w:rsid w:val="3D7D60A2"/>
    <w:rsid w:val="57EF0676"/>
    <w:rsid w:val="59BF2E7E"/>
    <w:rsid w:val="66DF1463"/>
    <w:rsid w:val="74EFDD5C"/>
    <w:rsid w:val="77DB4245"/>
    <w:rsid w:val="7CF72306"/>
    <w:rsid w:val="7E5D9EAC"/>
    <w:rsid w:val="7F7BD36E"/>
    <w:rsid w:val="7F9B1BE6"/>
    <w:rsid w:val="7FC77E18"/>
    <w:rsid w:val="7FFF7579"/>
    <w:rsid w:val="8E7E7ED5"/>
    <w:rsid w:val="AFFF0ABD"/>
    <w:rsid w:val="BBBFB9F7"/>
    <w:rsid w:val="BBCD065A"/>
    <w:rsid w:val="BBDF8BBF"/>
    <w:rsid w:val="DFBD7615"/>
    <w:rsid w:val="DFDE0766"/>
    <w:rsid w:val="EA9CB963"/>
    <w:rsid w:val="EAFA50C6"/>
    <w:rsid w:val="EE7FE761"/>
    <w:rsid w:val="F7E082A6"/>
    <w:rsid w:val="FAF75813"/>
    <w:rsid w:val="FBE986E9"/>
    <w:rsid w:val="FBF2BB2A"/>
    <w:rsid w:val="FDFFCB38"/>
    <w:rsid w:val="FE0FBAE7"/>
    <w:rsid w:val="FEB6BFF3"/>
    <w:rsid w:val="FEEFBB82"/>
    <w:rsid w:val="FEF72F1F"/>
    <w:rsid w:val="FFFDA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link w:val="11"/>
    <w:qFormat/>
    <w:uiPriority w:val="0"/>
    <w:pPr>
      <w:ind w:left="100" w:leftChars="2500"/>
    </w:pPr>
    <w:rPr>
      <w:rFonts w:eastAsia="仿宋_GB2312"/>
      <w:sz w:val="30"/>
      <w:szCs w:val="24"/>
    </w:r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customStyle="1" w:styleId="7">
    <w:name w:val="页眉 Char"/>
    <w:basedOn w:val="6"/>
    <w:link w:val="4"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3"/>
    <w:qFormat/>
    <w:uiPriority w:val="99"/>
    <w:rPr>
      <w:sz w:val="18"/>
      <w:szCs w:val="18"/>
    </w:rPr>
  </w:style>
  <w:style w:type="paragraph" w:customStyle="1" w:styleId="9">
    <w:name w:val="lawyeeCaseNum1"/>
    <w:basedOn w:val="1"/>
    <w:link w:val="10"/>
    <w:qFormat/>
    <w:uiPriority w:val="0"/>
    <w:pPr>
      <w:spacing w:beforeLines="100" w:line="520" w:lineRule="exact"/>
      <w:ind w:right="200" w:rightChars="200"/>
      <w:jc w:val="right"/>
    </w:pPr>
    <w:rPr>
      <w:rFonts w:ascii="仿宋" w:hAnsi="仿宋" w:eastAsia="仿宋"/>
      <w:sz w:val="32"/>
      <w:szCs w:val="22"/>
    </w:rPr>
  </w:style>
  <w:style w:type="character" w:customStyle="1" w:styleId="10">
    <w:name w:val="lawyeeCaseNum1 Char"/>
    <w:basedOn w:val="6"/>
    <w:link w:val="9"/>
    <w:qFormat/>
    <w:uiPriority w:val="0"/>
    <w:rPr>
      <w:rFonts w:ascii="仿宋" w:hAnsi="仿宋" w:eastAsia="仿宋" w:cs="Times New Roman"/>
      <w:sz w:val="32"/>
    </w:rPr>
  </w:style>
  <w:style w:type="character" w:customStyle="1" w:styleId="11">
    <w:name w:val="日期 Char"/>
    <w:basedOn w:val="6"/>
    <w:link w:val="2"/>
    <w:qFormat/>
    <w:uiPriority w:val="0"/>
    <w:rPr>
      <w:rFonts w:ascii="Times New Roman" w:hAnsi="Times New Roman" w:eastAsia="仿宋_GB2312" w:cs="Times New Roman"/>
      <w:sz w:val="30"/>
      <w:szCs w:val="24"/>
    </w:rPr>
  </w:style>
  <w:style w:type="paragraph" w:customStyle="1" w:styleId="12">
    <w:name w:val="lawyeeManInfo2"/>
    <w:basedOn w:val="1"/>
    <w:link w:val="13"/>
    <w:qFormat/>
    <w:uiPriority w:val="0"/>
    <w:pPr>
      <w:spacing w:line="520" w:lineRule="exact"/>
      <w:ind w:firstLine="200" w:firstLineChars="200"/>
    </w:pPr>
    <w:rPr>
      <w:rFonts w:ascii="仿宋" w:hAnsi="仿宋" w:eastAsia="仿宋"/>
      <w:sz w:val="32"/>
      <w:szCs w:val="20"/>
    </w:rPr>
  </w:style>
  <w:style w:type="character" w:customStyle="1" w:styleId="13">
    <w:name w:val="lawyeeManInfo2 Char"/>
    <w:basedOn w:val="6"/>
    <w:link w:val="12"/>
    <w:qFormat/>
    <w:uiPriority w:val="0"/>
    <w:rPr>
      <w:rFonts w:ascii="仿宋" w:hAnsi="仿宋" w:eastAsia="仿宋" w:cs="Times New Roman"/>
      <w:sz w:val="32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true"/>
        </a:gradFill>
        <a:gradFill rotWithShape="true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tru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tru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4</Pages>
  <Words>177</Words>
  <Characters>1010</Characters>
  <Lines>8</Lines>
  <Paragraphs>2</Paragraphs>
  <TotalTime>0</TotalTime>
  <ScaleCrop>false</ScaleCrop>
  <LinksUpToDate>false</LinksUpToDate>
  <CharactersWithSpaces>1185</CharactersWithSpaces>
  <Application>WPS Office_11.8.2.10505_F1E327BC-269C-435d-A152-05C5408002CA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2022-12-16T03:40:00Z</dcterms:created>
  <dc:creator>王菊贞</dc:creator>
  <cp:lastModifiedBy>xushixing</cp:lastModifiedBy>
  <cp:lastPrinted>2023-09-01T19:34:00Z</cp:lastPrinted>
  <dcterms:modified xsi:type="dcterms:W3CDTF">2025-11-16T11:06:37Z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2052-11.8.2.10505</vt:lpwstr>
  </property>
</Properties>
</file>