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0" w:type="dxa"/>
        <w:tblInd w:w="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709"/>
        <w:gridCol w:w="3686"/>
        <w:gridCol w:w="2535"/>
      </w:tblGrid>
      <w:tr w:rsidR="00A866AC" w:rsidRPr="00BE3A1A" w14:paraId="6880C8CF" w14:textId="77777777" w:rsidTr="0023141B">
        <w:trPr>
          <w:trHeight w:val="345"/>
        </w:trPr>
        <w:tc>
          <w:tcPr>
            <w:tcW w:w="9690" w:type="dxa"/>
            <w:gridSpan w:val="4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C446FC5" w14:textId="77777777" w:rsidR="00A866AC" w:rsidRPr="00BE3A1A" w:rsidRDefault="00A866AC" w:rsidP="0023141B">
            <w:pPr>
              <w:pStyle w:val="Nzevlohy"/>
              <w:jc w:val="center"/>
              <w:rPr>
                <w:lang w:eastAsia="cs-CZ"/>
              </w:rPr>
            </w:pPr>
            <w:r w:rsidRPr="00BE3A1A">
              <w:rPr>
                <w:lang w:eastAsia="cs-CZ"/>
              </w:rPr>
              <w:t>L a b o r a t o ř   f y z i k y</w:t>
            </w:r>
          </w:p>
        </w:tc>
      </w:tr>
      <w:tr w:rsidR="00A866AC" w:rsidRPr="00BE3A1A" w14:paraId="33F19829" w14:textId="77777777" w:rsidTr="0005682C">
        <w:trPr>
          <w:trHeight w:val="345"/>
        </w:trPr>
        <w:tc>
          <w:tcPr>
            <w:tcW w:w="276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49653" w14:textId="006F5C6D" w:rsidR="00A866AC" w:rsidRPr="00BE3A1A" w:rsidRDefault="00CF0016" w:rsidP="00CF739E">
            <w:pPr>
              <w:pStyle w:val="Nzevlohy"/>
              <w:rPr>
                <w:rFonts w:eastAsia="Times New Roman" w:cs="Times New Roman"/>
                <w:bCs/>
                <w:color w:val="000000"/>
                <w:lang w:eastAsia="cs-CZ"/>
              </w:rPr>
            </w:pPr>
            <w:r>
              <w:rPr>
                <w:rFonts w:eastAsia="Times New Roman" w:cs="Times New Roman"/>
                <w:bCs/>
                <w:color w:val="000000"/>
                <w:lang w:eastAsia="cs-CZ"/>
              </w:rPr>
              <w:t>Zkrácený n</w:t>
            </w:r>
            <w:r w:rsidR="00A866AC" w:rsidRPr="00BE3A1A">
              <w:rPr>
                <w:rFonts w:eastAsia="Times New Roman" w:cs="Times New Roman"/>
                <w:bCs/>
                <w:color w:val="000000"/>
                <w:lang w:eastAsia="cs-CZ"/>
              </w:rPr>
              <w:t>ázev práce:</w:t>
            </w:r>
          </w:p>
        </w:tc>
        <w:tc>
          <w:tcPr>
            <w:tcW w:w="439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27C1EC" w14:textId="0C31183B" w:rsidR="00A866AC" w:rsidRPr="00BE3A1A" w:rsidRDefault="007E71C4" w:rsidP="0005682C">
            <w:pPr>
              <w:pStyle w:val="Nzevlohy"/>
              <w:jc w:val="left"/>
              <w:rPr>
                <w:rFonts w:eastAsia="Times New Roman" w:cs="Times New Roman"/>
                <w:bCs/>
                <w:color w:val="000000"/>
                <w:lang w:eastAsia="cs-CZ"/>
              </w:rPr>
            </w:pPr>
            <w:r>
              <w:t xml:space="preserve">Úvodní </w:t>
            </w:r>
            <w:r w:rsidR="00A768B9">
              <w:t xml:space="preserve">úloha </w:t>
            </w:r>
          </w:p>
        </w:tc>
        <w:tc>
          <w:tcPr>
            <w:tcW w:w="2535" w:type="dxa"/>
            <w:tcBorders>
              <w:top w:val="single" w:sz="12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14:paraId="0847576D" w14:textId="77777777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bCs/>
                <w:color w:val="000000"/>
                <w:lang w:eastAsia="cs-CZ"/>
              </w:rPr>
            </w:pPr>
            <w:proofErr w:type="spellStart"/>
            <w:r w:rsidRPr="00BE3A1A">
              <w:rPr>
                <w:rFonts w:eastAsia="Times New Roman" w:cs="Times New Roman"/>
                <w:bCs/>
                <w:color w:val="000000"/>
                <w:lang w:eastAsia="cs-CZ"/>
              </w:rPr>
              <w:t>Lab</w:t>
            </w:r>
            <w:proofErr w:type="spellEnd"/>
            <w:r w:rsidRPr="00BE3A1A">
              <w:rPr>
                <w:rFonts w:eastAsia="Times New Roman" w:cs="Times New Roman"/>
                <w:bCs/>
                <w:color w:val="000000"/>
                <w:lang w:eastAsia="cs-CZ"/>
              </w:rPr>
              <w:t>. skup:</w:t>
            </w:r>
          </w:p>
        </w:tc>
      </w:tr>
      <w:tr w:rsidR="00A866AC" w:rsidRPr="00BE3A1A" w14:paraId="77992389" w14:textId="77777777" w:rsidTr="0005682C">
        <w:trPr>
          <w:trHeight w:val="345"/>
        </w:trPr>
        <w:tc>
          <w:tcPr>
            <w:tcW w:w="3469" w:type="dxa"/>
            <w:gridSpan w:val="2"/>
            <w:tcBorders>
              <w:top w:val="nil"/>
              <w:left w:val="doub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73323" w14:textId="77777777" w:rsidR="00A866AC" w:rsidRPr="00BE3A1A" w:rsidRDefault="00A866AC" w:rsidP="00CF739E">
            <w:pPr>
              <w:pStyle w:val="Nzevlohy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 xml:space="preserve">Příjmení a jméno: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021A22D" w14:textId="77777777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>Datum měření: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5777BB" w14:textId="136FEBCC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>Turnus:</w:t>
            </w:r>
          </w:p>
        </w:tc>
      </w:tr>
      <w:tr w:rsidR="00A866AC" w:rsidRPr="00BE3A1A" w14:paraId="1FA1AC69" w14:textId="77777777" w:rsidTr="0005682C">
        <w:trPr>
          <w:trHeight w:val="345"/>
        </w:trPr>
        <w:tc>
          <w:tcPr>
            <w:tcW w:w="3469" w:type="dxa"/>
            <w:gridSpan w:val="2"/>
            <w:tcBorders>
              <w:top w:val="single" w:sz="2" w:space="0" w:color="auto"/>
              <w:left w:val="doub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54078" w14:textId="77777777" w:rsidR="00A866AC" w:rsidRPr="00BE3A1A" w:rsidRDefault="00A866AC" w:rsidP="00CF739E">
            <w:pPr>
              <w:pStyle w:val="Nzevlohy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7259F" w14:textId="77777777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>Protokol odevzdán: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AF910" w14:textId="47B59C1E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>Asistent:</w:t>
            </w:r>
          </w:p>
        </w:tc>
      </w:tr>
      <w:tr w:rsidR="00A866AC" w:rsidRPr="00BE3A1A" w14:paraId="7B4C17E6" w14:textId="77777777" w:rsidTr="0005682C">
        <w:trPr>
          <w:trHeight w:val="345"/>
        </w:trPr>
        <w:tc>
          <w:tcPr>
            <w:tcW w:w="3469" w:type="dxa"/>
            <w:gridSpan w:val="2"/>
            <w:tcBorders>
              <w:top w:val="single" w:sz="2" w:space="0" w:color="auto"/>
              <w:left w:val="doub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00A92" w14:textId="77777777" w:rsidR="00A866AC" w:rsidRPr="00BE3A1A" w:rsidRDefault="00A866AC" w:rsidP="00CF739E">
            <w:pPr>
              <w:pStyle w:val="Nzevlohy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22F06" w14:textId="77777777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>Protokol k opravě:</w:t>
            </w:r>
          </w:p>
        </w:tc>
        <w:tc>
          <w:tcPr>
            <w:tcW w:w="2535" w:type="dxa"/>
            <w:vMerge w:val="restart"/>
            <w:tcBorders>
              <w:top w:val="single" w:sz="8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52C48F" w14:textId="77777777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>Klasifikace:</w:t>
            </w:r>
          </w:p>
          <w:p w14:paraId="3A4B7173" w14:textId="1D330EC8" w:rsidR="00A866AC" w:rsidRPr="00BE3A1A" w:rsidRDefault="00A866AC" w:rsidP="0005682C">
            <w:pPr>
              <w:pStyle w:val="Nzevlohy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A866AC" w:rsidRPr="00BE3A1A" w14:paraId="18983FD1" w14:textId="77777777" w:rsidTr="00A866AC">
        <w:trPr>
          <w:trHeight w:val="345"/>
        </w:trPr>
        <w:tc>
          <w:tcPr>
            <w:tcW w:w="3469" w:type="dxa"/>
            <w:gridSpan w:val="2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DCB91" w14:textId="77777777" w:rsidR="00A866AC" w:rsidRPr="00BE3A1A" w:rsidRDefault="00A866AC" w:rsidP="00CF739E">
            <w:pPr>
              <w:pStyle w:val="Nzevlohy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73AA4" w14:textId="77777777" w:rsidR="00A866AC" w:rsidRPr="00BE3A1A" w:rsidRDefault="00A866AC" w:rsidP="00CF739E">
            <w:pPr>
              <w:pStyle w:val="Nzevlohy"/>
              <w:rPr>
                <w:rFonts w:eastAsia="Times New Roman" w:cs="Times New Roman"/>
                <w:color w:val="000000"/>
                <w:lang w:eastAsia="cs-CZ"/>
              </w:rPr>
            </w:pPr>
            <w:r w:rsidRPr="00BE3A1A">
              <w:rPr>
                <w:rFonts w:eastAsia="Times New Roman" w:cs="Times New Roman"/>
                <w:color w:val="000000"/>
                <w:lang w:eastAsia="cs-CZ"/>
              </w:rPr>
              <w:t>Protokol odevzdán:</w:t>
            </w:r>
          </w:p>
        </w:tc>
        <w:tc>
          <w:tcPr>
            <w:tcW w:w="2535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2516B8F" w14:textId="77777777" w:rsidR="00A866AC" w:rsidRPr="00BE3A1A" w:rsidRDefault="00A866AC" w:rsidP="00CF739E">
            <w:pPr>
              <w:pStyle w:val="Nzevlohy"/>
              <w:rPr>
                <w:rFonts w:eastAsia="Times New Roman" w:cs="Times New Roman"/>
                <w:color w:val="000000"/>
                <w:lang w:eastAsia="cs-CZ"/>
              </w:rPr>
            </w:pPr>
          </w:p>
        </w:tc>
      </w:tr>
    </w:tbl>
    <w:p w14:paraId="679C35AE" w14:textId="77777777" w:rsidR="00730BEF" w:rsidRDefault="00730BEF" w:rsidP="00547051">
      <w:pPr>
        <w:pStyle w:val="Nzevlohy"/>
      </w:pPr>
    </w:p>
    <w:p w14:paraId="53824BA2" w14:textId="045ED5F6" w:rsidR="000E2D75" w:rsidRPr="00BE3A1A" w:rsidRDefault="000E2D75" w:rsidP="00547051">
      <w:pPr>
        <w:pStyle w:val="Nzevlohy"/>
      </w:pPr>
      <w:r w:rsidRPr="00BE3A1A">
        <w:t xml:space="preserve">Název úlohy: </w:t>
      </w:r>
      <w:r w:rsidR="00A768B9">
        <w:t xml:space="preserve">Úvodní úloha – </w:t>
      </w:r>
      <w:r w:rsidR="00F1392B">
        <w:t xml:space="preserve">1. část: </w:t>
      </w:r>
      <w:r w:rsidR="00A768B9">
        <w:t>Měření</w:t>
      </w:r>
      <w:r w:rsidR="00A768B9" w:rsidRPr="00E41095">
        <w:t xml:space="preserve"> délky</w:t>
      </w:r>
    </w:p>
    <w:p w14:paraId="73DE2EC3" w14:textId="11236032" w:rsidR="00A866AC" w:rsidRPr="006525CE" w:rsidRDefault="00C066AF" w:rsidP="00BA1373">
      <w:pPr>
        <w:pStyle w:val="Nadpis1"/>
      </w:pPr>
      <w:r w:rsidRPr="006525CE">
        <w:t>Úkol měření</w:t>
      </w:r>
    </w:p>
    <w:p w14:paraId="520B3203" w14:textId="77777777" w:rsidR="00267F5C" w:rsidRPr="00E7121A" w:rsidRDefault="00267F5C" w:rsidP="00E7121A">
      <w:pPr>
        <w:rPr>
          <w:rFonts w:cs="Times New Roman"/>
          <w:szCs w:val="24"/>
        </w:rPr>
      </w:pPr>
      <w:r w:rsidRPr="00E7121A">
        <w:rPr>
          <w:rFonts w:cs="Times New Roman"/>
          <w:szCs w:val="24"/>
        </w:rPr>
        <w:t>Změřte výšku a průměr zadaného válečku a vypočtěte jeho objem. Určete nejistoty výšky, průměru a objemu válečku.</w:t>
      </w:r>
    </w:p>
    <w:p w14:paraId="350FAEC7" w14:textId="1EFB1172" w:rsidR="000A3793" w:rsidRDefault="00722755" w:rsidP="004E559E">
      <w:pPr>
        <w:pStyle w:val="Nadpis1"/>
      </w:pPr>
      <w:r>
        <w:t>P</w:t>
      </w:r>
      <w:r w:rsidR="000A3793" w:rsidRPr="00CB1D7F">
        <w:t>ostup</w:t>
      </w:r>
      <w:r w:rsidR="0041099D" w:rsidRPr="00CB1D7F">
        <w:t xml:space="preserve"> měření</w:t>
      </w:r>
    </w:p>
    <w:p w14:paraId="270DA5DF" w14:textId="348F31FE" w:rsidR="00E7121A" w:rsidRPr="00EF7A90" w:rsidRDefault="00E7121A" w:rsidP="00E7121A">
      <w:pPr>
        <w:pStyle w:val="Odstavecseseznamem"/>
        <w:numPr>
          <w:ilvl w:val="0"/>
          <w:numId w:val="9"/>
        </w:numPr>
        <w:rPr>
          <w:rFonts w:cs="Times New Roman"/>
          <w:szCs w:val="24"/>
        </w:rPr>
      </w:pPr>
      <w:r w:rsidRPr="00EF7A90">
        <w:rPr>
          <w:rFonts w:cs="Times New Roman"/>
          <w:szCs w:val="24"/>
        </w:rPr>
        <w:t xml:space="preserve">K měření výšky válečku </w:t>
      </w:r>
      <w:r>
        <w:rPr>
          <w:rFonts w:cs="Times New Roman"/>
          <w:szCs w:val="24"/>
        </w:rPr>
        <w:t>použijeme</w:t>
      </w:r>
      <w:r w:rsidRPr="00EF7A90">
        <w:rPr>
          <w:rFonts w:cs="Times New Roman"/>
          <w:szCs w:val="24"/>
        </w:rPr>
        <w:t xml:space="preserve"> posuvné měřítko, které je vybaveno hlavní a vedlejší stupnicí (nonius). </w:t>
      </w:r>
      <w:r>
        <w:rPr>
          <w:rFonts w:cs="Times New Roman"/>
          <w:szCs w:val="24"/>
        </w:rPr>
        <w:t xml:space="preserve">Měření provedeme desetkrát, spočteme průměrnou hodnotu a nejistotu pomocí vztahů </w:t>
      </w:r>
      <w:r w:rsidR="00DB7BB2">
        <w:rPr>
          <w:rFonts w:cs="Times New Roman"/>
          <w:szCs w:val="24"/>
        </w:rPr>
        <w:fldChar w:fldCharType="begin"/>
      </w:r>
      <w:r w:rsidR="00DB7BB2">
        <w:rPr>
          <w:rFonts w:cs="Times New Roman"/>
          <w:szCs w:val="24"/>
        </w:rPr>
        <w:instrText xml:space="preserve"> REF _Ref169260886 \h </w:instrText>
      </w:r>
      <w:r w:rsidR="00DB7BB2">
        <w:rPr>
          <w:rFonts w:cs="Times New Roman"/>
          <w:szCs w:val="24"/>
        </w:rPr>
      </w:r>
      <w:r w:rsidR="00DB7BB2">
        <w:rPr>
          <w:rFonts w:cs="Times New Roman"/>
          <w:szCs w:val="24"/>
        </w:rPr>
        <w:fldChar w:fldCharType="separate"/>
      </w:r>
      <w:r w:rsidR="00DB7BB2">
        <w:rPr>
          <w:szCs w:val="24"/>
        </w:rPr>
        <w:t>(</w:t>
      </w:r>
      <w:r w:rsidR="00DB7BB2">
        <w:rPr>
          <w:noProof/>
          <w:szCs w:val="24"/>
        </w:rPr>
        <w:t>1</w:t>
      </w:r>
      <w:r w:rsidR="00DB7BB2">
        <w:rPr>
          <w:szCs w:val="24"/>
        </w:rPr>
        <w:t>)</w:t>
      </w:r>
      <w:r w:rsidR="00DB7BB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 </w:t>
      </w:r>
      <w:r w:rsidR="002E38C9">
        <w:rPr>
          <w:rFonts w:cs="Times New Roman"/>
          <w:szCs w:val="24"/>
        </w:rPr>
        <w:fldChar w:fldCharType="begin"/>
      </w:r>
      <w:r w:rsidR="002E38C9">
        <w:rPr>
          <w:rFonts w:cs="Times New Roman"/>
          <w:szCs w:val="24"/>
        </w:rPr>
        <w:instrText xml:space="preserve"> REF _Ref169260911 \h </w:instrText>
      </w:r>
      <w:r w:rsidR="002E38C9">
        <w:rPr>
          <w:rFonts w:cs="Times New Roman"/>
          <w:szCs w:val="24"/>
        </w:rPr>
      </w:r>
      <w:r w:rsidR="002E38C9">
        <w:rPr>
          <w:rFonts w:cs="Times New Roman"/>
          <w:szCs w:val="24"/>
        </w:rPr>
        <w:fldChar w:fldCharType="separate"/>
      </w:r>
      <w:r w:rsidR="002E38C9">
        <w:rPr>
          <w:rFonts w:cs="Times New Roman"/>
          <w:noProof/>
          <w:szCs w:val="24"/>
          <w:lang w:eastAsia="cs-CZ"/>
        </w:rPr>
        <w:t>(2)</w:t>
      </w:r>
      <w:r w:rsidR="002E38C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14:paraId="51A12896" w14:textId="7F670DEA" w:rsidR="00E7121A" w:rsidRPr="00EF7A90" w:rsidRDefault="00E7121A" w:rsidP="00E7121A">
      <w:pPr>
        <w:pStyle w:val="Odstavecseseznamem"/>
        <w:numPr>
          <w:ilvl w:val="0"/>
          <w:numId w:val="9"/>
        </w:numPr>
        <w:rPr>
          <w:rFonts w:cs="Times New Roman"/>
          <w:szCs w:val="24"/>
        </w:rPr>
      </w:pPr>
      <w:r w:rsidRPr="00EF7A90">
        <w:rPr>
          <w:rFonts w:cs="Times New Roman"/>
          <w:szCs w:val="24"/>
        </w:rPr>
        <w:t xml:space="preserve">K měření průměru </w:t>
      </w:r>
      <w:r>
        <w:rPr>
          <w:rFonts w:cs="Times New Roman"/>
          <w:szCs w:val="24"/>
        </w:rPr>
        <w:t>použijeme</w:t>
      </w:r>
      <w:r w:rsidRPr="00EF7A90">
        <w:rPr>
          <w:rFonts w:cs="Times New Roman"/>
          <w:szCs w:val="24"/>
        </w:rPr>
        <w:t xml:space="preserve"> mikrometr. </w:t>
      </w:r>
      <w:r>
        <w:rPr>
          <w:rFonts w:cs="Times New Roman"/>
          <w:szCs w:val="24"/>
        </w:rPr>
        <w:t xml:space="preserve">Měření provedeme desetkrát, spočteme průměrnou hodnotu a nejistoty pomocí vztahů </w:t>
      </w:r>
      <w:r w:rsidR="009220FA">
        <w:rPr>
          <w:rFonts w:cs="Times New Roman"/>
          <w:szCs w:val="24"/>
        </w:rPr>
        <w:fldChar w:fldCharType="begin"/>
      </w:r>
      <w:r w:rsidR="009220FA">
        <w:rPr>
          <w:rFonts w:cs="Times New Roman"/>
          <w:szCs w:val="24"/>
        </w:rPr>
        <w:instrText xml:space="preserve"> REF _Ref169260967 \h </w:instrText>
      </w:r>
      <w:r w:rsidR="009220FA">
        <w:rPr>
          <w:rFonts w:cs="Times New Roman"/>
          <w:szCs w:val="24"/>
        </w:rPr>
      </w:r>
      <w:r w:rsidR="009220FA">
        <w:rPr>
          <w:rFonts w:cs="Times New Roman"/>
          <w:szCs w:val="24"/>
        </w:rPr>
        <w:fldChar w:fldCharType="separate"/>
      </w:r>
      <w:r w:rsidR="009220FA">
        <w:rPr>
          <w:rFonts w:cs="Times New Roman"/>
          <w:noProof/>
          <w:szCs w:val="24"/>
          <w:lang w:eastAsia="cs-CZ"/>
        </w:rPr>
        <w:t>(3)</w:t>
      </w:r>
      <w:r w:rsidR="009220FA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až </w:t>
      </w:r>
      <w:r w:rsidR="009220FA">
        <w:rPr>
          <w:rFonts w:cs="Times New Roman"/>
          <w:szCs w:val="24"/>
        </w:rPr>
        <w:fldChar w:fldCharType="begin"/>
      </w:r>
      <w:r w:rsidR="009220FA">
        <w:rPr>
          <w:rFonts w:cs="Times New Roman"/>
          <w:szCs w:val="24"/>
        </w:rPr>
        <w:instrText xml:space="preserve"> REF _Ref169261041 \h </w:instrText>
      </w:r>
      <w:r w:rsidR="009220FA">
        <w:rPr>
          <w:rFonts w:cs="Times New Roman"/>
          <w:szCs w:val="24"/>
        </w:rPr>
      </w:r>
      <w:r w:rsidR="009220FA">
        <w:rPr>
          <w:rFonts w:cs="Times New Roman"/>
          <w:szCs w:val="24"/>
        </w:rPr>
        <w:fldChar w:fldCharType="separate"/>
      </w:r>
      <w:r w:rsidR="009220FA">
        <w:rPr>
          <w:rFonts w:cs="Times New Roman"/>
          <w:noProof/>
          <w:szCs w:val="24"/>
          <w:lang w:eastAsia="cs-CZ"/>
        </w:rPr>
        <w:t>(6</w:t>
      </w:r>
      <w:r w:rsidR="009220FA">
        <w:rPr>
          <w:rFonts w:eastAsiaTheme="minorEastAsia" w:cs="Times New Roman"/>
          <w:noProof/>
          <w:szCs w:val="24"/>
          <w:lang w:eastAsia="cs-CZ"/>
        </w:rPr>
        <w:t>)</w:t>
      </w:r>
      <w:r w:rsidR="009220FA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14:paraId="2E9EF4C2" w14:textId="40DBFEEF" w:rsidR="00E7121A" w:rsidRPr="00EF7A90" w:rsidRDefault="00E7121A" w:rsidP="00E7121A">
      <w:pPr>
        <w:pStyle w:val="Odstavecseseznamem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Určíme</w:t>
      </w:r>
      <w:r w:rsidRPr="00EF7A90">
        <w:rPr>
          <w:rFonts w:cs="Times New Roman"/>
          <w:szCs w:val="24"/>
        </w:rPr>
        <w:t xml:space="preserve"> objem válečku a nejistoty měření dle vztahů </w:t>
      </w:r>
      <w:r w:rsidR="009220FA">
        <w:rPr>
          <w:rFonts w:cs="Times New Roman"/>
          <w:szCs w:val="24"/>
        </w:rPr>
        <w:fldChar w:fldCharType="begin"/>
      </w:r>
      <w:r w:rsidR="009220FA">
        <w:rPr>
          <w:rFonts w:cs="Times New Roman"/>
          <w:szCs w:val="24"/>
        </w:rPr>
        <w:instrText xml:space="preserve"> REF _Ref169257284 \h </w:instrText>
      </w:r>
      <w:r w:rsidR="009220FA">
        <w:rPr>
          <w:rFonts w:cs="Times New Roman"/>
          <w:szCs w:val="24"/>
        </w:rPr>
      </w:r>
      <w:r w:rsidR="009220FA">
        <w:rPr>
          <w:rFonts w:cs="Times New Roman"/>
          <w:szCs w:val="24"/>
        </w:rPr>
        <w:fldChar w:fldCharType="separate"/>
      </w:r>
      <w:r w:rsidR="009220FA">
        <w:rPr>
          <w:rFonts w:cs="Times New Roman"/>
          <w:noProof/>
          <w:szCs w:val="24"/>
          <w:lang w:eastAsia="cs-CZ"/>
        </w:rPr>
        <w:t>(7)</w:t>
      </w:r>
      <w:r w:rsidR="009220FA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 </w:t>
      </w:r>
      <w:r w:rsidR="009220FA">
        <w:rPr>
          <w:rFonts w:cs="Times New Roman"/>
          <w:szCs w:val="24"/>
        </w:rPr>
        <w:fldChar w:fldCharType="begin"/>
      </w:r>
      <w:r w:rsidR="009220FA">
        <w:rPr>
          <w:rFonts w:cs="Times New Roman"/>
          <w:szCs w:val="24"/>
        </w:rPr>
        <w:instrText xml:space="preserve"> REF _Ref169261107 \h </w:instrText>
      </w:r>
      <w:r w:rsidR="009220FA">
        <w:rPr>
          <w:rFonts w:cs="Times New Roman"/>
          <w:szCs w:val="24"/>
        </w:rPr>
      </w:r>
      <w:r w:rsidR="009220FA">
        <w:rPr>
          <w:rFonts w:cs="Times New Roman"/>
          <w:szCs w:val="24"/>
        </w:rPr>
        <w:fldChar w:fldCharType="separate"/>
      </w:r>
      <w:r w:rsidR="009220FA">
        <w:rPr>
          <w:rFonts w:eastAsiaTheme="minorEastAsia" w:cs="Times New Roman"/>
          <w:noProof/>
          <w:szCs w:val="24"/>
          <w:lang w:eastAsia="cs-CZ"/>
        </w:rPr>
        <w:t>(8)</w:t>
      </w:r>
      <w:r w:rsidR="009220FA">
        <w:rPr>
          <w:rFonts w:cs="Times New Roman"/>
          <w:szCs w:val="24"/>
        </w:rPr>
        <w:fldChar w:fldCharType="end"/>
      </w:r>
      <w:r w:rsidRPr="00EF7A90">
        <w:rPr>
          <w:rFonts w:cs="Times New Roman"/>
          <w:szCs w:val="24"/>
        </w:rPr>
        <w:t>.</w:t>
      </w:r>
    </w:p>
    <w:p w14:paraId="2C1FADEA" w14:textId="1AFC6C98" w:rsidR="000A3793" w:rsidRDefault="000A3793" w:rsidP="008A6EA8">
      <w:pPr>
        <w:pStyle w:val="Nadpis1"/>
      </w:pPr>
      <w:r w:rsidRPr="00CB1D7F">
        <w:t>Použité vztahy:</w:t>
      </w:r>
      <w:r w:rsidR="00AE6BBF" w:rsidRPr="00CB1D7F">
        <w:t xml:space="preserve"> </w:t>
      </w:r>
    </w:p>
    <w:p w14:paraId="2D4FD44B" w14:textId="25595702" w:rsidR="003E34CC" w:rsidRPr="000F5CA3" w:rsidRDefault="003E34CC" w:rsidP="00677A0B">
      <w:pPr>
        <w:pStyle w:val="Titulek"/>
      </w:pPr>
      <w:r>
        <w:rPr>
          <w:noProof/>
          <w:lang w:eastAsia="cs-CZ"/>
        </w:rPr>
        <w:t>Pro výpočet průměrné hodnoty výšky válečku použijeme vztah</w:t>
      </w:r>
      <w:r w:rsidR="000F5CA3">
        <w:rPr>
          <w:noProof/>
          <w:lang w:eastAsia="cs-CZ"/>
        </w:rPr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0F5CA3" w14:paraId="71EC9278" w14:textId="77777777" w:rsidTr="000F5CA3">
        <w:tc>
          <w:tcPr>
            <w:tcW w:w="750" w:type="pct"/>
          </w:tcPr>
          <w:p w14:paraId="234EB3D0" w14:textId="77777777" w:rsidR="000F5CA3" w:rsidRDefault="000F5CA3" w:rsidP="003E34CC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1D54FC25" w14:textId="7C9F9351" w:rsidR="000F5CA3" w:rsidRDefault="00E822BC" w:rsidP="003E34CC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eastAsia="cs-CZ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h</m:t>
                    </m:r>
                  </m:e>
                </m:acc>
                <m:r>
                  <w:rPr>
                    <w:rFonts w:ascii="Cambria Math" w:hAnsi="Cambria Math" w:cs="Times New Roman"/>
                    <w:noProof/>
                    <w:szCs w:val="24"/>
                    <w:lang w:eastAsia="cs-C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eastAsia="cs-CZ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eastAsia="cs-CZ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eastAsia="cs-CZ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Cs w:val="24"/>
                                <w:lang w:eastAsia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Cs w:val="24"/>
                                <w:lang w:eastAsia="cs-CZ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Cs w:val="24"/>
                                <w:lang w:eastAsia="cs-CZ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Cs w:val="24"/>
                    <w:lang w:eastAsia="cs-CZ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14:paraId="6059D927" w14:textId="3D7C88C5" w:rsidR="000F5CA3" w:rsidRDefault="000F5CA3" w:rsidP="000F5CA3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0" w:name="_Ref169260886"/>
            <w:r>
              <w:rPr>
                <w:szCs w:val="24"/>
              </w:rPr>
              <w:t>(</w:t>
            </w:r>
            <w:r w:rsidRPr="000F5CA3">
              <w:rPr>
                <w:szCs w:val="24"/>
              </w:rPr>
              <w:fldChar w:fldCharType="begin"/>
            </w:r>
            <w:r w:rsidRPr="000F5CA3">
              <w:rPr>
                <w:szCs w:val="24"/>
              </w:rPr>
              <w:instrText xml:space="preserve"> SEQ Rovnice \* ARABIC </w:instrText>
            </w:r>
            <w:r w:rsidRPr="000F5CA3">
              <w:rPr>
                <w:szCs w:val="24"/>
              </w:rPr>
              <w:fldChar w:fldCharType="separate"/>
            </w:r>
            <w:r w:rsidR="001C5A57">
              <w:rPr>
                <w:noProof/>
                <w:szCs w:val="24"/>
              </w:rPr>
              <w:t>1</w:t>
            </w:r>
            <w:r w:rsidRPr="000F5CA3">
              <w:rPr>
                <w:szCs w:val="24"/>
              </w:rPr>
              <w:fldChar w:fldCharType="end"/>
            </w:r>
            <w:r>
              <w:rPr>
                <w:szCs w:val="24"/>
              </w:rPr>
              <w:t>)</w:t>
            </w:r>
            <w:bookmarkEnd w:id="0"/>
          </w:p>
        </w:tc>
      </w:tr>
    </w:tbl>
    <w:p w14:paraId="3321870C" w14:textId="77777777" w:rsidR="003E34CC" w:rsidRDefault="003E34CC" w:rsidP="003E34CC">
      <w:pPr>
        <w:tabs>
          <w:tab w:val="right" w:pos="9072"/>
        </w:tabs>
        <w:rPr>
          <w:rFonts w:cs="Times New Roman"/>
          <w:noProof/>
          <w:szCs w:val="24"/>
          <w:lang w:eastAsia="cs-CZ"/>
        </w:rPr>
      </w:pPr>
      <w:r>
        <w:rPr>
          <w:rFonts w:eastAsiaTheme="minorEastAsia" w:cs="Times New Roman"/>
          <w:noProof/>
          <w:szCs w:val="24"/>
          <w:lang w:eastAsia="cs-CZ"/>
        </w:rPr>
        <w:t xml:space="preserve">kde </w:t>
      </w:r>
      <w:r w:rsidRPr="00C5512F">
        <w:rPr>
          <w:rFonts w:eastAsiaTheme="minorEastAsia" w:cs="Times New Roman"/>
          <w:i/>
          <w:noProof/>
          <w:szCs w:val="24"/>
          <w:lang w:eastAsia="cs-CZ"/>
        </w:rPr>
        <w:t>h</w:t>
      </w:r>
      <w:r w:rsidRPr="00C5512F">
        <w:rPr>
          <w:rFonts w:eastAsiaTheme="minorEastAsia" w:cs="Times New Roman"/>
          <w:i/>
          <w:noProof/>
          <w:szCs w:val="24"/>
          <w:vertAlign w:val="subscript"/>
          <w:lang w:eastAsia="cs-CZ"/>
        </w:rPr>
        <w:t>i</w:t>
      </w:r>
      <w:r>
        <w:rPr>
          <w:rFonts w:eastAsiaTheme="minorEastAsia" w:cs="Times New Roman"/>
          <w:noProof/>
          <w:szCs w:val="24"/>
          <w:lang w:eastAsia="cs-CZ"/>
        </w:rPr>
        <w:t xml:space="preserve"> jsou jednotlivé naměřené hodnoty a </w:t>
      </w:r>
      <w:r w:rsidRPr="00C5512F">
        <w:rPr>
          <w:rFonts w:eastAsiaTheme="minorEastAsia" w:cs="Times New Roman"/>
          <w:i/>
          <w:noProof/>
          <w:szCs w:val="24"/>
          <w:lang w:eastAsia="cs-CZ"/>
        </w:rPr>
        <w:t>n</w:t>
      </w:r>
      <w:r>
        <w:rPr>
          <w:rFonts w:eastAsiaTheme="minorEastAsia" w:cs="Times New Roman"/>
          <w:noProof/>
          <w:szCs w:val="24"/>
          <w:lang w:eastAsia="cs-CZ"/>
        </w:rPr>
        <w:t xml:space="preserve"> je počet měření.</w:t>
      </w:r>
    </w:p>
    <w:p w14:paraId="2846AD74" w14:textId="0BFB3670" w:rsidR="003E34CC" w:rsidRPr="000F5CA3" w:rsidRDefault="003E34CC" w:rsidP="00677A0B">
      <w:pPr>
        <w:pStyle w:val="Titulek"/>
        <w:rPr>
          <w:noProof/>
          <w:lang w:eastAsia="cs-CZ"/>
        </w:rPr>
      </w:pPr>
      <w:r w:rsidRPr="005E72F2">
        <w:rPr>
          <w:noProof/>
          <w:lang w:eastAsia="cs-CZ"/>
        </w:rPr>
        <w:t>Při měření výšky válečku</w:t>
      </w:r>
      <w:r>
        <w:rPr>
          <w:noProof/>
          <w:lang w:eastAsia="cs-CZ"/>
        </w:rPr>
        <w:t xml:space="preserve"> posuvným měřítkem</w:t>
      </w:r>
      <w:r w:rsidRPr="005E72F2">
        <w:rPr>
          <w:noProof/>
          <w:lang w:eastAsia="cs-CZ"/>
        </w:rPr>
        <w:t xml:space="preserve"> můžeme zanedbat nejistotu typu A oproti nejistotě typu B</w:t>
      </w:r>
      <w:r>
        <w:rPr>
          <w:noProof/>
          <w:lang w:eastAsia="cs-CZ"/>
        </w:rPr>
        <w:t>. Nejistotu typu B určíme podle vztahu</w:t>
      </w:r>
      <w:r w:rsidR="000F5CA3">
        <w:rPr>
          <w:noProof/>
          <w:lang w:eastAsia="cs-CZ"/>
        </w:rPr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0F5CA3" w14:paraId="4699847A" w14:textId="77777777" w:rsidTr="00B0096B">
        <w:tc>
          <w:tcPr>
            <w:tcW w:w="750" w:type="pct"/>
          </w:tcPr>
          <w:p w14:paraId="34C561CD" w14:textId="77777777" w:rsidR="000F5CA3" w:rsidRDefault="000F5CA3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1345C1C1" w14:textId="5F8E9BE3" w:rsidR="000F5CA3" w:rsidRDefault="00E822BC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Cs w:val="24"/>
                    <w:lang w:eastAsia="cs-C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eastAsia="cs-C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eastAsia="cs-CZ"/>
                          </w:rPr>
                          <m:t>∆z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Cs w:val="24"/>
                            <w:lang w:eastAsia="cs-CZ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θ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Cs w:val="24"/>
                    <w:lang w:eastAsia="cs-CZ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14:paraId="7626B924" w14:textId="71077394" w:rsidR="000F5CA3" w:rsidRDefault="00103604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1" w:name="_Ref169260911"/>
            <w:r>
              <w:rPr>
                <w:rFonts w:cs="Times New Roman"/>
                <w:noProof/>
                <w:szCs w:val="24"/>
                <w:lang w:eastAsia="cs-CZ"/>
              </w:rPr>
              <w:t>(</w:t>
            </w:r>
            <w:r w:rsidR="000F5CA3" w:rsidRPr="000F5CA3">
              <w:rPr>
                <w:rFonts w:cs="Times New Roman"/>
                <w:noProof/>
                <w:szCs w:val="24"/>
                <w:lang w:eastAsia="cs-CZ"/>
              </w:rPr>
              <w:fldChar w:fldCharType="begin"/>
            </w:r>
            <w:r w:rsidR="000F5CA3" w:rsidRPr="000F5CA3">
              <w:rPr>
                <w:rFonts w:cs="Times New Roman"/>
                <w:noProof/>
                <w:szCs w:val="24"/>
                <w:lang w:eastAsia="cs-CZ"/>
              </w:rPr>
              <w:instrText xml:space="preserve"> SEQ Rovnice \* ARABIC </w:instrText>
            </w:r>
            <w:r w:rsidR="000F5CA3" w:rsidRPr="000F5CA3">
              <w:rPr>
                <w:rFonts w:cs="Times New Roman"/>
                <w:noProof/>
                <w:szCs w:val="24"/>
                <w:lang w:eastAsia="cs-CZ"/>
              </w:rPr>
              <w:fldChar w:fldCharType="separate"/>
            </w:r>
            <w:r w:rsidR="001C5A57">
              <w:rPr>
                <w:rFonts w:cs="Times New Roman"/>
                <w:noProof/>
                <w:szCs w:val="24"/>
                <w:lang w:eastAsia="cs-CZ"/>
              </w:rPr>
              <w:t>2</w:t>
            </w:r>
            <w:r w:rsidR="000F5CA3" w:rsidRPr="000F5CA3">
              <w:rPr>
                <w:rFonts w:cs="Times New Roman"/>
                <w:noProof/>
                <w:szCs w:val="24"/>
                <w:lang w:eastAsia="cs-CZ"/>
              </w:rPr>
              <w:fldChar w:fldCharType="end"/>
            </w:r>
            <w:r>
              <w:rPr>
                <w:rFonts w:cs="Times New Roman"/>
                <w:noProof/>
                <w:szCs w:val="24"/>
                <w:lang w:eastAsia="cs-CZ"/>
              </w:rPr>
              <w:t>)</w:t>
            </w:r>
            <w:bookmarkEnd w:id="1"/>
          </w:p>
        </w:tc>
      </w:tr>
    </w:tbl>
    <w:p w14:paraId="5074A662" w14:textId="77777777" w:rsidR="003E34CC" w:rsidRDefault="003E34CC" w:rsidP="003E34CC">
      <w:pPr>
        <w:tabs>
          <w:tab w:val="right" w:pos="9072"/>
        </w:tabs>
        <w:rPr>
          <w:rFonts w:eastAsiaTheme="minorEastAsia" w:cs="Times New Roman"/>
          <w:noProof/>
          <w:szCs w:val="24"/>
          <w:lang w:eastAsia="cs-CZ"/>
        </w:rPr>
      </w:pPr>
      <w:r w:rsidRPr="00804158">
        <w:rPr>
          <w:rFonts w:cs="Times New Roman"/>
          <w:noProof/>
          <w:szCs w:val="24"/>
          <w:lang w:eastAsia="cs-CZ"/>
        </w:rPr>
        <w:t xml:space="preserve">kde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Cs w:val="24"/>
                <w:lang w:eastAsia="cs-CZ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4"/>
                <w:lang w:eastAsia="cs-CZ"/>
              </w:rPr>
              <m:t>∆z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  <w:lang w:eastAsia="cs-CZ"/>
              </w:rPr>
              <m:t>max</m:t>
            </m:r>
          </m:sub>
        </m:sSub>
      </m:oMath>
      <w:r w:rsidRPr="00804158">
        <w:rPr>
          <w:rFonts w:eastAsiaTheme="minorEastAsia" w:cs="Times New Roman"/>
          <w:noProof/>
          <w:szCs w:val="24"/>
          <w:lang w:eastAsia="cs-CZ"/>
        </w:rPr>
        <w:t xml:space="preserve"> </w:t>
      </w:r>
      <w:r w:rsidRPr="00804158">
        <w:rPr>
          <w:rFonts w:cs="Times New Roman"/>
          <w:noProof/>
          <w:szCs w:val="24"/>
          <w:lang w:eastAsia="cs-CZ"/>
        </w:rPr>
        <w:t xml:space="preserve">je maximální </w:t>
      </w:r>
      <w:r>
        <w:rPr>
          <w:rFonts w:cs="Times New Roman"/>
          <w:noProof/>
          <w:szCs w:val="24"/>
          <w:lang w:eastAsia="cs-CZ"/>
        </w:rPr>
        <w:t>odchylka</w:t>
      </w:r>
      <w:r w:rsidRPr="00804158">
        <w:rPr>
          <w:rFonts w:cs="Times New Roman"/>
          <w:noProof/>
          <w:szCs w:val="24"/>
          <w:lang w:eastAsia="cs-CZ"/>
        </w:rPr>
        <w:t xml:space="preserve"> a </w:t>
      </w:r>
      <m:oMath>
        <m:r>
          <w:rPr>
            <w:rFonts w:ascii="Cambria Math" w:hAnsi="Cambria Math" w:cs="Times New Roman"/>
            <w:noProof/>
            <w:szCs w:val="24"/>
            <w:lang w:eastAsia="cs-CZ"/>
          </w:rPr>
          <m:t>θ</m:t>
        </m:r>
      </m:oMath>
      <w:r w:rsidRPr="00804158">
        <w:rPr>
          <w:rFonts w:eastAsiaTheme="minorEastAsia" w:cs="Times New Roman"/>
          <w:noProof/>
          <w:szCs w:val="24"/>
          <w:lang w:eastAsia="cs-CZ"/>
        </w:rPr>
        <w:t xml:space="preserve"> </w:t>
      </w:r>
      <w:r w:rsidRPr="00804158">
        <w:rPr>
          <w:rFonts w:cs="Times New Roman"/>
          <w:noProof/>
          <w:szCs w:val="24"/>
          <w:lang w:eastAsia="cs-CZ"/>
        </w:rPr>
        <w:t xml:space="preserve">se při uvažování rovnoměrného rozdělení pravděpodobnosti odchylek rovná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Cs w:val="24"/>
                <w:lang w:eastAsia="cs-CZ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Cs w:val="24"/>
                <w:lang w:eastAsia="cs-CZ"/>
              </w:rPr>
              <m:t>3</m:t>
            </m:r>
          </m:e>
        </m:rad>
      </m:oMath>
      <w:r>
        <w:rPr>
          <w:rFonts w:eastAsiaTheme="minorEastAsia" w:cs="Times New Roman"/>
          <w:noProof/>
          <w:szCs w:val="24"/>
          <w:lang w:eastAsia="cs-CZ"/>
        </w:rPr>
        <w:t>.</w:t>
      </w:r>
    </w:p>
    <w:p w14:paraId="261FDF76" w14:textId="1A5A773D" w:rsidR="003E34CC" w:rsidRPr="00A228F8" w:rsidRDefault="003E34CC" w:rsidP="00677A0B">
      <w:pPr>
        <w:pStyle w:val="Titulek"/>
        <w:rPr>
          <w:noProof/>
          <w:lang w:eastAsia="cs-CZ"/>
        </w:rPr>
      </w:pPr>
      <w:r>
        <w:rPr>
          <w:noProof/>
          <w:lang w:eastAsia="cs-CZ"/>
        </w:rPr>
        <w:t>Pro výpočet průměrné hodnoty průměru válečku použijeme vztah</w:t>
      </w:r>
      <w:r w:rsidR="00A228F8">
        <w:rPr>
          <w:noProof/>
          <w:lang w:eastAsia="cs-CZ"/>
        </w:rPr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A228F8" w14:paraId="62BF503E" w14:textId="77777777" w:rsidTr="00B0096B">
        <w:tc>
          <w:tcPr>
            <w:tcW w:w="750" w:type="pct"/>
          </w:tcPr>
          <w:p w14:paraId="2FB03DFD" w14:textId="77777777" w:rsidR="00A228F8" w:rsidRDefault="00A228F8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1746E15D" w14:textId="7D8A0F84" w:rsidR="00A228F8" w:rsidRDefault="00E822BC" w:rsidP="00A228F8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eastAsia="cs-C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eastAsia="cs-CZ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eastAsia="cs-CZ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cs-CZ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cs-CZ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4"/>
                              <w:lang w:eastAsia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cs-CZ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eastAsia="cs-CZ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n</m:t>
                  </m:r>
                </m:den>
              </m:f>
            </m:oMath>
            <w:r w:rsidR="00A228F8">
              <w:rPr>
                <w:rFonts w:eastAsiaTheme="minorEastAsia" w:cs="Times New Roman"/>
                <w:noProof/>
                <w:szCs w:val="24"/>
                <w:lang w:eastAsia="cs-CZ"/>
              </w:rPr>
              <w:t>,</w:t>
            </w:r>
          </w:p>
        </w:tc>
        <w:tc>
          <w:tcPr>
            <w:tcW w:w="750" w:type="pct"/>
            <w:vAlign w:val="center"/>
          </w:tcPr>
          <w:p w14:paraId="15406715" w14:textId="47BEF6FD" w:rsidR="00A228F8" w:rsidRDefault="00A228F8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2" w:name="_Ref169260967"/>
            <w:r>
              <w:rPr>
                <w:rFonts w:cs="Times New Roman"/>
                <w:noProof/>
                <w:szCs w:val="24"/>
                <w:lang w:eastAsia="cs-CZ"/>
              </w:rPr>
              <w:t>(</w:t>
            </w:r>
            <w:r w:rsidRPr="00A228F8">
              <w:rPr>
                <w:rFonts w:cs="Times New Roman"/>
                <w:noProof/>
                <w:szCs w:val="24"/>
                <w:lang w:eastAsia="cs-CZ"/>
              </w:rPr>
              <w:fldChar w:fldCharType="begin"/>
            </w:r>
            <w:r w:rsidRPr="00A228F8">
              <w:rPr>
                <w:rFonts w:cs="Times New Roman"/>
                <w:noProof/>
                <w:szCs w:val="24"/>
                <w:lang w:eastAsia="cs-CZ"/>
              </w:rPr>
              <w:instrText xml:space="preserve"> SEQ Rovnice \* ARABIC </w:instrText>
            </w:r>
            <w:r w:rsidRPr="00A228F8">
              <w:rPr>
                <w:rFonts w:cs="Times New Roman"/>
                <w:noProof/>
                <w:szCs w:val="24"/>
                <w:lang w:eastAsia="cs-CZ"/>
              </w:rPr>
              <w:fldChar w:fldCharType="separate"/>
            </w:r>
            <w:r w:rsidR="001C5A57">
              <w:rPr>
                <w:rFonts w:cs="Times New Roman"/>
                <w:noProof/>
                <w:szCs w:val="24"/>
                <w:lang w:eastAsia="cs-CZ"/>
              </w:rPr>
              <w:t>3</w:t>
            </w:r>
            <w:r w:rsidRPr="00A228F8">
              <w:rPr>
                <w:rFonts w:cs="Times New Roman"/>
                <w:noProof/>
                <w:szCs w:val="24"/>
                <w:lang w:eastAsia="cs-CZ"/>
              </w:rPr>
              <w:fldChar w:fldCharType="end"/>
            </w:r>
            <w:r>
              <w:rPr>
                <w:rFonts w:cs="Times New Roman"/>
                <w:noProof/>
                <w:szCs w:val="24"/>
                <w:lang w:eastAsia="cs-CZ"/>
              </w:rPr>
              <w:t>)</w:t>
            </w:r>
            <w:bookmarkEnd w:id="2"/>
          </w:p>
        </w:tc>
      </w:tr>
    </w:tbl>
    <w:p w14:paraId="50A063E6" w14:textId="77777777" w:rsidR="003E34CC" w:rsidRDefault="003E34CC" w:rsidP="003E34CC">
      <w:pPr>
        <w:tabs>
          <w:tab w:val="right" w:pos="9072"/>
        </w:tabs>
        <w:rPr>
          <w:rFonts w:cs="Times New Roman"/>
          <w:noProof/>
          <w:szCs w:val="24"/>
          <w:lang w:eastAsia="cs-CZ"/>
        </w:rPr>
      </w:pPr>
      <w:r>
        <w:rPr>
          <w:rFonts w:eastAsiaTheme="minorEastAsia" w:cs="Times New Roman"/>
          <w:noProof/>
          <w:szCs w:val="24"/>
          <w:lang w:eastAsia="cs-CZ"/>
        </w:rPr>
        <w:t xml:space="preserve">kde </w:t>
      </w:r>
      <w:r>
        <w:rPr>
          <w:rFonts w:eastAsiaTheme="minorEastAsia" w:cs="Times New Roman"/>
          <w:i/>
          <w:noProof/>
          <w:szCs w:val="24"/>
          <w:lang w:eastAsia="cs-CZ"/>
        </w:rPr>
        <w:t>d</w:t>
      </w:r>
      <w:r w:rsidRPr="00C5512F">
        <w:rPr>
          <w:rFonts w:eastAsiaTheme="minorEastAsia" w:cs="Times New Roman"/>
          <w:i/>
          <w:noProof/>
          <w:szCs w:val="24"/>
          <w:vertAlign w:val="subscript"/>
          <w:lang w:eastAsia="cs-CZ"/>
        </w:rPr>
        <w:t>i</w:t>
      </w:r>
      <w:r>
        <w:rPr>
          <w:rFonts w:eastAsiaTheme="minorEastAsia" w:cs="Times New Roman"/>
          <w:noProof/>
          <w:szCs w:val="24"/>
          <w:lang w:eastAsia="cs-CZ"/>
        </w:rPr>
        <w:t xml:space="preserve"> jsou jednotlivé naměřené hodnoty a </w:t>
      </w:r>
      <w:r w:rsidRPr="00C5512F">
        <w:rPr>
          <w:rFonts w:eastAsiaTheme="minorEastAsia" w:cs="Times New Roman"/>
          <w:i/>
          <w:noProof/>
          <w:szCs w:val="24"/>
          <w:lang w:eastAsia="cs-CZ"/>
        </w:rPr>
        <w:t>n</w:t>
      </w:r>
      <w:r>
        <w:rPr>
          <w:rFonts w:eastAsiaTheme="minorEastAsia" w:cs="Times New Roman"/>
          <w:noProof/>
          <w:szCs w:val="24"/>
          <w:lang w:eastAsia="cs-CZ"/>
        </w:rPr>
        <w:t xml:space="preserve"> je počet měření.</w:t>
      </w:r>
    </w:p>
    <w:p w14:paraId="34253E81" w14:textId="19F51468" w:rsidR="003E34CC" w:rsidRPr="00B479B7" w:rsidRDefault="003E34CC" w:rsidP="00677A0B">
      <w:pPr>
        <w:pStyle w:val="Titulek"/>
        <w:rPr>
          <w:noProof/>
          <w:lang w:eastAsia="cs-CZ"/>
        </w:rPr>
      </w:pPr>
      <w:r>
        <w:rPr>
          <w:noProof/>
          <w:lang w:eastAsia="cs-CZ"/>
        </w:rPr>
        <w:lastRenderedPageBreak/>
        <w:t>U opakovaného měření průměru válečku pomocí mikrometru určíme nejistoty typu A i B pomocí vztahů</w:t>
      </w:r>
      <w:r w:rsidR="00B479B7">
        <w:rPr>
          <w:noProof/>
          <w:lang w:eastAsia="cs-CZ"/>
        </w:rPr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B479B7" w14:paraId="6A8ECAAA" w14:textId="77777777" w:rsidTr="00B0096B">
        <w:tc>
          <w:tcPr>
            <w:tcW w:w="750" w:type="pct"/>
          </w:tcPr>
          <w:p w14:paraId="69484B5F" w14:textId="77777777" w:rsidR="00B479B7" w:rsidRDefault="00B479B7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15805AC0" w14:textId="72B02842" w:rsidR="00B479B7" w:rsidRDefault="00E822BC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A</m:t>
                    </m:r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noProof/>
                    <w:szCs w:val="24"/>
                    <w:lang w:eastAsia="cs-C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  <w:lang w:eastAsia="cs-CZ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  <w:lang w:eastAsia="cs-CZ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4"/>
                                    <w:lang w:eastAsia="cs-CZ"/>
                                  </w:rPr>
                                  <m:t>(∆d)</m:t>
                                </m:r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  <w:lang w:eastAsia="cs-CZ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n(n-1)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750" w:type="pct"/>
            <w:vAlign w:val="center"/>
          </w:tcPr>
          <w:p w14:paraId="7826260D" w14:textId="09FB33CD" w:rsidR="00B479B7" w:rsidRDefault="00B479B7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3" w:name="_Ref169260989"/>
            <w:r>
              <w:rPr>
                <w:rFonts w:eastAsiaTheme="minorEastAsia" w:cs="Times New Roman"/>
                <w:noProof/>
                <w:szCs w:val="24"/>
                <w:lang w:eastAsia="cs-CZ"/>
              </w:rPr>
              <w:t>(</w:t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begin"/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instrText xml:space="preserve"> SEQ Rovnice \* ARABIC </w:instrText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separate"/>
            </w:r>
            <w:r w:rsidR="001C5A57">
              <w:rPr>
                <w:rFonts w:eastAsiaTheme="minorEastAsia" w:cs="Times New Roman"/>
                <w:noProof/>
                <w:szCs w:val="24"/>
                <w:lang w:eastAsia="cs-CZ"/>
              </w:rPr>
              <w:t>4</w:t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end"/>
            </w:r>
            <w:r>
              <w:rPr>
                <w:rFonts w:eastAsiaTheme="minorEastAsia" w:cs="Times New Roman"/>
                <w:noProof/>
                <w:szCs w:val="24"/>
                <w:lang w:eastAsia="cs-CZ"/>
              </w:rPr>
              <w:t>)</w:t>
            </w:r>
            <w:bookmarkEnd w:id="3"/>
          </w:p>
        </w:tc>
      </w:tr>
      <w:tr w:rsidR="00B479B7" w14:paraId="3423AAA3" w14:textId="77777777" w:rsidTr="00B0096B">
        <w:tc>
          <w:tcPr>
            <w:tcW w:w="750" w:type="pct"/>
          </w:tcPr>
          <w:p w14:paraId="72755F19" w14:textId="77777777" w:rsidR="00B479B7" w:rsidRDefault="00B479B7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1BCE2F7B" w14:textId="480BA9F1" w:rsidR="00B479B7" w:rsidRDefault="00E822BC" w:rsidP="00B0096B">
            <w:pPr>
              <w:tabs>
                <w:tab w:val="right" w:pos="9072"/>
              </w:tabs>
              <w:jc w:val="center"/>
              <w:rPr>
                <w:rFonts w:eastAsia="Calibri"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Cs w:val="24"/>
                    <w:lang w:eastAsia="cs-C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eastAsia="cs-C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eastAsia="cs-CZ"/>
                          </w:rPr>
                          <m:t>∆z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Cs w:val="24"/>
                            <w:lang w:eastAsia="cs-CZ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Cs w:val="24"/>
                        <w:lang w:eastAsia="cs-CZ"/>
                      </w:rPr>
                      <m:t>θ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Cs w:val="24"/>
                    <w:lang w:eastAsia="cs-CZ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14:paraId="50003CA7" w14:textId="407F422A" w:rsidR="00B479B7" w:rsidRDefault="00B479B7" w:rsidP="00B0096B">
            <w:pPr>
              <w:tabs>
                <w:tab w:val="right" w:pos="9072"/>
              </w:tabs>
              <w:jc w:val="center"/>
              <w:rPr>
                <w:rFonts w:eastAsiaTheme="minorEastAsia" w:cs="Times New Roman"/>
                <w:noProof/>
                <w:szCs w:val="24"/>
                <w:lang w:eastAsia="cs-CZ"/>
              </w:rPr>
            </w:pPr>
            <w:bookmarkStart w:id="4" w:name="_Ref169261012"/>
            <w:r>
              <w:rPr>
                <w:rFonts w:eastAsiaTheme="minorEastAsia" w:cs="Times New Roman"/>
                <w:noProof/>
                <w:szCs w:val="24"/>
                <w:lang w:eastAsia="cs-CZ"/>
              </w:rPr>
              <w:t>(</w:t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begin"/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instrText xml:space="preserve"> SEQ Rovnice \* ARABIC </w:instrText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separate"/>
            </w:r>
            <w:r w:rsidR="001C5A57">
              <w:rPr>
                <w:rFonts w:eastAsiaTheme="minorEastAsia" w:cs="Times New Roman"/>
                <w:noProof/>
                <w:szCs w:val="24"/>
                <w:lang w:eastAsia="cs-CZ"/>
              </w:rPr>
              <w:t>5</w:t>
            </w:r>
            <w:r w:rsidRPr="00B479B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end"/>
            </w:r>
            <w:r>
              <w:rPr>
                <w:rFonts w:eastAsiaTheme="minorEastAsia" w:cs="Times New Roman"/>
                <w:noProof/>
                <w:szCs w:val="24"/>
                <w:lang w:eastAsia="cs-CZ"/>
              </w:rPr>
              <w:t>)</w:t>
            </w:r>
            <w:bookmarkEnd w:id="4"/>
          </w:p>
        </w:tc>
      </w:tr>
    </w:tbl>
    <w:p w14:paraId="2F5C32CF" w14:textId="7FB064AF" w:rsidR="003E34CC" w:rsidRPr="00A811E4" w:rsidRDefault="003E34CC" w:rsidP="00677A0B">
      <w:pPr>
        <w:pStyle w:val="Titulek"/>
        <w:rPr>
          <w:noProof/>
          <w:lang w:eastAsia="cs-CZ"/>
        </w:rPr>
      </w:pPr>
      <w:r>
        <w:rPr>
          <w:noProof/>
          <w:lang w:eastAsia="cs-CZ"/>
        </w:rPr>
        <w:t>a</w:t>
      </w:r>
      <w:r w:rsidRPr="00804158">
        <w:rPr>
          <w:noProof/>
          <w:lang w:eastAsia="cs-CZ"/>
        </w:rPr>
        <w:t xml:space="preserve"> kombinovanou nejistotu průměru určíme ze vztahu</w:t>
      </w:r>
      <w:r w:rsidR="00B479B7">
        <w:rPr>
          <w:noProof/>
          <w:lang w:eastAsia="cs-CZ"/>
        </w:rPr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B479B7" w14:paraId="6EF11D32" w14:textId="77777777" w:rsidTr="00B0096B">
        <w:tc>
          <w:tcPr>
            <w:tcW w:w="750" w:type="pct"/>
          </w:tcPr>
          <w:p w14:paraId="2F7DC2C0" w14:textId="77777777" w:rsidR="00B479B7" w:rsidRDefault="00B479B7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06A4FCF8" w14:textId="217C535B" w:rsidR="00B479B7" w:rsidRDefault="00E822BC" w:rsidP="00B0096B">
            <w:pPr>
              <w:tabs>
                <w:tab w:val="right" w:pos="9072"/>
              </w:tabs>
              <w:jc w:val="center"/>
              <w:rPr>
                <w:rFonts w:eastAsia="Calibri"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noProof/>
                    <w:szCs w:val="24"/>
                    <w:lang w:eastAsia="cs-C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  <w:lang w:eastAsia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  <w:lang w:eastAsia="cs-CZ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Cs w:val="24"/>
                                <w:lang w:eastAsia="cs-CZ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  <w:lang w:eastAsia="cs-CZ"/>
                              </w:rPr>
                              <m:t>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  <w:lang w:eastAsia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  <w:lang w:eastAsia="cs-CZ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Cs w:val="24"/>
                                <w:lang w:eastAsia="cs-CZ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  <w:lang w:eastAsia="cs-CZ"/>
                              </w:rPr>
                              <m:t>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noProof/>
                    <w:szCs w:val="24"/>
                    <w:lang w:eastAsia="cs-CZ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14:paraId="028978EF" w14:textId="3319C858" w:rsidR="00B479B7" w:rsidRDefault="00A811E4" w:rsidP="00B0096B">
            <w:pPr>
              <w:tabs>
                <w:tab w:val="right" w:pos="9072"/>
              </w:tabs>
              <w:jc w:val="center"/>
              <w:rPr>
                <w:rFonts w:eastAsiaTheme="minorEastAsia" w:cs="Times New Roman"/>
                <w:noProof/>
                <w:szCs w:val="24"/>
                <w:lang w:eastAsia="cs-CZ"/>
              </w:rPr>
            </w:pPr>
            <w:bookmarkStart w:id="5" w:name="_Ref169261041"/>
            <w:r>
              <w:rPr>
                <w:rFonts w:cs="Times New Roman"/>
                <w:noProof/>
                <w:szCs w:val="24"/>
                <w:lang w:eastAsia="cs-CZ"/>
              </w:rPr>
              <w:t>(</w:t>
            </w:r>
            <w:r w:rsidRPr="00A811E4">
              <w:rPr>
                <w:rFonts w:cs="Times New Roman"/>
                <w:noProof/>
                <w:szCs w:val="24"/>
                <w:lang w:eastAsia="cs-CZ"/>
              </w:rPr>
              <w:fldChar w:fldCharType="begin"/>
            </w:r>
            <w:r w:rsidRPr="00A811E4">
              <w:rPr>
                <w:rFonts w:cs="Times New Roman"/>
                <w:noProof/>
                <w:szCs w:val="24"/>
                <w:lang w:eastAsia="cs-CZ"/>
              </w:rPr>
              <w:instrText xml:space="preserve"> SEQ Rovnice \* ARABIC </w:instrText>
            </w:r>
            <w:r w:rsidRPr="00A811E4">
              <w:rPr>
                <w:rFonts w:cs="Times New Roman"/>
                <w:noProof/>
                <w:szCs w:val="24"/>
                <w:lang w:eastAsia="cs-CZ"/>
              </w:rPr>
              <w:fldChar w:fldCharType="separate"/>
            </w:r>
            <w:r w:rsidR="001C5A57">
              <w:rPr>
                <w:rFonts w:cs="Times New Roman"/>
                <w:noProof/>
                <w:szCs w:val="24"/>
                <w:lang w:eastAsia="cs-CZ"/>
              </w:rPr>
              <w:t>6</w:t>
            </w:r>
            <w:r w:rsidRPr="00A811E4">
              <w:rPr>
                <w:rFonts w:cs="Times New Roman"/>
                <w:noProof/>
                <w:szCs w:val="24"/>
                <w:lang w:eastAsia="cs-CZ"/>
              </w:rPr>
              <w:fldChar w:fldCharType="end"/>
            </w:r>
            <w:r w:rsidR="00B479B7">
              <w:rPr>
                <w:rFonts w:eastAsiaTheme="minorEastAsia" w:cs="Times New Roman"/>
                <w:noProof/>
                <w:szCs w:val="24"/>
                <w:lang w:eastAsia="cs-CZ"/>
              </w:rPr>
              <w:t>)</w:t>
            </w:r>
            <w:bookmarkEnd w:id="5"/>
          </w:p>
        </w:tc>
      </w:tr>
    </w:tbl>
    <w:p w14:paraId="09F5A6DD" w14:textId="4D98B6B8" w:rsidR="003E34CC" w:rsidRPr="00F1392B" w:rsidRDefault="003E34CC" w:rsidP="00677A0B">
      <w:pPr>
        <w:pStyle w:val="Titulek"/>
        <w:rPr>
          <w:noProof/>
          <w:lang w:eastAsia="cs-CZ"/>
        </w:rPr>
      </w:pPr>
      <w:r>
        <w:rPr>
          <w:noProof/>
          <w:lang w:eastAsia="cs-CZ"/>
        </w:rPr>
        <w:t xml:space="preserve">Objem válečku určíme ze vztahu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E32163" w14:paraId="1BF76A71" w14:textId="77777777" w:rsidTr="00B0096B">
        <w:tc>
          <w:tcPr>
            <w:tcW w:w="750" w:type="pct"/>
          </w:tcPr>
          <w:p w14:paraId="5D3CB258" w14:textId="77777777" w:rsidR="00E32163" w:rsidRDefault="00E32163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7C92C38A" w14:textId="16CD5212" w:rsidR="00E32163" w:rsidRDefault="00E822BC" w:rsidP="00B0096B">
            <w:pPr>
              <w:tabs>
                <w:tab w:val="right" w:pos="9072"/>
              </w:tabs>
              <w:jc w:val="center"/>
              <w:rPr>
                <w:rFonts w:eastAsia="Calibri" w:cs="Times New Roman"/>
                <w:noProof/>
                <w:szCs w:val="24"/>
                <w:lang w:eastAsia="cs-CZ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noProof/>
                    <w:szCs w:val="24"/>
                    <w:lang w:eastAsia="cs-C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noProof/>
                    <w:szCs w:val="24"/>
                    <w:lang w:eastAsia="cs-C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2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h</m:t>
                    </m:r>
                  </m:e>
                </m:acc>
              </m:oMath>
            </m:oMathPara>
          </w:p>
        </w:tc>
        <w:tc>
          <w:tcPr>
            <w:tcW w:w="750" w:type="pct"/>
            <w:vAlign w:val="center"/>
          </w:tcPr>
          <w:p w14:paraId="256482B7" w14:textId="3FA51038" w:rsidR="00E32163" w:rsidRDefault="00F1392B" w:rsidP="00B0096B">
            <w:pPr>
              <w:tabs>
                <w:tab w:val="right" w:pos="9072"/>
              </w:tabs>
              <w:jc w:val="center"/>
              <w:rPr>
                <w:rFonts w:eastAsiaTheme="minorEastAsia" w:cs="Times New Roman"/>
                <w:noProof/>
                <w:szCs w:val="24"/>
                <w:lang w:eastAsia="cs-CZ"/>
              </w:rPr>
            </w:pPr>
            <w:bookmarkStart w:id="6" w:name="_Ref169257284"/>
            <w:r>
              <w:rPr>
                <w:rFonts w:cs="Times New Roman"/>
                <w:noProof/>
                <w:szCs w:val="24"/>
                <w:lang w:eastAsia="cs-CZ"/>
              </w:rPr>
              <w:t>(</w:t>
            </w:r>
            <w:r w:rsidRPr="00F1392B">
              <w:rPr>
                <w:rFonts w:cs="Times New Roman"/>
                <w:noProof/>
                <w:szCs w:val="24"/>
                <w:lang w:eastAsia="cs-CZ"/>
              </w:rPr>
              <w:fldChar w:fldCharType="begin"/>
            </w:r>
            <w:r w:rsidRPr="00F1392B">
              <w:rPr>
                <w:rFonts w:cs="Times New Roman"/>
                <w:noProof/>
                <w:szCs w:val="24"/>
                <w:lang w:eastAsia="cs-CZ"/>
              </w:rPr>
              <w:instrText xml:space="preserve"> SEQ Rovnice \* ARABIC </w:instrText>
            </w:r>
            <w:r w:rsidRPr="00F1392B">
              <w:rPr>
                <w:rFonts w:cs="Times New Roman"/>
                <w:noProof/>
                <w:szCs w:val="24"/>
                <w:lang w:eastAsia="cs-CZ"/>
              </w:rPr>
              <w:fldChar w:fldCharType="separate"/>
            </w:r>
            <w:r w:rsidR="001C5A57">
              <w:rPr>
                <w:rFonts w:cs="Times New Roman"/>
                <w:noProof/>
                <w:szCs w:val="24"/>
                <w:lang w:eastAsia="cs-CZ"/>
              </w:rPr>
              <w:t>7</w:t>
            </w:r>
            <w:r w:rsidRPr="00F1392B">
              <w:rPr>
                <w:rFonts w:cs="Times New Roman"/>
                <w:noProof/>
                <w:szCs w:val="24"/>
                <w:lang w:eastAsia="cs-CZ"/>
              </w:rPr>
              <w:fldChar w:fldCharType="end"/>
            </w:r>
            <w:r>
              <w:rPr>
                <w:rFonts w:cs="Times New Roman"/>
                <w:noProof/>
                <w:szCs w:val="24"/>
                <w:lang w:eastAsia="cs-CZ"/>
              </w:rPr>
              <w:t>)</w:t>
            </w:r>
            <w:bookmarkEnd w:id="6"/>
          </w:p>
        </w:tc>
      </w:tr>
    </w:tbl>
    <w:p w14:paraId="4DC6DE95" w14:textId="686A3C9E" w:rsidR="003E34CC" w:rsidRDefault="003E34CC" w:rsidP="003E34CC">
      <w:pPr>
        <w:tabs>
          <w:tab w:val="right" w:pos="9072"/>
        </w:tabs>
        <w:rPr>
          <w:rFonts w:eastAsiaTheme="minorEastAsia" w:cs="Times New Roman"/>
          <w:noProof/>
          <w:szCs w:val="24"/>
          <w:lang w:eastAsia="cs-CZ"/>
        </w:rPr>
      </w:pPr>
      <w:r>
        <w:rPr>
          <w:rFonts w:eastAsiaTheme="minorEastAsia" w:cs="Times New Roman"/>
          <w:noProof/>
          <w:szCs w:val="24"/>
          <w:lang w:eastAsia="cs-CZ"/>
        </w:rPr>
        <w:t xml:space="preserve">kde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/>
                <w:szCs w:val="24"/>
                <w:lang w:eastAsia="cs-CZ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Cs w:val="24"/>
                <w:lang w:eastAsia="cs-CZ"/>
              </w:rPr>
              <m:t>h</m:t>
            </m:r>
          </m:e>
        </m:acc>
      </m:oMath>
      <w:r>
        <w:rPr>
          <w:rFonts w:eastAsiaTheme="minorEastAsia" w:cs="Times New Roman"/>
          <w:noProof/>
          <w:szCs w:val="24"/>
          <w:lang w:eastAsia="cs-CZ"/>
        </w:rPr>
        <w:t xml:space="preserve"> 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/>
                <w:szCs w:val="24"/>
                <w:lang w:eastAsia="cs-CZ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Cs w:val="24"/>
                <w:lang w:eastAsia="cs-CZ"/>
              </w:rPr>
              <m:t>d</m:t>
            </m:r>
          </m:e>
        </m:acc>
      </m:oMath>
      <w:r>
        <w:rPr>
          <w:rFonts w:eastAsiaTheme="minorEastAsia" w:cs="Times New Roman"/>
          <w:noProof/>
          <w:szCs w:val="24"/>
          <w:lang w:eastAsia="cs-CZ"/>
        </w:rPr>
        <w:t xml:space="preserve"> jsou průměrné hodnoty výšky a průměru válečku.</w:t>
      </w:r>
    </w:p>
    <w:p w14:paraId="6155DA69" w14:textId="03643CB3" w:rsidR="003E34CC" w:rsidRPr="00643077" w:rsidRDefault="003E34CC" w:rsidP="00677A0B">
      <w:pPr>
        <w:pStyle w:val="Titulek"/>
        <w:rPr>
          <w:noProof/>
          <w:lang w:eastAsia="cs-CZ"/>
        </w:rPr>
      </w:pPr>
      <w:r>
        <w:rPr>
          <w:noProof/>
          <w:lang w:eastAsia="cs-CZ"/>
        </w:rPr>
        <w:t>Nejistotu objemu válečku určíme podle vztahu</w:t>
      </w:r>
      <w:r w:rsidR="00643077">
        <w:rPr>
          <w:noProof/>
          <w:lang w:eastAsia="cs-CZ"/>
        </w:rPr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F1392B" w14:paraId="23FBC13D" w14:textId="77777777" w:rsidTr="00B0096B">
        <w:tc>
          <w:tcPr>
            <w:tcW w:w="750" w:type="pct"/>
          </w:tcPr>
          <w:p w14:paraId="481F2D89" w14:textId="77777777" w:rsidR="00F1392B" w:rsidRDefault="00F1392B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6F22B074" w14:textId="749E7E59" w:rsidR="00F1392B" w:rsidRDefault="00E822BC" w:rsidP="00B0096B">
            <w:pPr>
              <w:tabs>
                <w:tab w:val="right" w:pos="9072"/>
              </w:tabs>
              <w:jc w:val="center"/>
              <w:rPr>
                <w:rFonts w:eastAsia="Calibri"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noProof/>
                    <w:szCs w:val="24"/>
                    <w:lang w:eastAsia="cs-CZ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V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cs-C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  <w:lang w:eastAsia="cs-C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  <w:lang w:eastAsia="cs-CZ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Cs w:val="24"/>
                                        <w:lang w:eastAsia="cs-CZ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Cs w:val="24"/>
                                        <w:lang w:eastAsia="cs-CZ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Cs w:val="24"/>
                                        <w:lang w:eastAsia="cs-CZ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Cs w:val="24"/>
                                    <w:lang w:eastAsia="cs-CZ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  <w:lang w:eastAsia="cs-C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  <w:lang w:eastAsia="cs-C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  <w:lang w:eastAsia="cs-C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  <w:lang w:eastAsia="cs-CZ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Cs w:val="24"/>
                                        <w:lang w:eastAsia="cs-CZ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Cs w:val="24"/>
                                        <w:lang w:eastAsia="cs-CZ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Cs w:val="24"/>
                                        <w:lang w:eastAsia="cs-CZ"/>
                                      </w:rPr>
                                      <m:t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Cs w:val="24"/>
                                    <w:lang w:eastAsia="cs-CZ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eastAsia="cs-C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noProof/>
                    <w:szCs w:val="24"/>
                    <w:lang w:eastAsia="cs-CZ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14:paraId="20D845D5" w14:textId="3651594D" w:rsidR="00F1392B" w:rsidRDefault="00C83C97" w:rsidP="00B0096B">
            <w:pPr>
              <w:tabs>
                <w:tab w:val="right" w:pos="9072"/>
              </w:tabs>
              <w:jc w:val="center"/>
              <w:rPr>
                <w:rFonts w:eastAsiaTheme="minorEastAsia" w:cs="Times New Roman"/>
                <w:noProof/>
                <w:szCs w:val="24"/>
                <w:lang w:eastAsia="cs-CZ"/>
              </w:rPr>
            </w:pPr>
            <w:bookmarkStart w:id="7" w:name="_Ref169261107"/>
            <w:r>
              <w:rPr>
                <w:rFonts w:eastAsiaTheme="minorEastAsia" w:cs="Times New Roman"/>
                <w:noProof/>
                <w:szCs w:val="24"/>
                <w:lang w:eastAsia="cs-CZ"/>
              </w:rPr>
              <w:t>(</w:t>
            </w:r>
            <w:r w:rsidR="00643077" w:rsidRPr="0064307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begin"/>
            </w:r>
            <w:r w:rsidR="00643077" w:rsidRPr="00643077">
              <w:rPr>
                <w:rFonts w:eastAsiaTheme="minorEastAsia" w:cs="Times New Roman"/>
                <w:noProof/>
                <w:szCs w:val="24"/>
                <w:lang w:eastAsia="cs-CZ"/>
              </w:rPr>
              <w:instrText xml:space="preserve"> SEQ Rovnice \* ARABIC </w:instrText>
            </w:r>
            <w:r w:rsidR="00643077" w:rsidRPr="0064307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separate"/>
            </w:r>
            <w:r w:rsidR="001C5A57">
              <w:rPr>
                <w:rFonts w:eastAsiaTheme="minorEastAsia" w:cs="Times New Roman"/>
                <w:noProof/>
                <w:szCs w:val="24"/>
                <w:lang w:eastAsia="cs-CZ"/>
              </w:rPr>
              <w:t>8</w:t>
            </w:r>
            <w:r w:rsidR="00643077" w:rsidRPr="00643077">
              <w:rPr>
                <w:rFonts w:eastAsiaTheme="minorEastAsia" w:cs="Times New Roman"/>
                <w:noProof/>
                <w:szCs w:val="24"/>
                <w:lang w:eastAsia="cs-CZ"/>
              </w:rPr>
              <w:fldChar w:fldCharType="end"/>
            </w:r>
            <w:r>
              <w:rPr>
                <w:rFonts w:eastAsiaTheme="minorEastAsia" w:cs="Times New Roman"/>
                <w:noProof/>
                <w:szCs w:val="24"/>
                <w:lang w:eastAsia="cs-CZ"/>
              </w:rPr>
              <w:t>)</w:t>
            </w:r>
            <w:bookmarkEnd w:id="7"/>
          </w:p>
        </w:tc>
      </w:tr>
    </w:tbl>
    <w:p w14:paraId="2965A531" w14:textId="7A49EEA8" w:rsidR="003E34CC" w:rsidRDefault="003E34CC" w:rsidP="003E34CC">
      <w:pPr>
        <w:tabs>
          <w:tab w:val="right" w:pos="9072"/>
        </w:tabs>
        <w:rPr>
          <w:rFonts w:cs="Times New Roman"/>
          <w:noProof/>
          <w:szCs w:val="24"/>
          <w:lang w:eastAsia="cs-CZ"/>
        </w:rPr>
      </w:pPr>
      <w:r w:rsidRPr="00553B70">
        <w:rPr>
          <w:rFonts w:eastAsiaTheme="minorEastAsia" w:cs="Times New Roman"/>
          <w:noProof/>
          <w:szCs w:val="24"/>
          <w:lang w:eastAsia="cs-CZ"/>
        </w:rPr>
        <w:t xml:space="preserve">kde </w:t>
      </w:r>
      <m:oMath>
        <m:r>
          <w:rPr>
            <w:rFonts w:ascii="Cambria Math" w:hAnsi="Cambria Math" w:cs="Times New Roman"/>
            <w:noProof/>
            <w:szCs w:val="24"/>
            <w:lang w:eastAsia="cs-CZ"/>
          </w:rPr>
          <m:t>a=2</m:t>
        </m:r>
      </m:oMath>
      <w:r w:rsidRPr="00553B70">
        <w:rPr>
          <w:rFonts w:cs="Times New Roman"/>
          <w:noProof/>
          <w:szCs w:val="24"/>
          <w:lang w:eastAsia="cs-CZ"/>
        </w:rPr>
        <w:t xml:space="preserve"> je stupeň mocniny průměru </w:t>
      </w:r>
      <m:oMath>
        <m:r>
          <w:rPr>
            <w:rFonts w:ascii="Cambria Math" w:hAnsi="Cambria Math" w:cs="Times New Roman"/>
            <w:noProof/>
            <w:szCs w:val="24"/>
            <w:lang w:eastAsia="cs-CZ"/>
          </w:rPr>
          <m:t>d</m:t>
        </m:r>
      </m:oMath>
      <w:r w:rsidRPr="00553B70">
        <w:rPr>
          <w:rFonts w:cs="Times New Roman"/>
          <w:noProof/>
          <w:szCs w:val="24"/>
          <w:lang w:eastAsia="cs-CZ"/>
        </w:rPr>
        <w:t xml:space="preserve"> a </w:t>
      </w:r>
      <m:oMath>
        <m:r>
          <w:rPr>
            <w:rFonts w:ascii="Cambria Math" w:hAnsi="Cambria Math" w:cs="Times New Roman"/>
            <w:noProof/>
            <w:szCs w:val="24"/>
            <w:lang w:eastAsia="cs-CZ"/>
          </w:rPr>
          <m:t>b=1</m:t>
        </m:r>
      </m:oMath>
      <w:r w:rsidRPr="00553B70">
        <w:rPr>
          <w:rFonts w:cs="Times New Roman"/>
          <w:noProof/>
          <w:szCs w:val="24"/>
          <w:lang w:eastAsia="cs-CZ"/>
        </w:rPr>
        <w:t xml:space="preserve"> je stupeň mocniny výšky </w:t>
      </w:r>
      <m:oMath>
        <m:r>
          <w:rPr>
            <w:rFonts w:ascii="Cambria Math" w:hAnsi="Cambria Math" w:cs="Times New Roman"/>
            <w:noProof/>
            <w:szCs w:val="24"/>
            <w:lang w:eastAsia="cs-CZ"/>
          </w:rPr>
          <m:t>h</m:t>
        </m:r>
      </m:oMath>
      <w:r w:rsidRPr="00553B70">
        <w:rPr>
          <w:rFonts w:cs="Times New Roman"/>
          <w:noProof/>
          <w:szCs w:val="24"/>
          <w:lang w:eastAsia="cs-CZ"/>
        </w:rPr>
        <w:t xml:space="preserve"> ve vztahu </w:t>
      </w:r>
      <w:r w:rsidR="00C83C97">
        <w:rPr>
          <w:rFonts w:cs="Times New Roman"/>
          <w:noProof/>
          <w:szCs w:val="24"/>
          <w:lang w:eastAsia="cs-CZ"/>
        </w:rPr>
        <w:fldChar w:fldCharType="begin"/>
      </w:r>
      <w:r w:rsidR="00C83C97">
        <w:rPr>
          <w:rFonts w:cs="Times New Roman"/>
          <w:noProof/>
          <w:szCs w:val="24"/>
          <w:lang w:eastAsia="cs-CZ"/>
        </w:rPr>
        <w:instrText xml:space="preserve"> REF _Ref169257284 \h </w:instrText>
      </w:r>
      <w:r w:rsidR="00C83C97">
        <w:rPr>
          <w:rFonts w:cs="Times New Roman"/>
          <w:noProof/>
          <w:szCs w:val="24"/>
          <w:lang w:eastAsia="cs-CZ"/>
        </w:rPr>
      </w:r>
      <w:r w:rsidR="00C83C97">
        <w:rPr>
          <w:rFonts w:cs="Times New Roman"/>
          <w:noProof/>
          <w:szCs w:val="24"/>
          <w:lang w:eastAsia="cs-CZ"/>
        </w:rPr>
        <w:fldChar w:fldCharType="separate"/>
      </w:r>
      <w:r w:rsidR="00C83C97">
        <w:rPr>
          <w:rFonts w:cs="Times New Roman"/>
          <w:noProof/>
          <w:szCs w:val="24"/>
          <w:lang w:eastAsia="cs-CZ"/>
        </w:rPr>
        <w:t>(7)</w:t>
      </w:r>
      <w:r w:rsidR="00C83C97">
        <w:rPr>
          <w:rFonts w:cs="Times New Roman"/>
          <w:noProof/>
          <w:szCs w:val="24"/>
          <w:lang w:eastAsia="cs-CZ"/>
        </w:rPr>
        <w:fldChar w:fldCharType="end"/>
      </w:r>
      <w:r w:rsidRPr="00553B70">
        <w:rPr>
          <w:rFonts w:cs="Times New Roman"/>
          <w:noProof/>
          <w:szCs w:val="24"/>
          <w:lang w:eastAsia="cs-CZ"/>
        </w:rPr>
        <w:t xml:space="preserve"> pro výpočet objemu.</w:t>
      </w:r>
    </w:p>
    <w:p w14:paraId="1006CA78" w14:textId="3E56E0BD" w:rsidR="0083778E" w:rsidRDefault="0083778E" w:rsidP="0083778E">
      <w:pPr>
        <w:pStyle w:val="Nadpis1"/>
      </w:pPr>
      <w:r>
        <w:t xml:space="preserve">Použité pomůcky </w:t>
      </w:r>
    </w:p>
    <w:p w14:paraId="47F9E14A" w14:textId="3D6C502A" w:rsidR="0083778E" w:rsidRPr="00505EE4" w:rsidRDefault="00505EE4" w:rsidP="0083778E">
      <w:pPr>
        <w:rPr>
          <w:color w:val="FF0000"/>
        </w:rPr>
      </w:pPr>
      <w:r w:rsidRPr="00505EE4">
        <w:rPr>
          <w:color w:val="FF0000"/>
        </w:rPr>
        <w:t xml:space="preserve">doplňte </w:t>
      </w:r>
      <w:r w:rsidR="00B97811">
        <w:rPr>
          <w:color w:val="FF0000"/>
        </w:rPr>
        <w:t>chybějící</w:t>
      </w:r>
      <w:r w:rsidRPr="00505EE4">
        <w:rPr>
          <w:color w:val="FF0000"/>
        </w:rPr>
        <w:t xml:space="preserve"> údaje</w:t>
      </w:r>
    </w:p>
    <w:p w14:paraId="6F9210EB" w14:textId="34BC35CB" w:rsidR="0083778E" w:rsidRDefault="0083778E" w:rsidP="0083778E">
      <w:pPr>
        <w:spacing w:after="0" w:line="276" w:lineRule="auto"/>
        <w:rPr>
          <w:rFonts w:cs="Times New Roman"/>
          <w:szCs w:val="24"/>
        </w:rPr>
      </w:pPr>
      <w:r w:rsidRPr="00553B70">
        <w:rPr>
          <w:rFonts w:cs="Times New Roman"/>
          <w:szCs w:val="24"/>
        </w:rPr>
        <w:t>posuvné měřítko s </w:t>
      </w:r>
      <w:r>
        <w:rPr>
          <w:rFonts w:cs="Times New Roman"/>
          <w:szCs w:val="24"/>
        </w:rPr>
        <w:t>noniem,</w:t>
      </w:r>
      <w:r w:rsidRPr="00553B70">
        <w:rPr>
          <w:rFonts w:cs="Times New Roman"/>
          <w:szCs w:val="24"/>
        </w:rPr>
        <w:t xml:space="preserve"> 1 dílek = </w:t>
      </w:r>
      <w:r>
        <w:rPr>
          <w:rFonts w:cs="Times New Roman"/>
          <w:szCs w:val="24"/>
        </w:rPr>
        <w:t xml:space="preserve">       </w:t>
      </w:r>
      <w:r w:rsidRPr="00553B70">
        <w:rPr>
          <w:rFonts w:cs="Times New Roman"/>
          <w:szCs w:val="24"/>
        </w:rPr>
        <w:t xml:space="preserve"> mm</w:t>
      </w:r>
      <w:r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Cs w:val="24"/>
                <w:lang w:eastAsia="cs-CZ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4"/>
                <w:lang w:eastAsia="cs-CZ"/>
              </w:rPr>
              <m:t>∆z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  <w:lang w:eastAsia="cs-CZ"/>
              </w:rPr>
              <m:t>max</m:t>
            </m:r>
          </m:sub>
        </m:sSub>
        <m:r>
          <w:rPr>
            <w:rFonts w:ascii="Cambria Math" w:hAnsi="Cambria Math" w:cs="Times New Roman"/>
            <w:noProof/>
            <w:szCs w:val="24"/>
            <w:lang w:eastAsia="cs-CZ"/>
          </w:rPr>
          <m:t xml:space="preserve">=         </m:t>
        </m:r>
        <m:r>
          <m:rPr>
            <m:sty m:val="p"/>
          </m:rPr>
          <w:rPr>
            <w:rFonts w:ascii="Cambria Math" w:hAnsi="Cambria Math" w:cs="Times New Roman"/>
            <w:noProof/>
            <w:szCs w:val="24"/>
            <w:lang w:eastAsia="cs-CZ"/>
          </w:rPr>
          <m:t>mm</m:t>
        </m:r>
      </m:oMath>
    </w:p>
    <w:p w14:paraId="519FF178" w14:textId="1A94517A" w:rsidR="0083778E" w:rsidRPr="00553B70" w:rsidRDefault="0083778E" w:rsidP="0083778E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mikrometr, </w:t>
      </w:r>
      <w:r w:rsidRPr="00553B70">
        <w:rPr>
          <w:rFonts w:cs="Times New Roman"/>
          <w:szCs w:val="24"/>
        </w:rPr>
        <w:t xml:space="preserve">1 dílek = </w:t>
      </w:r>
      <w:r>
        <w:rPr>
          <w:rFonts w:cs="Times New Roman"/>
          <w:szCs w:val="24"/>
        </w:rPr>
        <w:t xml:space="preserve">       </w:t>
      </w:r>
      <w:r w:rsidRPr="00553B70">
        <w:rPr>
          <w:rFonts w:cs="Times New Roman"/>
          <w:szCs w:val="24"/>
        </w:rPr>
        <w:t xml:space="preserve"> mm</w:t>
      </w:r>
      <w:r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Cs w:val="24"/>
                <w:lang w:eastAsia="cs-CZ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4"/>
                <w:lang w:eastAsia="cs-CZ"/>
              </w:rPr>
              <m:t>∆z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4"/>
                <w:lang w:eastAsia="cs-CZ"/>
              </w:rPr>
              <m:t>max</m:t>
            </m:r>
          </m:sub>
        </m:sSub>
        <m:r>
          <w:rPr>
            <w:rFonts w:ascii="Cambria Math" w:hAnsi="Cambria Math" w:cs="Times New Roman"/>
            <w:noProof/>
            <w:szCs w:val="24"/>
            <w:lang w:eastAsia="cs-CZ"/>
          </w:rPr>
          <m:t xml:space="preserve">=        </m:t>
        </m:r>
        <m:r>
          <m:rPr>
            <m:sty m:val="p"/>
          </m:rPr>
          <w:rPr>
            <w:rFonts w:ascii="Cambria Math" w:hAnsi="Cambria Math" w:cs="Times New Roman"/>
            <w:noProof/>
            <w:szCs w:val="24"/>
            <w:lang w:eastAsia="cs-CZ"/>
          </w:rPr>
          <m:t>mm</m:t>
        </m:r>
      </m:oMath>
    </w:p>
    <w:p w14:paraId="7FFF6A39" w14:textId="77777777" w:rsidR="0083778E" w:rsidRDefault="0083778E" w:rsidP="0083778E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váleček</w:t>
      </w:r>
    </w:p>
    <w:p w14:paraId="049B008D" w14:textId="77777777" w:rsidR="0083778E" w:rsidRPr="00553B70" w:rsidRDefault="0083778E" w:rsidP="0083778E">
      <w:pPr>
        <w:spacing w:after="0" w:line="276" w:lineRule="auto"/>
        <w:rPr>
          <w:rFonts w:cs="Times New Roman"/>
          <w:szCs w:val="24"/>
        </w:rPr>
      </w:pPr>
    </w:p>
    <w:p w14:paraId="2E86DC1F" w14:textId="77777777" w:rsidR="009D187C" w:rsidRDefault="009D187C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7316EB1" w14:textId="6A829479" w:rsidR="002A55A7" w:rsidRPr="009834D8" w:rsidRDefault="00A85B65" w:rsidP="00977449">
      <w:pPr>
        <w:pStyle w:val="Nadpis1"/>
      </w:pPr>
      <w:r>
        <w:lastRenderedPageBreak/>
        <w:t xml:space="preserve">Naměřená data a jejich zpracování </w:t>
      </w:r>
    </w:p>
    <w:p w14:paraId="166821C5" w14:textId="1B0673EA" w:rsidR="00304B83" w:rsidRDefault="00A85B65" w:rsidP="00677A0B">
      <w:pPr>
        <w:pStyle w:val="Titulek"/>
      </w:pPr>
      <w:bookmarkStart w:id="8" w:name="_Ref168650389"/>
      <w:r w:rsidRPr="00A85B65">
        <w:t xml:space="preserve">Tabulka </w:t>
      </w:r>
      <w:r w:rsidR="00E822BC">
        <w:fldChar w:fldCharType="begin"/>
      </w:r>
      <w:r w:rsidR="00E822BC">
        <w:instrText xml:space="preserve"> SEQ Tabulka \* ARABIC </w:instrText>
      </w:r>
      <w:r w:rsidR="00E822BC">
        <w:fldChar w:fldCharType="separate"/>
      </w:r>
      <w:r w:rsidR="00E73843">
        <w:rPr>
          <w:noProof/>
        </w:rPr>
        <w:t>1</w:t>
      </w:r>
      <w:r w:rsidR="00E822BC">
        <w:rPr>
          <w:noProof/>
        </w:rPr>
        <w:fldChar w:fldCharType="end"/>
      </w:r>
      <w:bookmarkEnd w:id="8"/>
      <w:r w:rsidR="00B31CF5" w:rsidRPr="00077FBC">
        <w:t xml:space="preserve"> </w:t>
      </w:r>
      <w:r w:rsidR="00304B83" w:rsidRPr="00D44E92">
        <w:t>Změřené hodnoty výšky a průměru válečku</w:t>
      </w: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733"/>
        <w:gridCol w:w="2015"/>
        <w:gridCol w:w="2014"/>
        <w:gridCol w:w="1754"/>
        <w:gridCol w:w="2546"/>
      </w:tblGrid>
      <w:tr w:rsidR="00F96BEE" w:rsidRPr="002367D1" w14:paraId="5885472B" w14:textId="77777777" w:rsidTr="0064157C">
        <w:trPr>
          <w:trHeight w:val="283"/>
        </w:trPr>
        <w:tc>
          <w:tcPr>
            <w:tcW w:w="404" w:type="pct"/>
            <w:noWrap/>
            <w:hideMark/>
          </w:tcPr>
          <w:p w14:paraId="50C5F2BC" w14:textId="77777777" w:rsidR="00F96BEE" w:rsidRPr="002367D1" w:rsidRDefault="00F96BEE" w:rsidP="00B0096B">
            <w:pPr>
              <w:jc w:val="center"/>
            </w:pPr>
            <w:r>
              <w:t>č. m</w:t>
            </w:r>
          </w:p>
        </w:tc>
        <w:tc>
          <w:tcPr>
            <w:tcW w:w="1111" w:type="pct"/>
            <w:noWrap/>
            <w:hideMark/>
          </w:tcPr>
          <w:p w14:paraId="54FDF3E2" w14:textId="77777777" w:rsidR="00F96BEE" w:rsidRPr="002367D1" w:rsidRDefault="00F96BEE" w:rsidP="00B0096B">
            <w:pPr>
              <w:jc w:val="center"/>
            </w:pPr>
            <w:r w:rsidRPr="00113C28">
              <w:rPr>
                <w:i/>
              </w:rPr>
              <w:t>h</w:t>
            </w:r>
            <w:r>
              <w:t xml:space="preserve"> (mm)</w:t>
            </w:r>
          </w:p>
        </w:tc>
        <w:tc>
          <w:tcPr>
            <w:tcW w:w="1111" w:type="pct"/>
            <w:noWrap/>
            <w:hideMark/>
          </w:tcPr>
          <w:p w14:paraId="2D81F9EC" w14:textId="77777777" w:rsidR="00F96BEE" w:rsidRPr="002367D1" w:rsidRDefault="00F96BEE" w:rsidP="00B0096B">
            <w:pPr>
              <w:jc w:val="center"/>
            </w:pPr>
            <w:r w:rsidRPr="00113C28">
              <w:rPr>
                <w:i/>
              </w:rPr>
              <w:t>d</w:t>
            </w:r>
            <w:r>
              <w:t xml:space="preserve"> (mm)</w:t>
            </w:r>
          </w:p>
        </w:tc>
        <w:tc>
          <w:tcPr>
            <w:tcW w:w="968" w:type="pct"/>
          </w:tcPr>
          <w:p w14:paraId="588D80DF" w14:textId="77777777" w:rsidR="00F96BEE" w:rsidRDefault="00F96BEE" w:rsidP="00B0096B">
            <w:pPr>
              <w:ind w:left="708" w:hanging="708"/>
              <w:jc w:val="center"/>
            </w:pPr>
            <w:proofErr w:type="spellStart"/>
            <w:r w:rsidRPr="00EC599A">
              <w:t>Δ</w:t>
            </w:r>
            <w:r>
              <w:rPr>
                <w:i/>
              </w:rPr>
              <w:t>d</w:t>
            </w:r>
            <w:proofErr w:type="spellEnd"/>
            <w:r w:rsidRPr="00EC599A">
              <w:t xml:space="preserve"> </w:t>
            </w:r>
            <w:r>
              <w:t>(mm)</w:t>
            </w:r>
          </w:p>
        </w:tc>
        <w:tc>
          <w:tcPr>
            <w:tcW w:w="1405" w:type="pct"/>
          </w:tcPr>
          <w:p w14:paraId="4795CA78" w14:textId="77777777" w:rsidR="00F96BEE" w:rsidRDefault="00F96BEE" w:rsidP="00B0096B">
            <w:pPr>
              <w:jc w:val="center"/>
            </w:pPr>
            <w:r>
              <w:t>(</w:t>
            </w:r>
            <w:proofErr w:type="spellStart"/>
            <w:r>
              <w:t>Δ</w:t>
            </w:r>
            <w:r>
              <w:rPr>
                <w:i/>
              </w:rPr>
              <w:t>d</w:t>
            </w:r>
            <w:proofErr w:type="spellEnd"/>
            <w:r w:rsidRPr="00D37350">
              <w:t>)</w:t>
            </w:r>
            <w:r>
              <w:rPr>
                <w:vertAlign w:val="superscript"/>
              </w:rPr>
              <w:t>2</w:t>
            </w:r>
            <w:r>
              <w:t xml:space="preserve"> (mm</w:t>
            </w:r>
            <w:r w:rsidRPr="005F50C6">
              <w:rPr>
                <w:vertAlign w:val="superscript"/>
              </w:rPr>
              <w:t>2</w:t>
            </w:r>
            <w:r>
              <w:t>)</w:t>
            </w:r>
          </w:p>
        </w:tc>
      </w:tr>
      <w:tr w:rsidR="00F96BEE" w:rsidRPr="00E80631" w14:paraId="3363CAC7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0C0813D7" w14:textId="77777777" w:rsidR="00F96BEE" w:rsidRPr="00E80631" w:rsidRDefault="00F96BEE" w:rsidP="00B0096B">
            <w:pPr>
              <w:jc w:val="center"/>
            </w:pPr>
            <w:r w:rsidRPr="00E80631">
              <w:t>1</w:t>
            </w:r>
          </w:p>
        </w:tc>
        <w:tc>
          <w:tcPr>
            <w:tcW w:w="1111" w:type="pct"/>
            <w:shd w:val="clear" w:color="auto" w:fill="auto"/>
            <w:noWrap/>
          </w:tcPr>
          <w:p w14:paraId="2CEDE311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3D2CD359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45904285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4A54D45D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3423F9BC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166709B7" w14:textId="77777777" w:rsidR="00F96BEE" w:rsidRPr="00E80631" w:rsidRDefault="00F96BEE" w:rsidP="00B0096B">
            <w:pPr>
              <w:jc w:val="center"/>
            </w:pPr>
            <w:r w:rsidRPr="00E80631">
              <w:t>2</w:t>
            </w:r>
          </w:p>
        </w:tc>
        <w:tc>
          <w:tcPr>
            <w:tcW w:w="1111" w:type="pct"/>
            <w:shd w:val="clear" w:color="auto" w:fill="auto"/>
            <w:noWrap/>
          </w:tcPr>
          <w:p w14:paraId="09EC67A8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4D515805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56AF9700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2940C074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39A81759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633061BC" w14:textId="77777777" w:rsidR="00F96BEE" w:rsidRPr="00E80631" w:rsidRDefault="00F96BEE" w:rsidP="00B0096B">
            <w:pPr>
              <w:jc w:val="center"/>
            </w:pPr>
            <w:r w:rsidRPr="00E80631">
              <w:t>3</w:t>
            </w:r>
          </w:p>
        </w:tc>
        <w:tc>
          <w:tcPr>
            <w:tcW w:w="1111" w:type="pct"/>
            <w:shd w:val="clear" w:color="auto" w:fill="auto"/>
            <w:noWrap/>
          </w:tcPr>
          <w:p w14:paraId="52224B3A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08ACD96C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010B0F21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20500A4E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6C0C4C37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00947B7A" w14:textId="77777777" w:rsidR="00F96BEE" w:rsidRPr="00E80631" w:rsidRDefault="00F96BEE" w:rsidP="00B0096B">
            <w:pPr>
              <w:jc w:val="center"/>
            </w:pPr>
            <w:r w:rsidRPr="00E80631">
              <w:t>4</w:t>
            </w:r>
          </w:p>
        </w:tc>
        <w:tc>
          <w:tcPr>
            <w:tcW w:w="1111" w:type="pct"/>
            <w:shd w:val="clear" w:color="auto" w:fill="auto"/>
            <w:noWrap/>
          </w:tcPr>
          <w:p w14:paraId="5B51B3B6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68683664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6612396D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6431F837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44ACFD07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2ED4CBF3" w14:textId="77777777" w:rsidR="00F96BEE" w:rsidRPr="00E80631" w:rsidRDefault="00F96BEE" w:rsidP="00B0096B">
            <w:pPr>
              <w:jc w:val="center"/>
            </w:pPr>
            <w:r w:rsidRPr="00E80631">
              <w:t>5</w:t>
            </w:r>
          </w:p>
        </w:tc>
        <w:tc>
          <w:tcPr>
            <w:tcW w:w="1111" w:type="pct"/>
            <w:shd w:val="clear" w:color="auto" w:fill="auto"/>
            <w:noWrap/>
          </w:tcPr>
          <w:p w14:paraId="34A0E765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1BD9D76C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0E51A5AA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6D4D2C64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5EECA482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3B73C365" w14:textId="77777777" w:rsidR="00F96BEE" w:rsidRPr="00E80631" w:rsidRDefault="00F96BEE" w:rsidP="00B0096B">
            <w:pPr>
              <w:jc w:val="center"/>
            </w:pPr>
            <w:r w:rsidRPr="00E80631">
              <w:t>6</w:t>
            </w:r>
          </w:p>
        </w:tc>
        <w:tc>
          <w:tcPr>
            <w:tcW w:w="1111" w:type="pct"/>
            <w:shd w:val="clear" w:color="auto" w:fill="auto"/>
            <w:noWrap/>
          </w:tcPr>
          <w:p w14:paraId="631BC8F7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3BF98C50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0A9119C7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7B96B00C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5600799F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376FFBA6" w14:textId="77777777" w:rsidR="00F96BEE" w:rsidRPr="00E80631" w:rsidRDefault="00F96BEE" w:rsidP="00B0096B">
            <w:pPr>
              <w:jc w:val="center"/>
            </w:pPr>
            <w:r w:rsidRPr="00E80631">
              <w:t>7</w:t>
            </w:r>
          </w:p>
        </w:tc>
        <w:tc>
          <w:tcPr>
            <w:tcW w:w="1111" w:type="pct"/>
            <w:shd w:val="clear" w:color="auto" w:fill="auto"/>
            <w:noWrap/>
          </w:tcPr>
          <w:p w14:paraId="5E15E2C6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08A9AD1C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3CBE069E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6110A114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65B2728E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6B469E2D" w14:textId="77777777" w:rsidR="00F96BEE" w:rsidRPr="00E80631" w:rsidRDefault="00F96BEE" w:rsidP="00B0096B">
            <w:pPr>
              <w:jc w:val="center"/>
            </w:pPr>
            <w:r w:rsidRPr="00E80631">
              <w:t>8</w:t>
            </w:r>
          </w:p>
        </w:tc>
        <w:tc>
          <w:tcPr>
            <w:tcW w:w="1111" w:type="pct"/>
            <w:shd w:val="clear" w:color="auto" w:fill="auto"/>
            <w:noWrap/>
          </w:tcPr>
          <w:p w14:paraId="0F2F2740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1F018251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7F907A4B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64B0978A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453B4944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09E1A13C" w14:textId="77777777" w:rsidR="00F96BEE" w:rsidRPr="00E80631" w:rsidRDefault="00F96BEE" w:rsidP="00B0096B">
            <w:pPr>
              <w:jc w:val="center"/>
            </w:pPr>
            <w:r w:rsidRPr="00E80631">
              <w:t>9</w:t>
            </w:r>
          </w:p>
        </w:tc>
        <w:tc>
          <w:tcPr>
            <w:tcW w:w="1111" w:type="pct"/>
            <w:shd w:val="clear" w:color="auto" w:fill="auto"/>
            <w:noWrap/>
          </w:tcPr>
          <w:p w14:paraId="2FF320A3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1D37DCA4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62E222B1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1859B9D8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6E341D97" w14:textId="77777777" w:rsidTr="0064157C">
        <w:trPr>
          <w:trHeight w:val="397"/>
        </w:trPr>
        <w:tc>
          <w:tcPr>
            <w:tcW w:w="404" w:type="pct"/>
            <w:noWrap/>
            <w:hideMark/>
          </w:tcPr>
          <w:p w14:paraId="0E769F95" w14:textId="77777777" w:rsidR="00F96BEE" w:rsidRPr="00E80631" w:rsidRDefault="00F96BEE" w:rsidP="00B0096B">
            <w:pPr>
              <w:jc w:val="center"/>
            </w:pPr>
            <w:r w:rsidRPr="00E80631">
              <w:t>10</w:t>
            </w:r>
          </w:p>
        </w:tc>
        <w:tc>
          <w:tcPr>
            <w:tcW w:w="1111" w:type="pct"/>
            <w:shd w:val="clear" w:color="auto" w:fill="auto"/>
            <w:noWrap/>
          </w:tcPr>
          <w:p w14:paraId="77D4BD7D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</w:tcPr>
          <w:p w14:paraId="3776649D" w14:textId="77777777" w:rsidR="00F96BEE" w:rsidRPr="00E80631" w:rsidRDefault="00F96BEE" w:rsidP="004D2BD4">
            <w:pPr>
              <w:jc w:val="center"/>
            </w:pPr>
          </w:p>
        </w:tc>
        <w:tc>
          <w:tcPr>
            <w:tcW w:w="968" w:type="pct"/>
            <w:shd w:val="clear" w:color="auto" w:fill="auto"/>
          </w:tcPr>
          <w:p w14:paraId="21C5448F" w14:textId="77777777" w:rsidR="00F96BEE" w:rsidRPr="00E80631" w:rsidRDefault="00F96BEE" w:rsidP="004D2BD4">
            <w:pPr>
              <w:jc w:val="center"/>
            </w:pPr>
          </w:p>
        </w:tc>
        <w:tc>
          <w:tcPr>
            <w:tcW w:w="1405" w:type="pct"/>
            <w:shd w:val="clear" w:color="auto" w:fill="auto"/>
          </w:tcPr>
          <w:p w14:paraId="27E3EE27" w14:textId="77777777" w:rsidR="00F96BEE" w:rsidRPr="00E80631" w:rsidRDefault="00F96BEE" w:rsidP="004D2BD4">
            <w:pPr>
              <w:jc w:val="center"/>
            </w:pPr>
          </w:p>
        </w:tc>
      </w:tr>
      <w:tr w:rsidR="00F96BEE" w:rsidRPr="00E80631" w14:paraId="30D704C2" w14:textId="77777777" w:rsidTr="0064157C">
        <w:trPr>
          <w:trHeight w:val="397"/>
        </w:trPr>
        <w:tc>
          <w:tcPr>
            <w:tcW w:w="404" w:type="pct"/>
            <w:noWrap/>
          </w:tcPr>
          <w:p w14:paraId="3DB7B32C" w14:textId="77777777" w:rsidR="00F96BEE" w:rsidRPr="00E80631" w:rsidRDefault="00F96BEE" w:rsidP="00B0096B">
            <w:pPr>
              <w:jc w:val="center"/>
            </w:pP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4B6170E1" w14:textId="16B73981" w:rsidR="00F96BEE" w:rsidRPr="00E80631" w:rsidRDefault="00E822BC" w:rsidP="009D187C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oMath>
            <w:r w:rsidR="00F96BEE">
              <w:rPr>
                <w:rFonts w:eastAsiaTheme="minorEastAsia"/>
              </w:rPr>
              <w:t xml:space="preserve">     </w:t>
            </w:r>
            <w:r w:rsidR="00F96BEE" w:rsidRPr="00E80631">
              <w:rPr>
                <w:rFonts w:eastAsiaTheme="minorEastAsia"/>
              </w:rPr>
              <w:t>mm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74345608" w14:textId="564D466C" w:rsidR="00F96BEE" w:rsidRPr="00E80631" w:rsidRDefault="00E822BC" w:rsidP="009D187C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oMath>
            <w:r w:rsidR="00F96BEE">
              <w:rPr>
                <w:rFonts w:eastAsiaTheme="minorEastAsia"/>
              </w:rPr>
              <w:t xml:space="preserve">    </w:t>
            </w:r>
            <w:r w:rsidR="00F96BEE" w:rsidRPr="00E80631">
              <w:rPr>
                <w:rFonts w:eastAsiaTheme="minorEastAsia"/>
              </w:rPr>
              <w:t>mm</w:t>
            </w:r>
          </w:p>
        </w:tc>
        <w:tc>
          <w:tcPr>
            <w:tcW w:w="968" w:type="pct"/>
            <w:shd w:val="clear" w:color="auto" w:fill="auto"/>
          </w:tcPr>
          <w:p w14:paraId="6FCE8AB7" w14:textId="77777777" w:rsidR="00F96BEE" w:rsidRPr="00E80631" w:rsidRDefault="00F96BEE" w:rsidP="00B0096B">
            <w:pPr>
              <w:jc w:val="right"/>
            </w:pPr>
          </w:p>
        </w:tc>
        <w:tc>
          <w:tcPr>
            <w:tcW w:w="1405" w:type="pct"/>
            <w:shd w:val="clear" w:color="auto" w:fill="auto"/>
          </w:tcPr>
          <w:p w14:paraId="61AC7A27" w14:textId="31982E2A" w:rsidR="00F96BEE" w:rsidRPr="00E80631" w:rsidRDefault="00E822BC" w:rsidP="00B0096B">
            <w:pPr>
              <w:jc w:val="right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 xml:space="preserve">=     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A1FE2CA" w14:textId="77777777" w:rsidR="00304B83" w:rsidRPr="00304B83" w:rsidRDefault="00304B83" w:rsidP="00304B83"/>
    <w:p w14:paraId="451AB75A" w14:textId="5CD192E8" w:rsidR="00AB3850" w:rsidRPr="00D23541" w:rsidRDefault="00722755" w:rsidP="00F5244D">
      <w:pPr>
        <w:pStyle w:val="Nadpis1"/>
      </w:pPr>
      <w:r w:rsidRPr="00D23541">
        <w:t>Použité vztahy</w:t>
      </w:r>
      <w:r w:rsidR="00B31CF5" w:rsidRPr="00D23541">
        <w:t xml:space="preserve"> a příklady výpočtů</w:t>
      </w:r>
      <w:r w:rsidR="00E95645" w:rsidRPr="00D23541">
        <w:t xml:space="preserve">: </w:t>
      </w:r>
    </w:p>
    <w:p w14:paraId="43409100" w14:textId="6D4AADE7" w:rsidR="00680991" w:rsidRDefault="00680991" w:rsidP="00680991">
      <w:pPr>
        <w:rPr>
          <w:rFonts w:cs="Times New Roman"/>
          <w:szCs w:val="24"/>
        </w:rPr>
      </w:pPr>
      <w:r>
        <w:rPr>
          <w:rFonts w:cs="Times New Roman"/>
          <w:szCs w:val="24"/>
        </w:rPr>
        <w:t>Průměrnou hodnotu výšky válečku jsme určili ze vztahu</w:t>
      </w:r>
      <w:r w:rsidR="00B9516D">
        <w:rPr>
          <w:rFonts w:cs="Times New Roman"/>
          <w:szCs w:val="24"/>
        </w:rPr>
        <w:t xml:space="preserve"> </w:t>
      </w:r>
      <w:r w:rsidR="000C5D37">
        <w:rPr>
          <w:rFonts w:cs="Times New Roman"/>
          <w:szCs w:val="24"/>
        </w:rPr>
        <w:fldChar w:fldCharType="begin"/>
      </w:r>
      <w:r w:rsidR="000C5D37">
        <w:rPr>
          <w:rFonts w:cs="Times New Roman"/>
          <w:szCs w:val="24"/>
        </w:rPr>
        <w:instrText xml:space="preserve"> REF _Ref169260886 \h </w:instrText>
      </w:r>
      <w:r w:rsidR="000C5D37">
        <w:rPr>
          <w:rFonts w:cs="Times New Roman"/>
          <w:szCs w:val="24"/>
        </w:rPr>
      </w:r>
      <w:r w:rsidR="000C5D37">
        <w:rPr>
          <w:rFonts w:cs="Times New Roman"/>
          <w:szCs w:val="24"/>
        </w:rPr>
        <w:fldChar w:fldCharType="separate"/>
      </w:r>
      <w:r w:rsidR="000C5D37">
        <w:rPr>
          <w:szCs w:val="24"/>
        </w:rPr>
        <w:t>(</w:t>
      </w:r>
      <w:r w:rsidR="000C5D37">
        <w:rPr>
          <w:noProof/>
          <w:szCs w:val="24"/>
        </w:rPr>
        <w:t>1</w:t>
      </w:r>
      <w:r w:rsidR="000C5D37">
        <w:rPr>
          <w:szCs w:val="24"/>
        </w:rPr>
        <w:t>)</w:t>
      </w:r>
      <w:r w:rsidR="000C5D37">
        <w:rPr>
          <w:rFonts w:cs="Times New Roman"/>
          <w:szCs w:val="24"/>
        </w:rPr>
        <w:fldChar w:fldCharType="end"/>
      </w:r>
    </w:p>
    <w:p w14:paraId="1F078199" w14:textId="64FE723F" w:rsidR="00680991" w:rsidRPr="000C5D37" w:rsidRDefault="00E822BC" w:rsidP="00680991">
      <w:pPr>
        <w:rPr>
          <w:rFonts w:eastAsiaTheme="minorEastAsia" w:cs="Times New Roman"/>
          <w:szCs w:val="24"/>
          <w:lang w:eastAsia="cs-CZ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h</m:t>
              </m:r>
            </m:e>
          </m:acc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eastAsia="cs-CZ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cs-CZ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n</m:t>
              </m:r>
            </m:den>
          </m:f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</m:oMath>
      </m:oMathPara>
    </w:p>
    <w:p w14:paraId="55BE4656" w14:textId="77777777" w:rsidR="000C5D37" w:rsidRDefault="00680991" w:rsidP="00680991">
      <w:pPr>
        <w:rPr>
          <w:rFonts w:eastAsiaTheme="minorEastAsia" w:cs="Times New Roman"/>
          <w:szCs w:val="24"/>
          <w:lang w:eastAsia="cs-CZ"/>
        </w:rPr>
      </w:pPr>
      <w:r>
        <w:rPr>
          <w:rFonts w:eastAsiaTheme="minorEastAsia" w:cs="Times New Roman"/>
          <w:szCs w:val="24"/>
          <w:lang w:eastAsia="cs-CZ"/>
        </w:rPr>
        <w:t xml:space="preserve">nejistotu typu B výšky válečku ze vztahu </w:t>
      </w:r>
      <w:r w:rsidR="000C5D37">
        <w:rPr>
          <w:rFonts w:eastAsiaTheme="minorEastAsia" w:cs="Times New Roman"/>
          <w:szCs w:val="24"/>
          <w:lang w:eastAsia="cs-CZ"/>
        </w:rPr>
        <w:fldChar w:fldCharType="begin"/>
      </w:r>
      <w:r w:rsidR="000C5D37">
        <w:rPr>
          <w:rFonts w:eastAsiaTheme="minorEastAsia" w:cs="Times New Roman"/>
          <w:szCs w:val="24"/>
          <w:lang w:eastAsia="cs-CZ"/>
        </w:rPr>
        <w:instrText xml:space="preserve"> REF _Ref169260911 \h </w:instrText>
      </w:r>
      <w:r w:rsidR="000C5D37">
        <w:rPr>
          <w:rFonts w:eastAsiaTheme="minorEastAsia" w:cs="Times New Roman"/>
          <w:szCs w:val="24"/>
          <w:lang w:eastAsia="cs-CZ"/>
        </w:rPr>
      </w:r>
      <w:r w:rsidR="000C5D37">
        <w:rPr>
          <w:rFonts w:eastAsiaTheme="minorEastAsia" w:cs="Times New Roman"/>
          <w:szCs w:val="24"/>
          <w:lang w:eastAsia="cs-CZ"/>
        </w:rPr>
        <w:fldChar w:fldCharType="separate"/>
      </w:r>
      <w:r w:rsidR="000C5D37">
        <w:rPr>
          <w:rFonts w:cs="Times New Roman"/>
          <w:noProof/>
          <w:szCs w:val="24"/>
          <w:lang w:eastAsia="cs-CZ"/>
        </w:rPr>
        <w:t>(2)</w:t>
      </w:r>
      <w:r w:rsidR="000C5D37">
        <w:rPr>
          <w:rFonts w:eastAsiaTheme="minorEastAsia" w:cs="Times New Roman"/>
          <w:szCs w:val="24"/>
          <w:lang w:eastAsia="cs-CZ"/>
        </w:rPr>
        <w:fldChar w:fldCharType="end"/>
      </w:r>
    </w:p>
    <w:p w14:paraId="22510A6A" w14:textId="77777777" w:rsidR="000C5D37" w:rsidRPr="000C5D37" w:rsidRDefault="00E822BC" w:rsidP="00680991">
      <w:pPr>
        <w:rPr>
          <w:rFonts w:eastAsiaTheme="minorEastAsia" w:cs="Times New Roman"/>
          <w:szCs w:val="24"/>
          <w:lang w:eastAsia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B</m:t>
              </m:r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h</m:t>
              </m:r>
            </m:sub>
          </m:sSub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∆z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θ</m:t>
              </m:r>
            </m:den>
          </m:f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</m:oMath>
      </m:oMathPara>
    </w:p>
    <w:p w14:paraId="2301E7AF" w14:textId="0D62CCA2" w:rsidR="00680991" w:rsidRPr="000C5D37" w:rsidRDefault="00680991" w:rsidP="00680991">
      <w:pPr>
        <w:rPr>
          <w:rFonts w:eastAsiaTheme="minorEastAsia" w:cs="Times New Roman"/>
          <w:szCs w:val="24"/>
          <w:lang w:eastAsia="cs-CZ"/>
        </w:rPr>
      </w:pPr>
      <w:r>
        <w:rPr>
          <w:rFonts w:eastAsiaTheme="minorEastAsia" w:cs="Times New Roman"/>
          <w:szCs w:val="24"/>
          <w:lang w:eastAsia="cs-CZ"/>
        </w:rPr>
        <w:t xml:space="preserve">Hodnotu výšky válečku s nejistotou zapíšeme ve tvaru </w:t>
      </w:r>
    </w:p>
    <w:p w14:paraId="1B21E145" w14:textId="423970B2" w:rsidR="00680991" w:rsidRDefault="00680991" w:rsidP="0058115A">
      <w:pPr>
        <w:jc w:val="lef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 xml:space="preserve">h=(           ±           ) </m:t>
        </m:r>
        <m:r>
          <m:rPr>
            <m:nor/>
          </m:rPr>
          <w:rPr>
            <w:rFonts w:ascii="Cambria Math" w:hAnsi="Cambria Math" w:cs="Times New Roman"/>
            <w:szCs w:val="24"/>
          </w:rPr>
          <m:t>mm</m:t>
        </m:r>
      </m:oMath>
      <w:r>
        <w:rPr>
          <w:rFonts w:eastAsiaTheme="minorEastAsia" w:cs="Times New Roman"/>
          <w:szCs w:val="24"/>
        </w:rPr>
        <w:t>.</w:t>
      </w:r>
    </w:p>
    <w:p w14:paraId="7DCBCC7C" w14:textId="206E0B6A" w:rsidR="00680991" w:rsidRDefault="00680991" w:rsidP="00680991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Průměrnou hodnotu průměru válečku určíme ze vztahu</w:t>
      </w:r>
      <w:r w:rsidR="0058115A">
        <w:rPr>
          <w:rFonts w:eastAsiaTheme="minorEastAsia" w:cs="Times New Roman"/>
          <w:szCs w:val="24"/>
        </w:rPr>
        <w:t xml:space="preserve"> </w:t>
      </w:r>
      <w:r w:rsidR="0058115A">
        <w:rPr>
          <w:rFonts w:eastAsiaTheme="minorEastAsia" w:cs="Times New Roman"/>
          <w:szCs w:val="24"/>
        </w:rPr>
        <w:fldChar w:fldCharType="begin"/>
      </w:r>
      <w:r w:rsidR="0058115A">
        <w:rPr>
          <w:rFonts w:eastAsiaTheme="minorEastAsia" w:cs="Times New Roman"/>
          <w:szCs w:val="24"/>
        </w:rPr>
        <w:instrText xml:space="preserve"> REF _Ref169260967 \h </w:instrText>
      </w:r>
      <w:r w:rsidR="0058115A">
        <w:rPr>
          <w:rFonts w:eastAsiaTheme="minorEastAsia" w:cs="Times New Roman"/>
          <w:szCs w:val="24"/>
        </w:rPr>
      </w:r>
      <w:r w:rsidR="0058115A">
        <w:rPr>
          <w:rFonts w:eastAsiaTheme="minorEastAsia" w:cs="Times New Roman"/>
          <w:szCs w:val="24"/>
        </w:rPr>
        <w:fldChar w:fldCharType="separate"/>
      </w:r>
      <w:r w:rsidR="0058115A">
        <w:rPr>
          <w:rFonts w:cs="Times New Roman"/>
          <w:noProof/>
          <w:szCs w:val="24"/>
          <w:lang w:eastAsia="cs-CZ"/>
        </w:rPr>
        <w:t>(3)</w:t>
      </w:r>
      <w:r w:rsidR="0058115A">
        <w:rPr>
          <w:rFonts w:eastAsiaTheme="minorEastAsia" w:cs="Times New Roman"/>
          <w:szCs w:val="24"/>
        </w:rPr>
        <w:fldChar w:fldCharType="end"/>
      </w:r>
    </w:p>
    <w:p w14:paraId="66719AE3" w14:textId="77777777" w:rsidR="0058115A" w:rsidRPr="0058115A" w:rsidRDefault="00E822BC" w:rsidP="0058115A">
      <w:pPr>
        <w:jc w:val="left"/>
        <w:rPr>
          <w:rFonts w:eastAsiaTheme="minorEastAsia" w:cs="Times New Roman"/>
          <w:szCs w:val="24"/>
          <w:lang w:eastAsia="cs-CZ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d</m:t>
              </m:r>
            </m:e>
          </m:acc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eastAsia="cs-CZ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cs-CZ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eastAsia="cs-CZ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n</m:t>
              </m:r>
            </m:den>
          </m:f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</m:oMath>
      </m:oMathPara>
    </w:p>
    <w:p w14:paraId="130224CC" w14:textId="1BB632D6" w:rsidR="00680991" w:rsidRPr="0058115A" w:rsidRDefault="00680991" w:rsidP="0058115A">
      <w:pPr>
        <w:jc w:val="left"/>
        <w:rPr>
          <w:rFonts w:eastAsiaTheme="minorEastAsia" w:cs="Times New Roman"/>
          <w:szCs w:val="24"/>
          <w:lang w:eastAsia="cs-CZ"/>
        </w:rPr>
      </w:pPr>
      <w:r>
        <w:rPr>
          <w:rFonts w:eastAsiaTheme="minorEastAsia" w:cs="Times New Roman"/>
          <w:szCs w:val="24"/>
          <w:lang w:eastAsia="cs-CZ"/>
        </w:rPr>
        <w:t>nejistotu typu A ze vztahu</w:t>
      </w:r>
      <w:r w:rsidR="0058115A">
        <w:rPr>
          <w:rFonts w:eastAsiaTheme="minorEastAsia" w:cs="Times New Roman"/>
          <w:szCs w:val="24"/>
          <w:lang w:eastAsia="cs-CZ"/>
        </w:rPr>
        <w:t xml:space="preserve"> </w:t>
      </w:r>
      <w:r w:rsidR="0058115A">
        <w:rPr>
          <w:rFonts w:eastAsiaTheme="minorEastAsia" w:cs="Times New Roman"/>
          <w:szCs w:val="24"/>
          <w:lang w:eastAsia="cs-CZ"/>
        </w:rPr>
        <w:fldChar w:fldCharType="begin"/>
      </w:r>
      <w:r w:rsidR="0058115A">
        <w:rPr>
          <w:rFonts w:eastAsiaTheme="minorEastAsia" w:cs="Times New Roman"/>
          <w:szCs w:val="24"/>
          <w:lang w:eastAsia="cs-CZ"/>
        </w:rPr>
        <w:instrText xml:space="preserve"> REF _Ref169260989 \h </w:instrText>
      </w:r>
      <w:r w:rsidR="0058115A">
        <w:rPr>
          <w:rFonts w:eastAsiaTheme="minorEastAsia" w:cs="Times New Roman"/>
          <w:szCs w:val="24"/>
          <w:lang w:eastAsia="cs-CZ"/>
        </w:rPr>
      </w:r>
      <w:r w:rsidR="0058115A">
        <w:rPr>
          <w:rFonts w:eastAsiaTheme="minorEastAsia" w:cs="Times New Roman"/>
          <w:szCs w:val="24"/>
          <w:lang w:eastAsia="cs-CZ"/>
        </w:rPr>
        <w:fldChar w:fldCharType="separate"/>
      </w:r>
      <w:r w:rsidR="0058115A">
        <w:rPr>
          <w:rFonts w:eastAsiaTheme="minorEastAsia" w:cs="Times New Roman"/>
          <w:noProof/>
          <w:szCs w:val="24"/>
          <w:lang w:eastAsia="cs-CZ"/>
        </w:rPr>
        <w:t>(4)</w:t>
      </w:r>
      <w:r w:rsidR="0058115A">
        <w:rPr>
          <w:rFonts w:eastAsiaTheme="minorEastAsia" w:cs="Times New Roman"/>
          <w:szCs w:val="24"/>
          <w:lang w:eastAsia="cs-CZ"/>
        </w:rPr>
        <w:fldChar w:fldCharType="end"/>
      </w:r>
    </w:p>
    <w:p w14:paraId="544A66B2" w14:textId="37C9015A" w:rsidR="00680991" w:rsidRPr="0058115A" w:rsidRDefault="00E822BC" w:rsidP="00680991">
      <w:pPr>
        <w:jc w:val="center"/>
        <w:rPr>
          <w:rFonts w:eastAsiaTheme="minorEastAsia" w:cs="Times New Roman"/>
          <w:szCs w:val="24"/>
          <w:lang w:eastAsia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4"/>
                  <w:lang w:eastAsia="cs-CZ"/>
                </w:rPr>
                <m:t>A</m:t>
              </m:r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d</m:t>
              </m:r>
            </m:sub>
          </m:sSub>
          <m:r>
            <w:rPr>
              <w:rFonts w:ascii="Cambria Math" w:hAnsi="Cambria Math"/>
              <w:noProof/>
              <w:szCs w:val="24"/>
              <w:lang w:eastAsia="cs-CZ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  <w:lang w:eastAsia="cs-CZ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4"/>
                              <w:lang w:eastAsia="cs-CZ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noProof/>
                              <w:szCs w:val="24"/>
                              <w:lang w:eastAsia="cs-CZ"/>
                            </w:rPr>
                            <m:t>(∆d)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4"/>
                          <w:lang w:eastAsia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n(n-1)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noProof/>
              <w:szCs w:val="24"/>
              <w:lang w:eastAsia="cs-CZ"/>
            </w:rPr>
            <m:t>=</m:t>
          </m:r>
        </m:oMath>
      </m:oMathPara>
    </w:p>
    <w:p w14:paraId="4552AA88" w14:textId="3DBF5DD3" w:rsidR="00680991" w:rsidRDefault="00680991" w:rsidP="00680991">
      <w:pPr>
        <w:rPr>
          <w:rFonts w:eastAsiaTheme="minorEastAsia" w:cs="Times New Roman"/>
          <w:szCs w:val="24"/>
          <w:lang w:eastAsia="cs-CZ"/>
        </w:rPr>
      </w:pPr>
      <w:r>
        <w:rPr>
          <w:rFonts w:eastAsiaTheme="minorEastAsia" w:cs="Times New Roman"/>
          <w:szCs w:val="24"/>
          <w:lang w:eastAsia="cs-CZ"/>
        </w:rPr>
        <w:t>nejistotu typu B ze vztahu</w:t>
      </w:r>
      <w:r w:rsidR="0058115A">
        <w:rPr>
          <w:rFonts w:eastAsiaTheme="minorEastAsia" w:cs="Times New Roman"/>
          <w:szCs w:val="24"/>
          <w:lang w:eastAsia="cs-CZ"/>
        </w:rPr>
        <w:t xml:space="preserve"> </w:t>
      </w:r>
      <w:r w:rsidR="0058115A">
        <w:rPr>
          <w:rFonts w:eastAsiaTheme="minorEastAsia" w:cs="Times New Roman"/>
          <w:szCs w:val="24"/>
          <w:lang w:eastAsia="cs-CZ"/>
        </w:rPr>
        <w:fldChar w:fldCharType="begin"/>
      </w:r>
      <w:r w:rsidR="0058115A">
        <w:rPr>
          <w:rFonts w:eastAsiaTheme="minorEastAsia" w:cs="Times New Roman"/>
          <w:szCs w:val="24"/>
          <w:lang w:eastAsia="cs-CZ"/>
        </w:rPr>
        <w:instrText xml:space="preserve"> REF _Ref169261012 \h </w:instrText>
      </w:r>
      <w:r w:rsidR="0058115A">
        <w:rPr>
          <w:rFonts w:eastAsiaTheme="minorEastAsia" w:cs="Times New Roman"/>
          <w:szCs w:val="24"/>
          <w:lang w:eastAsia="cs-CZ"/>
        </w:rPr>
      </w:r>
      <w:r w:rsidR="0058115A">
        <w:rPr>
          <w:rFonts w:eastAsiaTheme="minorEastAsia" w:cs="Times New Roman"/>
          <w:szCs w:val="24"/>
          <w:lang w:eastAsia="cs-CZ"/>
        </w:rPr>
        <w:fldChar w:fldCharType="separate"/>
      </w:r>
      <w:r w:rsidR="0058115A">
        <w:rPr>
          <w:rFonts w:eastAsiaTheme="minorEastAsia" w:cs="Times New Roman"/>
          <w:noProof/>
          <w:szCs w:val="24"/>
          <w:lang w:eastAsia="cs-CZ"/>
        </w:rPr>
        <w:t>(5)</w:t>
      </w:r>
      <w:r w:rsidR="0058115A">
        <w:rPr>
          <w:rFonts w:eastAsiaTheme="minorEastAsia" w:cs="Times New Roman"/>
          <w:szCs w:val="24"/>
          <w:lang w:eastAsia="cs-CZ"/>
        </w:rPr>
        <w:fldChar w:fldCharType="end"/>
      </w:r>
    </w:p>
    <w:p w14:paraId="0F650484" w14:textId="717F3593" w:rsidR="00680991" w:rsidRPr="0058115A" w:rsidRDefault="00E822BC" w:rsidP="00680991">
      <w:pPr>
        <w:rPr>
          <w:rFonts w:eastAsiaTheme="minorEastAsia" w:cs="Times New Roman"/>
          <w:szCs w:val="24"/>
          <w:lang w:eastAsia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B</m:t>
              </m:r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d</m:t>
              </m:r>
            </m:sub>
          </m:sSub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Cs w:val="24"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∆z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4"/>
                      <w:lang w:eastAsia="cs-CZ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Cs w:val="24"/>
                  <w:lang w:eastAsia="cs-CZ"/>
                </w:rPr>
                <m:t>θ</m:t>
              </m:r>
            </m:den>
          </m:f>
          <m:r>
            <w:rPr>
              <w:rFonts w:ascii="Cambria Math" w:hAnsi="Cambria Math" w:cs="Times New Roman"/>
              <w:noProof/>
              <w:szCs w:val="24"/>
              <w:lang w:eastAsia="cs-CZ"/>
            </w:rPr>
            <m:t>=</m:t>
          </m:r>
        </m:oMath>
      </m:oMathPara>
    </w:p>
    <w:p w14:paraId="316AFF04" w14:textId="68066E39" w:rsidR="00680991" w:rsidRPr="00C5512F" w:rsidRDefault="00680991" w:rsidP="00680991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eastAsia="cs-CZ"/>
        </w:rPr>
        <w:lastRenderedPageBreak/>
        <w:t xml:space="preserve">a kombinovanou nejistotu ze vztahu </w:t>
      </w:r>
      <w:r w:rsidR="0058115A">
        <w:rPr>
          <w:rFonts w:eastAsiaTheme="minorEastAsia" w:cs="Times New Roman"/>
          <w:szCs w:val="24"/>
          <w:lang w:eastAsia="cs-CZ"/>
        </w:rPr>
        <w:fldChar w:fldCharType="begin"/>
      </w:r>
      <w:r w:rsidR="0058115A">
        <w:rPr>
          <w:rFonts w:eastAsiaTheme="minorEastAsia" w:cs="Times New Roman"/>
          <w:szCs w:val="24"/>
          <w:lang w:eastAsia="cs-CZ"/>
        </w:rPr>
        <w:instrText xml:space="preserve"> REF _Ref169261041 \h </w:instrText>
      </w:r>
      <w:r w:rsidR="0058115A">
        <w:rPr>
          <w:rFonts w:eastAsiaTheme="minorEastAsia" w:cs="Times New Roman"/>
          <w:szCs w:val="24"/>
          <w:lang w:eastAsia="cs-CZ"/>
        </w:rPr>
      </w:r>
      <w:r w:rsidR="0058115A">
        <w:rPr>
          <w:rFonts w:eastAsiaTheme="minorEastAsia" w:cs="Times New Roman"/>
          <w:szCs w:val="24"/>
          <w:lang w:eastAsia="cs-CZ"/>
        </w:rPr>
        <w:fldChar w:fldCharType="separate"/>
      </w:r>
      <w:r w:rsidR="0058115A">
        <w:rPr>
          <w:rFonts w:cs="Times New Roman"/>
          <w:noProof/>
          <w:szCs w:val="24"/>
          <w:lang w:eastAsia="cs-CZ"/>
        </w:rPr>
        <w:t>(6</w:t>
      </w:r>
      <w:r w:rsidR="0058115A">
        <w:rPr>
          <w:rFonts w:eastAsiaTheme="minorEastAsia" w:cs="Times New Roman"/>
          <w:noProof/>
          <w:szCs w:val="24"/>
          <w:lang w:eastAsia="cs-CZ"/>
        </w:rPr>
        <w:t>)</w:t>
      </w:r>
      <w:r w:rsidR="0058115A">
        <w:rPr>
          <w:rFonts w:eastAsiaTheme="minorEastAsia" w:cs="Times New Roman"/>
          <w:szCs w:val="24"/>
          <w:lang w:eastAsia="cs-CZ"/>
        </w:rPr>
        <w:fldChar w:fldCharType="end"/>
      </w:r>
    </w:p>
    <w:p w14:paraId="70C605BB" w14:textId="59BF71EC" w:rsidR="00680991" w:rsidRPr="0058115A" w:rsidRDefault="00E822BC" w:rsidP="00680991">
      <w:pPr>
        <w:jc w:val="center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d</m:t>
              </m:r>
            </m:sub>
          </m:sSub>
          <m:r>
            <w:rPr>
              <w:rFonts w:ascii="Cambria Math" w:hAnsi="Cambria Math"/>
              <w:noProof/>
              <w:szCs w:val="24"/>
              <w:lang w:eastAsia="cs-CZ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  <w:lang w:eastAsia="cs-C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4"/>
                          <w:lang w:eastAsia="cs-CZ"/>
                        </w:rPr>
                        <m:t>A</m:t>
                      </m:r>
                      <m:r>
                        <w:rPr>
                          <w:rFonts w:ascii="Cambria Math" w:hAnsi="Cambria Math"/>
                          <w:noProof/>
                          <w:szCs w:val="24"/>
                          <w:lang w:eastAsia="cs-CZ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  <w:lang w:eastAsia="cs-C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4"/>
                          <w:lang w:eastAsia="cs-CZ"/>
                        </w:rPr>
                        <m:t>B</m:t>
                      </m:r>
                      <m:r>
                        <w:rPr>
                          <w:rFonts w:ascii="Cambria Math" w:hAnsi="Cambria Math"/>
                          <w:noProof/>
                          <w:szCs w:val="24"/>
                          <w:lang w:eastAsia="cs-CZ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  <w:szCs w:val="24"/>
              <w:lang w:eastAsia="cs-CZ"/>
            </w:rPr>
            <m:t>=</m:t>
          </m:r>
        </m:oMath>
      </m:oMathPara>
    </w:p>
    <w:p w14:paraId="77D6C97F" w14:textId="77777777" w:rsidR="00680991" w:rsidRDefault="00680991" w:rsidP="00680991">
      <w:pPr>
        <w:rPr>
          <w:rFonts w:eastAsiaTheme="minorEastAsia" w:cs="Times New Roman"/>
          <w:szCs w:val="24"/>
          <w:lang w:eastAsia="cs-CZ"/>
        </w:rPr>
      </w:pPr>
      <w:r>
        <w:rPr>
          <w:rFonts w:eastAsiaTheme="minorEastAsia" w:cs="Times New Roman"/>
          <w:szCs w:val="24"/>
          <w:lang w:eastAsia="cs-CZ"/>
        </w:rPr>
        <w:t xml:space="preserve">Hodnotu průměru válečku s nejistotou zapíšeme ve tvaru </w:t>
      </w:r>
    </w:p>
    <w:p w14:paraId="05FD0301" w14:textId="39E2861F" w:rsidR="00680991" w:rsidRDefault="00680991" w:rsidP="0058115A">
      <w:pPr>
        <w:jc w:val="lef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 xml:space="preserve">d=(          ±        ) </m:t>
        </m:r>
        <m:r>
          <m:rPr>
            <m:nor/>
          </m:rPr>
          <w:rPr>
            <w:rFonts w:ascii="Cambria Math" w:hAnsi="Cambria Math" w:cs="Times New Roman"/>
            <w:szCs w:val="24"/>
          </w:rPr>
          <m:t>mm</m:t>
        </m:r>
      </m:oMath>
      <w:r>
        <w:rPr>
          <w:rFonts w:eastAsiaTheme="minorEastAsia" w:cs="Times New Roman"/>
          <w:szCs w:val="24"/>
        </w:rPr>
        <w:t>.</w:t>
      </w:r>
    </w:p>
    <w:p w14:paraId="11540C25" w14:textId="5F22B1E4" w:rsidR="00680991" w:rsidRPr="005A72CE" w:rsidRDefault="00680991" w:rsidP="00680991">
      <w:pPr>
        <w:rPr>
          <w:rFonts w:cs="Times New Roman"/>
          <w:szCs w:val="24"/>
        </w:rPr>
      </w:pPr>
      <w:r w:rsidRPr="005A72CE">
        <w:rPr>
          <w:rFonts w:cs="Times New Roman"/>
          <w:szCs w:val="24"/>
        </w:rPr>
        <w:t>Objem válečku určíme dosazením do vztahu</w:t>
      </w:r>
      <w:r w:rsidR="0058115A">
        <w:rPr>
          <w:rFonts w:cs="Times New Roman"/>
          <w:szCs w:val="24"/>
        </w:rPr>
        <w:t xml:space="preserve"> </w:t>
      </w:r>
      <w:r w:rsidR="0058115A">
        <w:rPr>
          <w:rFonts w:cs="Times New Roman"/>
          <w:szCs w:val="24"/>
        </w:rPr>
        <w:fldChar w:fldCharType="begin"/>
      </w:r>
      <w:r w:rsidR="0058115A">
        <w:rPr>
          <w:rFonts w:cs="Times New Roman"/>
          <w:szCs w:val="24"/>
        </w:rPr>
        <w:instrText xml:space="preserve"> REF _Ref169257284 \h </w:instrText>
      </w:r>
      <w:r w:rsidR="0058115A">
        <w:rPr>
          <w:rFonts w:cs="Times New Roman"/>
          <w:szCs w:val="24"/>
        </w:rPr>
      </w:r>
      <w:r w:rsidR="0058115A">
        <w:rPr>
          <w:rFonts w:cs="Times New Roman"/>
          <w:szCs w:val="24"/>
        </w:rPr>
        <w:fldChar w:fldCharType="separate"/>
      </w:r>
      <w:r w:rsidR="0058115A">
        <w:rPr>
          <w:rFonts w:cs="Times New Roman"/>
          <w:noProof/>
          <w:szCs w:val="24"/>
          <w:lang w:eastAsia="cs-CZ"/>
        </w:rPr>
        <w:t>(7)</w:t>
      </w:r>
      <w:r w:rsidR="0058115A">
        <w:rPr>
          <w:rFonts w:cs="Times New Roman"/>
          <w:szCs w:val="24"/>
        </w:rPr>
        <w:fldChar w:fldCharType="end"/>
      </w:r>
    </w:p>
    <w:p w14:paraId="6062A435" w14:textId="510F5603" w:rsidR="00680991" w:rsidRPr="0058115A" w:rsidRDefault="00E822BC" w:rsidP="00680991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accPr>
            <m:e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V</m:t>
              </m:r>
            </m:e>
          </m:acc>
          <m:r>
            <w:rPr>
              <w:rFonts w:ascii="Cambria Math" w:hAnsi="Cambria Math"/>
              <w:noProof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4</m:t>
              </m:r>
            </m:den>
          </m:f>
          <m:r>
            <w:rPr>
              <w:rFonts w:ascii="Cambria Math" w:hAnsi="Cambria Math"/>
              <w:noProof/>
              <w:szCs w:val="24"/>
              <w:lang w:eastAsia="cs-CZ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accPr>
            <m:e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h</m:t>
              </m:r>
            </m:e>
          </m:acc>
          <m:r>
            <w:rPr>
              <w:rFonts w:ascii="Cambria Math" w:eastAsiaTheme="minorEastAsia" w:hAnsi="Cambria Math"/>
              <w:szCs w:val="24"/>
              <w:lang w:eastAsia="cs-CZ"/>
            </w:rPr>
            <m:t>=</m:t>
          </m:r>
        </m:oMath>
      </m:oMathPara>
    </w:p>
    <w:p w14:paraId="43426B02" w14:textId="4B255C8D" w:rsidR="00680991" w:rsidRDefault="00680991" w:rsidP="00680991">
      <w:r w:rsidRPr="005A72CE">
        <w:t xml:space="preserve">a jeho nejistotu podle vztahu </w:t>
      </w:r>
      <w:r w:rsidR="0058115A">
        <w:fldChar w:fldCharType="begin"/>
      </w:r>
      <w:r w:rsidR="0058115A">
        <w:instrText xml:space="preserve"> REF _Ref169261107 \h </w:instrText>
      </w:r>
      <w:r w:rsidR="0058115A">
        <w:fldChar w:fldCharType="separate"/>
      </w:r>
      <w:r w:rsidR="0058115A">
        <w:rPr>
          <w:rFonts w:eastAsiaTheme="minorEastAsia" w:cs="Times New Roman"/>
          <w:noProof/>
          <w:szCs w:val="24"/>
          <w:lang w:eastAsia="cs-CZ"/>
        </w:rPr>
        <w:t>(</w:t>
      </w:r>
      <w:r w:rsidR="0058115A" w:rsidRPr="00643077">
        <w:rPr>
          <w:rFonts w:eastAsiaTheme="minorEastAsia" w:cs="Times New Roman"/>
          <w:noProof/>
          <w:szCs w:val="24"/>
          <w:lang w:eastAsia="cs-CZ"/>
        </w:rPr>
        <w:t>8</w:t>
      </w:r>
      <w:r w:rsidR="0058115A">
        <w:rPr>
          <w:rFonts w:eastAsiaTheme="minorEastAsia" w:cs="Times New Roman"/>
          <w:noProof/>
          <w:szCs w:val="24"/>
          <w:lang w:eastAsia="cs-CZ"/>
        </w:rPr>
        <w:t>)</w:t>
      </w:r>
      <w:r w:rsidR="0058115A">
        <w:fldChar w:fldCharType="end"/>
      </w:r>
    </w:p>
    <w:p w14:paraId="660FF8D3" w14:textId="735C7838" w:rsidR="00680991" w:rsidRPr="0058115A" w:rsidRDefault="00E822BC" w:rsidP="00680991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V</m:t>
              </m:r>
            </m:sub>
          </m:sSub>
          <m:r>
            <w:rPr>
              <w:rFonts w:ascii="Cambria Math" w:hAnsi="Cambria Math"/>
              <w:noProof/>
              <w:szCs w:val="24"/>
              <w:lang w:eastAsia="cs-CZ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accPr>
            <m:e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V</m:t>
              </m:r>
            </m:e>
          </m:acc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Cs w:val="24"/>
                  <w:lang w:eastAsia="cs-CZ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  <w:lang w:eastAsia="cs-C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4"/>
                              <w:lang w:eastAsia="cs-CZ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4"/>
                                  <w:lang w:eastAsia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4"/>
                                  <w:lang w:eastAsia="cs-CZ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4"/>
                                  <w:lang w:eastAsia="cs-CZ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4"/>
                              <w:lang w:eastAsia="cs-CZ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4"/>
                  <w:lang w:eastAsia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  <w:lang w:eastAsia="cs-C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4"/>
                              <w:lang w:eastAsia="cs-CZ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4"/>
                                  <w:lang w:eastAsia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4"/>
                                  <w:lang w:eastAsia="cs-CZ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4"/>
                                  <w:lang w:eastAsia="cs-CZ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4"/>
                              <w:lang w:eastAsia="cs-CZ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  <w:lang w:eastAsia="cs-CZ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  <w:szCs w:val="24"/>
              <w:lang w:eastAsia="cs-CZ"/>
            </w:rPr>
            <m:t>=</m:t>
          </m:r>
        </m:oMath>
      </m:oMathPara>
    </w:p>
    <w:p w14:paraId="0DC9B356" w14:textId="77777777" w:rsidR="00680991" w:rsidRDefault="00680991" w:rsidP="00680991">
      <w:pPr>
        <w:rPr>
          <w:rFonts w:eastAsiaTheme="minorEastAsia" w:cs="Times New Roman"/>
          <w:szCs w:val="24"/>
          <w:lang w:eastAsia="cs-CZ"/>
        </w:rPr>
      </w:pPr>
      <w:r>
        <w:rPr>
          <w:rFonts w:eastAsiaTheme="minorEastAsia" w:cs="Times New Roman"/>
          <w:szCs w:val="24"/>
          <w:lang w:eastAsia="cs-CZ"/>
        </w:rPr>
        <w:t xml:space="preserve">Hodnotu objemu válečku s nejistotou zapíšeme ve tvaru </w:t>
      </w:r>
    </w:p>
    <w:p w14:paraId="0DF1A750" w14:textId="0155A364" w:rsidR="00680991" w:rsidRDefault="00680991" w:rsidP="0058115A">
      <w:pPr>
        <w:jc w:val="lef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 xml:space="preserve">V=(           ±          ) 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szCs w:val="24"/>
              </w:rPr>
              <m:t>mm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  <w:szCs w:val="24"/>
              </w:rPr>
              <m:t>3</m:t>
            </m:r>
          </m:sup>
        </m:sSup>
      </m:oMath>
      <w:r>
        <w:rPr>
          <w:rFonts w:eastAsiaTheme="minorEastAsia" w:cs="Times New Roman"/>
          <w:szCs w:val="24"/>
        </w:rPr>
        <w:t>.</w:t>
      </w:r>
    </w:p>
    <w:p w14:paraId="4D69DD36" w14:textId="1BA27FCD" w:rsidR="00B0096B" w:rsidRPr="00677A0B" w:rsidRDefault="00B0096B" w:rsidP="0058115A">
      <w:pPr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 případě, že nelze dodržet pravidla o zaokrouhlení nejistoty objemu a o zápisu výsledného objemu s nejistotou, uveďte objem válečku a jeho nejistotu v cm</w:t>
      </w:r>
      <w:r>
        <w:rPr>
          <w:rFonts w:eastAsiaTheme="minorEastAsia" w:cs="Times New Roman"/>
          <w:szCs w:val="24"/>
          <w:vertAlign w:val="superscript"/>
        </w:rPr>
        <w:t>3</w:t>
      </w:r>
      <w:r>
        <w:rPr>
          <w:rFonts w:eastAsiaTheme="minorEastAsia" w:cs="Times New Roman"/>
          <w:szCs w:val="24"/>
        </w:rPr>
        <w:t>.</w:t>
      </w:r>
    </w:p>
    <w:p w14:paraId="242CC9C6" w14:textId="6DBEA946" w:rsidR="00422424" w:rsidRDefault="00422424" w:rsidP="000B5327">
      <w:pPr>
        <w:pStyle w:val="Nadpis1"/>
      </w:pPr>
      <w:r w:rsidRPr="00422424">
        <w:t>Závěr</w:t>
      </w:r>
    </w:p>
    <w:p w14:paraId="461F8833" w14:textId="50438B83" w:rsidR="00422424" w:rsidRDefault="00AC0FCD">
      <w:pPr>
        <w:rPr>
          <w:rFonts w:cs="Times New Roman"/>
          <w:color w:val="FF0000"/>
          <w:szCs w:val="24"/>
        </w:rPr>
      </w:pPr>
      <w:r w:rsidRPr="00A04FCF">
        <w:rPr>
          <w:rFonts w:cs="Times New Roman"/>
          <w:color w:val="FF0000"/>
          <w:szCs w:val="24"/>
        </w:rPr>
        <w:t xml:space="preserve">Uveďte </w:t>
      </w:r>
      <w:r w:rsidR="00C02DA5" w:rsidRPr="00A04FCF">
        <w:rPr>
          <w:rFonts w:cs="Times New Roman"/>
          <w:color w:val="FF0000"/>
          <w:szCs w:val="24"/>
        </w:rPr>
        <w:t xml:space="preserve">naměřené rozměry a objem válečku i s nejistotami a diskutujte přesnost měření jednotlivými </w:t>
      </w:r>
      <w:r w:rsidR="00A04FCF" w:rsidRPr="00A04FCF">
        <w:rPr>
          <w:rFonts w:cs="Times New Roman"/>
          <w:color w:val="FF0000"/>
          <w:szCs w:val="24"/>
        </w:rPr>
        <w:t>měřidly.</w:t>
      </w:r>
      <w:r w:rsidRPr="00A04FCF">
        <w:rPr>
          <w:rFonts w:cs="Times New Roman"/>
          <w:color w:val="FF0000"/>
          <w:szCs w:val="24"/>
        </w:rPr>
        <w:t xml:space="preserve"> </w:t>
      </w:r>
    </w:p>
    <w:p w14:paraId="356993AA" w14:textId="2E52C17E" w:rsidR="00A04FCF" w:rsidRDefault="00A04FCF">
      <w:pPr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br w:type="page"/>
      </w:r>
    </w:p>
    <w:p w14:paraId="2AF689A8" w14:textId="77777777" w:rsidR="00371F72" w:rsidRDefault="00371F72" w:rsidP="00371F72">
      <w:pPr>
        <w:pStyle w:val="Nzevlohy"/>
        <w:rPr>
          <w:rFonts w:eastAsia="Times New Roman" w:cs="Times New Roman"/>
          <w:b/>
          <w:color w:val="000000"/>
          <w:szCs w:val="24"/>
          <w:lang w:eastAsia="cs-CZ"/>
        </w:rPr>
      </w:pPr>
      <w:r w:rsidRPr="00BE3A1A">
        <w:lastRenderedPageBreak/>
        <w:t xml:space="preserve">Název úlohy: </w:t>
      </w:r>
      <w:r>
        <w:t xml:space="preserve">Úvodní úloha – 2. část: </w:t>
      </w:r>
      <w:r w:rsidRPr="00371F72">
        <w:t>Regulace napětí a proudu</w:t>
      </w:r>
      <w:r w:rsidRPr="00BF6C5E">
        <w:rPr>
          <w:rFonts w:eastAsia="Times New Roman" w:cs="Times New Roman"/>
          <w:b/>
          <w:color w:val="000000"/>
          <w:szCs w:val="24"/>
          <w:lang w:eastAsia="cs-CZ"/>
        </w:rPr>
        <w:t xml:space="preserve"> </w:t>
      </w:r>
    </w:p>
    <w:p w14:paraId="2429130B" w14:textId="028DE5B5" w:rsidR="00143B8D" w:rsidRPr="006525CE" w:rsidRDefault="00143B8D" w:rsidP="00143B8D">
      <w:pPr>
        <w:pStyle w:val="Nadpis1"/>
      </w:pPr>
      <w:r w:rsidRPr="006525CE">
        <w:t>Úkol</w:t>
      </w:r>
      <w:r w:rsidR="004B1216">
        <w:t>y</w:t>
      </w:r>
      <w:r w:rsidRPr="006525CE">
        <w:t xml:space="preserve"> měření</w:t>
      </w:r>
    </w:p>
    <w:p w14:paraId="3AA076E7" w14:textId="3B2C83A1" w:rsidR="004B1216" w:rsidRPr="00BF6C5E" w:rsidRDefault="004B1216" w:rsidP="004D2BD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="Times New Roman"/>
          <w:szCs w:val="24"/>
        </w:rPr>
      </w:pPr>
      <w:r w:rsidRPr="00BF6C5E">
        <w:rPr>
          <w:rFonts w:cs="Times New Roman"/>
          <w:szCs w:val="24"/>
        </w:rPr>
        <w:t xml:space="preserve">Zapojte posuvný </w:t>
      </w:r>
      <w:r w:rsidR="00B0096B">
        <w:rPr>
          <w:rFonts w:cs="Times New Roman"/>
          <w:szCs w:val="24"/>
        </w:rPr>
        <w:t>rezistor</w:t>
      </w:r>
      <w:r w:rsidR="00B0096B" w:rsidRPr="00BF6C5E">
        <w:rPr>
          <w:rFonts w:cs="Times New Roman"/>
          <w:szCs w:val="24"/>
        </w:rPr>
        <w:t xml:space="preserve"> </w:t>
      </w:r>
      <w:r w:rsidRPr="00BF6C5E">
        <w:rPr>
          <w:rFonts w:cs="Times New Roman"/>
          <w:szCs w:val="24"/>
        </w:rPr>
        <w:t xml:space="preserve">jako potenciometr se zatěžovacím odporem a proměřte závislost proudu a napětí na zátěži na poloze jezdce. Měření opakujte pro tři velikosti zatěžovacího odporu. Graficky zpracujte závislost napětí na zátěži na poloze jezdce, do jednoho grafu vyneste všechna tři měření. V případech, kdy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≠∞</m:t>
        </m:r>
      </m:oMath>
      <w:r>
        <w:rPr>
          <w:rFonts w:cs="Times New Roman"/>
          <w:szCs w:val="24"/>
        </w:rPr>
        <w:t xml:space="preserve">, </w:t>
      </w:r>
      <w:r w:rsidRPr="00BF6C5E">
        <w:rPr>
          <w:rFonts w:cs="Times New Roman"/>
          <w:szCs w:val="24"/>
        </w:rPr>
        <w:t xml:space="preserve">spočtěte z naměřených dat </w:t>
      </w:r>
      <w:r w:rsidR="00B0096B">
        <w:rPr>
          <w:rFonts w:cs="Times New Roman"/>
          <w:szCs w:val="24"/>
        </w:rPr>
        <w:t xml:space="preserve">hodnotu </w:t>
      </w:r>
      <w:r w:rsidRPr="00BF6C5E">
        <w:rPr>
          <w:rFonts w:cs="Times New Roman"/>
          <w:szCs w:val="24"/>
        </w:rPr>
        <w:t>zatěžovacího odporu a zpracujte do grafu závislost vypočteného odporu na poloze jezdce i s nejistotou určení odporu.</w:t>
      </w:r>
    </w:p>
    <w:p w14:paraId="38FE4D97" w14:textId="35C28AA9" w:rsidR="004B1216" w:rsidRPr="00BF6C5E" w:rsidRDefault="004B1216" w:rsidP="004D2BD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4"/>
          <w:lang w:eastAsia="cs-CZ"/>
        </w:rPr>
      </w:pPr>
      <w:r w:rsidRPr="00BF6C5E">
        <w:rPr>
          <w:rFonts w:eastAsia="Times New Roman" w:cs="Times New Roman"/>
          <w:szCs w:val="24"/>
          <w:lang w:eastAsia="cs-CZ"/>
        </w:rPr>
        <w:t xml:space="preserve">Zapojte posuvný </w:t>
      </w:r>
      <w:r w:rsidR="00B0096B">
        <w:rPr>
          <w:rFonts w:eastAsia="Times New Roman" w:cs="Times New Roman"/>
          <w:szCs w:val="24"/>
          <w:lang w:eastAsia="cs-CZ"/>
        </w:rPr>
        <w:t xml:space="preserve">rezistor </w:t>
      </w:r>
      <w:r w:rsidRPr="00BF6C5E">
        <w:rPr>
          <w:rFonts w:eastAsia="Times New Roman" w:cs="Times New Roman"/>
          <w:szCs w:val="24"/>
          <w:lang w:eastAsia="cs-CZ"/>
        </w:rPr>
        <w:t xml:space="preserve">jako reostat se zatěžovacím odporem a proměřte závislost napětí na zátěži na nastaveném proudu </w:t>
      </w:r>
      <m:oMath>
        <m:r>
          <w:rPr>
            <w:rFonts w:ascii="Cambria Math" w:eastAsia="Times New Roman" w:hAnsi="Cambria Math" w:cs="Times New Roman"/>
            <w:szCs w:val="24"/>
            <w:lang w:eastAsia="cs-CZ"/>
          </w:rPr>
          <m:t>U=</m:t>
        </m:r>
        <m:r>
          <m:rPr>
            <m:nor/>
          </m:rPr>
          <w:rPr>
            <w:rFonts w:ascii="Cambria Math" w:eastAsia="Times New Roman" w:hAnsi="Cambria Math" w:cs="Times New Roman"/>
            <w:szCs w:val="24"/>
            <w:lang w:eastAsia="cs-CZ"/>
          </w:rPr>
          <m:t>f</m:t>
        </m:r>
        <m:r>
          <w:rPr>
            <w:rFonts w:ascii="Cambria Math" w:eastAsia="Times New Roman" w:hAnsi="Cambria Math" w:cs="Times New Roman"/>
            <w:szCs w:val="24"/>
            <w:lang w:eastAsia="cs-CZ"/>
          </w:rPr>
          <m:t>(I)</m:t>
        </m:r>
      </m:oMath>
      <w:r w:rsidRPr="00BF6C5E">
        <w:rPr>
          <w:rFonts w:eastAsia="Times New Roman" w:cs="Times New Roman"/>
          <w:szCs w:val="24"/>
          <w:lang w:eastAsia="cs-CZ"/>
        </w:rPr>
        <w:t>. Závislost zpracujte i graficky.</w:t>
      </w:r>
    </w:p>
    <w:p w14:paraId="75ACA9CC" w14:textId="77777777" w:rsidR="00143B8D" w:rsidRDefault="00143B8D" w:rsidP="00143B8D">
      <w:pPr>
        <w:pStyle w:val="Nadpis1"/>
      </w:pPr>
      <w:r>
        <w:t>P</w:t>
      </w:r>
      <w:r w:rsidRPr="00CB1D7F">
        <w:t>ostup měření</w:t>
      </w:r>
    </w:p>
    <w:p w14:paraId="08F8B6E8" w14:textId="78336577" w:rsidR="00336361" w:rsidRPr="00CD5B90" w:rsidRDefault="00336361" w:rsidP="00336361">
      <w:pPr>
        <w:pStyle w:val="Odstavecseseznamem"/>
        <w:numPr>
          <w:ilvl w:val="0"/>
          <w:numId w:val="11"/>
        </w:numPr>
        <w:spacing w:line="276" w:lineRule="auto"/>
        <w:rPr>
          <w:rFonts w:cs="Times New Roman"/>
          <w:szCs w:val="24"/>
        </w:rPr>
      </w:pPr>
      <w:r w:rsidRPr="00CD5B90">
        <w:rPr>
          <w:rFonts w:cs="Times New Roman"/>
          <w:szCs w:val="24"/>
        </w:rPr>
        <w:t>Zapoj</w:t>
      </w:r>
      <w:r>
        <w:rPr>
          <w:rFonts w:cs="Times New Roman"/>
          <w:szCs w:val="24"/>
        </w:rPr>
        <w:t>íme</w:t>
      </w:r>
      <w:r w:rsidRPr="00CD5B90">
        <w:rPr>
          <w:rFonts w:cs="Times New Roman"/>
          <w:szCs w:val="24"/>
        </w:rPr>
        <w:t xml:space="preserve"> elektrický obvod podle </w:t>
      </w:r>
      <w:r w:rsidR="0065088E">
        <w:rPr>
          <w:rFonts w:cs="Times New Roman"/>
          <w:szCs w:val="24"/>
        </w:rPr>
        <w:fldChar w:fldCharType="begin"/>
      </w:r>
      <w:r w:rsidR="0065088E">
        <w:rPr>
          <w:rFonts w:cs="Times New Roman"/>
          <w:szCs w:val="24"/>
        </w:rPr>
        <w:instrText xml:space="preserve"> REF _Ref169605068 \h </w:instrText>
      </w:r>
      <w:r w:rsidR="0065088E">
        <w:rPr>
          <w:rFonts w:cs="Times New Roman"/>
          <w:szCs w:val="24"/>
        </w:rPr>
      </w:r>
      <w:r w:rsidR="0065088E">
        <w:rPr>
          <w:rFonts w:cs="Times New Roman"/>
          <w:szCs w:val="24"/>
        </w:rPr>
        <w:fldChar w:fldCharType="separate"/>
      </w:r>
      <w:r w:rsidR="0065088E">
        <w:t xml:space="preserve">Obr. </w:t>
      </w:r>
      <w:r w:rsidR="0065088E">
        <w:rPr>
          <w:noProof/>
        </w:rPr>
        <w:t>1</w:t>
      </w:r>
      <w:r w:rsidR="0065088E">
        <w:rPr>
          <w:rFonts w:cs="Times New Roman"/>
          <w:szCs w:val="24"/>
        </w:rPr>
        <w:fldChar w:fldCharType="end"/>
      </w:r>
      <w:r w:rsidRPr="00CD5B90">
        <w:rPr>
          <w:rFonts w:cs="Times New Roman"/>
          <w:szCs w:val="24"/>
        </w:rPr>
        <w:t>. Změř</w:t>
      </w:r>
      <w:r>
        <w:rPr>
          <w:rFonts w:cs="Times New Roman"/>
          <w:szCs w:val="24"/>
        </w:rPr>
        <w:t>íme</w:t>
      </w:r>
      <w:r w:rsidRPr="00CD5B90">
        <w:rPr>
          <w:rFonts w:cs="Times New Roman"/>
          <w:szCs w:val="24"/>
        </w:rPr>
        <w:t xml:space="preserve"> hodnoty el</w:t>
      </w:r>
      <w:r>
        <w:rPr>
          <w:rFonts w:cs="Times New Roman"/>
          <w:szCs w:val="24"/>
        </w:rPr>
        <w:t>ektrického</w:t>
      </w:r>
      <w:r w:rsidRPr="00CD5B90">
        <w:rPr>
          <w:rFonts w:cs="Times New Roman"/>
          <w:szCs w:val="24"/>
        </w:rPr>
        <w:t xml:space="preserve"> proudu </w:t>
      </w:r>
      <w:r w:rsidRPr="00CD5B90">
        <w:rPr>
          <w:rFonts w:cs="Times New Roman"/>
          <w:i/>
          <w:szCs w:val="24"/>
        </w:rPr>
        <w:t>I</w:t>
      </w:r>
      <w:r w:rsidRPr="00CD5B90">
        <w:rPr>
          <w:rFonts w:cs="Times New Roman"/>
          <w:szCs w:val="24"/>
        </w:rPr>
        <w:t xml:space="preserve"> a napětí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 xml:space="preserve"> na zátěž</w:t>
      </w:r>
      <w:r w:rsidR="00B0096B">
        <w:rPr>
          <w:rFonts w:cs="Times New Roman"/>
          <w:szCs w:val="24"/>
        </w:rPr>
        <w:t>i</w:t>
      </w:r>
      <w:r w:rsidRPr="00CD5B90">
        <w:rPr>
          <w:rFonts w:cs="Times New Roman"/>
          <w:szCs w:val="24"/>
        </w:rPr>
        <w:t xml:space="preserve"> </w:t>
      </w:r>
      <w:proofErr w:type="spellStart"/>
      <w:r w:rsidRPr="00CD5B90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  <w:vertAlign w:val="subscript"/>
        </w:rPr>
        <w:t>z</w:t>
      </w:r>
      <w:proofErr w:type="spellEnd"/>
      <w:r w:rsidRPr="00CD5B90">
        <w:rPr>
          <w:rFonts w:cs="Times New Roman"/>
          <w:szCs w:val="24"/>
          <w:vertAlign w:val="subscript"/>
        </w:rPr>
        <w:t xml:space="preserve"> </w:t>
      </w:r>
      <w:r w:rsidRPr="00CD5B90">
        <w:rPr>
          <w:rFonts w:cs="Times New Roman"/>
          <w:szCs w:val="24"/>
        </w:rPr>
        <w:t xml:space="preserve">v závislosti na poloze jezdce </w:t>
      </w:r>
      <w:r w:rsidRPr="00CD5B90">
        <w:rPr>
          <w:rFonts w:cs="Times New Roman"/>
          <w:i/>
          <w:szCs w:val="24"/>
        </w:rPr>
        <w:t>h</w:t>
      </w:r>
      <w:r w:rsidRPr="00CD5B90">
        <w:rPr>
          <w:rFonts w:cs="Times New Roman"/>
          <w:szCs w:val="24"/>
        </w:rPr>
        <w:t xml:space="preserve"> posuvného </w:t>
      </w:r>
      <w:r w:rsidR="00B0096B">
        <w:rPr>
          <w:rFonts w:cs="Times New Roman"/>
          <w:szCs w:val="24"/>
        </w:rPr>
        <w:t xml:space="preserve">rezistoru </w:t>
      </w:r>
      <w:r w:rsidRPr="00CD5B90">
        <w:rPr>
          <w:rFonts w:cs="Times New Roman"/>
          <w:szCs w:val="24"/>
        </w:rPr>
        <w:t>zapojeného jako potenciometr. El</w:t>
      </w:r>
      <w:r>
        <w:rPr>
          <w:rFonts w:cs="Times New Roman"/>
          <w:szCs w:val="24"/>
        </w:rPr>
        <w:t>ektrický</w:t>
      </w:r>
      <w:r w:rsidRPr="00CD5B90">
        <w:rPr>
          <w:rFonts w:cs="Times New Roman"/>
          <w:szCs w:val="24"/>
        </w:rPr>
        <w:t xml:space="preserve"> proud </w:t>
      </w:r>
      <w:r w:rsidRPr="00CD5B90">
        <w:rPr>
          <w:rFonts w:cs="Times New Roman"/>
          <w:i/>
          <w:szCs w:val="24"/>
        </w:rPr>
        <w:t>I</w:t>
      </w:r>
      <w:r w:rsidRPr="00CD5B90">
        <w:rPr>
          <w:rFonts w:cs="Times New Roman"/>
          <w:szCs w:val="24"/>
        </w:rPr>
        <w:t xml:space="preserve"> změř</w:t>
      </w:r>
      <w:r>
        <w:rPr>
          <w:rFonts w:cs="Times New Roman"/>
          <w:szCs w:val="24"/>
        </w:rPr>
        <w:t>íme</w:t>
      </w:r>
      <w:r w:rsidRPr="00CD5B90">
        <w:rPr>
          <w:rFonts w:cs="Times New Roman"/>
          <w:szCs w:val="24"/>
        </w:rPr>
        <w:t xml:space="preserve"> digitálním ampérmetrem (připojeným do série k</w:t>
      </w:r>
      <w:r w:rsidR="00B0454F">
        <w:rPr>
          <w:rFonts w:cs="Times New Roman"/>
          <w:szCs w:val="24"/>
        </w:rPr>
        <w:t> </w:t>
      </w:r>
      <w:proofErr w:type="spellStart"/>
      <w:r w:rsidRPr="00CD5B90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  <w:vertAlign w:val="subscript"/>
        </w:rPr>
        <w:t>z</w:t>
      </w:r>
      <w:proofErr w:type="spellEnd"/>
      <w:r w:rsidRPr="00CD5B90">
        <w:rPr>
          <w:rFonts w:cs="Times New Roman"/>
          <w:szCs w:val="24"/>
        </w:rPr>
        <w:t xml:space="preserve">) a napětí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 xml:space="preserve"> analogovým voltmetrem (připojeným paralelně k </w:t>
      </w:r>
      <w:proofErr w:type="spellStart"/>
      <w:r w:rsidRPr="00CD5B90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  <w:vertAlign w:val="subscript"/>
        </w:rPr>
        <w:t>z</w:t>
      </w:r>
      <w:proofErr w:type="spellEnd"/>
      <w:r w:rsidRPr="00CD5B90">
        <w:rPr>
          <w:rFonts w:cs="Times New Roman"/>
          <w:szCs w:val="24"/>
        </w:rPr>
        <w:t>). Měření proved</w:t>
      </w:r>
      <w:r>
        <w:rPr>
          <w:rFonts w:cs="Times New Roman"/>
          <w:szCs w:val="24"/>
        </w:rPr>
        <w:t>eme</w:t>
      </w:r>
      <w:r w:rsidRPr="00CD5B90">
        <w:rPr>
          <w:rFonts w:cs="Times New Roman"/>
          <w:szCs w:val="24"/>
        </w:rPr>
        <w:t xml:space="preserve"> pro pět různých poloh jezdce </w:t>
      </w:r>
      <w:r w:rsidRPr="00CD5B90">
        <w:rPr>
          <w:rFonts w:cs="Times New Roman"/>
          <w:i/>
          <w:szCs w:val="24"/>
        </w:rPr>
        <w:t>h</w:t>
      </w:r>
      <w:r w:rsidRPr="00CD5B90">
        <w:rPr>
          <w:rFonts w:cs="Times New Roman"/>
          <w:szCs w:val="24"/>
        </w:rPr>
        <w:t xml:space="preserve">. První měření odpovídá poloze jezdce </w:t>
      </w:r>
      <w:r w:rsidRPr="00CD5B90">
        <w:rPr>
          <w:rFonts w:cs="Times New Roman"/>
          <w:i/>
          <w:szCs w:val="24"/>
        </w:rPr>
        <w:t>h</w:t>
      </w:r>
      <w:r>
        <w:rPr>
          <w:rFonts w:cs="Times New Roman"/>
          <w:szCs w:val="24"/>
        </w:rPr>
        <w:t> </w:t>
      </w:r>
      <w:r w:rsidRPr="00CD5B9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 </w:t>
      </w:r>
      <w:r w:rsidRPr="00CD5B90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 </w:t>
      </w:r>
      <w:r w:rsidRPr="00CD5B90">
        <w:rPr>
          <w:rFonts w:cs="Times New Roman"/>
          <w:szCs w:val="24"/>
        </w:rPr>
        <w:t xml:space="preserve">cm a následné </w:t>
      </w:r>
      <w:r w:rsidR="00B0096B">
        <w:rPr>
          <w:rFonts w:cs="Times New Roman"/>
          <w:szCs w:val="24"/>
        </w:rPr>
        <w:t>čtyři</w:t>
      </w:r>
      <w:r w:rsidRPr="00CD5B90">
        <w:rPr>
          <w:rFonts w:cs="Times New Roman"/>
          <w:szCs w:val="24"/>
        </w:rPr>
        <w:t xml:space="preserve"> polohy </w:t>
      </w:r>
      <w:r>
        <w:rPr>
          <w:rFonts w:cs="Times New Roman"/>
          <w:szCs w:val="24"/>
        </w:rPr>
        <w:t>jsou</w:t>
      </w:r>
      <w:r w:rsidRPr="00CD5B90">
        <w:rPr>
          <w:rFonts w:cs="Times New Roman"/>
          <w:szCs w:val="24"/>
        </w:rPr>
        <w:t xml:space="preserve"> rozloženy rovnoměrně mezi krajními polohami jezdce. Měření </w:t>
      </w:r>
      <w:r>
        <w:rPr>
          <w:rFonts w:cs="Times New Roman"/>
          <w:szCs w:val="24"/>
        </w:rPr>
        <w:t>opakujeme</w:t>
      </w:r>
      <w:r w:rsidRPr="00CD5B90">
        <w:rPr>
          <w:rFonts w:cs="Times New Roman"/>
          <w:szCs w:val="24"/>
        </w:rPr>
        <w:t xml:space="preserve"> dle dalších schémat uvedených v </w:t>
      </w:r>
      <w:r w:rsidR="00DD65A6">
        <w:rPr>
          <w:rFonts w:cs="Times New Roman"/>
          <w:szCs w:val="24"/>
        </w:rPr>
        <w:fldChar w:fldCharType="begin"/>
      </w:r>
      <w:r w:rsidR="00DD65A6">
        <w:rPr>
          <w:rFonts w:cs="Times New Roman"/>
          <w:szCs w:val="24"/>
        </w:rPr>
        <w:instrText xml:space="preserve"> REF _Ref169605159 \h </w:instrText>
      </w:r>
      <w:r w:rsidR="00DD65A6">
        <w:rPr>
          <w:rFonts w:cs="Times New Roman"/>
          <w:szCs w:val="24"/>
        </w:rPr>
      </w:r>
      <w:r w:rsidR="00DD65A6">
        <w:rPr>
          <w:rFonts w:cs="Times New Roman"/>
          <w:szCs w:val="24"/>
        </w:rPr>
        <w:fldChar w:fldCharType="separate"/>
      </w:r>
      <w:r w:rsidR="00DD65A6">
        <w:t xml:space="preserve">Obr. </w:t>
      </w:r>
      <w:r w:rsidR="00DD65A6">
        <w:rPr>
          <w:noProof/>
        </w:rPr>
        <w:t>2</w:t>
      </w:r>
      <w:r w:rsidR="00DD65A6">
        <w:rPr>
          <w:rFonts w:cs="Times New Roman"/>
          <w:szCs w:val="24"/>
        </w:rPr>
        <w:fldChar w:fldCharType="end"/>
      </w:r>
      <w:r w:rsidRPr="00CD5B90">
        <w:rPr>
          <w:rFonts w:cs="Times New Roman"/>
          <w:szCs w:val="24"/>
        </w:rPr>
        <w:t xml:space="preserve"> a</w:t>
      </w:r>
      <w:r w:rsidR="00DD65A6">
        <w:rPr>
          <w:rFonts w:cs="Times New Roman"/>
          <w:szCs w:val="24"/>
        </w:rPr>
        <w:t xml:space="preserve"> </w:t>
      </w:r>
      <w:r w:rsidR="00DD65A6">
        <w:rPr>
          <w:rFonts w:cs="Times New Roman"/>
          <w:szCs w:val="24"/>
        </w:rPr>
        <w:fldChar w:fldCharType="begin"/>
      </w:r>
      <w:r w:rsidR="00DD65A6">
        <w:rPr>
          <w:rFonts w:cs="Times New Roman"/>
          <w:szCs w:val="24"/>
        </w:rPr>
        <w:instrText xml:space="preserve"> REF _Ref169605260 \h </w:instrText>
      </w:r>
      <w:r w:rsidR="00DD65A6">
        <w:rPr>
          <w:rFonts w:cs="Times New Roman"/>
          <w:szCs w:val="24"/>
        </w:rPr>
      </w:r>
      <w:r w:rsidR="00DD65A6">
        <w:rPr>
          <w:rFonts w:cs="Times New Roman"/>
          <w:szCs w:val="24"/>
        </w:rPr>
        <w:fldChar w:fldCharType="separate"/>
      </w:r>
      <w:r w:rsidR="00DD65A6">
        <w:t xml:space="preserve">Obr. </w:t>
      </w:r>
      <w:r w:rsidR="00DD65A6">
        <w:rPr>
          <w:noProof/>
        </w:rPr>
        <w:t>3</w:t>
      </w:r>
      <w:r w:rsidR="00DD65A6">
        <w:rPr>
          <w:rFonts w:cs="Times New Roman"/>
          <w:szCs w:val="24"/>
        </w:rPr>
        <w:fldChar w:fldCharType="end"/>
      </w:r>
      <w:r w:rsidRPr="00CD5B90">
        <w:rPr>
          <w:rFonts w:cs="Times New Roman"/>
          <w:szCs w:val="24"/>
        </w:rPr>
        <w:t xml:space="preserve">. Závislosti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>(</w:t>
      </w:r>
      <w:r w:rsidRPr="00CD5B90">
        <w:rPr>
          <w:rFonts w:cs="Times New Roman"/>
          <w:i/>
          <w:szCs w:val="24"/>
        </w:rPr>
        <w:t>h</w:t>
      </w:r>
      <w:r w:rsidRPr="00CD5B90">
        <w:rPr>
          <w:rFonts w:cs="Times New Roman"/>
          <w:szCs w:val="24"/>
        </w:rPr>
        <w:t xml:space="preserve">) získané ze všech </w:t>
      </w:r>
      <w:r w:rsidR="00B0096B">
        <w:rPr>
          <w:rFonts w:cs="Times New Roman"/>
          <w:szCs w:val="24"/>
        </w:rPr>
        <w:t xml:space="preserve">tří </w:t>
      </w:r>
      <w:r w:rsidRPr="00CD5B90">
        <w:rPr>
          <w:rFonts w:cs="Times New Roman"/>
          <w:szCs w:val="24"/>
        </w:rPr>
        <w:t xml:space="preserve">měření </w:t>
      </w:r>
      <w:r>
        <w:rPr>
          <w:rFonts w:cs="Times New Roman"/>
          <w:szCs w:val="24"/>
        </w:rPr>
        <w:t>vyneseme</w:t>
      </w:r>
      <w:r w:rsidRPr="00CD5B90">
        <w:rPr>
          <w:rFonts w:cs="Times New Roman"/>
          <w:szCs w:val="24"/>
        </w:rPr>
        <w:t xml:space="preserve"> do jednoho grafu.</w:t>
      </w:r>
    </w:p>
    <w:p w14:paraId="488D94DC" w14:textId="181DBCBC" w:rsidR="00336361" w:rsidRPr="00CD5B90" w:rsidRDefault="00336361" w:rsidP="00336361">
      <w:pPr>
        <w:pStyle w:val="Odstavecseseznamem"/>
        <w:numPr>
          <w:ilvl w:val="0"/>
          <w:numId w:val="11"/>
        </w:numPr>
        <w:spacing w:line="276" w:lineRule="auto"/>
        <w:rPr>
          <w:rFonts w:cs="Times New Roman"/>
          <w:szCs w:val="24"/>
        </w:rPr>
      </w:pPr>
      <w:r w:rsidRPr="00CD5B90">
        <w:rPr>
          <w:rFonts w:cs="Times New Roman"/>
          <w:szCs w:val="24"/>
        </w:rPr>
        <w:t xml:space="preserve">Pro každou dvojici hodnot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 xml:space="preserve"> a </w:t>
      </w:r>
      <w:r w:rsidRPr="00CD5B90">
        <w:rPr>
          <w:rFonts w:cs="Times New Roman"/>
          <w:i/>
          <w:szCs w:val="24"/>
        </w:rPr>
        <w:t>I</w:t>
      </w:r>
      <w:r w:rsidRPr="00CD5B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vypočteme</w:t>
      </w:r>
      <w:r w:rsidRPr="00CD5B90">
        <w:rPr>
          <w:rFonts w:cs="Times New Roman"/>
          <w:szCs w:val="24"/>
        </w:rPr>
        <w:t xml:space="preserve"> podle vztahů </w:t>
      </w:r>
      <w:r w:rsidR="007176FD">
        <w:rPr>
          <w:rFonts w:cs="Times New Roman"/>
          <w:szCs w:val="24"/>
        </w:rPr>
        <w:fldChar w:fldCharType="begin"/>
      </w:r>
      <w:r w:rsidR="007176FD">
        <w:rPr>
          <w:rFonts w:cs="Times New Roman"/>
          <w:szCs w:val="24"/>
        </w:rPr>
        <w:instrText xml:space="preserve"> REF _Ref169594575 \h </w:instrText>
      </w:r>
      <w:r w:rsidR="007176FD">
        <w:rPr>
          <w:rFonts w:cs="Times New Roman"/>
          <w:szCs w:val="24"/>
        </w:rPr>
      </w:r>
      <w:r w:rsidR="007176FD">
        <w:rPr>
          <w:rFonts w:cs="Times New Roman"/>
          <w:szCs w:val="24"/>
        </w:rPr>
        <w:fldChar w:fldCharType="separate"/>
      </w:r>
      <w:r w:rsidR="007176FD">
        <w:t>(</w:t>
      </w:r>
      <w:r w:rsidR="007176FD">
        <w:rPr>
          <w:noProof/>
        </w:rPr>
        <w:t>9</w:t>
      </w:r>
      <w:r w:rsidR="007176FD">
        <w:t>)</w:t>
      </w:r>
      <w:r w:rsidR="007176F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až </w:t>
      </w:r>
      <w:r w:rsidR="007176FD">
        <w:rPr>
          <w:rFonts w:cs="Times New Roman"/>
          <w:szCs w:val="24"/>
        </w:rPr>
        <w:fldChar w:fldCharType="begin"/>
      </w:r>
      <w:r w:rsidR="007176FD">
        <w:rPr>
          <w:rFonts w:cs="Times New Roman"/>
          <w:szCs w:val="24"/>
        </w:rPr>
        <w:instrText xml:space="preserve"> REF _Ref169605026 \h </w:instrText>
      </w:r>
      <w:r w:rsidR="007176FD">
        <w:rPr>
          <w:rFonts w:cs="Times New Roman"/>
          <w:szCs w:val="24"/>
        </w:rPr>
      </w:r>
      <w:r w:rsidR="007176FD">
        <w:rPr>
          <w:rFonts w:cs="Times New Roman"/>
          <w:szCs w:val="24"/>
        </w:rPr>
        <w:fldChar w:fldCharType="separate"/>
      </w:r>
      <w:r w:rsidR="007176FD">
        <w:rPr>
          <w:rFonts w:cs="Times New Roman"/>
          <w:szCs w:val="24"/>
        </w:rPr>
        <w:t>(</w:t>
      </w:r>
      <w:r w:rsidR="007176FD" w:rsidRPr="001C5A57">
        <w:rPr>
          <w:rFonts w:cs="Times New Roman"/>
          <w:noProof/>
          <w:szCs w:val="24"/>
        </w:rPr>
        <w:t>14</w:t>
      </w:r>
      <w:r w:rsidR="007176FD">
        <w:rPr>
          <w:rFonts w:cs="Times New Roman"/>
          <w:szCs w:val="24"/>
        </w:rPr>
        <w:t>)</w:t>
      </w:r>
      <w:r w:rsidR="007176FD">
        <w:rPr>
          <w:rFonts w:cs="Times New Roman"/>
          <w:szCs w:val="24"/>
        </w:rPr>
        <w:fldChar w:fldCharType="end"/>
      </w:r>
      <w:r w:rsidR="007176FD">
        <w:rPr>
          <w:rFonts w:cs="Times New Roman"/>
          <w:szCs w:val="24"/>
        </w:rPr>
        <w:t xml:space="preserve"> </w:t>
      </w:r>
      <w:r w:rsidRPr="00CD5B90">
        <w:rPr>
          <w:rFonts w:cs="Times New Roman"/>
          <w:szCs w:val="24"/>
        </w:rPr>
        <w:t xml:space="preserve">velikost zatěžovacího odporu </w:t>
      </w:r>
      <w:r w:rsidRPr="00FF7B05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</w:rPr>
        <w:t xml:space="preserve"> s nejistotou </w:t>
      </w:r>
      <w:proofErr w:type="spellStart"/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i/>
          <w:szCs w:val="24"/>
          <w:vertAlign w:val="subscript"/>
        </w:rPr>
        <w:t>R</w:t>
      </w:r>
      <w:proofErr w:type="spellEnd"/>
      <w:r w:rsidRPr="00CD5B90">
        <w:rPr>
          <w:rFonts w:cs="Times New Roman"/>
          <w:szCs w:val="24"/>
        </w:rPr>
        <w:t xml:space="preserve">. Nejistoty nepočítáme pro případ </w:t>
      </w:r>
      <w:proofErr w:type="spellStart"/>
      <w:r w:rsidRPr="00CD5B90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  <w:vertAlign w:val="subscript"/>
        </w:rPr>
        <w:t>z</w:t>
      </w:r>
      <w:proofErr w:type="spellEnd"/>
      <w:r w:rsidRPr="00CD5B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→</w:t>
      </w:r>
      <w:r w:rsidRPr="00CD5B90">
        <w:rPr>
          <w:rFonts w:cs="Times New Roman"/>
          <w:szCs w:val="24"/>
        </w:rPr>
        <w:t xml:space="preserve"> ∞. Pro nastavení </w:t>
      </w:r>
      <w:proofErr w:type="spellStart"/>
      <w:r w:rsidRPr="00CD5B90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  <w:vertAlign w:val="subscript"/>
        </w:rPr>
        <w:t>z</w:t>
      </w:r>
      <w:proofErr w:type="spellEnd"/>
      <w:r w:rsidR="00B0454F">
        <w:rPr>
          <w:rFonts w:cs="Times New Roman"/>
          <w:szCs w:val="24"/>
        </w:rPr>
        <w:t> </w:t>
      </w:r>
      <w:r w:rsidRPr="00CD5B90">
        <w:rPr>
          <w:rFonts w:cs="Times New Roman"/>
          <w:szCs w:val="24"/>
        </w:rPr>
        <w:t>=</w:t>
      </w:r>
      <w:r w:rsidR="00B0454F">
        <w:rPr>
          <w:rFonts w:cs="Times New Roman"/>
          <w:szCs w:val="24"/>
        </w:rPr>
        <w:t> </w:t>
      </w:r>
      <w:r w:rsidRPr="00CD5B90">
        <w:rPr>
          <w:rFonts w:cs="Times New Roman"/>
          <w:szCs w:val="24"/>
        </w:rPr>
        <w:t>1200</w:t>
      </w:r>
      <w:r>
        <w:rPr>
          <w:rFonts w:cs="Times New Roman"/>
          <w:szCs w:val="24"/>
        </w:rPr>
        <w:t> </w:t>
      </w:r>
      <w:r w:rsidRPr="00CD5B90">
        <w:rPr>
          <w:rFonts w:cs="Times New Roman"/>
          <w:szCs w:val="24"/>
        </w:rPr>
        <w:t>Ω vynes</w:t>
      </w:r>
      <w:r>
        <w:rPr>
          <w:rFonts w:cs="Times New Roman"/>
          <w:szCs w:val="24"/>
        </w:rPr>
        <w:t>eme</w:t>
      </w:r>
      <w:r w:rsidRPr="00CD5B90">
        <w:rPr>
          <w:rFonts w:cs="Times New Roman"/>
          <w:szCs w:val="24"/>
        </w:rPr>
        <w:t xml:space="preserve"> závislost </w:t>
      </w:r>
      <w:r w:rsidRPr="00CD5B90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</w:rPr>
        <w:t>(</w:t>
      </w:r>
      <w:r w:rsidRPr="00CD5B90">
        <w:rPr>
          <w:rFonts w:cs="Times New Roman"/>
          <w:i/>
          <w:szCs w:val="24"/>
        </w:rPr>
        <w:t>h</w:t>
      </w:r>
      <w:r w:rsidRPr="00CD5B90">
        <w:rPr>
          <w:rFonts w:cs="Times New Roman"/>
          <w:szCs w:val="24"/>
        </w:rPr>
        <w:t>) i s</w:t>
      </w:r>
      <w:r w:rsidR="00B0096B">
        <w:rPr>
          <w:rFonts w:cs="Times New Roman"/>
          <w:szCs w:val="24"/>
        </w:rPr>
        <w:t> </w:t>
      </w:r>
      <w:r w:rsidRPr="00CD5B90">
        <w:rPr>
          <w:rFonts w:cs="Times New Roman"/>
          <w:szCs w:val="24"/>
        </w:rPr>
        <w:t>nejistotami</w:t>
      </w:r>
      <w:r w:rsidR="00B0096B">
        <w:rPr>
          <w:rFonts w:cs="Times New Roman"/>
          <w:szCs w:val="24"/>
        </w:rPr>
        <w:t xml:space="preserve"> (chybovými úsečkami)</w:t>
      </w:r>
      <w:r w:rsidRPr="00CD5B90">
        <w:rPr>
          <w:rFonts w:cs="Times New Roman"/>
          <w:szCs w:val="24"/>
        </w:rPr>
        <w:t xml:space="preserve"> do grafu.</w:t>
      </w:r>
    </w:p>
    <w:p w14:paraId="7A9486B2" w14:textId="47DE2807" w:rsidR="00336361" w:rsidRPr="00CD5B90" w:rsidRDefault="00336361" w:rsidP="00336361">
      <w:pPr>
        <w:pStyle w:val="Odstavecseseznamem"/>
        <w:numPr>
          <w:ilvl w:val="0"/>
          <w:numId w:val="11"/>
        </w:numPr>
        <w:spacing w:line="276" w:lineRule="auto"/>
        <w:rPr>
          <w:rFonts w:cs="Times New Roman"/>
          <w:szCs w:val="24"/>
        </w:rPr>
      </w:pPr>
      <w:r w:rsidRPr="00CD5B90">
        <w:rPr>
          <w:rFonts w:cs="Times New Roman"/>
          <w:szCs w:val="24"/>
        </w:rPr>
        <w:t xml:space="preserve">Zapojíme obvod podle </w:t>
      </w:r>
      <w:r w:rsidR="007D0E2B">
        <w:rPr>
          <w:rFonts w:cs="Times New Roman"/>
          <w:szCs w:val="24"/>
        </w:rPr>
        <w:fldChar w:fldCharType="begin"/>
      </w:r>
      <w:r w:rsidR="007D0E2B">
        <w:rPr>
          <w:rFonts w:cs="Times New Roman"/>
          <w:szCs w:val="24"/>
        </w:rPr>
        <w:instrText xml:space="preserve"> REF _Ref169605390 \h </w:instrText>
      </w:r>
      <w:r w:rsidR="007D0E2B">
        <w:rPr>
          <w:rFonts w:cs="Times New Roman"/>
          <w:szCs w:val="24"/>
        </w:rPr>
      </w:r>
      <w:r w:rsidR="007D0E2B">
        <w:rPr>
          <w:rFonts w:cs="Times New Roman"/>
          <w:szCs w:val="24"/>
        </w:rPr>
        <w:fldChar w:fldCharType="separate"/>
      </w:r>
      <w:r w:rsidR="007D0E2B">
        <w:t xml:space="preserve">Obr. </w:t>
      </w:r>
      <w:r w:rsidR="007D0E2B">
        <w:rPr>
          <w:noProof/>
        </w:rPr>
        <w:t>4</w:t>
      </w:r>
      <w:r w:rsidR="007D0E2B">
        <w:rPr>
          <w:rFonts w:cs="Times New Roman"/>
          <w:szCs w:val="24"/>
        </w:rPr>
        <w:fldChar w:fldCharType="end"/>
      </w:r>
      <w:r w:rsidRPr="00CD5B90">
        <w:rPr>
          <w:rFonts w:cs="Times New Roman"/>
          <w:szCs w:val="24"/>
        </w:rPr>
        <w:t>. V tomto případě regulujeme el</w:t>
      </w:r>
      <w:r>
        <w:rPr>
          <w:rFonts w:cs="Times New Roman"/>
          <w:szCs w:val="24"/>
        </w:rPr>
        <w:t>ektrický</w:t>
      </w:r>
      <w:r w:rsidRPr="00CD5B90">
        <w:rPr>
          <w:rFonts w:cs="Times New Roman"/>
          <w:szCs w:val="24"/>
        </w:rPr>
        <w:t xml:space="preserve"> proud </w:t>
      </w:r>
      <w:r w:rsidRPr="00CD5B90">
        <w:rPr>
          <w:rFonts w:cs="Times New Roman"/>
          <w:i/>
          <w:szCs w:val="24"/>
        </w:rPr>
        <w:t>I</w:t>
      </w:r>
      <w:r w:rsidRPr="00CD5B90">
        <w:rPr>
          <w:rFonts w:cs="Times New Roman"/>
          <w:szCs w:val="24"/>
        </w:rPr>
        <w:t xml:space="preserve"> a napětí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 xml:space="preserve"> na zátěži </w:t>
      </w:r>
      <w:proofErr w:type="spellStart"/>
      <w:r w:rsidRPr="00CD5B90">
        <w:rPr>
          <w:rFonts w:cs="Times New Roman"/>
          <w:i/>
          <w:szCs w:val="24"/>
        </w:rPr>
        <w:t>R</w:t>
      </w:r>
      <w:r w:rsidRPr="00CD5B90">
        <w:rPr>
          <w:rFonts w:cs="Times New Roman"/>
          <w:szCs w:val="24"/>
          <w:vertAlign w:val="subscript"/>
        </w:rPr>
        <w:t>z</w:t>
      </w:r>
      <w:proofErr w:type="spellEnd"/>
      <w:r w:rsidRPr="00CD5B90">
        <w:rPr>
          <w:rFonts w:cs="Times New Roman"/>
          <w:szCs w:val="24"/>
          <w:vertAlign w:val="subscript"/>
        </w:rPr>
        <w:t xml:space="preserve"> </w:t>
      </w:r>
      <w:r w:rsidRPr="00CD5B90">
        <w:rPr>
          <w:rFonts w:cs="Times New Roman"/>
          <w:szCs w:val="24"/>
        </w:rPr>
        <w:t xml:space="preserve">= 1200 Ω posuvným </w:t>
      </w:r>
      <w:r w:rsidR="00B0096B">
        <w:rPr>
          <w:rFonts w:cs="Times New Roman"/>
          <w:szCs w:val="24"/>
        </w:rPr>
        <w:t xml:space="preserve">rezistorem </w:t>
      </w:r>
      <w:r w:rsidRPr="00CD5B90">
        <w:rPr>
          <w:rFonts w:cs="Times New Roman"/>
          <w:szCs w:val="24"/>
        </w:rPr>
        <w:t xml:space="preserve">zapojeným jako reostat. Měření provádíme opět pro pět poloh jezdce a graficky zpracujeme závislost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>(</w:t>
      </w:r>
      <w:r w:rsidRPr="00CD5B90">
        <w:rPr>
          <w:rFonts w:cs="Times New Roman"/>
          <w:i/>
          <w:szCs w:val="24"/>
        </w:rPr>
        <w:t>I</w:t>
      </w:r>
      <w:r w:rsidRPr="00CD5B90">
        <w:rPr>
          <w:rFonts w:cs="Times New Roman"/>
          <w:szCs w:val="24"/>
        </w:rPr>
        <w:t>).</w:t>
      </w:r>
    </w:p>
    <w:p w14:paraId="2F006582" w14:textId="1CBED8EE" w:rsidR="00336361" w:rsidRPr="00CD5B90" w:rsidRDefault="00336361" w:rsidP="00336361">
      <w:pPr>
        <w:pStyle w:val="Odstavecseseznamem"/>
        <w:numPr>
          <w:ilvl w:val="0"/>
          <w:numId w:val="11"/>
        </w:numPr>
        <w:spacing w:line="276" w:lineRule="auto"/>
        <w:rPr>
          <w:rFonts w:cs="Times New Roman"/>
          <w:szCs w:val="24"/>
        </w:rPr>
      </w:pPr>
      <w:r w:rsidRPr="00CD5B90">
        <w:rPr>
          <w:rFonts w:cs="Times New Roman"/>
          <w:szCs w:val="24"/>
        </w:rPr>
        <w:t xml:space="preserve">Pro každou naměřenou hodnotu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 xml:space="preserve"> i </w:t>
      </w:r>
      <w:proofErr w:type="spellStart"/>
      <w:r w:rsidRPr="00CD5B90">
        <w:rPr>
          <w:rFonts w:cs="Times New Roman"/>
          <w:i/>
          <w:szCs w:val="24"/>
        </w:rPr>
        <w:t>I</w:t>
      </w:r>
      <w:proofErr w:type="spellEnd"/>
      <w:r w:rsidRPr="00CD5B90">
        <w:rPr>
          <w:rFonts w:cs="Times New Roman"/>
          <w:szCs w:val="24"/>
        </w:rPr>
        <w:t xml:space="preserve"> vypočteme nejistotu typu B dle vztahů </w:t>
      </w:r>
      <w:r w:rsidR="00875075">
        <w:rPr>
          <w:rFonts w:cs="Times New Roman"/>
          <w:szCs w:val="24"/>
        </w:rPr>
        <w:fldChar w:fldCharType="begin"/>
      </w:r>
      <w:r w:rsidR="00875075">
        <w:rPr>
          <w:rFonts w:cs="Times New Roman"/>
          <w:szCs w:val="24"/>
        </w:rPr>
        <w:instrText xml:space="preserve"> REF _Ref169604994 \h </w:instrText>
      </w:r>
      <w:r w:rsidR="00875075">
        <w:rPr>
          <w:rFonts w:cs="Times New Roman"/>
          <w:szCs w:val="24"/>
        </w:rPr>
      </w:r>
      <w:r w:rsidR="00875075">
        <w:rPr>
          <w:rFonts w:cs="Times New Roman"/>
          <w:szCs w:val="24"/>
        </w:rPr>
        <w:fldChar w:fldCharType="separate"/>
      </w:r>
      <w:r w:rsidR="00875075">
        <w:rPr>
          <w:szCs w:val="24"/>
        </w:rPr>
        <w:t>(</w:t>
      </w:r>
      <w:r w:rsidR="00875075">
        <w:rPr>
          <w:noProof/>
          <w:szCs w:val="24"/>
        </w:rPr>
        <w:t>10</w:t>
      </w:r>
      <w:r w:rsidR="00875075">
        <w:rPr>
          <w:szCs w:val="24"/>
        </w:rPr>
        <w:t>)</w:t>
      </w:r>
      <w:r w:rsidR="00875075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až </w:t>
      </w:r>
      <w:r w:rsidR="00875075">
        <w:rPr>
          <w:rFonts w:cs="Times New Roman"/>
          <w:szCs w:val="24"/>
        </w:rPr>
        <w:fldChar w:fldCharType="begin"/>
      </w:r>
      <w:r w:rsidR="00875075">
        <w:rPr>
          <w:rFonts w:cs="Times New Roman"/>
          <w:szCs w:val="24"/>
        </w:rPr>
        <w:instrText xml:space="preserve"> REF _Ref169604965 \h </w:instrText>
      </w:r>
      <w:r w:rsidR="00875075">
        <w:rPr>
          <w:rFonts w:cs="Times New Roman"/>
          <w:szCs w:val="24"/>
        </w:rPr>
      </w:r>
      <w:r w:rsidR="00875075">
        <w:rPr>
          <w:rFonts w:cs="Times New Roman"/>
          <w:szCs w:val="24"/>
        </w:rPr>
        <w:fldChar w:fldCharType="separate"/>
      </w:r>
      <w:r w:rsidR="00875075">
        <w:rPr>
          <w:rFonts w:cs="Times New Roman"/>
          <w:szCs w:val="24"/>
        </w:rPr>
        <w:t>(</w:t>
      </w:r>
      <w:r w:rsidR="00875075">
        <w:rPr>
          <w:rFonts w:cs="Times New Roman"/>
          <w:noProof/>
          <w:szCs w:val="24"/>
        </w:rPr>
        <w:t>13</w:t>
      </w:r>
      <w:r w:rsidR="00875075">
        <w:rPr>
          <w:rFonts w:cs="Times New Roman"/>
          <w:szCs w:val="24"/>
        </w:rPr>
        <w:t>)</w:t>
      </w:r>
      <w:r w:rsidR="00875075">
        <w:rPr>
          <w:rFonts w:cs="Times New Roman"/>
          <w:szCs w:val="24"/>
        </w:rPr>
        <w:fldChar w:fldCharType="end"/>
      </w:r>
      <w:r w:rsidRPr="00CD5B90">
        <w:rPr>
          <w:rFonts w:cs="Times New Roman"/>
          <w:szCs w:val="24"/>
        </w:rPr>
        <w:t xml:space="preserve">. Pro jednu dvojici </w:t>
      </w:r>
      <w:r w:rsidRPr="00CD5B90">
        <w:rPr>
          <w:rFonts w:cs="Times New Roman"/>
          <w:i/>
          <w:szCs w:val="24"/>
        </w:rPr>
        <w:t>U</w:t>
      </w:r>
      <w:r w:rsidRPr="00CD5B90">
        <w:rPr>
          <w:rFonts w:cs="Times New Roman"/>
          <w:szCs w:val="24"/>
        </w:rPr>
        <w:t xml:space="preserve"> a </w:t>
      </w:r>
      <w:r w:rsidRPr="00CD5B90">
        <w:rPr>
          <w:rFonts w:cs="Times New Roman"/>
          <w:i/>
          <w:szCs w:val="24"/>
        </w:rPr>
        <w:t>I</w:t>
      </w:r>
      <w:r w:rsidRPr="00CD5B90">
        <w:rPr>
          <w:rFonts w:cs="Times New Roman"/>
          <w:szCs w:val="24"/>
        </w:rPr>
        <w:t xml:space="preserve"> zapíšeme výsledek s nejistotou ve správném tvaru.</w:t>
      </w:r>
    </w:p>
    <w:p w14:paraId="600A408D" w14:textId="351D0BF6" w:rsidR="005C24EB" w:rsidRDefault="005C24EB" w:rsidP="00143B8D">
      <w:pPr>
        <w:pStyle w:val="Nadpis1"/>
      </w:pPr>
      <w:r>
        <w:t>Schémata zapojení</w:t>
      </w:r>
    </w:p>
    <w:p w14:paraId="5EFE4E68" w14:textId="3C91BE73" w:rsidR="005C24EB" w:rsidRDefault="004E427E" w:rsidP="004E427E">
      <w:pPr>
        <w:jc w:val="center"/>
      </w:pPr>
      <w:r w:rsidRPr="00D307E6">
        <w:rPr>
          <w:rFonts w:cs="Times New Roman"/>
          <w:b/>
          <w:noProof/>
          <w:szCs w:val="24"/>
          <w:lang w:eastAsia="cs-CZ"/>
        </w:rPr>
        <w:drawing>
          <wp:inline distT="0" distB="0" distL="0" distR="0" wp14:anchorId="3E442582" wp14:editId="575FBD00">
            <wp:extent cx="3471797" cy="1647825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65" cy="165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0DEE" w14:textId="29E4E42E" w:rsidR="004E427E" w:rsidRDefault="004E427E" w:rsidP="00D04E36">
      <w:pPr>
        <w:jc w:val="center"/>
      </w:pPr>
      <w:bookmarkStart w:id="9" w:name="_Ref169605068"/>
      <w:r>
        <w:t xml:space="preserve">Obr. </w:t>
      </w:r>
      <w:r w:rsidR="00E822BC">
        <w:fldChar w:fldCharType="begin"/>
      </w:r>
      <w:r w:rsidR="00E822BC">
        <w:instrText xml:space="preserve"> SEQ Obr. \* ARABIC </w:instrText>
      </w:r>
      <w:r w:rsidR="00E822BC">
        <w:fldChar w:fldCharType="separate"/>
      </w:r>
      <w:r w:rsidR="00AC5B26">
        <w:rPr>
          <w:noProof/>
        </w:rPr>
        <w:t>1</w:t>
      </w:r>
      <w:r w:rsidR="00E822BC">
        <w:rPr>
          <w:noProof/>
        </w:rPr>
        <w:fldChar w:fldCharType="end"/>
      </w:r>
      <w:bookmarkEnd w:id="9"/>
      <w:r>
        <w:t xml:space="preserve"> </w:t>
      </w:r>
      <w:r w:rsidR="00287E53" w:rsidRPr="00D307E6">
        <w:t>Schéma zapojení měř</w:t>
      </w:r>
      <w:r w:rsidR="00287E53">
        <w:t>i</w:t>
      </w:r>
      <w:r w:rsidR="00287E53" w:rsidRPr="00D307E6">
        <w:t xml:space="preserve">cího obvodu pro potenciometr zatížený posuvným odporem </w:t>
      </w:r>
      <w:proofErr w:type="spellStart"/>
      <w:r w:rsidR="00287E53" w:rsidRPr="00D307E6">
        <w:rPr>
          <w:i/>
        </w:rPr>
        <w:t>R</w:t>
      </w:r>
      <w:r w:rsidR="00287E53" w:rsidRPr="00D307E6">
        <w:rPr>
          <w:vertAlign w:val="subscript"/>
        </w:rPr>
        <w:t>z</w:t>
      </w:r>
      <w:proofErr w:type="spellEnd"/>
      <w:r w:rsidR="00D04E36">
        <w:t> </w:t>
      </w:r>
      <w:r w:rsidR="00287E53" w:rsidRPr="00D307E6">
        <w:t>=</w:t>
      </w:r>
      <w:r w:rsidR="00D04E36">
        <w:t> </w:t>
      </w:r>
      <w:r w:rsidR="00287E53" w:rsidRPr="00D307E6">
        <w:t>600</w:t>
      </w:r>
      <w:r w:rsidR="00287E53">
        <w:t xml:space="preserve"> </w:t>
      </w:r>
      <w:r w:rsidR="00287E53" w:rsidRPr="00D307E6">
        <w:t>Ω</w:t>
      </w:r>
      <w:r w:rsidR="00287E53" w:rsidRPr="00D307E6">
        <w:br/>
      </w:r>
    </w:p>
    <w:p w14:paraId="7C8CFFB7" w14:textId="74F414B4" w:rsidR="00287E53" w:rsidRDefault="00533C72" w:rsidP="00533C72">
      <w:pPr>
        <w:jc w:val="center"/>
      </w:pPr>
      <w:r w:rsidRPr="00D307E6">
        <w:rPr>
          <w:rFonts w:cs="Times New Roman"/>
          <w:noProof/>
          <w:szCs w:val="24"/>
          <w:lang w:eastAsia="cs-CZ"/>
        </w:rPr>
        <w:lastRenderedPageBreak/>
        <w:drawing>
          <wp:inline distT="0" distB="0" distL="0" distR="0" wp14:anchorId="52CB43E3" wp14:editId="5AF8371A">
            <wp:extent cx="3481954" cy="1619250"/>
            <wp:effectExtent l="0" t="0" r="4445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21" cy="162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6027" w14:textId="1F441E54" w:rsidR="00D04E36" w:rsidRDefault="00533C72" w:rsidP="00D04E36">
      <w:pPr>
        <w:jc w:val="center"/>
        <w:rPr>
          <w:rFonts w:cs="Times New Roman"/>
        </w:rPr>
      </w:pPr>
      <w:bookmarkStart w:id="10" w:name="_Ref169605159"/>
      <w:r>
        <w:t xml:space="preserve">Obr. </w:t>
      </w:r>
      <w:r w:rsidR="00E822BC">
        <w:fldChar w:fldCharType="begin"/>
      </w:r>
      <w:r w:rsidR="00E822BC">
        <w:instrText xml:space="preserve"> SEQ Obr. \* ARABIC </w:instrText>
      </w:r>
      <w:r w:rsidR="00E822BC">
        <w:fldChar w:fldCharType="separate"/>
      </w:r>
      <w:r w:rsidR="00AC5B26">
        <w:rPr>
          <w:noProof/>
        </w:rPr>
        <w:t>2</w:t>
      </w:r>
      <w:r w:rsidR="00E822BC">
        <w:rPr>
          <w:noProof/>
        </w:rPr>
        <w:fldChar w:fldCharType="end"/>
      </w:r>
      <w:bookmarkEnd w:id="10"/>
      <w:r>
        <w:t xml:space="preserve"> </w:t>
      </w:r>
      <w:r w:rsidR="00D04E36" w:rsidRPr="00D307E6">
        <w:rPr>
          <w:rFonts w:cs="Times New Roman"/>
        </w:rPr>
        <w:t>Schéma zapojení měř</w:t>
      </w:r>
      <w:r w:rsidR="00D04E36">
        <w:rPr>
          <w:rFonts w:cs="Times New Roman"/>
        </w:rPr>
        <w:t>i</w:t>
      </w:r>
      <w:r w:rsidR="00D04E36" w:rsidRPr="00D307E6">
        <w:rPr>
          <w:rFonts w:cs="Times New Roman"/>
        </w:rPr>
        <w:t xml:space="preserve">cího obvodu pro potenciometr zatížený posuvným odporem </w:t>
      </w:r>
      <w:proofErr w:type="spellStart"/>
      <w:r w:rsidR="00D04E36" w:rsidRPr="00D307E6">
        <w:rPr>
          <w:rFonts w:cs="Times New Roman"/>
          <w:i/>
        </w:rPr>
        <w:t>R</w:t>
      </w:r>
      <w:r w:rsidR="00D04E36" w:rsidRPr="00D307E6">
        <w:rPr>
          <w:rFonts w:cs="Times New Roman"/>
          <w:vertAlign w:val="subscript"/>
        </w:rPr>
        <w:t>z</w:t>
      </w:r>
      <w:proofErr w:type="spellEnd"/>
      <w:r w:rsidR="00D04E36">
        <w:rPr>
          <w:rFonts w:cs="Times New Roman"/>
        </w:rPr>
        <w:t> </w:t>
      </w:r>
      <w:r w:rsidR="00D04E36" w:rsidRPr="00D307E6">
        <w:rPr>
          <w:rFonts w:cs="Times New Roman"/>
        </w:rPr>
        <w:t>=</w:t>
      </w:r>
      <w:r w:rsidR="00D04E36">
        <w:rPr>
          <w:rFonts w:cs="Times New Roman"/>
        </w:rPr>
        <w:t> </w:t>
      </w:r>
      <w:r w:rsidR="00D04E36" w:rsidRPr="00D307E6">
        <w:rPr>
          <w:rFonts w:cs="Times New Roman"/>
        </w:rPr>
        <w:t>1200</w:t>
      </w:r>
      <w:r w:rsidR="00D04E36">
        <w:rPr>
          <w:rFonts w:cs="Times New Roman"/>
        </w:rPr>
        <w:t> </w:t>
      </w:r>
      <w:r w:rsidR="00D04E36" w:rsidRPr="00D307E6">
        <w:rPr>
          <w:rFonts w:cs="Times New Roman"/>
        </w:rPr>
        <w:t>Ω</w:t>
      </w:r>
    </w:p>
    <w:p w14:paraId="2497289C" w14:textId="415E6EBC" w:rsidR="00CC102E" w:rsidRDefault="0091590A" w:rsidP="00D04E36">
      <w:pPr>
        <w:jc w:val="center"/>
        <w:rPr>
          <w:rFonts w:cs="Times New Roman"/>
        </w:rPr>
      </w:pPr>
      <w:r w:rsidRPr="00D307E6">
        <w:rPr>
          <w:rFonts w:cs="Times New Roman"/>
          <w:noProof/>
          <w:szCs w:val="24"/>
          <w:lang w:eastAsia="cs-CZ"/>
        </w:rPr>
        <w:drawing>
          <wp:inline distT="0" distB="0" distL="0" distR="0" wp14:anchorId="5ECAFC22" wp14:editId="2C379C63">
            <wp:extent cx="3533775" cy="1649095"/>
            <wp:effectExtent l="0" t="0" r="9525" b="825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81" cy="16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03B0" w14:textId="5492F4D1" w:rsidR="00CA40C5" w:rsidRPr="00D307E6" w:rsidRDefault="0091590A" w:rsidP="00CA40C5">
      <w:pPr>
        <w:jc w:val="center"/>
      </w:pPr>
      <w:bookmarkStart w:id="11" w:name="_Ref169605260"/>
      <w:r>
        <w:t xml:space="preserve">Obr. </w:t>
      </w:r>
      <w:r w:rsidR="00E822BC">
        <w:fldChar w:fldCharType="begin"/>
      </w:r>
      <w:r w:rsidR="00E822BC">
        <w:instrText xml:space="preserve"> SEQ Obr. \* ARABIC </w:instrText>
      </w:r>
      <w:r w:rsidR="00E822BC">
        <w:fldChar w:fldCharType="separate"/>
      </w:r>
      <w:r w:rsidR="00AC5B26">
        <w:rPr>
          <w:noProof/>
        </w:rPr>
        <w:t>3</w:t>
      </w:r>
      <w:r w:rsidR="00E822BC">
        <w:rPr>
          <w:noProof/>
        </w:rPr>
        <w:fldChar w:fldCharType="end"/>
      </w:r>
      <w:bookmarkEnd w:id="11"/>
      <w:r>
        <w:t xml:space="preserve"> </w:t>
      </w:r>
      <w:r w:rsidR="00CA40C5" w:rsidRPr="00D307E6">
        <w:t>Schéma zapojení měř</w:t>
      </w:r>
      <w:r w:rsidR="00CA40C5">
        <w:t>i</w:t>
      </w:r>
      <w:r w:rsidR="00CA40C5" w:rsidRPr="00D307E6">
        <w:t xml:space="preserve">cího obvodu s nezatíženým potenciometrem (odpor </w:t>
      </w:r>
      <w:proofErr w:type="spellStart"/>
      <w:r w:rsidR="00CA40C5" w:rsidRPr="00D307E6">
        <w:rPr>
          <w:i/>
        </w:rPr>
        <w:t>R</w:t>
      </w:r>
      <w:r w:rsidR="00CA40C5" w:rsidRPr="00D307E6">
        <w:rPr>
          <w:vertAlign w:val="subscript"/>
        </w:rPr>
        <w:t>z</w:t>
      </w:r>
      <w:proofErr w:type="spellEnd"/>
      <w:r w:rsidR="00CA40C5" w:rsidRPr="00D307E6">
        <w:t xml:space="preserve"> odpojen)</w:t>
      </w:r>
    </w:p>
    <w:p w14:paraId="733B1567" w14:textId="5A4CCAE2" w:rsidR="0091590A" w:rsidRDefault="006921C7" w:rsidP="006B2397">
      <w:pPr>
        <w:pStyle w:val="Titulek"/>
        <w:jc w:val="center"/>
      </w:pPr>
      <w:r w:rsidRPr="00D307E6">
        <w:rPr>
          <w:noProof/>
          <w:lang w:eastAsia="cs-CZ"/>
        </w:rPr>
        <w:drawing>
          <wp:inline distT="0" distB="0" distL="0" distR="0" wp14:anchorId="4F10160B" wp14:editId="5423C2FC">
            <wp:extent cx="3610800" cy="1695600"/>
            <wp:effectExtent l="0" t="0" r="889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D0DD" w14:textId="58312334" w:rsidR="006921C7" w:rsidRPr="006921C7" w:rsidRDefault="006921C7" w:rsidP="00DA65C5">
      <w:bookmarkStart w:id="12" w:name="_Ref169605390"/>
      <w:r>
        <w:t xml:space="preserve">Obr. </w:t>
      </w:r>
      <w:r w:rsidR="00E822BC">
        <w:fldChar w:fldCharType="begin"/>
      </w:r>
      <w:r w:rsidR="00E822BC">
        <w:instrText xml:space="preserve"> SEQ Obr. \* ARABIC </w:instrText>
      </w:r>
      <w:r w:rsidR="00E822BC">
        <w:fldChar w:fldCharType="separate"/>
      </w:r>
      <w:r w:rsidR="00AC5B26">
        <w:rPr>
          <w:noProof/>
        </w:rPr>
        <w:t>4</w:t>
      </w:r>
      <w:r w:rsidR="00E822BC">
        <w:rPr>
          <w:noProof/>
        </w:rPr>
        <w:fldChar w:fldCharType="end"/>
      </w:r>
      <w:bookmarkEnd w:id="12"/>
      <w:r w:rsidR="00DA65C5">
        <w:t xml:space="preserve"> </w:t>
      </w:r>
      <w:r w:rsidR="00DA65C5" w:rsidRPr="00D307E6">
        <w:t xml:space="preserve">Schéma zapojení měřicího obvodu s reostatem a zatěžovacím odporem </w:t>
      </w:r>
      <w:proofErr w:type="spellStart"/>
      <w:r w:rsidR="00DA65C5" w:rsidRPr="00D307E6">
        <w:rPr>
          <w:i/>
          <w:iCs/>
        </w:rPr>
        <w:t>R</w:t>
      </w:r>
      <w:r w:rsidR="00DA65C5" w:rsidRPr="00EA42F7">
        <w:rPr>
          <w:vertAlign w:val="subscript"/>
        </w:rPr>
        <w:t>z</w:t>
      </w:r>
      <w:proofErr w:type="spellEnd"/>
      <w:r w:rsidR="00DA65C5" w:rsidRPr="00D307E6">
        <w:t xml:space="preserve"> = 1200 Ω</w:t>
      </w:r>
    </w:p>
    <w:p w14:paraId="00595E10" w14:textId="77777777" w:rsidR="006921C7" w:rsidRDefault="006921C7" w:rsidP="006921C7"/>
    <w:p w14:paraId="0EDAF712" w14:textId="77777777" w:rsidR="006921C7" w:rsidRDefault="006921C7" w:rsidP="006921C7"/>
    <w:p w14:paraId="53A32D0A" w14:textId="77777777" w:rsidR="006921C7" w:rsidRDefault="006921C7" w:rsidP="006921C7"/>
    <w:p w14:paraId="474A2470" w14:textId="77777777" w:rsidR="006921C7" w:rsidRDefault="006921C7" w:rsidP="006921C7"/>
    <w:p w14:paraId="6C39D088" w14:textId="77777777" w:rsidR="006921C7" w:rsidRPr="006921C7" w:rsidRDefault="006921C7" w:rsidP="006921C7"/>
    <w:p w14:paraId="2023F0C7" w14:textId="511DC52F" w:rsidR="00533C72" w:rsidRDefault="00533C72" w:rsidP="00677A0B">
      <w:pPr>
        <w:pStyle w:val="Titulek"/>
      </w:pPr>
    </w:p>
    <w:p w14:paraId="0241461C" w14:textId="77777777" w:rsidR="00533C72" w:rsidRPr="005C24EB" w:rsidRDefault="00533C72" w:rsidP="00287E53">
      <w:pPr>
        <w:jc w:val="left"/>
      </w:pPr>
    </w:p>
    <w:p w14:paraId="2FAFA7AD" w14:textId="7D8485B4" w:rsidR="00143B8D" w:rsidRDefault="00143B8D" w:rsidP="00143B8D">
      <w:pPr>
        <w:pStyle w:val="Nadpis1"/>
      </w:pPr>
      <w:r w:rsidRPr="00CB1D7F">
        <w:lastRenderedPageBreak/>
        <w:t xml:space="preserve">Použité vztahy: </w:t>
      </w:r>
    </w:p>
    <w:p w14:paraId="00C069E6" w14:textId="479FFAAF" w:rsidR="00143B8D" w:rsidRPr="000F5CA3" w:rsidRDefault="00143B8D" w:rsidP="00677A0B">
      <w:pPr>
        <w:pStyle w:val="Titulek"/>
      </w:pPr>
    </w:p>
    <w:p w14:paraId="5FD78263" w14:textId="7ADC4DE3" w:rsidR="00A875C6" w:rsidRPr="00A875C6" w:rsidRDefault="00A875C6" w:rsidP="00677A0B">
      <w:pPr>
        <w:pStyle w:val="Titulek"/>
      </w:pPr>
      <w:r w:rsidRPr="00D307E6">
        <w:t xml:space="preserve">Hodnota odporu </w:t>
      </w:r>
      <w:r w:rsidRPr="00EA42F7">
        <w:rPr>
          <w:i/>
        </w:rPr>
        <w:t>R</w:t>
      </w:r>
      <w:r w:rsidRPr="00D307E6">
        <w:t xml:space="preserve"> je počítána z Ohmova zákona:</w:t>
      </w:r>
      <w:r w:rsidRPr="00A875C6"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A875C6" w14:paraId="1A2F88F1" w14:textId="77777777" w:rsidTr="00B0096B">
        <w:tc>
          <w:tcPr>
            <w:tcW w:w="750" w:type="pct"/>
          </w:tcPr>
          <w:p w14:paraId="69B205FA" w14:textId="77777777" w:rsidR="00A875C6" w:rsidRDefault="00A875C6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6D9C24E1" w14:textId="5C979179" w:rsidR="00A875C6" w:rsidRDefault="00A875C6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14:paraId="1A3FBC82" w14:textId="594FCAB9" w:rsidR="00A875C6" w:rsidRDefault="00A875C6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13" w:name="_Ref169609067"/>
            <w:bookmarkStart w:id="14" w:name="_Ref169594575"/>
            <w:r>
              <w:t>(</w:t>
            </w:r>
            <w:r w:rsidR="00E822BC">
              <w:fldChar w:fldCharType="begin"/>
            </w:r>
            <w:r w:rsidR="00E822BC">
              <w:instrText xml:space="preserve"> SEQ Rovnice \* ARABIC </w:instrText>
            </w:r>
            <w:r w:rsidR="00E822BC">
              <w:fldChar w:fldCharType="separate"/>
            </w:r>
            <w:r w:rsidR="001C5A57">
              <w:rPr>
                <w:noProof/>
              </w:rPr>
              <w:t>9</w:t>
            </w:r>
            <w:r w:rsidR="00E822BC">
              <w:rPr>
                <w:noProof/>
              </w:rPr>
              <w:fldChar w:fldCharType="end"/>
            </w:r>
            <w:bookmarkEnd w:id="13"/>
            <w:r>
              <w:t>)</w:t>
            </w:r>
            <w:bookmarkEnd w:id="14"/>
          </w:p>
        </w:tc>
      </w:tr>
    </w:tbl>
    <w:p w14:paraId="0B1A4457" w14:textId="00789F97" w:rsidR="00A875C6" w:rsidRDefault="00A875C6" w:rsidP="00A875C6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kd</w:t>
      </w:r>
      <w:r w:rsidRPr="00D307E6">
        <w:rPr>
          <w:rFonts w:cs="Times New Roman"/>
          <w:szCs w:val="24"/>
        </w:rPr>
        <w:t xml:space="preserve">e </w:t>
      </w:r>
      <w:r w:rsidRPr="00D307E6">
        <w:rPr>
          <w:rFonts w:cs="Times New Roman"/>
          <w:i/>
          <w:szCs w:val="24"/>
        </w:rPr>
        <w:t>U</w:t>
      </w:r>
      <w:r w:rsidRPr="00D307E6">
        <w:rPr>
          <w:rFonts w:cs="Times New Roman"/>
          <w:szCs w:val="24"/>
        </w:rPr>
        <w:t xml:space="preserve"> je změřené napětí na zátěžovém </w:t>
      </w:r>
      <w:r>
        <w:rPr>
          <w:rFonts w:cs="Times New Roman"/>
          <w:szCs w:val="24"/>
        </w:rPr>
        <w:t>odporu</w:t>
      </w:r>
      <w:r w:rsidRPr="00D307E6">
        <w:rPr>
          <w:rFonts w:cs="Times New Roman"/>
          <w:szCs w:val="24"/>
        </w:rPr>
        <w:t xml:space="preserve"> </w:t>
      </w:r>
      <w:proofErr w:type="spellStart"/>
      <w:r w:rsidRPr="00D307E6">
        <w:rPr>
          <w:rFonts w:cs="Times New Roman"/>
          <w:i/>
          <w:szCs w:val="24"/>
        </w:rPr>
        <w:t>R</w:t>
      </w:r>
      <w:r w:rsidRPr="004901CB">
        <w:rPr>
          <w:rFonts w:cs="Times New Roman"/>
          <w:i/>
          <w:szCs w:val="24"/>
          <w:vertAlign w:val="subscript"/>
        </w:rPr>
        <w:t>z</w:t>
      </w:r>
      <w:proofErr w:type="spellEnd"/>
      <w:r>
        <w:rPr>
          <w:rFonts w:cs="Times New Roman"/>
          <w:szCs w:val="24"/>
        </w:rPr>
        <w:t xml:space="preserve"> a </w:t>
      </w:r>
      <w:r w:rsidRPr="00D307E6">
        <w:rPr>
          <w:rFonts w:cs="Times New Roman"/>
          <w:i/>
          <w:szCs w:val="24"/>
        </w:rPr>
        <w:t>I</w:t>
      </w:r>
      <w:r w:rsidRPr="00D307E6">
        <w:rPr>
          <w:rFonts w:cs="Times New Roman"/>
          <w:szCs w:val="24"/>
        </w:rPr>
        <w:t xml:space="preserve"> je změřený el. proud protékající zátěžovým </w:t>
      </w:r>
      <w:r>
        <w:rPr>
          <w:rFonts w:cs="Times New Roman"/>
          <w:szCs w:val="24"/>
        </w:rPr>
        <w:t>odporem</w:t>
      </w:r>
      <w:r w:rsidRPr="00D307E6">
        <w:rPr>
          <w:rFonts w:cs="Times New Roman"/>
          <w:szCs w:val="24"/>
        </w:rPr>
        <w:t xml:space="preserve"> </w:t>
      </w:r>
      <w:proofErr w:type="spellStart"/>
      <w:r w:rsidRPr="00D307E6">
        <w:rPr>
          <w:rFonts w:cs="Times New Roman"/>
          <w:i/>
          <w:szCs w:val="24"/>
        </w:rPr>
        <w:t>R</w:t>
      </w:r>
      <w:r w:rsidRPr="00D307E6">
        <w:rPr>
          <w:rFonts w:cs="Times New Roman"/>
          <w:szCs w:val="24"/>
          <w:vertAlign w:val="subscript"/>
        </w:rPr>
        <w:t>z</w:t>
      </w:r>
      <w:proofErr w:type="spellEnd"/>
      <w:r w:rsidRPr="00D307E6">
        <w:rPr>
          <w:rFonts w:cs="Times New Roman"/>
          <w:szCs w:val="24"/>
        </w:rPr>
        <w:t>.</w:t>
      </w:r>
    </w:p>
    <w:p w14:paraId="09BC7B5A" w14:textId="102C921D" w:rsidR="00A875C6" w:rsidRPr="007934F8" w:rsidRDefault="00A875C6" w:rsidP="00677A0B">
      <w:pPr>
        <w:pStyle w:val="Titulek"/>
      </w:pPr>
      <w:r w:rsidRPr="004901CB">
        <w:t xml:space="preserve">Chyba </w:t>
      </w:r>
      <w:r>
        <w:t xml:space="preserve">(přesnost) </w:t>
      </w:r>
      <w:r w:rsidRPr="004901CB">
        <w:t>měření el. proudu digitálním ampérmetrem Δ</w:t>
      </w:r>
      <w:r w:rsidRPr="004901CB">
        <w:rPr>
          <w:i/>
        </w:rPr>
        <w:t>I</w:t>
      </w:r>
      <w:r w:rsidRPr="004901CB">
        <w:t xml:space="preserve"> je dána:</w:t>
      </w:r>
      <w:r w:rsidR="007934F8" w:rsidRPr="007934F8"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7934F8" w14:paraId="2A94900F" w14:textId="77777777" w:rsidTr="00B0096B">
        <w:tc>
          <w:tcPr>
            <w:tcW w:w="750" w:type="pct"/>
          </w:tcPr>
          <w:p w14:paraId="136147A2" w14:textId="77777777" w:rsidR="007934F8" w:rsidRDefault="007934F8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1605D85D" w14:textId="193E84E3" w:rsidR="007934F8" w:rsidRDefault="007934F8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∆I=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I+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Bdgt</m:t>
                </m:r>
              </m:oMath>
            </m:oMathPara>
          </w:p>
        </w:tc>
        <w:tc>
          <w:tcPr>
            <w:tcW w:w="750" w:type="pct"/>
            <w:vAlign w:val="center"/>
          </w:tcPr>
          <w:p w14:paraId="794A1856" w14:textId="1EC0053E" w:rsidR="007934F8" w:rsidRDefault="007934F8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15" w:name="_Ref169604994"/>
            <w:r>
              <w:rPr>
                <w:szCs w:val="24"/>
              </w:rPr>
              <w:t>(</w:t>
            </w:r>
            <w:r w:rsidRPr="007934F8">
              <w:rPr>
                <w:szCs w:val="24"/>
              </w:rPr>
              <w:fldChar w:fldCharType="begin"/>
            </w:r>
            <w:r w:rsidRPr="007934F8">
              <w:rPr>
                <w:szCs w:val="24"/>
              </w:rPr>
              <w:instrText xml:space="preserve"> SEQ Rovnice \* ARABIC </w:instrText>
            </w:r>
            <w:r w:rsidRPr="007934F8">
              <w:rPr>
                <w:szCs w:val="24"/>
              </w:rPr>
              <w:fldChar w:fldCharType="separate"/>
            </w:r>
            <w:r w:rsidR="001C5A57">
              <w:rPr>
                <w:noProof/>
                <w:szCs w:val="24"/>
              </w:rPr>
              <w:t>10</w:t>
            </w:r>
            <w:r w:rsidRPr="007934F8">
              <w:rPr>
                <w:szCs w:val="24"/>
              </w:rPr>
              <w:fldChar w:fldCharType="end"/>
            </w:r>
            <w:r>
              <w:rPr>
                <w:szCs w:val="24"/>
              </w:rPr>
              <w:t>)</w:t>
            </w:r>
            <w:bookmarkEnd w:id="15"/>
          </w:p>
        </w:tc>
      </w:tr>
    </w:tbl>
    <w:p w14:paraId="659F8262" w14:textId="18032A77" w:rsidR="00A875C6" w:rsidRDefault="00A875C6" w:rsidP="00A875C6">
      <w:pPr>
        <w:spacing w:line="276" w:lineRule="auto"/>
        <w:rPr>
          <w:rFonts w:cs="Times New Roman"/>
          <w:szCs w:val="24"/>
        </w:rPr>
      </w:pPr>
      <w:r w:rsidRPr="0046313E">
        <w:rPr>
          <w:rFonts w:cs="Times New Roman"/>
          <w:szCs w:val="24"/>
        </w:rPr>
        <w:t xml:space="preserve">kde </w:t>
      </w:r>
      <w:r w:rsidRPr="0046313E">
        <w:rPr>
          <w:rFonts w:cs="Times New Roman"/>
          <w:i/>
          <w:szCs w:val="24"/>
        </w:rPr>
        <w:t>I</w:t>
      </w:r>
      <w:r w:rsidRPr="0046313E">
        <w:rPr>
          <w:rFonts w:cs="Times New Roman"/>
          <w:szCs w:val="24"/>
        </w:rPr>
        <w:t xml:space="preserve"> je změřená hodnota el</w:t>
      </w:r>
      <w:r w:rsidR="007934F8">
        <w:rPr>
          <w:rFonts w:cs="Times New Roman"/>
          <w:szCs w:val="24"/>
        </w:rPr>
        <w:t>ektrického</w:t>
      </w:r>
      <w:r w:rsidRPr="0046313E">
        <w:rPr>
          <w:rFonts w:cs="Times New Roman"/>
          <w:szCs w:val="24"/>
        </w:rPr>
        <w:t xml:space="preserve"> proudu. Koeficienty A </w:t>
      </w:r>
      <w:proofErr w:type="spellStart"/>
      <w:r w:rsidRPr="0046313E">
        <w:rPr>
          <w:rFonts w:cs="Times New Roman"/>
          <w:szCs w:val="24"/>
        </w:rPr>
        <w:t>a</w:t>
      </w:r>
      <w:proofErr w:type="spellEnd"/>
      <w:r w:rsidRPr="0046313E">
        <w:rPr>
          <w:rFonts w:cs="Times New Roman"/>
          <w:szCs w:val="24"/>
        </w:rPr>
        <w:t xml:space="preserve"> B jsou dány použitým rozsahem ampérmetru</w:t>
      </w:r>
      <w:r>
        <w:rPr>
          <w:rFonts w:cs="Times New Roman"/>
          <w:szCs w:val="24"/>
        </w:rPr>
        <w:t xml:space="preserve"> a frekvencí el</w:t>
      </w:r>
      <w:r w:rsidR="007934F8">
        <w:rPr>
          <w:rFonts w:cs="Times New Roman"/>
          <w:szCs w:val="24"/>
        </w:rPr>
        <w:t>ektrického</w:t>
      </w:r>
      <w:r>
        <w:rPr>
          <w:rFonts w:cs="Times New Roman"/>
          <w:szCs w:val="24"/>
        </w:rPr>
        <w:t xml:space="preserve"> proudu</w:t>
      </w:r>
      <w:r w:rsidRPr="0046313E">
        <w:rPr>
          <w:rFonts w:cs="Times New Roman"/>
          <w:szCs w:val="24"/>
        </w:rPr>
        <w:t xml:space="preserve"> a jsou uvedeny v manuálu přístroje. Parametr </w:t>
      </w:r>
      <w:proofErr w:type="spellStart"/>
      <w:r w:rsidRPr="0046313E">
        <w:rPr>
          <w:rFonts w:cs="Times New Roman"/>
          <w:szCs w:val="24"/>
        </w:rPr>
        <w:t>dgt</w:t>
      </w:r>
      <w:proofErr w:type="spellEnd"/>
      <w:r w:rsidRPr="0046313E">
        <w:rPr>
          <w:rFonts w:cs="Times New Roman"/>
          <w:szCs w:val="24"/>
        </w:rPr>
        <w:t xml:space="preserve"> (</w:t>
      </w:r>
      <w:proofErr w:type="spellStart"/>
      <w:r w:rsidRPr="0046313E">
        <w:rPr>
          <w:rFonts w:cs="Times New Roman"/>
          <w:szCs w:val="24"/>
        </w:rPr>
        <w:t>digit</w:t>
      </w:r>
      <w:proofErr w:type="spellEnd"/>
      <w:r w:rsidRPr="0046313E">
        <w:rPr>
          <w:rFonts w:cs="Times New Roman"/>
          <w:szCs w:val="24"/>
        </w:rPr>
        <w:t>) určuje nejmenší řád na displeji měř</w:t>
      </w:r>
      <w:r>
        <w:rPr>
          <w:rFonts w:cs="Times New Roman"/>
          <w:szCs w:val="24"/>
        </w:rPr>
        <w:t>i</w:t>
      </w:r>
      <w:r w:rsidRPr="0046313E">
        <w:rPr>
          <w:rFonts w:cs="Times New Roman"/>
          <w:szCs w:val="24"/>
        </w:rPr>
        <w:t>cího přístroje.</w:t>
      </w:r>
    </w:p>
    <w:p w14:paraId="3359C4CA" w14:textId="3E74AC01" w:rsidR="00A875C6" w:rsidRPr="0080124C" w:rsidRDefault="00A875C6" w:rsidP="00677A0B">
      <w:pPr>
        <w:pStyle w:val="Titulek"/>
        <w:rPr>
          <w:rFonts w:eastAsiaTheme="minorEastAsia"/>
        </w:rPr>
      </w:pPr>
      <w:r w:rsidRPr="0046313E">
        <w:t>Z Δ</w:t>
      </w:r>
      <w:r w:rsidRPr="0046313E">
        <w:rPr>
          <w:i/>
        </w:rPr>
        <w:t>I</w:t>
      </w:r>
      <w:r w:rsidRPr="0046313E">
        <w:t xml:space="preserve"> můžeme vypočítat nejistotu typu B měřeného el. proudu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eastAsiaTheme="minorEastAsia"/>
        </w:rPr>
        <w:t>:</w:t>
      </w:r>
      <w:r w:rsidR="0080124C" w:rsidRPr="0080124C">
        <w:rPr>
          <w:rFonts w:eastAsiaTheme="minorEastAsia"/>
        </w:rPr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7934F8" w14:paraId="3E660E3C" w14:textId="77777777" w:rsidTr="00B0096B">
        <w:tc>
          <w:tcPr>
            <w:tcW w:w="750" w:type="pct"/>
          </w:tcPr>
          <w:p w14:paraId="42D6D138" w14:textId="77777777" w:rsidR="007934F8" w:rsidRDefault="007934F8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4625190D" w14:textId="12402DD9" w:rsidR="007934F8" w:rsidRDefault="00E822BC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r>
                      <w:rPr>
                        <w:rFonts w:ascii="Cambria Math" w:hAnsi="Cambria Math"/>
                        <w:szCs w:val="24"/>
                      </w:rPr>
                      <m:t>,I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∆I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14:paraId="183EDB0C" w14:textId="5FFAF5A4" w:rsidR="007934F8" w:rsidRDefault="0080124C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16" w:name="_Ref169604995"/>
            <w:r>
              <w:rPr>
                <w:rFonts w:eastAsiaTheme="minorEastAsia" w:cs="Times New Roman"/>
                <w:szCs w:val="24"/>
              </w:rPr>
              <w:t>(</w:t>
            </w:r>
            <w:r w:rsidRPr="0080124C">
              <w:rPr>
                <w:rFonts w:eastAsiaTheme="minorEastAsia" w:cs="Times New Roman"/>
                <w:szCs w:val="24"/>
              </w:rPr>
              <w:fldChar w:fldCharType="begin"/>
            </w:r>
            <w:r w:rsidRPr="0080124C">
              <w:rPr>
                <w:rFonts w:eastAsiaTheme="minorEastAsia" w:cs="Times New Roman"/>
                <w:szCs w:val="24"/>
              </w:rPr>
              <w:instrText xml:space="preserve"> SEQ Rovnice \* ARABIC </w:instrText>
            </w:r>
            <w:r w:rsidRPr="0080124C">
              <w:rPr>
                <w:rFonts w:eastAsiaTheme="minorEastAsia" w:cs="Times New Roman"/>
                <w:szCs w:val="24"/>
              </w:rPr>
              <w:fldChar w:fldCharType="separate"/>
            </w:r>
            <w:r w:rsidR="001C5A57">
              <w:rPr>
                <w:rFonts w:eastAsiaTheme="minorEastAsia" w:cs="Times New Roman"/>
                <w:noProof/>
                <w:szCs w:val="24"/>
              </w:rPr>
              <w:t>11</w:t>
            </w:r>
            <w:r w:rsidRPr="0080124C">
              <w:rPr>
                <w:rFonts w:eastAsiaTheme="minorEastAsia" w:cs="Times New Roman"/>
                <w:szCs w:val="24"/>
              </w:rPr>
              <w:fldChar w:fldCharType="end"/>
            </w:r>
            <w:r>
              <w:rPr>
                <w:rFonts w:eastAsiaTheme="minorEastAsia" w:cs="Times New Roman"/>
                <w:szCs w:val="24"/>
              </w:rPr>
              <w:t>)</w:t>
            </w:r>
            <w:bookmarkEnd w:id="16"/>
          </w:p>
        </w:tc>
      </w:tr>
    </w:tbl>
    <w:p w14:paraId="33DBDFA1" w14:textId="77777777" w:rsidR="00A875C6" w:rsidRPr="0046313E" w:rsidRDefault="00A875C6" w:rsidP="00A875C6">
      <w:pPr>
        <w:spacing w:line="276" w:lineRule="auto"/>
        <w:rPr>
          <w:rFonts w:cs="Times New Roman"/>
          <w:szCs w:val="24"/>
        </w:rPr>
      </w:pPr>
      <w:r w:rsidRPr="0046313E">
        <w:rPr>
          <w:rFonts w:cs="Times New Roman"/>
          <w:szCs w:val="24"/>
        </w:rPr>
        <w:t xml:space="preserve">kde </w:t>
      </w:r>
      <m:oMath>
        <m:r>
          <w:rPr>
            <w:rFonts w:ascii="Cambria Math" w:hAnsi="Cambria Math" w:cs="Times New Roman"/>
            <w:szCs w:val="24"/>
          </w:rPr>
          <m:t>θ</m:t>
        </m:r>
      </m:oMath>
      <w:r w:rsidRPr="0046313E">
        <w:rPr>
          <w:rFonts w:cs="Times New Roman"/>
          <w:szCs w:val="24"/>
        </w:rPr>
        <w:t xml:space="preserve"> je pro rovnoměrné rozdělení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3</m:t>
            </m:r>
          </m:e>
        </m:rad>
      </m:oMath>
      <w:r>
        <w:rPr>
          <w:rFonts w:cs="Times New Roman"/>
          <w:szCs w:val="24"/>
        </w:rPr>
        <w:t>.</w:t>
      </w:r>
    </w:p>
    <w:p w14:paraId="151EF876" w14:textId="32A4D5D6" w:rsidR="00A875C6" w:rsidRPr="0080124C" w:rsidRDefault="00A875C6" w:rsidP="00677A0B">
      <w:pPr>
        <w:pStyle w:val="Titulek"/>
      </w:pPr>
      <w:r w:rsidRPr="00380385">
        <w:t xml:space="preserve">Chyba (přesnost) měření </w:t>
      </w:r>
      <w:r w:rsidRPr="00380385">
        <w:rPr>
          <w:i/>
        </w:rPr>
        <w:t xml:space="preserve">U </w:t>
      </w:r>
      <w:r w:rsidRPr="00380385">
        <w:t>analogovým voltmetrem je dána vztahem:</w:t>
      </w:r>
      <w:r w:rsidR="0080124C" w:rsidRPr="0080124C"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80124C" w14:paraId="02871945" w14:textId="77777777" w:rsidTr="00B0096B">
        <w:tc>
          <w:tcPr>
            <w:tcW w:w="750" w:type="pct"/>
          </w:tcPr>
          <w:p w14:paraId="05B7495F" w14:textId="77777777" w:rsidR="0080124C" w:rsidRDefault="0080124C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63866EFE" w14:textId="468F6ACD" w:rsidR="0080124C" w:rsidRDefault="0080124C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∆U=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100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Cs w:val="24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14:paraId="375CE9EE" w14:textId="7A4FDEA3" w:rsidR="0080124C" w:rsidRDefault="0080124C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17" w:name="_Ref169604943"/>
            <w:r>
              <w:rPr>
                <w:rFonts w:cs="Times New Roman"/>
                <w:szCs w:val="24"/>
              </w:rPr>
              <w:t>(</w:t>
            </w:r>
            <w:r w:rsidRPr="0080124C">
              <w:rPr>
                <w:rFonts w:cs="Times New Roman"/>
                <w:szCs w:val="24"/>
              </w:rPr>
              <w:fldChar w:fldCharType="begin"/>
            </w:r>
            <w:r w:rsidRPr="0080124C">
              <w:rPr>
                <w:rFonts w:cs="Times New Roman"/>
                <w:szCs w:val="24"/>
              </w:rPr>
              <w:instrText xml:space="preserve"> SEQ Rovnice \* ARABIC </w:instrText>
            </w:r>
            <w:r w:rsidRPr="0080124C">
              <w:rPr>
                <w:rFonts w:cs="Times New Roman"/>
                <w:szCs w:val="24"/>
              </w:rPr>
              <w:fldChar w:fldCharType="separate"/>
            </w:r>
            <w:r w:rsidR="001C5A57">
              <w:rPr>
                <w:rFonts w:cs="Times New Roman"/>
                <w:noProof/>
                <w:szCs w:val="24"/>
              </w:rPr>
              <w:t>12</w:t>
            </w:r>
            <w:r w:rsidRPr="0080124C"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>)</w:t>
            </w:r>
            <w:bookmarkEnd w:id="17"/>
          </w:p>
        </w:tc>
      </w:tr>
    </w:tbl>
    <w:p w14:paraId="71FB94EE" w14:textId="77777777" w:rsidR="00A875C6" w:rsidRDefault="00A875C6" w:rsidP="00A875C6">
      <w:pPr>
        <w:spacing w:line="276" w:lineRule="auto"/>
        <w:rPr>
          <w:rFonts w:cs="Times New Roman"/>
          <w:szCs w:val="24"/>
        </w:rPr>
      </w:pPr>
      <w:r w:rsidRPr="00380385">
        <w:rPr>
          <w:rFonts w:cs="Times New Roman"/>
          <w:szCs w:val="24"/>
        </w:rPr>
        <w:t xml:space="preserve">kde TP je třída přesnosti a </w:t>
      </w:r>
      <w:r w:rsidRPr="00380385">
        <w:rPr>
          <w:rFonts w:cs="Times New Roman"/>
          <w:i/>
          <w:szCs w:val="24"/>
        </w:rPr>
        <w:t>M</w:t>
      </w:r>
      <w:r w:rsidRPr="00380385">
        <w:rPr>
          <w:rFonts w:cs="Times New Roman"/>
          <w:i/>
          <w:szCs w:val="24"/>
          <w:vertAlign w:val="subscript"/>
        </w:rPr>
        <w:t>U</w:t>
      </w:r>
      <w:r w:rsidRPr="00380385">
        <w:rPr>
          <w:rFonts w:cs="Times New Roman"/>
          <w:szCs w:val="24"/>
        </w:rPr>
        <w:t xml:space="preserve"> určuje měřicí rozsah voltmetru.</w:t>
      </w:r>
    </w:p>
    <w:p w14:paraId="5B8D710F" w14:textId="6703EBCF" w:rsidR="00A875C6" w:rsidRPr="001C5A57" w:rsidRDefault="00A875C6" w:rsidP="00677A0B">
      <w:pPr>
        <w:pStyle w:val="Titulek"/>
      </w:pPr>
      <w:r w:rsidRPr="00380385">
        <w:t xml:space="preserve">Z </w:t>
      </w:r>
      <w:r w:rsidRPr="00380385">
        <w:rPr>
          <w:i/>
        </w:rPr>
        <w:t>ΔU</w:t>
      </w:r>
      <w:r w:rsidRPr="00380385">
        <w:t xml:space="preserve"> můžeme vypočítat nejistotu typu B změřeného 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B,U</m:t>
            </m:r>
          </m:sub>
        </m:sSub>
      </m:oMath>
      <w:r>
        <w:t>:</w:t>
      </w:r>
      <w:r w:rsidR="001C5A57" w:rsidRPr="001C5A57"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1C5A57" w14:paraId="315AAE20" w14:textId="77777777" w:rsidTr="00B0096B">
        <w:tc>
          <w:tcPr>
            <w:tcW w:w="750" w:type="pct"/>
          </w:tcPr>
          <w:p w14:paraId="735E7B8E" w14:textId="77777777" w:rsidR="001C5A57" w:rsidRDefault="001C5A57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0AB6F225" w14:textId="609DF098" w:rsidR="001C5A57" w:rsidRDefault="00E822BC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r>
                      <w:rPr>
                        <w:rFonts w:ascii="Cambria Math" w:hAnsi="Cambria Math"/>
                        <w:szCs w:val="24"/>
                      </w:rPr>
                      <m:t>,U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szCs w:val="24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14:paraId="27743D26" w14:textId="288E016C" w:rsidR="001C5A57" w:rsidRDefault="001C5A57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18" w:name="_Ref169604965"/>
            <w:r>
              <w:rPr>
                <w:rFonts w:cs="Times New Roman"/>
                <w:szCs w:val="24"/>
              </w:rPr>
              <w:t>(</w:t>
            </w:r>
            <w:r w:rsidRPr="001C5A57">
              <w:rPr>
                <w:rFonts w:cs="Times New Roman"/>
                <w:szCs w:val="24"/>
              </w:rPr>
              <w:fldChar w:fldCharType="begin"/>
            </w:r>
            <w:r w:rsidRPr="001C5A57">
              <w:rPr>
                <w:rFonts w:cs="Times New Roman"/>
                <w:szCs w:val="24"/>
              </w:rPr>
              <w:instrText xml:space="preserve"> SEQ Rovnice \* ARABIC </w:instrText>
            </w:r>
            <w:r w:rsidRPr="001C5A57"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13</w:t>
            </w:r>
            <w:r w:rsidRPr="001C5A57"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>)</w:t>
            </w:r>
            <w:bookmarkEnd w:id="18"/>
          </w:p>
        </w:tc>
      </w:tr>
    </w:tbl>
    <w:p w14:paraId="4E3A0EB9" w14:textId="2DE7EA45" w:rsidR="00A875C6" w:rsidRPr="001C5A57" w:rsidRDefault="00A875C6" w:rsidP="00677A0B">
      <w:pPr>
        <w:pStyle w:val="Titulek"/>
      </w:pPr>
      <w:r w:rsidRPr="00380385">
        <w:t xml:space="preserve">Odpor je v našem úkolu nepřímo měřená veličina daná vztahem </w:t>
      </w:r>
      <w:r w:rsidR="001C5A57" w:rsidRPr="001C5A57">
        <w:fldChar w:fldCharType="begin"/>
      </w:r>
      <w:r w:rsidR="001C5A57" w:rsidRPr="001C5A57">
        <w:instrText xml:space="preserve"> REF _Ref169594575 \h </w:instrText>
      </w:r>
      <w:r w:rsidR="001C5A57">
        <w:instrText xml:space="preserve"> \* MERGEFORMAT </w:instrText>
      </w:r>
      <w:r w:rsidR="001C5A57" w:rsidRPr="001C5A57">
        <w:fldChar w:fldCharType="separate"/>
      </w:r>
      <w:r w:rsidR="001C5A57" w:rsidRPr="001C5A57">
        <w:t>(</w:t>
      </w:r>
      <w:r w:rsidR="001C5A57" w:rsidRPr="001C5A57">
        <w:rPr>
          <w:noProof/>
        </w:rPr>
        <w:t>9</w:t>
      </w:r>
      <w:r w:rsidR="001C5A57" w:rsidRPr="001C5A57">
        <w:t>)</w:t>
      </w:r>
      <w:r w:rsidR="001C5A57" w:rsidRPr="001C5A57">
        <w:fldChar w:fldCharType="end"/>
      </w:r>
      <w:r w:rsidRPr="00380385">
        <w:t xml:space="preserve">. Nejistotu odporu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 w:rsidRPr="00380385">
        <w:t xml:space="preserve">tedy spočítáme jako nejistotu nepřímo měřené veličiny dané podílem dvou přímo měřených veličin </w:t>
      </w:r>
      <w:r w:rsidRPr="00380385">
        <w:rPr>
          <w:i/>
        </w:rPr>
        <w:t>U</w:t>
      </w:r>
      <w:r w:rsidRPr="00380385">
        <w:t xml:space="preserve"> a </w:t>
      </w:r>
      <w:r w:rsidRPr="00380385">
        <w:rPr>
          <w:i/>
        </w:rPr>
        <w:t>I</w:t>
      </w:r>
      <w:r w:rsidRPr="00380385">
        <w:t xml:space="preserve"> ze vztahu:</w:t>
      </w:r>
      <w:r w:rsidR="001C5A57" w:rsidRPr="001C5A57">
        <w:t xml:space="preserve"> 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350"/>
        <w:gridCol w:w="1361"/>
      </w:tblGrid>
      <w:tr w:rsidR="001C5A57" w14:paraId="3339897C" w14:textId="77777777" w:rsidTr="00B0096B">
        <w:tc>
          <w:tcPr>
            <w:tcW w:w="750" w:type="pct"/>
          </w:tcPr>
          <w:p w14:paraId="5A3C8DEF" w14:textId="77777777" w:rsidR="001C5A57" w:rsidRDefault="001C5A57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</w:p>
        </w:tc>
        <w:tc>
          <w:tcPr>
            <w:tcW w:w="3500" w:type="pct"/>
          </w:tcPr>
          <w:p w14:paraId="601DF2A6" w14:textId="2F854058" w:rsidR="001C5A57" w:rsidRDefault="00E822BC" w:rsidP="00B0096B">
            <w:pPr>
              <w:tabs>
                <w:tab w:val="right" w:pos="9072"/>
              </w:tabs>
              <w:rPr>
                <w:rFonts w:cs="Times New Roman"/>
                <w:noProof/>
                <w:szCs w:val="24"/>
                <w:lang w:eastAsia="cs-C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=R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,U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,I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,U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,I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14:paraId="77F2A890" w14:textId="29AC39D4" w:rsidR="001C5A57" w:rsidRDefault="001C5A57" w:rsidP="00B0096B">
            <w:pPr>
              <w:tabs>
                <w:tab w:val="right" w:pos="9072"/>
              </w:tabs>
              <w:jc w:val="center"/>
              <w:rPr>
                <w:rFonts w:cs="Times New Roman"/>
                <w:noProof/>
                <w:szCs w:val="24"/>
                <w:lang w:eastAsia="cs-CZ"/>
              </w:rPr>
            </w:pPr>
            <w:bookmarkStart w:id="19" w:name="_Ref169605026"/>
            <w:r>
              <w:rPr>
                <w:rFonts w:cs="Times New Roman"/>
                <w:szCs w:val="24"/>
              </w:rPr>
              <w:t>(</w:t>
            </w:r>
            <w:r w:rsidRPr="001C5A57">
              <w:rPr>
                <w:rFonts w:cs="Times New Roman"/>
                <w:szCs w:val="24"/>
              </w:rPr>
              <w:fldChar w:fldCharType="begin"/>
            </w:r>
            <w:r w:rsidRPr="001C5A57">
              <w:rPr>
                <w:rFonts w:cs="Times New Roman"/>
                <w:szCs w:val="24"/>
              </w:rPr>
              <w:instrText xml:space="preserve"> SEQ Rovnice \* ARABIC </w:instrText>
            </w:r>
            <w:r w:rsidRPr="001C5A57">
              <w:rPr>
                <w:rFonts w:cs="Times New Roman"/>
                <w:szCs w:val="24"/>
              </w:rPr>
              <w:fldChar w:fldCharType="separate"/>
            </w:r>
            <w:r w:rsidRPr="001C5A57">
              <w:rPr>
                <w:rFonts w:cs="Times New Roman"/>
                <w:noProof/>
                <w:szCs w:val="24"/>
              </w:rPr>
              <w:t>14</w:t>
            </w:r>
            <w:r w:rsidRPr="001C5A57"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>)</w:t>
            </w:r>
            <w:bookmarkEnd w:id="19"/>
          </w:p>
        </w:tc>
      </w:tr>
    </w:tbl>
    <w:p w14:paraId="675C7CCB" w14:textId="77777777" w:rsidR="001C5A57" w:rsidRDefault="001C5A57" w:rsidP="00A875C6">
      <w:pPr>
        <w:spacing w:line="276" w:lineRule="auto"/>
        <w:rPr>
          <w:rFonts w:cs="Times New Roman"/>
          <w:b/>
          <w:szCs w:val="24"/>
        </w:rPr>
      </w:pPr>
    </w:p>
    <w:p w14:paraId="3AA015A6" w14:textId="77777777" w:rsidR="00642FB2" w:rsidRDefault="00A875C6" w:rsidP="001C5A57">
      <w:pPr>
        <w:pStyle w:val="Nadpis1"/>
      </w:pPr>
      <w:r w:rsidRPr="00FE5D2A">
        <w:t>Použité přístroje a pomůcky</w:t>
      </w:r>
      <w:r w:rsidR="001C5A57">
        <w:t xml:space="preserve"> </w:t>
      </w:r>
    </w:p>
    <w:p w14:paraId="37F94980" w14:textId="6004FE63" w:rsidR="00A875C6" w:rsidRPr="00642FB2" w:rsidRDefault="001C5A57" w:rsidP="00642FB2">
      <w:pPr>
        <w:rPr>
          <w:b/>
          <w:color w:val="FF0000"/>
        </w:rPr>
      </w:pPr>
      <w:r w:rsidRPr="00642FB2">
        <w:rPr>
          <w:color w:val="FF0000"/>
        </w:rPr>
        <w:t>(</w:t>
      </w:r>
      <w:r w:rsidR="00642FB2" w:rsidRPr="00642FB2">
        <w:rPr>
          <w:color w:val="FF0000"/>
        </w:rPr>
        <w:t>zkontrolujte a doplňte)</w:t>
      </w:r>
    </w:p>
    <w:p w14:paraId="718574C3" w14:textId="5EC1FDE0" w:rsidR="00A875C6" w:rsidRPr="00FE5D2A" w:rsidRDefault="00A875C6" w:rsidP="00A875C6">
      <w:pPr>
        <w:pStyle w:val="Default"/>
        <w:spacing w:line="276" w:lineRule="auto"/>
      </w:pPr>
      <w:r w:rsidRPr="00FE5D2A">
        <w:rPr>
          <w:b/>
          <w:bCs/>
        </w:rPr>
        <w:t xml:space="preserve">Voltmetr </w:t>
      </w:r>
      <w:r w:rsidRPr="00FE5D2A">
        <w:t>– analogový, typ METRA, třída přesnosti TP =</w:t>
      </w:r>
      <w:r w:rsidR="001C5A57">
        <w:t xml:space="preserve">        </w:t>
      </w:r>
      <w:r w:rsidRPr="00FE5D2A">
        <w:t xml:space="preserve">, měřicí rozsah </w:t>
      </w:r>
      <w:r w:rsidRPr="00FE5D2A">
        <w:rPr>
          <w:i/>
          <w:iCs/>
        </w:rPr>
        <w:t>M</w:t>
      </w:r>
      <w:r w:rsidRPr="00FE5D2A">
        <w:rPr>
          <w:vertAlign w:val="subscript"/>
        </w:rPr>
        <w:t>U</w:t>
      </w:r>
      <w:r w:rsidRPr="00FE5D2A">
        <w:t xml:space="preserve"> = </w:t>
      </w:r>
      <w:r w:rsidR="001C5A57">
        <w:t xml:space="preserve">       </w:t>
      </w:r>
      <w:r w:rsidRPr="00FE5D2A">
        <w:t xml:space="preserve">V, použitá stupnice má </w:t>
      </w:r>
      <w:r w:rsidR="00642FB2">
        <w:t xml:space="preserve">       </w:t>
      </w:r>
      <w:r w:rsidRPr="00FE5D2A">
        <w:t xml:space="preserve"> dílků. </w:t>
      </w:r>
    </w:p>
    <w:p w14:paraId="27DD3EB3" w14:textId="043EB0AE" w:rsidR="00A875C6" w:rsidRPr="00FE5D2A" w:rsidRDefault="00A875C6" w:rsidP="00A875C6">
      <w:pPr>
        <w:pStyle w:val="Default"/>
        <w:spacing w:line="276" w:lineRule="auto"/>
      </w:pPr>
      <w:r w:rsidRPr="00FE5D2A">
        <w:rPr>
          <w:b/>
          <w:bCs/>
        </w:rPr>
        <w:t xml:space="preserve">Ampérmetr </w:t>
      </w:r>
      <w:r w:rsidRPr="00FE5D2A">
        <w:t xml:space="preserve">– digitální, typ </w:t>
      </w:r>
      <w:r w:rsidR="00FE1AA6">
        <w:t>UNI-T</w:t>
      </w:r>
      <w:r w:rsidRPr="00FE5D2A">
        <w:t>, chyba (přesnost) změřené hodnoty udána v manuálu Δ</w:t>
      </w:r>
      <w:r w:rsidRPr="00FE5D2A">
        <w:rPr>
          <w:i/>
          <w:iCs/>
        </w:rPr>
        <w:t xml:space="preserve">I </w:t>
      </w:r>
      <w:r w:rsidRPr="00FE5D2A">
        <w:t xml:space="preserve">= </w:t>
      </w:r>
      <w:r w:rsidR="00642FB2">
        <w:t xml:space="preserve">       </w:t>
      </w:r>
      <w:r>
        <w:t xml:space="preserve">% + </w:t>
      </w:r>
      <w:r w:rsidR="00906133">
        <w:t xml:space="preserve">        </w:t>
      </w:r>
      <w:proofErr w:type="spellStart"/>
      <w:r w:rsidRPr="00FE5D2A">
        <w:t>dgt</w:t>
      </w:r>
      <w:proofErr w:type="spellEnd"/>
      <w:r w:rsidRPr="00FE5D2A">
        <w:t xml:space="preserve">. Hodnota </w:t>
      </w:r>
      <w:proofErr w:type="spellStart"/>
      <w:r w:rsidRPr="00FE5D2A">
        <w:t>dgt</w:t>
      </w:r>
      <w:proofErr w:type="spellEnd"/>
      <w:r w:rsidRPr="00FE5D2A">
        <w:t xml:space="preserve"> je při rozsahu </w:t>
      </w:r>
      <w:r w:rsidRPr="00FE5D2A">
        <w:rPr>
          <w:i/>
          <w:iCs/>
        </w:rPr>
        <w:t>M</w:t>
      </w:r>
      <w:r w:rsidRPr="00FE5D2A">
        <w:rPr>
          <w:vertAlign w:val="subscript"/>
        </w:rPr>
        <w:t>I</w:t>
      </w:r>
      <w:r w:rsidRPr="00FE5D2A">
        <w:t xml:space="preserve"> = 200 mA rovna </w:t>
      </w:r>
      <w:r w:rsidR="00906133">
        <w:t xml:space="preserve">     </w:t>
      </w:r>
      <w:r w:rsidRPr="00FE5D2A">
        <w:t xml:space="preserve"> mA. Při rozsahu </w:t>
      </w:r>
      <w:r w:rsidRPr="00FE5D2A">
        <w:rPr>
          <w:i/>
          <w:iCs/>
        </w:rPr>
        <w:t>M</w:t>
      </w:r>
      <w:r w:rsidRPr="002B3537">
        <w:rPr>
          <w:vertAlign w:val="subscript"/>
        </w:rPr>
        <w:t>I</w:t>
      </w:r>
      <w:r w:rsidRPr="00FE5D2A">
        <w:t xml:space="preserve"> = 200</w:t>
      </w:r>
      <w:r w:rsidR="006B2397">
        <w:t> </w:t>
      </w:r>
      <w:proofErr w:type="spellStart"/>
      <w:r w:rsidRPr="00FE5D2A">
        <w:t>μA</w:t>
      </w:r>
      <w:proofErr w:type="spellEnd"/>
      <w:r w:rsidRPr="00FE5D2A">
        <w:t xml:space="preserve"> je rovna </w:t>
      </w:r>
      <w:r w:rsidR="00906133">
        <w:t xml:space="preserve">          </w:t>
      </w:r>
      <w:proofErr w:type="spellStart"/>
      <w:r w:rsidRPr="00FE5D2A">
        <w:t>μA</w:t>
      </w:r>
      <w:proofErr w:type="spellEnd"/>
      <w:r w:rsidRPr="00FE5D2A">
        <w:t xml:space="preserve">. </w:t>
      </w:r>
    </w:p>
    <w:p w14:paraId="6DBB1531" w14:textId="1E4FFAE6" w:rsidR="00A875C6" w:rsidRPr="00FE5D2A" w:rsidRDefault="00A875C6" w:rsidP="00A875C6">
      <w:pPr>
        <w:pStyle w:val="Default"/>
        <w:spacing w:line="276" w:lineRule="auto"/>
      </w:pPr>
      <w:r w:rsidRPr="00FE5D2A">
        <w:rPr>
          <w:b/>
          <w:bCs/>
        </w:rPr>
        <w:lastRenderedPageBreak/>
        <w:t xml:space="preserve">Ocelové svinovací měřítko </w:t>
      </w:r>
      <w:r w:rsidRPr="00FE5D2A">
        <w:t xml:space="preserve">– 1 dílek ~ </w:t>
      </w:r>
      <w:r w:rsidR="00906133">
        <w:t xml:space="preserve">      </w:t>
      </w:r>
      <w:r w:rsidRPr="00FE5D2A">
        <w:t xml:space="preserve"> mm, chyba (přesnost) </w:t>
      </w:r>
      <w:proofErr w:type="spellStart"/>
      <w:r w:rsidRPr="00FE5D2A">
        <w:t>Δ</w:t>
      </w:r>
      <w:r w:rsidRPr="00FE5D2A">
        <w:rPr>
          <w:i/>
          <w:iCs/>
        </w:rPr>
        <w:t>l</w:t>
      </w:r>
      <w:proofErr w:type="spellEnd"/>
      <w:r w:rsidRPr="00FE5D2A">
        <w:rPr>
          <w:i/>
          <w:iCs/>
        </w:rPr>
        <w:t xml:space="preserve"> </w:t>
      </w:r>
      <w:r w:rsidRPr="00FE5D2A">
        <w:t xml:space="preserve">= </w:t>
      </w:r>
      <w:r w:rsidR="00906133">
        <w:t xml:space="preserve">       </w:t>
      </w:r>
      <w:r w:rsidRPr="00FE5D2A">
        <w:t xml:space="preserve"> mm. </w:t>
      </w:r>
    </w:p>
    <w:p w14:paraId="3D28F389" w14:textId="056759EE" w:rsidR="00A875C6" w:rsidRPr="00FE5D2A" w:rsidRDefault="00A875C6" w:rsidP="00A875C6">
      <w:pPr>
        <w:pStyle w:val="Default"/>
        <w:spacing w:line="276" w:lineRule="auto"/>
      </w:pPr>
      <w:r w:rsidRPr="00FE5D2A">
        <w:rPr>
          <w:b/>
          <w:bCs/>
        </w:rPr>
        <w:t xml:space="preserve">Posuvný </w:t>
      </w:r>
      <w:r w:rsidR="00677A0B">
        <w:rPr>
          <w:b/>
          <w:bCs/>
        </w:rPr>
        <w:t xml:space="preserve">rezistor </w:t>
      </w:r>
      <w:r w:rsidRPr="00FE5D2A">
        <w:rPr>
          <w:b/>
          <w:bCs/>
        </w:rPr>
        <w:t xml:space="preserve">1200 Ω </w:t>
      </w:r>
      <w:r w:rsidRPr="00FE5D2A">
        <w:t xml:space="preserve">– dva kusy. </w:t>
      </w:r>
    </w:p>
    <w:p w14:paraId="671396A0" w14:textId="77777777" w:rsidR="00A875C6" w:rsidRDefault="00A875C6" w:rsidP="00A875C6">
      <w:pPr>
        <w:spacing w:line="276" w:lineRule="auto"/>
        <w:rPr>
          <w:rFonts w:cs="Times New Roman"/>
          <w:szCs w:val="24"/>
        </w:rPr>
      </w:pPr>
      <w:r w:rsidRPr="00FE5D2A">
        <w:rPr>
          <w:rFonts w:cs="Times New Roman"/>
          <w:b/>
          <w:bCs/>
          <w:szCs w:val="24"/>
        </w:rPr>
        <w:t xml:space="preserve">Zdroj střídavého napětí </w:t>
      </w:r>
      <w:r>
        <w:rPr>
          <w:rFonts w:cs="Times New Roman"/>
          <w:szCs w:val="24"/>
        </w:rPr>
        <w:t xml:space="preserve">o frekvenci 50 Hz, </w:t>
      </w:r>
      <w:r w:rsidRPr="00FE5D2A">
        <w:rPr>
          <w:rFonts w:cs="Times New Roman"/>
          <w:szCs w:val="24"/>
        </w:rPr>
        <w:t>volitelné linky, svorky na panelu označené 1 a 2.</w:t>
      </w:r>
    </w:p>
    <w:p w14:paraId="145E3B91" w14:textId="77777777" w:rsidR="00143B8D" w:rsidRDefault="00143B8D" w:rsidP="00143B8D">
      <w:pPr>
        <w:pStyle w:val="Nadpis1"/>
      </w:pPr>
      <w:r>
        <w:t xml:space="preserve">Naměřená data a jejich zpracování </w:t>
      </w:r>
    </w:p>
    <w:p w14:paraId="3ABD25E9" w14:textId="531A6146" w:rsidR="00600A60" w:rsidRPr="002B3537" w:rsidRDefault="00BE5CAB" w:rsidP="00677A0B">
      <w:pPr>
        <w:pStyle w:val="Titulek"/>
        <w:rPr>
          <w:i/>
        </w:rPr>
      </w:pPr>
      <w:r w:rsidRPr="00BE5CAB">
        <w:t xml:space="preserve">Tabulka </w:t>
      </w:r>
      <w:r w:rsidR="00E822BC">
        <w:fldChar w:fldCharType="begin"/>
      </w:r>
      <w:r w:rsidR="00E822BC">
        <w:instrText xml:space="preserve"> SEQ Tabulka \* ARABIC </w:instrText>
      </w:r>
      <w:r w:rsidR="00E822BC">
        <w:fldChar w:fldCharType="separate"/>
      </w:r>
      <w:r w:rsidR="00E73843">
        <w:rPr>
          <w:noProof/>
        </w:rPr>
        <w:t>2</w:t>
      </w:r>
      <w:r w:rsidR="00E822BC">
        <w:rPr>
          <w:noProof/>
        </w:rPr>
        <w:fldChar w:fldCharType="end"/>
      </w:r>
      <w:r>
        <w:t xml:space="preserve"> </w:t>
      </w:r>
      <w:r w:rsidR="00600A60" w:rsidRPr="002B3537">
        <w:t xml:space="preserve">Změřené hodnoty </w:t>
      </w:r>
      <w:r w:rsidR="00600A60" w:rsidRPr="00600A60">
        <w:rPr>
          <w:i/>
          <w:iCs/>
        </w:rPr>
        <w:t>U</w:t>
      </w:r>
      <w:r w:rsidR="00600A60" w:rsidRPr="002B3537">
        <w:t xml:space="preserve">, </w:t>
      </w:r>
      <w:r w:rsidR="00600A60" w:rsidRPr="00600A60">
        <w:rPr>
          <w:i/>
          <w:iCs/>
        </w:rPr>
        <w:t>I</w:t>
      </w:r>
      <w:r w:rsidR="00600A60" w:rsidRPr="002B3537">
        <w:t xml:space="preserve"> a vypočtené hodnoty odporu zátěže </w:t>
      </w:r>
      <w:r w:rsidR="00600A60" w:rsidRPr="00600A60">
        <w:rPr>
          <w:i/>
          <w:iCs/>
        </w:rPr>
        <w:t>R</w:t>
      </w:r>
      <w:r w:rsidR="00600A60" w:rsidRPr="002B3537">
        <w:t xml:space="preserve"> v závislosti na poloze jezdce potenciometru </w:t>
      </w:r>
      <w:r w:rsidR="00600A60" w:rsidRPr="00F471AE">
        <w:rPr>
          <w:i/>
          <w:iCs/>
        </w:rPr>
        <w:t>h</w:t>
      </w:r>
      <w:r w:rsidR="00600A60" w:rsidRPr="002B3537">
        <w:t>. Měření bylo realizované v el</w:t>
      </w:r>
      <w:r w:rsidR="004C0226">
        <w:t>ektrickém</w:t>
      </w:r>
      <w:r w:rsidR="00600A60" w:rsidRPr="002B3537">
        <w:t xml:space="preserve"> obvodu dle </w:t>
      </w:r>
      <w:r w:rsidR="004C0226">
        <w:fldChar w:fldCharType="begin"/>
      </w:r>
      <w:r w:rsidR="004C0226">
        <w:instrText xml:space="preserve"> REF _Ref169605068 \h </w:instrText>
      </w:r>
      <w:r w:rsidR="004C0226">
        <w:fldChar w:fldCharType="separate"/>
      </w:r>
      <w:r w:rsidR="004C0226">
        <w:t xml:space="preserve">Obr. </w:t>
      </w:r>
      <w:r w:rsidR="004C0226">
        <w:rPr>
          <w:noProof/>
        </w:rPr>
        <w:t>1</w:t>
      </w:r>
      <w:r w:rsidR="004C0226">
        <w:fldChar w:fldCharType="end"/>
      </w:r>
      <w:r w:rsidR="00BF17F0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1194"/>
        <w:gridCol w:w="1194"/>
        <w:gridCol w:w="1194"/>
        <w:gridCol w:w="1194"/>
        <w:gridCol w:w="1194"/>
        <w:gridCol w:w="1194"/>
        <w:gridCol w:w="1194"/>
      </w:tblGrid>
      <w:tr w:rsidR="00C1688E" w:rsidRPr="00CD0DBD" w14:paraId="6C123B45" w14:textId="77777777" w:rsidTr="00B0096B">
        <w:trPr>
          <w:trHeight w:val="227"/>
        </w:trPr>
        <w:tc>
          <w:tcPr>
            <w:tcW w:w="9062" w:type="dxa"/>
            <w:gridSpan w:val="8"/>
          </w:tcPr>
          <w:p w14:paraId="7270CA6A" w14:textId="77777777" w:rsidR="00C1688E" w:rsidRPr="00CD0DBD" w:rsidRDefault="00C1688E" w:rsidP="00B0096B">
            <w:pPr>
              <w:jc w:val="center"/>
            </w:pPr>
            <w:proofErr w:type="spellStart"/>
            <w:r w:rsidRPr="00A04819">
              <w:rPr>
                <w:i/>
              </w:rPr>
              <w:t>R</w:t>
            </w:r>
            <w:r w:rsidRPr="00CD0DBD">
              <w:rPr>
                <w:vertAlign w:val="subscript"/>
              </w:rPr>
              <w:t>z</w:t>
            </w:r>
            <w:proofErr w:type="spellEnd"/>
            <w:r w:rsidRPr="00CD0DBD">
              <w:t xml:space="preserve"> = 600</w:t>
            </w:r>
            <w:r>
              <w:t xml:space="preserve"> </w:t>
            </w:r>
            <w:r w:rsidRPr="00CD0DBD">
              <w:t>Ω</w:t>
            </w:r>
          </w:p>
        </w:tc>
      </w:tr>
      <w:tr w:rsidR="00C1688E" w:rsidRPr="00CD0DBD" w14:paraId="33481D3B" w14:textId="77777777" w:rsidTr="00B0096B">
        <w:trPr>
          <w:trHeight w:val="227"/>
        </w:trPr>
        <w:tc>
          <w:tcPr>
            <w:tcW w:w="704" w:type="dxa"/>
          </w:tcPr>
          <w:p w14:paraId="1278A7B3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color w:val="000000"/>
                <w:lang w:eastAsia="cs-CZ"/>
              </w:rPr>
              <w:t>č. m</w:t>
            </w:r>
          </w:p>
        </w:tc>
        <w:tc>
          <w:tcPr>
            <w:tcW w:w="1194" w:type="dxa"/>
          </w:tcPr>
          <w:p w14:paraId="39C64B94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h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(cm)</w:t>
            </w:r>
          </w:p>
        </w:tc>
        <w:tc>
          <w:tcPr>
            <w:tcW w:w="1194" w:type="dxa"/>
          </w:tcPr>
          <w:p w14:paraId="074E4689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(V)</w:t>
            </w:r>
          </w:p>
        </w:tc>
        <w:tc>
          <w:tcPr>
            <w:tcW w:w="1194" w:type="dxa"/>
          </w:tcPr>
          <w:p w14:paraId="60F49A1C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I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(mA)</w:t>
            </w:r>
          </w:p>
        </w:tc>
        <w:tc>
          <w:tcPr>
            <w:tcW w:w="1194" w:type="dxa"/>
          </w:tcPr>
          <w:p w14:paraId="22C901AF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R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(Ω)</w:t>
            </w:r>
          </w:p>
        </w:tc>
        <w:tc>
          <w:tcPr>
            <w:tcW w:w="1194" w:type="dxa"/>
          </w:tcPr>
          <w:p w14:paraId="1452646D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Cs/>
                <w:color w:val="000000"/>
                <w:vertAlign w:val="subscript"/>
                <w:lang w:eastAsia="cs-CZ"/>
              </w:rPr>
              <w:t>U</w:t>
            </w:r>
            <w:proofErr w:type="spellEnd"/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(V)</w:t>
            </w:r>
          </w:p>
        </w:tc>
        <w:tc>
          <w:tcPr>
            <w:tcW w:w="1194" w:type="dxa"/>
          </w:tcPr>
          <w:p w14:paraId="37E378DF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Cs/>
                <w:color w:val="000000"/>
                <w:vertAlign w:val="subscript"/>
                <w:lang w:eastAsia="cs-CZ"/>
              </w:rPr>
              <w:t>I</w:t>
            </w:r>
            <w:proofErr w:type="spellEnd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 xml:space="preserve"> 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>(mA)</w:t>
            </w:r>
          </w:p>
        </w:tc>
        <w:tc>
          <w:tcPr>
            <w:tcW w:w="1194" w:type="dxa"/>
          </w:tcPr>
          <w:p w14:paraId="2CA0E399" w14:textId="77777777" w:rsidR="00C1688E" w:rsidRPr="006B2397" w:rsidRDefault="00C1688E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Cs/>
                <w:color w:val="000000"/>
                <w:vertAlign w:val="subscript"/>
                <w:lang w:eastAsia="cs-CZ"/>
              </w:rPr>
              <w:t>R</w:t>
            </w:r>
            <w:proofErr w:type="spellEnd"/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(Ω)</w:t>
            </w:r>
          </w:p>
        </w:tc>
      </w:tr>
      <w:tr w:rsidR="00C1688E" w14:paraId="11E7991E" w14:textId="77777777" w:rsidTr="00B0096B">
        <w:trPr>
          <w:trHeight w:val="340"/>
        </w:trPr>
        <w:tc>
          <w:tcPr>
            <w:tcW w:w="704" w:type="dxa"/>
          </w:tcPr>
          <w:p w14:paraId="70962032" w14:textId="77777777" w:rsidR="00C1688E" w:rsidRPr="00DF21E4" w:rsidRDefault="00C1688E" w:rsidP="00B0096B">
            <w:pPr>
              <w:jc w:val="center"/>
            </w:pPr>
            <w:r w:rsidRPr="00DF21E4">
              <w:t>1</w:t>
            </w:r>
          </w:p>
        </w:tc>
        <w:tc>
          <w:tcPr>
            <w:tcW w:w="1194" w:type="dxa"/>
            <w:vAlign w:val="center"/>
          </w:tcPr>
          <w:p w14:paraId="4A5E0E1B" w14:textId="77777777" w:rsidR="00C1688E" w:rsidRPr="00C866B7" w:rsidRDefault="00C1688E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1194" w:type="dxa"/>
            <w:vAlign w:val="center"/>
          </w:tcPr>
          <w:p w14:paraId="15500A09" w14:textId="77777777" w:rsidR="00C1688E" w:rsidRPr="00C866B7" w:rsidRDefault="00C1688E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1194" w:type="dxa"/>
            <w:vAlign w:val="center"/>
          </w:tcPr>
          <w:p w14:paraId="3A9DC826" w14:textId="77777777" w:rsidR="00C1688E" w:rsidRPr="00C866B7" w:rsidRDefault="00C1688E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1194" w:type="dxa"/>
            <w:vAlign w:val="center"/>
          </w:tcPr>
          <w:p w14:paraId="52141B37" w14:textId="77777777" w:rsidR="00C1688E" w:rsidRDefault="00C1688E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94" w:type="dxa"/>
            <w:vAlign w:val="center"/>
          </w:tcPr>
          <w:p w14:paraId="6864FCC5" w14:textId="77777777" w:rsidR="00C1688E" w:rsidRDefault="00C1688E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94" w:type="dxa"/>
            <w:vAlign w:val="center"/>
          </w:tcPr>
          <w:p w14:paraId="05421213" w14:textId="77777777" w:rsidR="00C1688E" w:rsidRDefault="00C1688E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94" w:type="dxa"/>
            <w:vAlign w:val="center"/>
          </w:tcPr>
          <w:p w14:paraId="52BC03B8" w14:textId="77777777" w:rsidR="00C1688E" w:rsidRDefault="00C1688E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C1688E" w14:paraId="4518B142" w14:textId="77777777" w:rsidTr="00C1688E">
        <w:trPr>
          <w:trHeight w:val="340"/>
        </w:trPr>
        <w:tc>
          <w:tcPr>
            <w:tcW w:w="704" w:type="dxa"/>
          </w:tcPr>
          <w:p w14:paraId="7CE9BD41" w14:textId="77777777" w:rsidR="00C1688E" w:rsidRPr="00DF21E4" w:rsidRDefault="00C1688E" w:rsidP="00B0096B">
            <w:pPr>
              <w:jc w:val="center"/>
            </w:pPr>
            <w:r w:rsidRPr="00DF21E4">
              <w:t>2</w:t>
            </w:r>
          </w:p>
        </w:tc>
        <w:tc>
          <w:tcPr>
            <w:tcW w:w="1194" w:type="dxa"/>
            <w:shd w:val="clear" w:color="auto" w:fill="auto"/>
          </w:tcPr>
          <w:p w14:paraId="2E0E7102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7B122015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165B4FA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5DC8B4D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68D8D074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60C1E262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916A731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</w:tr>
      <w:tr w:rsidR="00C1688E" w14:paraId="6ABCCD46" w14:textId="77777777" w:rsidTr="00C1688E">
        <w:trPr>
          <w:trHeight w:val="340"/>
        </w:trPr>
        <w:tc>
          <w:tcPr>
            <w:tcW w:w="704" w:type="dxa"/>
          </w:tcPr>
          <w:p w14:paraId="5F54FC21" w14:textId="77777777" w:rsidR="00C1688E" w:rsidRPr="00DF21E4" w:rsidRDefault="00C1688E" w:rsidP="00B0096B">
            <w:pPr>
              <w:jc w:val="center"/>
            </w:pPr>
            <w:r w:rsidRPr="00DF21E4">
              <w:t>3</w:t>
            </w:r>
          </w:p>
        </w:tc>
        <w:tc>
          <w:tcPr>
            <w:tcW w:w="1194" w:type="dxa"/>
            <w:shd w:val="clear" w:color="auto" w:fill="auto"/>
          </w:tcPr>
          <w:p w14:paraId="5A595EF2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19C4567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531F51F0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73975600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FCB3AD5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29CC889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53C5EA5D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</w:tr>
      <w:tr w:rsidR="00C1688E" w14:paraId="495FE831" w14:textId="77777777" w:rsidTr="00C1688E">
        <w:trPr>
          <w:trHeight w:val="340"/>
        </w:trPr>
        <w:tc>
          <w:tcPr>
            <w:tcW w:w="704" w:type="dxa"/>
          </w:tcPr>
          <w:p w14:paraId="681BDEF4" w14:textId="77777777" w:rsidR="00C1688E" w:rsidRPr="00DF21E4" w:rsidRDefault="00C1688E" w:rsidP="00B0096B">
            <w:pPr>
              <w:jc w:val="center"/>
            </w:pPr>
            <w:r w:rsidRPr="00DF21E4">
              <w:t>4</w:t>
            </w:r>
          </w:p>
        </w:tc>
        <w:tc>
          <w:tcPr>
            <w:tcW w:w="1194" w:type="dxa"/>
            <w:shd w:val="clear" w:color="auto" w:fill="auto"/>
          </w:tcPr>
          <w:p w14:paraId="10451F65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6D2169F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4BA9CB2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619FE5B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2E3FAA8C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5B7E8D42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20FDF2FF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</w:tr>
      <w:tr w:rsidR="00C1688E" w14:paraId="4BB49B32" w14:textId="77777777" w:rsidTr="00C1688E">
        <w:trPr>
          <w:trHeight w:val="340"/>
        </w:trPr>
        <w:tc>
          <w:tcPr>
            <w:tcW w:w="704" w:type="dxa"/>
          </w:tcPr>
          <w:p w14:paraId="7F5B8B8B" w14:textId="77777777" w:rsidR="00C1688E" w:rsidRPr="00DF21E4" w:rsidRDefault="00C1688E" w:rsidP="00B0096B">
            <w:pPr>
              <w:jc w:val="center"/>
            </w:pPr>
            <w:r w:rsidRPr="00DF21E4">
              <w:t>5</w:t>
            </w:r>
          </w:p>
        </w:tc>
        <w:tc>
          <w:tcPr>
            <w:tcW w:w="1194" w:type="dxa"/>
            <w:shd w:val="clear" w:color="auto" w:fill="auto"/>
          </w:tcPr>
          <w:p w14:paraId="76055B57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68DFE95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506C7C36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6CE5F48A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CE33291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317B5D3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7FA72EA0" w14:textId="77777777" w:rsidR="00C1688E" w:rsidRPr="006B7814" w:rsidRDefault="00C1688E" w:rsidP="004D2BD4">
            <w:pPr>
              <w:jc w:val="center"/>
              <w:rPr>
                <w:b/>
                <w:highlight w:val="yellow"/>
              </w:rPr>
            </w:pPr>
          </w:p>
        </w:tc>
      </w:tr>
    </w:tbl>
    <w:p w14:paraId="6AB2BCBB" w14:textId="4027B8DC" w:rsidR="00C1688E" w:rsidRDefault="00C1688E" w:rsidP="00C1688E"/>
    <w:p w14:paraId="4EEBB66C" w14:textId="43C239A8" w:rsidR="004D2BD4" w:rsidRDefault="004D2BD4" w:rsidP="00C1688E">
      <w:r w:rsidRPr="00F471AE">
        <w:rPr>
          <w:i/>
          <w:iCs/>
        </w:rPr>
        <w:t>R</w:t>
      </w:r>
      <w:r w:rsidRPr="002B3537">
        <w:t xml:space="preserve"> byl vypočten dle vztahu </w:t>
      </w:r>
      <w:r>
        <w:fldChar w:fldCharType="begin"/>
      </w:r>
      <w:r>
        <w:instrText xml:space="preserve"> REF _Ref169594575 \h </w:instrText>
      </w:r>
      <w:r>
        <w:fldChar w:fldCharType="separate"/>
      </w:r>
      <w:r>
        <w:t>(</w:t>
      </w:r>
      <w:r>
        <w:rPr>
          <w:noProof/>
        </w:rPr>
        <w:t>9</w:t>
      </w:r>
      <w:r>
        <w:t>)</w:t>
      </w:r>
      <w:r>
        <w:fldChar w:fldCharType="end"/>
      </w:r>
      <w:r w:rsidRPr="002B3537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iCs/>
              </w:rPr>
              <m:t>U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3537">
        <w:t xml:space="preserve">udává nejistotu </w:t>
      </w:r>
      <w:r w:rsidRPr="009C4096">
        <w:rPr>
          <w:i/>
          <w:iCs/>
        </w:rPr>
        <w:t>U</w:t>
      </w:r>
      <w:r w:rsidRPr="002B3537">
        <w:t xml:space="preserve"> vypočtenou dle vztahu </w:t>
      </w:r>
      <w:r>
        <w:fldChar w:fldCharType="begin"/>
      </w:r>
      <w:r>
        <w:instrText xml:space="preserve"> REF _Ref169604943 \h </w:instrText>
      </w:r>
      <w:r>
        <w:fldChar w:fldCharType="separate"/>
      </w:r>
      <w:r>
        <w:t>(</w:t>
      </w:r>
      <w:r>
        <w:rPr>
          <w:noProof/>
        </w:rPr>
        <w:t>12</w:t>
      </w:r>
      <w:r>
        <w:t>)</w:t>
      </w:r>
      <w:r>
        <w:fldChar w:fldCharType="end"/>
      </w:r>
      <w:r w:rsidRPr="002B3537">
        <w:t xml:space="preserve"> a </w:t>
      </w:r>
      <w:r>
        <w:fldChar w:fldCharType="begin"/>
      </w:r>
      <w:r>
        <w:instrText xml:space="preserve"> REF _Ref169604965 \h </w:instrText>
      </w:r>
      <w:r>
        <w:fldChar w:fldCharType="separate"/>
      </w:r>
      <w:r>
        <w:t>(</w:t>
      </w:r>
      <w:r>
        <w:rPr>
          <w:noProof/>
        </w:rPr>
        <w:t>13</w:t>
      </w:r>
      <w:r>
        <w:t>)</w:t>
      </w:r>
      <w:r>
        <w:fldChar w:fldCharType="end"/>
      </w:r>
      <w:r w:rsidRPr="002B3537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B3537">
        <w:t xml:space="preserve"> popisuje nejistotu </w:t>
      </w:r>
      <w:r w:rsidRPr="004C0226">
        <w:rPr>
          <w:i/>
          <w:iCs/>
        </w:rPr>
        <w:t>I</w:t>
      </w:r>
      <w:r w:rsidRPr="002B3537">
        <w:t xml:space="preserve"> vypočtenou dle vztahu </w:t>
      </w:r>
      <w:r>
        <w:fldChar w:fldCharType="begin"/>
      </w:r>
      <w:r>
        <w:instrText xml:space="preserve"> REF _Ref169604994 \h </w:instrText>
      </w:r>
      <w: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_Ref169604995 \h </w:instrText>
      </w:r>
      <w: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11</w:t>
      </w:r>
      <w:r>
        <w:rPr>
          <w:rFonts w:eastAsiaTheme="minorEastAsia"/>
        </w:rPr>
        <w:t>)</w:t>
      </w:r>
      <w:r>
        <w:fldChar w:fldCharType="end"/>
      </w:r>
      <w:r>
        <w:t xml:space="preserve"> </w:t>
      </w:r>
      <w:r w:rsidRPr="002B3537">
        <w:t xml:space="preserve">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je</w:t>
      </w:r>
      <w:r w:rsidRPr="002B3537">
        <w:t xml:space="preserve"> nejistota odporu </w:t>
      </w:r>
      <w:r w:rsidRPr="004C0226">
        <w:rPr>
          <w:i/>
          <w:iCs/>
        </w:rPr>
        <w:t>R</w:t>
      </w:r>
      <w:r w:rsidRPr="002B3537">
        <w:t xml:space="preserve"> daná vztahem </w:t>
      </w:r>
      <w:r>
        <w:fldChar w:fldCharType="begin"/>
      </w:r>
      <w:r>
        <w:instrText xml:space="preserve"> REF _Ref169605026 \h </w:instrText>
      </w:r>
      <w:r>
        <w:fldChar w:fldCharType="separate"/>
      </w:r>
      <w:r>
        <w:t>(</w:t>
      </w:r>
      <w:r w:rsidRPr="001C5A57">
        <w:rPr>
          <w:noProof/>
        </w:rPr>
        <w:t>14</w:t>
      </w:r>
      <w:r>
        <w:t>)</w:t>
      </w:r>
      <w:r>
        <w:fldChar w:fldCharType="end"/>
      </w:r>
      <w:r w:rsidRPr="002B3537">
        <w:t>.</w:t>
      </w:r>
    </w:p>
    <w:p w14:paraId="0C47AF41" w14:textId="2130C7CF" w:rsidR="007B434C" w:rsidRPr="006B7814" w:rsidRDefault="00917AD8" w:rsidP="007B434C">
      <w:pPr>
        <w:rPr>
          <w:rFonts w:cs="Times New Roman"/>
          <w:szCs w:val="24"/>
        </w:rPr>
      </w:pPr>
      <w:bookmarkStart w:id="20" w:name="_Ref169608876"/>
      <w:r>
        <w:t xml:space="preserve">Tabulka </w:t>
      </w:r>
      <w:r w:rsidR="00E822BC">
        <w:fldChar w:fldCharType="begin"/>
      </w:r>
      <w:r w:rsidR="00E822BC">
        <w:instrText xml:space="preserve"> SEQ Tabulka \* ARABIC </w:instrText>
      </w:r>
      <w:r w:rsidR="00E822BC">
        <w:fldChar w:fldCharType="separate"/>
      </w:r>
      <w:r w:rsidR="00E73843">
        <w:rPr>
          <w:noProof/>
        </w:rPr>
        <w:t>3</w:t>
      </w:r>
      <w:r w:rsidR="00E822BC">
        <w:rPr>
          <w:noProof/>
        </w:rPr>
        <w:fldChar w:fldCharType="end"/>
      </w:r>
      <w:bookmarkEnd w:id="20"/>
      <w:r>
        <w:t xml:space="preserve"> </w:t>
      </w:r>
      <w:r w:rsidR="007B434C" w:rsidRPr="006B7814">
        <w:rPr>
          <w:rFonts w:cs="Times New Roman"/>
          <w:szCs w:val="24"/>
        </w:rPr>
        <w:t xml:space="preserve">Změřené hodnoty </w:t>
      </w:r>
      <w:r w:rsidR="007B434C" w:rsidRPr="006B7814">
        <w:rPr>
          <w:rFonts w:cs="Times New Roman"/>
          <w:i/>
          <w:iCs/>
          <w:szCs w:val="24"/>
        </w:rPr>
        <w:t>U</w:t>
      </w:r>
      <w:r w:rsidR="007B434C" w:rsidRPr="006B7814">
        <w:rPr>
          <w:rFonts w:cs="Times New Roman"/>
          <w:szCs w:val="24"/>
        </w:rPr>
        <w:t xml:space="preserve">, </w:t>
      </w:r>
      <w:r w:rsidR="007B434C" w:rsidRPr="006B7814">
        <w:rPr>
          <w:rFonts w:cs="Times New Roman"/>
          <w:i/>
          <w:iCs/>
          <w:szCs w:val="24"/>
        </w:rPr>
        <w:t xml:space="preserve">I </w:t>
      </w:r>
      <w:r w:rsidR="007B434C" w:rsidRPr="006B7814">
        <w:rPr>
          <w:rFonts w:cs="Times New Roman"/>
          <w:szCs w:val="24"/>
        </w:rPr>
        <w:t xml:space="preserve">a vypočtené hodnoty </w:t>
      </w:r>
      <w:r w:rsidR="007B434C" w:rsidRPr="006B7814">
        <w:rPr>
          <w:rFonts w:cs="Times New Roman"/>
          <w:i/>
          <w:iCs/>
          <w:szCs w:val="24"/>
        </w:rPr>
        <w:t xml:space="preserve">R </w:t>
      </w:r>
      <w:r w:rsidR="007B434C" w:rsidRPr="006B7814">
        <w:rPr>
          <w:rFonts w:cs="Times New Roman"/>
          <w:szCs w:val="24"/>
        </w:rPr>
        <w:t xml:space="preserve">a jím příslušné nejistoty v závislosti na poloze jezdce potenciometru </w:t>
      </w:r>
      <w:r w:rsidR="007B434C" w:rsidRPr="006B7814">
        <w:rPr>
          <w:rFonts w:cs="Times New Roman"/>
          <w:i/>
          <w:iCs/>
          <w:szCs w:val="24"/>
        </w:rPr>
        <w:t>h</w:t>
      </w:r>
      <w:r w:rsidR="007B434C" w:rsidRPr="006B7814">
        <w:rPr>
          <w:rFonts w:cs="Times New Roman"/>
          <w:szCs w:val="24"/>
        </w:rPr>
        <w:t>. Měření bylo realizované v el</w:t>
      </w:r>
      <w:r w:rsidR="008724BA">
        <w:rPr>
          <w:rFonts w:cs="Times New Roman"/>
          <w:szCs w:val="24"/>
        </w:rPr>
        <w:t>ektrickém</w:t>
      </w:r>
      <w:r w:rsidR="007B434C" w:rsidRPr="006B7814">
        <w:rPr>
          <w:rFonts w:cs="Times New Roman"/>
          <w:szCs w:val="24"/>
        </w:rPr>
        <w:t xml:space="preserve"> obvodu dle </w:t>
      </w:r>
      <w:r w:rsidR="007B434C">
        <w:rPr>
          <w:rFonts w:cs="Times New Roman"/>
          <w:szCs w:val="24"/>
        </w:rPr>
        <w:fldChar w:fldCharType="begin"/>
      </w:r>
      <w:r w:rsidR="007B434C">
        <w:rPr>
          <w:rFonts w:cs="Times New Roman"/>
          <w:szCs w:val="24"/>
        </w:rPr>
        <w:instrText xml:space="preserve"> REF _Ref169605159 \h </w:instrText>
      </w:r>
      <w:r w:rsidR="007B434C">
        <w:rPr>
          <w:rFonts w:cs="Times New Roman"/>
          <w:szCs w:val="24"/>
        </w:rPr>
      </w:r>
      <w:r w:rsidR="007B434C">
        <w:rPr>
          <w:rFonts w:cs="Times New Roman"/>
          <w:szCs w:val="24"/>
        </w:rPr>
        <w:fldChar w:fldCharType="separate"/>
      </w:r>
      <w:r w:rsidR="007B434C">
        <w:t xml:space="preserve">Obr. </w:t>
      </w:r>
      <w:r w:rsidR="007B434C">
        <w:rPr>
          <w:noProof/>
        </w:rPr>
        <w:t>2</w:t>
      </w:r>
      <w:r w:rsidR="007B434C">
        <w:rPr>
          <w:rFonts w:cs="Times New Roman"/>
          <w:szCs w:val="24"/>
        </w:rPr>
        <w:fldChar w:fldCharType="end"/>
      </w:r>
      <w:r w:rsidR="007B434C" w:rsidRPr="006B7814">
        <w:rPr>
          <w:rFonts w:cs="Times New Roman"/>
          <w:szCs w:val="24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1194"/>
        <w:gridCol w:w="1194"/>
        <w:gridCol w:w="1194"/>
        <w:gridCol w:w="1194"/>
        <w:gridCol w:w="1194"/>
        <w:gridCol w:w="1194"/>
        <w:gridCol w:w="1194"/>
      </w:tblGrid>
      <w:tr w:rsidR="007E333F" w:rsidRPr="00CD0DBD" w14:paraId="6A31D873" w14:textId="77777777" w:rsidTr="00B0096B">
        <w:trPr>
          <w:trHeight w:val="227"/>
        </w:trPr>
        <w:tc>
          <w:tcPr>
            <w:tcW w:w="9062" w:type="dxa"/>
            <w:gridSpan w:val="8"/>
          </w:tcPr>
          <w:p w14:paraId="4AEFBCFB" w14:textId="77777777" w:rsidR="007E333F" w:rsidRPr="00CD0DBD" w:rsidRDefault="007E333F" w:rsidP="00B0096B">
            <w:pPr>
              <w:jc w:val="center"/>
            </w:pPr>
            <w:proofErr w:type="spellStart"/>
            <w:r w:rsidRPr="00A04819">
              <w:rPr>
                <w:i/>
              </w:rPr>
              <w:t>R</w:t>
            </w:r>
            <w:r w:rsidRPr="00CD0DBD">
              <w:rPr>
                <w:vertAlign w:val="subscript"/>
              </w:rPr>
              <w:t>z</w:t>
            </w:r>
            <w:proofErr w:type="spellEnd"/>
            <w:r>
              <w:t xml:space="preserve"> = 12</w:t>
            </w:r>
            <w:r w:rsidRPr="00CD0DBD">
              <w:t>00</w:t>
            </w:r>
            <w:r>
              <w:t xml:space="preserve"> </w:t>
            </w:r>
            <w:r w:rsidRPr="00CD0DBD">
              <w:t>Ω</w:t>
            </w:r>
          </w:p>
        </w:tc>
      </w:tr>
      <w:tr w:rsidR="007E333F" w:rsidRPr="00CD0DBD" w14:paraId="262765F2" w14:textId="77777777" w:rsidTr="00B0096B">
        <w:trPr>
          <w:trHeight w:val="227"/>
        </w:trPr>
        <w:tc>
          <w:tcPr>
            <w:tcW w:w="704" w:type="dxa"/>
          </w:tcPr>
          <w:p w14:paraId="1549A9DE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color w:val="000000"/>
                <w:lang w:eastAsia="cs-CZ"/>
              </w:rPr>
              <w:t>č. m</w:t>
            </w:r>
          </w:p>
        </w:tc>
        <w:tc>
          <w:tcPr>
            <w:tcW w:w="1194" w:type="dxa"/>
          </w:tcPr>
          <w:p w14:paraId="46066750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h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(cm)</w:t>
            </w:r>
          </w:p>
        </w:tc>
        <w:tc>
          <w:tcPr>
            <w:tcW w:w="1194" w:type="dxa"/>
          </w:tcPr>
          <w:p w14:paraId="7EB654B4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(V)</w:t>
            </w:r>
          </w:p>
        </w:tc>
        <w:tc>
          <w:tcPr>
            <w:tcW w:w="1194" w:type="dxa"/>
          </w:tcPr>
          <w:p w14:paraId="33DC8C21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I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(mA)</w:t>
            </w:r>
          </w:p>
        </w:tc>
        <w:tc>
          <w:tcPr>
            <w:tcW w:w="1194" w:type="dxa"/>
          </w:tcPr>
          <w:p w14:paraId="2EF8A8E1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R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(Ω)</w:t>
            </w:r>
          </w:p>
        </w:tc>
        <w:tc>
          <w:tcPr>
            <w:tcW w:w="1194" w:type="dxa"/>
          </w:tcPr>
          <w:p w14:paraId="14737FE1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/>
                <w:color w:val="000000"/>
                <w:vertAlign w:val="subscript"/>
                <w:lang w:eastAsia="cs-CZ"/>
              </w:rPr>
              <w:t>U</w:t>
            </w:r>
            <w:proofErr w:type="spellEnd"/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(V)</w:t>
            </w:r>
          </w:p>
        </w:tc>
        <w:tc>
          <w:tcPr>
            <w:tcW w:w="1194" w:type="dxa"/>
          </w:tcPr>
          <w:p w14:paraId="2DFDA0CC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/>
                <w:color w:val="000000"/>
                <w:vertAlign w:val="subscript"/>
                <w:lang w:eastAsia="cs-CZ"/>
              </w:rPr>
              <w:t>I</w:t>
            </w:r>
            <w:proofErr w:type="spellEnd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 xml:space="preserve"> 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>(mA)</w:t>
            </w:r>
          </w:p>
        </w:tc>
        <w:tc>
          <w:tcPr>
            <w:tcW w:w="1194" w:type="dxa"/>
          </w:tcPr>
          <w:p w14:paraId="760E8594" w14:textId="77777777" w:rsidR="007E333F" w:rsidRPr="006B2397" w:rsidRDefault="007E333F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/>
                <w:color w:val="000000"/>
                <w:vertAlign w:val="subscript"/>
                <w:lang w:eastAsia="cs-CZ"/>
              </w:rPr>
              <w:t>R</w:t>
            </w:r>
            <w:proofErr w:type="spellEnd"/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(Ω)</w:t>
            </w:r>
          </w:p>
        </w:tc>
      </w:tr>
      <w:tr w:rsidR="007E333F" w14:paraId="790AB2ED" w14:textId="77777777" w:rsidTr="00B0096B">
        <w:trPr>
          <w:trHeight w:val="340"/>
        </w:trPr>
        <w:tc>
          <w:tcPr>
            <w:tcW w:w="704" w:type="dxa"/>
          </w:tcPr>
          <w:p w14:paraId="507EAD09" w14:textId="77777777" w:rsidR="007E333F" w:rsidRPr="00DF21E4" w:rsidRDefault="007E333F" w:rsidP="00B0096B">
            <w:pPr>
              <w:jc w:val="center"/>
            </w:pPr>
            <w:r w:rsidRPr="00DF21E4">
              <w:t>1</w:t>
            </w:r>
          </w:p>
        </w:tc>
        <w:tc>
          <w:tcPr>
            <w:tcW w:w="1194" w:type="dxa"/>
            <w:vAlign w:val="center"/>
          </w:tcPr>
          <w:p w14:paraId="26C10DFC" w14:textId="77777777" w:rsidR="007E333F" w:rsidRPr="00C866B7" w:rsidRDefault="007E333F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1194" w:type="dxa"/>
            <w:vAlign w:val="center"/>
          </w:tcPr>
          <w:p w14:paraId="57423C9C" w14:textId="77777777" w:rsidR="007E333F" w:rsidRPr="00C866B7" w:rsidRDefault="007E333F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1194" w:type="dxa"/>
            <w:vAlign w:val="center"/>
          </w:tcPr>
          <w:p w14:paraId="231C1220" w14:textId="77777777" w:rsidR="007E333F" w:rsidRPr="00C866B7" w:rsidRDefault="007E333F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1194" w:type="dxa"/>
            <w:vAlign w:val="center"/>
          </w:tcPr>
          <w:p w14:paraId="06F02D38" w14:textId="77777777" w:rsidR="007E333F" w:rsidRDefault="007E333F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94" w:type="dxa"/>
            <w:vAlign w:val="center"/>
          </w:tcPr>
          <w:p w14:paraId="47037DC8" w14:textId="77777777" w:rsidR="007E333F" w:rsidRDefault="007E333F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94" w:type="dxa"/>
            <w:vAlign w:val="center"/>
          </w:tcPr>
          <w:p w14:paraId="6BFD4396" w14:textId="77777777" w:rsidR="007E333F" w:rsidRDefault="007E333F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94" w:type="dxa"/>
            <w:vAlign w:val="center"/>
          </w:tcPr>
          <w:p w14:paraId="6E16BAD7" w14:textId="77777777" w:rsidR="007E333F" w:rsidRDefault="007E333F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E333F" w14:paraId="633AC9D6" w14:textId="77777777" w:rsidTr="007E333F">
        <w:trPr>
          <w:trHeight w:val="340"/>
        </w:trPr>
        <w:tc>
          <w:tcPr>
            <w:tcW w:w="704" w:type="dxa"/>
          </w:tcPr>
          <w:p w14:paraId="2A7F32CC" w14:textId="77777777" w:rsidR="007E333F" w:rsidRPr="00DF21E4" w:rsidRDefault="007E333F" w:rsidP="00B0096B">
            <w:pPr>
              <w:jc w:val="center"/>
            </w:pPr>
            <w:r w:rsidRPr="00DF21E4">
              <w:t>2</w:t>
            </w:r>
          </w:p>
        </w:tc>
        <w:tc>
          <w:tcPr>
            <w:tcW w:w="1194" w:type="dxa"/>
            <w:shd w:val="clear" w:color="auto" w:fill="auto"/>
          </w:tcPr>
          <w:p w14:paraId="6CCC89F5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7DD571A3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0758151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6EEA0B9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7B9897B2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28007FB3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62FCF91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</w:tr>
      <w:tr w:rsidR="007E333F" w14:paraId="41F825C6" w14:textId="77777777" w:rsidTr="007E333F">
        <w:trPr>
          <w:trHeight w:val="340"/>
        </w:trPr>
        <w:tc>
          <w:tcPr>
            <w:tcW w:w="704" w:type="dxa"/>
          </w:tcPr>
          <w:p w14:paraId="615E009D" w14:textId="77777777" w:rsidR="007E333F" w:rsidRPr="00DF21E4" w:rsidRDefault="007E333F" w:rsidP="00B0096B">
            <w:pPr>
              <w:jc w:val="center"/>
            </w:pPr>
            <w:r w:rsidRPr="00DF21E4">
              <w:t>3</w:t>
            </w:r>
          </w:p>
        </w:tc>
        <w:tc>
          <w:tcPr>
            <w:tcW w:w="1194" w:type="dxa"/>
            <w:shd w:val="clear" w:color="auto" w:fill="auto"/>
          </w:tcPr>
          <w:p w14:paraId="6E4A7A1F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A3BF777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299161FB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968942E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C0972D1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2186880E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11E498B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</w:tr>
      <w:tr w:rsidR="007E333F" w14:paraId="4397C37D" w14:textId="77777777" w:rsidTr="007E333F">
        <w:trPr>
          <w:trHeight w:val="340"/>
        </w:trPr>
        <w:tc>
          <w:tcPr>
            <w:tcW w:w="704" w:type="dxa"/>
          </w:tcPr>
          <w:p w14:paraId="67CDF352" w14:textId="77777777" w:rsidR="007E333F" w:rsidRPr="00DF21E4" w:rsidRDefault="007E333F" w:rsidP="00B0096B">
            <w:pPr>
              <w:jc w:val="center"/>
            </w:pPr>
            <w:r w:rsidRPr="00DF21E4">
              <w:t>4</w:t>
            </w:r>
          </w:p>
        </w:tc>
        <w:tc>
          <w:tcPr>
            <w:tcW w:w="1194" w:type="dxa"/>
            <w:shd w:val="clear" w:color="auto" w:fill="auto"/>
          </w:tcPr>
          <w:p w14:paraId="62FC7B2F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B0EB795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4EA58C1F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FFD558E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74C80FAF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A0EAA61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5FAB242D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</w:tr>
      <w:tr w:rsidR="007E333F" w14:paraId="23974234" w14:textId="77777777" w:rsidTr="007E333F">
        <w:trPr>
          <w:trHeight w:val="340"/>
        </w:trPr>
        <w:tc>
          <w:tcPr>
            <w:tcW w:w="704" w:type="dxa"/>
          </w:tcPr>
          <w:p w14:paraId="303376E4" w14:textId="77777777" w:rsidR="007E333F" w:rsidRPr="00DF21E4" w:rsidRDefault="007E333F" w:rsidP="00B0096B">
            <w:pPr>
              <w:jc w:val="center"/>
            </w:pPr>
            <w:r w:rsidRPr="00DF21E4">
              <w:t>5</w:t>
            </w:r>
          </w:p>
        </w:tc>
        <w:tc>
          <w:tcPr>
            <w:tcW w:w="1194" w:type="dxa"/>
            <w:shd w:val="clear" w:color="auto" w:fill="auto"/>
          </w:tcPr>
          <w:p w14:paraId="4164D28F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53EE8799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0D4D5A6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0014E559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CAF48F9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2B8F3BEE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94" w:type="dxa"/>
            <w:shd w:val="clear" w:color="auto" w:fill="auto"/>
          </w:tcPr>
          <w:p w14:paraId="30FAE105" w14:textId="77777777" w:rsidR="007E333F" w:rsidRPr="006B7814" w:rsidRDefault="007E333F" w:rsidP="004D2BD4">
            <w:pPr>
              <w:jc w:val="center"/>
              <w:rPr>
                <w:b/>
                <w:highlight w:val="yellow"/>
              </w:rPr>
            </w:pPr>
          </w:p>
        </w:tc>
      </w:tr>
    </w:tbl>
    <w:p w14:paraId="56102D21" w14:textId="351B0F2E" w:rsidR="00917AD8" w:rsidRDefault="00917AD8" w:rsidP="00677A0B">
      <w:pPr>
        <w:pStyle w:val="Titulek"/>
      </w:pPr>
    </w:p>
    <w:p w14:paraId="0BDAC644" w14:textId="290F58DB" w:rsidR="008724BA" w:rsidRPr="00F0667F" w:rsidRDefault="007E333F" w:rsidP="00677A0B">
      <w:pPr>
        <w:pStyle w:val="Titulek"/>
        <w:rPr>
          <w:i/>
        </w:rPr>
      </w:pPr>
      <w:r>
        <w:t xml:space="preserve">Tabulka </w:t>
      </w:r>
      <w:r w:rsidR="00E822BC">
        <w:fldChar w:fldCharType="begin"/>
      </w:r>
      <w:r w:rsidR="00E822BC">
        <w:instrText xml:space="preserve"> SEQ Tabulka \* ARABIC </w:instrText>
      </w:r>
      <w:r w:rsidR="00E822BC">
        <w:fldChar w:fldCharType="separate"/>
      </w:r>
      <w:r w:rsidR="00E73843">
        <w:rPr>
          <w:noProof/>
        </w:rPr>
        <w:t>4</w:t>
      </w:r>
      <w:r w:rsidR="00E822BC">
        <w:rPr>
          <w:noProof/>
        </w:rPr>
        <w:fldChar w:fldCharType="end"/>
      </w:r>
      <w:r>
        <w:t xml:space="preserve"> </w:t>
      </w:r>
      <w:r w:rsidR="008724BA" w:rsidRPr="00F0667F">
        <w:t xml:space="preserve">Změřené hodnoty </w:t>
      </w:r>
      <w:r w:rsidR="008724BA" w:rsidRPr="008724BA">
        <w:rPr>
          <w:i/>
          <w:iCs/>
        </w:rPr>
        <w:t>U</w:t>
      </w:r>
      <w:r w:rsidR="008724BA" w:rsidRPr="00F0667F">
        <w:t xml:space="preserve">, </w:t>
      </w:r>
      <w:r w:rsidR="008724BA" w:rsidRPr="008724BA">
        <w:rPr>
          <w:i/>
          <w:iCs/>
        </w:rPr>
        <w:t>I</w:t>
      </w:r>
      <w:r w:rsidR="008724BA" w:rsidRPr="00F0667F">
        <w:t xml:space="preserve"> a vypočtené hodnoty </w:t>
      </w:r>
      <w:r w:rsidR="008724BA" w:rsidRPr="008724BA">
        <w:rPr>
          <w:i/>
          <w:iCs/>
        </w:rPr>
        <w:t>R</w:t>
      </w:r>
      <w:r w:rsidR="008724BA" w:rsidRPr="00F0667F">
        <w:t xml:space="preserve"> v závislosti na poloze jezdce potenciometru </w:t>
      </w:r>
      <w:r w:rsidR="008724BA" w:rsidRPr="008724BA">
        <w:rPr>
          <w:i/>
          <w:iCs/>
        </w:rPr>
        <w:t>h</w:t>
      </w:r>
      <w:r w:rsidR="008724BA" w:rsidRPr="00F0667F">
        <w:t>. Měření bylo realizované v</w:t>
      </w:r>
      <w:r w:rsidR="008724BA">
        <w:t> </w:t>
      </w:r>
      <w:r w:rsidR="008724BA" w:rsidRPr="00F0667F">
        <w:t>el</w:t>
      </w:r>
      <w:r w:rsidR="008724BA">
        <w:t>ektrickém obvodu</w:t>
      </w:r>
      <w:r w:rsidR="008724BA" w:rsidRPr="00F0667F">
        <w:t xml:space="preserve"> dle</w:t>
      </w:r>
      <w:r w:rsidR="008724BA">
        <w:t xml:space="preserve"> </w:t>
      </w:r>
      <w:r w:rsidR="008724BA">
        <w:fldChar w:fldCharType="begin"/>
      </w:r>
      <w:r w:rsidR="008724BA">
        <w:instrText xml:space="preserve"> REF _Ref169605260 \h </w:instrText>
      </w:r>
      <w:r w:rsidR="008724BA">
        <w:fldChar w:fldCharType="separate"/>
      </w:r>
      <w:r w:rsidR="008724BA">
        <w:t xml:space="preserve">Obr. </w:t>
      </w:r>
      <w:r w:rsidR="008724BA">
        <w:rPr>
          <w:noProof/>
        </w:rPr>
        <w:t>3</w:t>
      </w:r>
      <w:r w:rsidR="008724BA">
        <w:fldChar w:fldCharType="end"/>
      </w:r>
      <w:r w:rsidR="008724BA" w:rsidRPr="00F0667F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2089"/>
        <w:gridCol w:w="2090"/>
        <w:gridCol w:w="2089"/>
        <w:gridCol w:w="2090"/>
      </w:tblGrid>
      <w:tr w:rsidR="00E73843" w:rsidRPr="00CD0DBD" w14:paraId="014B6948" w14:textId="77777777" w:rsidTr="00B0096B">
        <w:trPr>
          <w:trHeight w:val="227"/>
        </w:trPr>
        <w:tc>
          <w:tcPr>
            <w:tcW w:w="9062" w:type="dxa"/>
            <w:gridSpan w:val="5"/>
          </w:tcPr>
          <w:p w14:paraId="5091B7F7" w14:textId="77777777" w:rsidR="00E73843" w:rsidRPr="00CD0DBD" w:rsidRDefault="00E73843" w:rsidP="00B0096B">
            <w:pPr>
              <w:jc w:val="center"/>
            </w:pPr>
            <w:proofErr w:type="spellStart"/>
            <w:r w:rsidRPr="00A04819">
              <w:rPr>
                <w:i/>
              </w:rPr>
              <w:t>R</w:t>
            </w:r>
            <w:r w:rsidRPr="00CD0DBD">
              <w:rPr>
                <w:vertAlign w:val="subscript"/>
              </w:rPr>
              <w:t>z</w:t>
            </w:r>
            <w:proofErr w:type="spellEnd"/>
            <w:r w:rsidRPr="00CD0DBD">
              <w:t xml:space="preserve"> </w:t>
            </w:r>
            <w:r>
              <w:rPr>
                <w:rFonts w:cstheme="minorHAnsi"/>
              </w:rPr>
              <w:t>→</w:t>
            </w:r>
            <w:r w:rsidRPr="00CD0DBD">
              <w:t xml:space="preserve"> </w:t>
            </w:r>
            <w:r>
              <w:rPr>
                <w:rFonts w:cstheme="minorHAnsi"/>
              </w:rPr>
              <w:t>∞</w:t>
            </w:r>
            <w:r>
              <w:t xml:space="preserve"> </w:t>
            </w:r>
            <w:r w:rsidRPr="00CD0DBD">
              <w:t>Ω</w:t>
            </w:r>
          </w:p>
        </w:tc>
      </w:tr>
      <w:tr w:rsidR="00E73843" w:rsidRPr="00CD0DBD" w14:paraId="0FB17FD8" w14:textId="77777777" w:rsidTr="00B0096B">
        <w:trPr>
          <w:trHeight w:val="227"/>
        </w:trPr>
        <w:tc>
          <w:tcPr>
            <w:tcW w:w="704" w:type="dxa"/>
          </w:tcPr>
          <w:p w14:paraId="4512ADDF" w14:textId="77777777" w:rsidR="00E73843" w:rsidRPr="006B2397" w:rsidRDefault="00E7384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color w:val="000000"/>
                <w:lang w:eastAsia="cs-CZ"/>
              </w:rPr>
              <w:t>č. m</w:t>
            </w:r>
          </w:p>
        </w:tc>
        <w:tc>
          <w:tcPr>
            <w:tcW w:w="2089" w:type="dxa"/>
          </w:tcPr>
          <w:p w14:paraId="78A51F1F" w14:textId="77777777" w:rsidR="00E73843" w:rsidRPr="006B2397" w:rsidRDefault="00E7384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h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(cm)</w:t>
            </w:r>
          </w:p>
        </w:tc>
        <w:tc>
          <w:tcPr>
            <w:tcW w:w="2090" w:type="dxa"/>
          </w:tcPr>
          <w:p w14:paraId="71A7EF21" w14:textId="77777777" w:rsidR="00E73843" w:rsidRPr="006B2397" w:rsidRDefault="00E7384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(V)</w:t>
            </w:r>
          </w:p>
        </w:tc>
        <w:tc>
          <w:tcPr>
            <w:tcW w:w="2089" w:type="dxa"/>
          </w:tcPr>
          <w:p w14:paraId="528DC364" w14:textId="77777777" w:rsidR="00E73843" w:rsidRPr="006B2397" w:rsidRDefault="00E7384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I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(µA)</w:t>
            </w:r>
          </w:p>
        </w:tc>
        <w:tc>
          <w:tcPr>
            <w:tcW w:w="2090" w:type="dxa"/>
          </w:tcPr>
          <w:p w14:paraId="238DBDA7" w14:textId="77777777" w:rsidR="00E73843" w:rsidRPr="006B2397" w:rsidRDefault="00E7384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R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</w:t>
            </w:r>
            <w:proofErr w:type="spellStart"/>
            <w:r w:rsidRPr="004D2BD4">
              <w:rPr>
                <w:rFonts w:eastAsia="Times New Roman" w:cs="Times New Roman"/>
                <w:color w:val="000000"/>
                <w:lang w:eastAsia="cs-CZ"/>
              </w:rPr>
              <w:t>kΩ</w:t>
            </w:r>
            <w:proofErr w:type="spellEnd"/>
            <w:r w:rsidRPr="004D2BD4">
              <w:rPr>
                <w:rFonts w:eastAsia="Times New Roman" w:cs="Times New Roman"/>
                <w:color w:val="000000"/>
                <w:lang w:eastAsia="cs-CZ"/>
              </w:rPr>
              <w:t>)</w:t>
            </w:r>
          </w:p>
        </w:tc>
      </w:tr>
      <w:tr w:rsidR="00E73843" w14:paraId="76F84203" w14:textId="77777777" w:rsidTr="00B0096B">
        <w:trPr>
          <w:trHeight w:val="340"/>
        </w:trPr>
        <w:tc>
          <w:tcPr>
            <w:tcW w:w="704" w:type="dxa"/>
          </w:tcPr>
          <w:p w14:paraId="27824295" w14:textId="77777777" w:rsidR="00E73843" w:rsidRPr="00DF21E4" w:rsidRDefault="00E73843" w:rsidP="00B0096B">
            <w:pPr>
              <w:jc w:val="center"/>
            </w:pPr>
            <w:r w:rsidRPr="00DF21E4">
              <w:t>1</w:t>
            </w:r>
          </w:p>
        </w:tc>
        <w:tc>
          <w:tcPr>
            <w:tcW w:w="2089" w:type="dxa"/>
            <w:vAlign w:val="center"/>
          </w:tcPr>
          <w:p w14:paraId="4B41220C" w14:textId="77777777" w:rsidR="00E73843" w:rsidRPr="00C866B7" w:rsidRDefault="00E73843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2090" w:type="dxa"/>
            <w:vAlign w:val="center"/>
          </w:tcPr>
          <w:p w14:paraId="1CC410FC" w14:textId="77777777" w:rsidR="00E73843" w:rsidRPr="00C866B7" w:rsidRDefault="00E73843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2089" w:type="dxa"/>
            <w:vAlign w:val="center"/>
          </w:tcPr>
          <w:p w14:paraId="28CC593B" w14:textId="77777777" w:rsidR="00E73843" w:rsidRPr="00C866B7" w:rsidRDefault="00E73843" w:rsidP="00B0096B">
            <w:pPr>
              <w:jc w:val="center"/>
              <w:rPr>
                <w:bCs/>
              </w:rPr>
            </w:pPr>
            <w:r w:rsidRPr="00C866B7">
              <w:rPr>
                <w:bCs/>
              </w:rPr>
              <w:t>0</w:t>
            </w:r>
          </w:p>
        </w:tc>
        <w:tc>
          <w:tcPr>
            <w:tcW w:w="2090" w:type="dxa"/>
            <w:vAlign w:val="center"/>
          </w:tcPr>
          <w:p w14:paraId="4288036D" w14:textId="77777777" w:rsidR="00E73843" w:rsidRDefault="00E73843" w:rsidP="00B0096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73843" w14:paraId="04557771" w14:textId="77777777" w:rsidTr="00E73843">
        <w:trPr>
          <w:trHeight w:val="340"/>
        </w:trPr>
        <w:tc>
          <w:tcPr>
            <w:tcW w:w="704" w:type="dxa"/>
          </w:tcPr>
          <w:p w14:paraId="2D096FFE" w14:textId="77777777" w:rsidR="00E73843" w:rsidRPr="00DF21E4" w:rsidRDefault="00E73843" w:rsidP="00B0096B">
            <w:pPr>
              <w:jc w:val="center"/>
            </w:pPr>
            <w:r w:rsidRPr="00DF21E4">
              <w:t>2</w:t>
            </w:r>
          </w:p>
        </w:tc>
        <w:tc>
          <w:tcPr>
            <w:tcW w:w="2089" w:type="dxa"/>
            <w:shd w:val="clear" w:color="auto" w:fill="auto"/>
          </w:tcPr>
          <w:p w14:paraId="5E1A2356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2BCA7FB2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89" w:type="dxa"/>
            <w:shd w:val="clear" w:color="auto" w:fill="auto"/>
          </w:tcPr>
          <w:p w14:paraId="1291A742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78CA4F69" w14:textId="77777777" w:rsidR="00E73843" w:rsidRDefault="00E73843" w:rsidP="004D2BD4">
            <w:pPr>
              <w:jc w:val="center"/>
              <w:rPr>
                <w:b/>
              </w:rPr>
            </w:pPr>
          </w:p>
        </w:tc>
      </w:tr>
      <w:tr w:rsidR="00E73843" w14:paraId="7D078B85" w14:textId="77777777" w:rsidTr="00E73843">
        <w:trPr>
          <w:trHeight w:val="340"/>
        </w:trPr>
        <w:tc>
          <w:tcPr>
            <w:tcW w:w="704" w:type="dxa"/>
          </w:tcPr>
          <w:p w14:paraId="5DD3ED1C" w14:textId="77777777" w:rsidR="00E73843" w:rsidRPr="00DF21E4" w:rsidRDefault="00E73843" w:rsidP="00B0096B">
            <w:pPr>
              <w:jc w:val="center"/>
            </w:pPr>
            <w:r w:rsidRPr="00DF21E4">
              <w:t>3</w:t>
            </w:r>
          </w:p>
        </w:tc>
        <w:tc>
          <w:tcPr>
            <w:tcW w:w="2089" w:type="dxa"/>
            <w:shd w:val="clear" w:color="auto" w:fill="auto"/>
          </w:tcPr>
          <w:p w14:paraId="263C3AD1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6FA93020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89" w:type="dxa"/>
            <w:shd w:val="clear" w:color="auto" w:fill="auto"/>
          </w:tcPr>
          <w:p w14:paraId="48A83169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777C77A9" w14:textId="77777777" w:rsidR="00E73843" w:rsidRDefault="00E73843" w:rsidP="004D2BD4">
            <w:pPr>
              <w:jc w:val="center"/>
              <w:rPr>
                <w:b/>
              </w:rPr>
            </w:pPr>
          </w:p>
        </w:tc>
      </w:tr>
      <w:tr w:rsidR="00E73843" w14:paraId="6803DC09" w14:textId="77777777" w:rsidTr="00E73843">
        <w:trPr>
          <w:trHeight w:val="340"/>
        </w:trPr>
        <w:tc>
          <w:tcPr>
            <w:tcW w:w="704" w:type="dxa"/>
          </w:tcPr>
          <w:p w14:paraId="25807AB5" w14:textId="77777777" w:rsidR="00E73843" w:rsidRPr="00DF21E4" w:rsidRDefault="00E73843" w:rsidP="00B0096B">
            <w:pPr>
              <w:jc w:val="center"/>
            </w:pPr>
            <w:r w:rsidRPr="00DF21E4">
              <w:t>4</w:t>
            </w:r>
          </w:p>
        </w:tc>
        <w:tc>
          <w:tcPr>
            <w:tcW w:w="2089" w:type="dxa"/>
            <w:shd w:val="clear" w:color="auto" w:fill="auto"/>
          </w:tcPr>
          <w:p w14:paraId="4CF0424D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382C67EE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89" w:type="dxa"/>
            <w:shd w:val="clear" w:color="auto" w:fill="auto"/>
          </w:tcPr>
          <w:p w14:paraId="1A9BD4C7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673E9C6C" w14:textId="77777777" w:rsidR="00E73843" w:rsidRDefault="00E73843" w:rsidP="004D2BD4">
            <w:pPr>
              <w:jc w:val="center"/>
              <w:rPr>
                <w:b/>
              </w:rPr>
            </w:pPr>
          </w:p>
        </w:tc>
      </w:tr>
      <w:tr w:rsidR="00E73843" w14:paraId="13A0C7B3" w14:textId="77777777" w:rsidTr="00E73843">
        <w:trPr>
          <w:trHeight w:val="340"/>
        </w:trPr>
        <w:tc>
          <w:tcPr>
            <w:tcW w:w="704" w:type="dxa"/>
          </w:tcPr>
          <w:p w14:paraId="771D2852" w14:textId="77777777" w:rsidR="00E73843" w:rsidRPr="00DF21E4" w:rsidRDefault="00E73843" w:rsidP="00B0096B">
            <w:pPr>
              <w:jc w:val="center"/>
            </w:pPr>
            <w:r w:rsidRPr="00DF21E4">
              <w:t>5</w:t>
            </w:r>
          </w:p>
        </w:tc>
        <w:tc>
          <w:tcPr>
            <w:tcW w:w="2089" w:type="dxa"/>
            <w:shd w:val="clear" w:color="auto" w:fill="auto"/>
          </w:tcPr>
          <w:p w14:paraId="34A0D6F0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1962867D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89" w:type="dxa"/>
            <w:shd w:val="clear" w:color="auto" w:fill="auto"/>
          </w:tcPr>
          <w:p w14:paraId="73CE1FF5" w14:textId="77777777" w:rsidR="00E73843" w:rsidRDefault="00E73843" w:rsidP="004D2BD4">
            <w:pPr>
              <w:jc w:val="center"/>
              <w:rPr>
                <w:b/>
              </w:rPr>
            </w:pPr>
          </w:p>
        </w:tc>
        <w:tc>
          <w:tcPr>
            <w:tcW w:w="2090" w:type="dxa"/>
            <w:shd w:val="clear" w:color="auto" w:fill="auto"/>
          </w:tcPr>
          <w:p w14:paraId="45ACDCD6" w14:textId="77777777" w:rsidR="00E73843" w:rsidRDefault="00E73843" w:rsidP="004D2BD4">
            <w:pPr>
              <w:jc w:val="center"/>
              <w:rPr>
                <w:b/>
              </w:rPr>
            </w:pPr>
          </w:p>
        </w:tc>
      </w:tr>
    </w:tbl>
    <w:p w14:paraId="599F55C3" w14:textId="77777777" w:rsidR="00435DF3" w:rsidRDefault="00435DF3" w:rsidP="00677A0B">
      <w:pPr>
        <w:pStyle w:val="Titulek"/>
      </w:pPr>
    </w:p>
    <w:p w14:paraId="2496F922" w14:textId="77777777" w:rsidR="00435DF3" w:rsidRDefault="00435DF3">
      <w:pPr>
        <w:jc w:val="left"/>
        <w:rPr>
          <w:bCs/>
          <w:szCs w:val="18"/>
        </w:rPr>
      </w:pPr>
      <w:r>
        <w:br w:type="page"/>
      </w:r>
    </w:p>
    <w:p w14:paraId="16BCA1E7" w14:textId="50A9FE8B" w:rsidR="002D27FC" w:rsidRPr="00F0667F" w:rsidRDefault="00E73843" w:rsidP="00677A0B">
      <w:pPr>
        <w:pStyle w:val="Titulek"/>
        <w:rPr>
          <w:i/>
        </w:rPr>
      </w:pPr>
      <w:r>
        <w:lastRenderedPageBreak/>
        <w:t xml:space="preserve">Tabulka </w:t>
      </w:r>
      <w:r w:rsidR="00E822BC">
        <w:fldChar w:fldCharType="begin"/>
      </w:r>
      <w:r w:rsidR="00E822BC">
        <w:instrText xml:space="preserve"> SEQ Tabulka \* ARABIC </w:instrText>
      </w:r>
      <w:r w:rsidR="00E822BC">
        <w:fldChar w:fldCharType="separate"/>
      </w:r>
      <w:r>
        <w:rPr>
          <w:noProof/>
        </w:rPr>
        <w:t>5</w:t>
      </w:r>
      <w:r w:rsidR="00E822BC">
        <w:rPr>
          <w:noProof/>
        </w:rPr>
        <w:fldChar w:fldCharType="end"/>
      </w:r>
      <w:r>
        <w:t xml:space="preserve"> </w:t>
      </w:r>
      <w:r w:rsidR="002D27FC" w:rsidRPr="00F0667F">
        <w:t xml:space="preserve">Změřené hodnoty </w:t>
      </w:r>
      <w:r w:rsidR="002D27FC" w:rsidRPr="002D27FC">
        <w:rPr>
          <w:i/>
          <w:iCs/>
        </w:rPr>
        <w:t>U</w:t>
      </w:r>
      <w:r w:rsidR="002D27FC" w:rsidRPr="00F0667F">
        <w:t xml:space="preserve">, </w:t>
      </w:r>
      <w:r w:rsidR="002D27FC" w:rsidRPr="002D27FC">
        <w:rPr>
          <w:i/>
          <w:iCs/>
        </w:rPr>
        <w:t>I</w:t>
      </w:r>
      <w:r w:rsidR="002D27FC" w:rsidRPr="00F0667F">
        <w:t xml:space="preserve"> a j</w:t>
      </w:r>
      <w:r w:rsidR="002D27FC">
        <w:t>i</w:t>
      </w:r>
      <w:r w:rsidR="002D27FC" w:rsidRPr="00F0667F">
        <w:t xml:space="preserve">m příslušné nejistoty v závislosti na poloze jezdce reostatu </w:t>
      </w:r>
      <w:r w:rsidR="002D27FC" w:rsidRPr="002D27FC">
        <w:rPr>
          <w:i/>
          <w:iCs/>
        </w:rPr>
        <w:t>h</w:t>
      </w:r>
      <w:r w:rsidR="002D27FC" w:rsidRPr="00F0667F">
        <w:t>. Měření bylo realizované v el</w:t>
      </w:r>
      <w:r w:rsidR="002D27FC">
        <w:t>ektrickém</w:t>
      </w:r>
      <w:r w:rsidR="002D27FC" w:rsidRPr="00F0667F">
        <w:t xml:space="preserve"> obvodu dle </w:t>
      </w:r>
      <w:r w:rsidR="002D27FC">
        <w:fldChar w:fldCharType="begin"/>
      </w:r>
      <w:r w:rsidR="002D27FC">
        <w:instrText xml:space="preserve"> REF _Ref169605390 \h </w:instrText>
      </w:r>
      <w:r w:rsidR="002D27FC">
        <w:fldChar w:fldCharType="separate"/>
      </w:r>
      <w:r w:rsidR="002D27FC">
        <w:t xml:space="preserve">Obr. </w:t>
      </w:r>
      <w:r w:rsidR="002D27FC">
        <w:rPr>
          <w:noProof/>
        </w:rPr>
        <w:t>4</w:t>
      </w:r>
      <w:r w:rsidR="002D27FC">
        <w:fldChar w:fldCharType="end"/>
      </w:r>
      <w:r w:rsidR="002D27FC" w:rsidRPr="00F0667F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1393"/>
        <w:gridCol w:w="1393"/>
        <w:gridCol w:w="1393"/>
        <w:gridCol w:w="1393"/>
        <w:gridCol w:w="2786"/>
      </w:tblGrid>
      <w:tr w:rsidR="00435DF3" w:rsidRPr="00CD0DBD" w14:paraId="644ED5AD" w14:textId="77777777" w:rsidTr="00B0096B">
        <w:trPr>
          <w:trHeight w:val="227"/>
        </w:trPr>
        <w:tc>
          <w:tcPr>
            <w:tcW w:w="9062" w:type="dxa"/>
            <w:gridSpan w:val="6"/>
          </w:tcPr>
          <w:p w14:paraId="419AA23D" w14:textId="77777777" w:rsidR="00435DF3" w:rsidRPr="00CD0DBD" w:rsidRDefault="00435DF3" w:rsidP="00B0096B">
            <w:pPr>
              <w:jc w:val="center"/>
            </w:pPr>
            <w:proofErr w:type="spellStart"/>
            <w:r w:rsidRPr="00A04819">
              <w:rPr>
                <w:i/>
              </w:rPr>
              <w:t>R</w:t>
            </w:r>
            <w:r w:rsidRPr="00CD0DBD">
              <w:rPr>
                <w:vertAlign w:val="subscript"/>
              </w:rPr>
              <w:t>z</w:t>
            </w:r>
            <w:proofErr w:type="spellEnd"/>
            <w:r w:rsidRPr="00CD0DBD">
              <w:t xml:space="preserve"> = </w:t>
            </w:r>
            <w:r>
              <w:t xml:space="preserve">1200 </w:t>
            </w:r>
            <w:r w:rsidRPr="00CD0DBD">
              <w:t>Ω</w:t>
            </w:r>
          </w:p>
        </w:tc>
      </w:tr>
      <w:tr w:rsidR="00435DF3" w:rsidRPr="00CD0DBD" w14:paraId="522CD4A9" w14:textId="77777777" w:rsidTr="00B0096B">
        <w:trPr>
          <w:trHeight w:val="227"/>
        </w:trPr>
        <w:tc>
          <w:tcPr>
            <w:tcW w:w="704" w:type="dxa"/>
          </w:tcPr>
          <w:p w14:paraId="3F682DAE" w14:textId="77777777" w:rsidR="00435DF3" w:rsidRPr="006B2397" w:rsidRDefault="00435DF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color w:val="000000"/>
                <w:lang w:eastAsia="cs-CZ"/>
              </w:rPr>
              <w:t>č. m</w:t>
            </w:r>
          </w:p>
        </w:tc>
        <w:tc>
          <w:tcPr>
            <w:tcW w:w="1393" w:type="dxa"/>
          </w:tcPr>
          <w:p w14:paraId="1AAD5244" w14:textId="77777777" w:rsidR="00435DF3" w:rsidRPr="006B2397" w:rsidRDefault="00435DF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h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(cm)</w:t>
            </w:r>
          </w:p>
        </w:tc>
        <w:tc>
          <w:tcPr>
            <w:tcW w:w="1393" w:type="dxa"/>
          </w:tcPr>
          <w:p w14:paraId="0639BD51" w14:textId="77777777" w:rsidR="00435DF3" w:rsidRPr="006B2397" w:rsidRDefault="00435DF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(V)</w:t>
            </w:r>
          </w:p>
        </w:tc>
        <w:tc>
          <w:tcPr>
            <w:tcW w:w="1393" w:type="dxa"/>
          </w:tcPr>
          <w:p w14:paraId="70209242" w14:textId="77777777" w:rsidR="00435DF3" w:rsidRPr="006B2397" w:rsidRDefault="00435DF3" w:rsidP="00B0096B">
            <w:pPr>
              <w:jc w:val="center"/>
              <w:rPr>
                <w:rFonts w:cs="Times New Roman"/>
                <w:b/>
              </w:rPr>
            </w:pPr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I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(mA)</w:t>
            </w:r>
          </w:p>
        </w:tc>
        <w:tc>
          <w:tcPr>
            <w:tcW w:w="1393" w:type="dxa"/>
          </w:tcPr>
          <w:p w14:paraId="2C97D2E8" w14:textId="77777777" w:rsidR="00435DF3" w:rsidRPr="006B2397" w:rsidRDefault="00435DF3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/>
                <w:color w:val="000000"/>
                <w:vertAlign w:val="subscript"/>
                <w:lang w:eastAsia="cs-CZ"/>
              </w:rPr>
              <w:t>U</w:t>
            </w:r>
            <w:proofErr w:type="spellEnd"/>
            <w:r w:rsidRPr="004D2BD4">
              <w:rPr>
                <w:rFonts w:eastAsia="Times New Roman" w:cs="Times New Roman"/>
                <w:color w:val="000000"/>
                <w:lang w:eastAsia="cs-CZ"/>
              </w:rPr>
              <w:t xml:space="preserve"> (V)</w:t>
            </w:r>
          </w:p>
        </w:tc>
        <w:tc>
          <w:tcPr>
            <w:tcW w:w="2786" w:type="dxa"/>
          </w:tcPr>
          <w:p w14:paraId="5782DB88" w14:textId="77777777" w:rsidR="00435DF3" w:rsidRPr="006B2397" w:rsidRDefault="00435DF3" w:rsidP="00B0096B">
            <w:pPr>
              <w:jc w:val="center"/>
              <w:rPr>
                <w:rFonts w:cs="Times New Roman"/>
                <w:b/>
              </w:rPr>
            </w:pPr>
            <w:proofErr w:type="spellStart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>u</w:t>
            </w:r>
            <w:r w:rsidRPr="004D2BD4">
              <w:rPr>
                <w:rFonts w:eastAsia="Times New Roman" w:cs="Times New Roman"/>
                <w:i/>
                <w:color w:val="000000"/>
                <w:vertAlign w:val="subscript"/>
                <w:lang w:eastAsia="cs-CZ"/>
              </w:rPr>
              <w:t>I</w:t>
            </w:r>
            <w:proofErr w:type="spellEnd"/>
            <w:r w:rsidRPr="004D2BD4">
              <w:rPr>
                <w:rFonts w:eastAsia="Times New Roman" w:cs="Times New Roman"/>
                <w:i/>
                <w:color w:val="000000"/>
                <w:lang w:eastAsia="cs-CZ"/>
              </w:rPr>
              <w:t xml:space="preserve"> </w:t>
            </w:r>
            <w:r w:rsidRPr="004D2BD4">
              <w:rPr>
                <w:rFonts w:eastAsia="Times New Roman" w:cs="Times New Roman"/>
                <w:color w:val="000000"/>
                <w:lang w:eastAsia="cs-CZ"/>
              </w:rPr>
              <w:t>(mA)</w:t>
            </w:r>
          </w:p>
        </w:tc>
      </w:tr>
      <w:tr w:rsidR="00435DF3" w14:paraId="65556A16" w14:textId="77777777" w:rsidTr="00435DF3">
        <w:trPr>
          <w:trHeight w:val="340"/>
        </w:trPr>
        <w:tc>
          <w:tcPr>
            <w:tcW w:w="704" w:type="dxa"/>
          </w:tcPr>
          <w:p w14:paraId="1CE73296" w14:textId="77777777" w:rsidR="00435DF3" w:rsidRPr="00DF21E4" w:rsidRDefault="00435DF3" w:rsidP="006B2397">
            <w:pPr>
              <w:jc w:val="center"/>
            </w:pPr>
            <w:r w:rsidRPr="00DF21E4">
              <w:t>1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6C8C5A23" w14:textId="77777777" w:rsidR="00435DF3" w:rsidRPr="00435DF3" w:rsidRDefault="00435DF3" w:rsidP="006B2397">
            <w:pPr>
              <w:jc w:val="center"/>
              <w:rPr>
                <w:bCs/>
              </w:rPr>
            </w:pPr>
            <w:r w:rsidRPr="00435DF3">
              <w:rPr>
                <w:bCs/>
              </w:rPr>
              <w:t>0</w:t>
            </w:r>
          </w:p>
        </w:tc>
        <w:tc>
          <w:tcPr>
            <w:tcW w:w="1393" w:type="dxa"/>
            <w:shd w:val="clear" w:color="auto" w:fill="auto"/>
          </w:tcPr>
          <w:p w14:paraId="5F6AF303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24F9B580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1AB4A933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2786" w:type="dxa"/>
            <w:shd w:val="clear" w:color="auto" w:fill="auto"/>
          </w:tcPr>
          <w:p w14:paraId="1FCBB7C3" w14:textId="77777777" w:rsidR="00435DF3" w:rsidRDefault="00435DF3" w:rsidP="004D2BD4">
            <w:pPr>
              <w:jc w:val="center"/>
              <w:rPr>
                <w:b/>
              </w:rPr>
            </w:pPr>
          </w:p>
        </w:tc>
      </w:tr>
      <w:tr w:rsidR="00435DF3" w14:paraId="7F97A434" w14:textId="77777777" w:rsidTr="00435DF3">
        <w:trPr>
          <w:trHeight w:val="340"/>
        </w:trPr>
        <w:tc>
          <w:tcPr>
            <w:tcW w:w="704" w:type="dxa"/>
          </w:tcPr>
          <w:p w14:paraId="18D3BB51" w14:textId="77777777" w:rsidR="00435DF3" w:rsidRPr="00DF21E4" w:rsidRDefault="00435DF3" w:rsidP="006B2397">
            <w:pPr>
              <w:jc w:val="center"/>
            </w:pPr>
            <w:r w:rsidRPr="00DF21E4">
              <w:t>2</w:t>
            </w:r>
          </w:p>
        </w:tc>
        <w:tc>
          <w:tcPr>
            <w:tcW w:w="1393" w:type="dxa"/>
            <w:shd w:val="clear" w:color="auto" w:fill="auto"/>
          </w:tcPr>
          <w:p w14:paraId="0DC5C66E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775A1FAE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577E5F7A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2621C288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2786" w:type="dxa"/>
            <w:shd w:val="clear" w:color="auto" w:fill="auto"/>
          </w:tcPr>
          <w:p w14:paraId="7830B4DE" w14:textId="77777777" w:rsidR="00435DF3" w:rsidRDefault="00435DF3" w:rsidP="004D2BD4">
            <w:pPr>
              <w:jc w:val="center"/>
              <w:rPr>
                <w:b/>
              </w:rPr>
            </w:pPr>
          </w:p>
        </w:tc>
      </w:tr>
      <w:tr w:rsidR="00435DF3" w14:paraId="503D42EB" w14:textId="77777777" w:rsidTr="00435DF3">
        <w:trPr>
          <w:trHeight w:val="340"/>
        </w:trPr>
        <w:tc>
          <w:tcPr>
            <w:tcW w:w="704" w:type="dxa"/>
          </w:tcPr>
          <w:p w14:paraId="77834CF5" w14:textId="77777777" w:rsidR="00435DF3" w:rsidRPr="00DF21E4" w:rsidRDefault="00435DF3" w:rsidP="006B2397">
            <w:pPr>
              <w:jc w:val="center"/>
            </w:pPr>
            <w:r w:rsidRPr="00DF21E4">
              <w:t>3</w:t>
            </w:r>
          </w:p>
        </w:tc>
        <w:tc>
          <w:tcPr>
            <w:tcW w:w="1393" w:type="dxa"/>
            <w:shd w:val="clear" w:color="auto" w:fill="auto"/>
          </w:tcPr>
          <w:p w14:paraId="032C4CC4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5589B51F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1EF64FC4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6A5ED317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2786" w:type="dxa"/>
            <w:shd w:val="clear" w:color="auto" w:fill="auto"/>
          </w:tcPr>
          <w:p w14:paraId="52D4FEBC" w14:textId="77777777" w:rsidR="00435DF3" w:rsidRDefault="00435DF3" w:rsidP="004D2BD4">
            <w:pPr>
              <w:jc w:val="center"/>
              <w:rPr>
                <w:b/>
              </w:rPr>
            </w:pPr>
          </w:p>
        </w:tc>
      </w:tr>
      <w:tr w:rsidR="00435DF3" w14:paraId="7571039A" w14:textId="77777777" w:rsidTr="00435DF3">
        <w:trPr>
          <w:trHeight w:val="340"/>
        </w:trPr>
        <w:tc>
          <w:tcPr>
            <w:tcW w:w="704" w:type="dxa"/>
          </w:tcPr>
          <w:p w14:paraId="593D1C4B" w14:textId="77777777" w:rsidR="00435DF3" w:rsidRPr="00DF21E4" w:rsidRDefault="00435DF3" w:rsidP="006B2397">
            <w:pPr>
              <w:jc w:val="center"/>
            </w:pPr>
            <w:r w:rsidRPr="00DF21E4">
              <w:t>4</w:t>
            </w:r>
          </w:p>
        </w:tc>
        <w:tc>
          <w:tcPr>
            <w:tcW w:w="1393" w:type="dxa"/>
            <w:shd w:val="clear" w:color="auto" w:fill="auto"/>
          </w:tcPr>
          <w:p w14:paraId="18734ACE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1A098759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7A9A11E2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03ACFFEB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2786" w:type="dxa"/>
            <w:shd w:val="clear" w:color="auto" w:fill="auto"/>
          </w:tcPr>
          <w:p w14:paraId="1EE294BE" w14:textId="77777777" w:rsidR="00435DF3" w:rsidRDefault="00435DF3" w:rsidP="004D2BD4">
            <w:pPr>
              <w:jc w:val="center"/>
              <w:rPr>
                <w:b/>
              </w:rPr>
            </w:pPr>
          </w:p>
        </w:tc>
      </w:tr>
      <w:tr w:rsidR="00435DF3" w14:paraId="236EEA35" w14:textId="77777777" w:rsidTr="00435DF3">
        <w:trPr>
          <w:trHeight w:val="340"/>
        </w:trPr>
        <w:tc>
          <w:tcPr>
            <w:tcW w:w="704" w:type="dxa"/>
          </w:tcPr>
          <w:p w14:paraId="0BA42F33" w14:textId="77777777" w:rsidR="00435DF3" w:rsidRPr="00DF21E4" w:rsidRDefault="00435DF3" w:rsidP="006B2397">
            <w:pPr>
              <w:jc w:val="center"/>
            </w:pPr>
            <w:r w:rsidRPr="00DF21E4">
              <w:t>5</w:t>
            </w:r>
          </w:p>
        </w:tc>
        <w:tc>
          <w:tcPr>
            <w:tcW w:w="1393" w:type="dxa"/>
            <w:shd w:val="clear" w:color="auto" w:fill="auto"/>
          </w:tcPr>
          <w:p w14:paraId="34B35B92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5FCCB1AD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4AC9182F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1393" w:type="dxa"/>
            <w:shd w:val="clear" w:color="auto" w:fill="auto"/>
          </w:tcPr>
          <w:p w14:paraId="1FB190DA" w14:textId="77777777" w:rsidR="00435DF3" w:rsidRDefault="00435DF3" w:rsidP="004D2BD4">
            <w:pPr>
              <w:jc w:val="center"/>
              <w:rPr>
                <w:b/>
              </w:rPr>
            </w:pPr>
          </w:p>
        </w:tc>
        <w:tc>
          <w:tcPr>
            <w:tcW w:w="2786" w:type="dxa"/>
            <w:shd w:val="clear" w:color="auto" w:fill="auto"/>
          </w:tcPr>
          <w:p w14:paraId="7A0EC37F" w14:textId="77777777" w:rsidR="00435DF3" w:rsidRDefault="00435DF3" w:rsidP="004D2BD4">
            <w:pPr>
              <w:jc w:val="center"/>
              <w:rPr>
                <w:b/>
              </w:rPr>
            </w:pPr>
          </w:p>
        </w:tc>
      </w:tr>
    </w:tbl>
    <w:p w14:paraId="711BAB86" w14:textId="77777777" w:rsidR="00435DF3" w:rsidRDefault="00435DF3" w:rsidP="004D2BD4">
      <w:pPr>
        <w:jc w:val="center"/>
      </w:pPr>
    </w:p>
    <w:p w14:paraId="4FCA768A" w14:textId="77777777" w:rsidR="00143B8D" w:rsidRPr="00D23541" w:rsidRDefault="00143B8D" w:rsidP="00143B8D">
      <w:pPr>
        <w:pStyle w:val="Nadpis1"/>
      </w:pPr>
      <w:r w:rsidRPr="00D23541">
        <w:t xml:space="preserve">Použité vztahy a příklady výpočtů: </w:t>
      </w:r>
    </w:p>
    <w:p w14:paraId="3637F385" w14:textId="3F9486BD" w:rsidR="001B4F59" w:rsidRDefault="001B4F59" w:rsidP="001B4F59">
      <w:pPr>
        <w:rPr>
          <w:rFonts w:eastAsiaTheme="minorEastAsia" w:cs="Times New Roman"/>
          <w:szCs w:val="24"/>
        </w:rPr>
      </w:pPr>
      <w:r w:rsidRPr="005E17D9">
        <w:rPr>
          <w:rFonts w:cs="Times New Roman"/>
          <w:szCs w:val="24"/>
        </w:rPr>
        <w:t xml:space="preserve">Příklad výpočtu odporu zátěže </w:t>
      </w:r>
      <w:r w:rsidRPr="005E17D9">
        <w:rPr>
          <w:rFonts w:cs="Times New Roman"/>
          <w:i/>
          <w:szCs w:val="24"/>
        </w:rPr>
        <w:t>R</w:t>
      </w:r>
      <w:r w:rsidRPr="005E17D9">
        <w:rPr>
          <w:rFonts w:cs="Times New Roman"/>
          <w:szCs w:val="24"/>
        </w:rPr>
        <w:t xml:space="preserve"> s nejistotou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</m:oMath>
      <w:r>
        <w:rPr>
          <w:rFonts w:eastAsiaTheme="minorEastAsia" w:cs="Times New Roman"/>
          <w:szCs w:val="24"/>
        </w:rPr>
        <w:t xml:space="preserve"> z dat naměřených při nastavení dle </w:t>
      </w:r>
      <w:r w:rsidR="004048FB">
        <w:rPr>
          <w:rFonts w:eastAsiaTheme="minorEastAsia" w:cs="Times New Roman"/>
          <w:szCs w:val="24"/>
        </w:rPr>
        <w:fldChar w:fldCharType="begin"/>
      </w:r>
      <w:r w:rsidR="004048FB">
        <w:rPr>
          <w:rFonts w:eastAsiaTheme="minorEastAsia" w:cs="Times New Roman"/>
          <w:szCs w:val="24"/>
        </w:rPr>
        <w:instrText xml:space="preserve"> REF _Ref169605159 \h </w:instrText>
      </w:r>
      <w:r w:rsidR="004048FB">
        <w:rPr>
          <w:rFonts w:eastAsiaTheme="minorEastAsia" w:cs="Times New Roman"/>
          <w:szCs w:val="24"/>
        </w:rPr>
      </w:r>
      <w:r w:rsidR="004048FB">
        <w:rPr>
          <w:rFonts w:eastAsiaTheme="minorEastAsia" w:cs="Times New Roman"/>
          <w:szCs w:val="24"/>
        </w:rPr>
        <w:fldChar w:fldCharType="separate"/>
      </w:r>
      <w:r w:rsidR="004048FB">
        <w:t xml:space="preserve">Obr. </w:t>
      </w:r>
      <w:r w:rsidR="004048FB">
        <w:rPr>
          <w:noProof/>
        </w:rPr>
        <w:t>2</w:t>
      </w:r>
      <w:r w:rsidR="004048F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(</w:t>
      </w:r>
      <w:proofErr w:type="spellStart"/>
      <w:r w:rsidRPr="00A04819">
        <w:rPr>
          <w:i/>
        </w:rPr>
        <w:t>R</w:t>
      </w:r>
      <w:r w:rsidRPr="00CD0DBD">
        <w:rPr>
          <w:vertAlign w:val="subscript"/>
        </w:rPr>
        <w:t>z</w:t>
      </w:r>
      <w:proofErr w:type="spellEnd"/>
      <w:r>
        <w:t> </w:t>
      </w:r>
      <w:r w:rsidRPr="00CD0DBD">
        <w:t>=</w:t>
      </w:r>
      <w:r>
        <w:t xml:space="preserve"> 1200 </w:t>
      </w:r>
      <w:r w:rsidRPr="00CD0DBD">
        <w:t>Ω</w:t>
      </w:r>
      <w:r>
        <w:rPr>
          <w:rFonts w:eastAsiaTheme="minorEastAsia" w:cs="Times New Roman"/>
          <w:szCs w:val="24"/>
        </w:rPr>
        <w:t xml:space="preserve">). Pro výpočet byly použity naměřené hodnoty </w:t>
      </w:r>
      <w:r w:rsidRPr="00285204">
        <w:rPr>
          <w:rFonts w:eastAsiaTheme="minorEastAsia" w:cs="Times New Roman"/>
          <w:i/>
          <w:szCs w:val="24"/>
        </w:rPr>
        <w:t>U</w:t>
      </w:r>
      <w:r>
        <w:rPr>
          <w:rFonts w:eastAsiaTheme="minorEastAsia" w:cs="Times New Roman"/>
          <w:szCs w:val="24"/>
        </w:rPr>
        <w:t xml:space="preserve"> a </w:t>
      </w:r>
      <w:r w:rsidRPr="00285204">
        <w:rPr>
          <w:rFonts w:eastAsiaTheme="minorEastAsia" w:cs="Times New Roman"/>
          <w:i/>
          <w:szCs w:val="24"/>
        </w:rPr>
        <w:t>I</w:t>
      </w:r>
      <w:r>
        <w:rPr>
          <w:rFonts w:eastAsiaTheme="minorEastAsia" w:cs="Times New Roman"/>
          <w:szCs w:val="24"/>
        </w:rPr>
        <w:t xml:space="preserve"> pro polohu jezdce </w:t>
      </w:r>
      <w:r w:rsidRPr="00285204">
        <w:rPr>
          <w:rFonts w:eastAsiaTheme="minorEastAsia" w:cs="Times New Roman"/>
          <w:i/>
          <w:szCs w:val="24"/>
        </w:rPr>
        <w:t>h</w:t>
      </w:r>
      <w:r>
        <w:rPr>
          <w:rFonts w:eastAsiaTheme="minorEastAsia" w:cs="Times New Roman"/>
          <w:szCs w:val="24"/>
        </w:rPr>
        <w:t xml:space="preserve"> = </w:t>
      </w:r>
      <w:r w:rsidR="004048FB">
        <w:rPr>
          <w:rFonts w:eastAsiaTheme="minorEastAsia" w:cs="Times New Roman"/>
          <w:szCs w:val="24"/>
        </w:rPr>
        <w:t xml:space="preserve">       </w:t>
      </w:r>
      <w:r>
        <w:rPr>
          <w:rFonts w:eastAsiaTheme="minorEastAsia" w:cs="Times New Roman"/>
          <w:szCs w:val="24"/>
        </w:rPr>
        <w:t xml:space="preserve">cm (viz </w:t>
      </w:r>
      <w:r w:rsidR="004048FB">
        <w:rPr>
          <w:rFonts w:eastAsiaTheme="minorEastAsia" w:cs="Times New Roman"/>
          <w:szCs w:val="24"/>
        </w:rPr>
        <w:fldChar w:fldCharType="begin"/>
      </w:r>
      <w:r w:rsidR="004048FB">
        <w:rPr>
          <w:rFonts w:eastAsiaTheme="minorEastAsia" w:cs="Times New Roman"/>
          <w:szCs w:val="24"/>
        </w:rPr>
        <w:instrText xml:space="preserve"> REF _Ref169608876 \h </w:instrText>
      </w:r>
      <w:r w:rsidR="004048FB">
        <w:rPr>
          <w:rFonts w:eastAsiaTheme="minorEastAsia" w:cs="Times New Roman"/>
          <w:szCs w:val="24"/>
        </w:rPr>
      </w:r>
      <w:r w:rsidR="004048FB">
        <w:rPr>
          <w:rFonts w:eastAsiaTheme="minorEastAsia" w:cs="Times New Roman"/>
          <w:szCs w:val="24"/>
        </w:rPr>
        <w:fldChar w:fldCharType="separate"/>
      </w:r>
      <w:r w:rsidR="004048FB">
        <w:t xml:space="preserve">Tabulka </w:t>
      </w:r>
      <w:r w:rsidR="004048FB">
        <w:rPr>
          <w:noProof/>
        </w:rPr>
        <w:t>3</w:t>
      </w:r>
      <w:r w:rsidR="004048F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). Ostatní výpočty provedené v tomto měření byly analogické.</w:t>
      </w:r>
    </w:p>
    <w:p w14:paraId="1B85F66F" w14:textId="1E052EE5" w:rsidR="001B4F59" w:rsidRDefault="001B4F59" w:rsidP="001B4F5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Nejistota změřeného el. proudu </w:t>
      </w:r>
      <w:r w:rsidRPr="00CB57B7">
        <w:rPr>
          <w:rFonts w:eastAsiaTheme="minorEastAsia" w:cs="Times New Roman"/>
          <w:i/>
          <w:szCs w:val="24"/>
        </w:rPr>
        <w:t>I</w:t>
      </w:r>
      <w:r>
        <w:rPr>
          <w:rFonts w:eastAsiaTheme="minorEastAsia" w:cs="Times New Roman"/>
          <w:szCs w:val="24"/>
        </w:rPr>
        <w:t xml:space="preserve"> = </w:t>
      </w:r>
      <w:r w:rsidR="004048FB">
        <w:rPr>
          <w:rFonts w:eastAsiaTheme="minorEastAsia" w:cs="Times New Roman"/>
          <w:szCs w:val="24"/>
        </w:rPr>
        <w:t xml:space="preserve">        </w:t>
      </w:r>
      <w:r>
        <w:rPr>
          <w:rFonts w:eastAsiaTheme="minorEastAsia" w:cs="Times New Roman"/>
          <w:szCs w:val="24"/>
        </w:rPr>
        <w:t xml:space="preserve"> mA byla vypočtena podle vztahů </w:t>
      </w:r>
      <w:r w:rsidR="004048FB">
        <w:rPr>
          <w:rFonts w:eastAsiaTheme="minorEastAsia" w:cs="Times New Roman"/>
          <w:szCs w:val="24"/>
        </w:rPr>
        <w:fldChar w:fldCharType="begin"/>
      </w:r>
      <w:r w:rsidR="004048FB">
        <w:rPr>
          <w:rFonts w:eastAsiaTheme="minorEastAsia" w:cs="Times New Roman"/>
          <w:szCs w:val="24"/>
        </w:rPr>
        <w:instrText xml:space="preserve"> REF _Ref169604994 \h </w:instrText>
      </w:r>
      <w:r w:rsidR="004048FB">
        <w:rPr>
          <w:rFonts w:eastAsiaTheme="minorEastAsia" w:cs="Times New Roman"/>
          <w:szCs w:val="24"/>
        </w:rPr>
      </w:r>
      <w:r w:rsidR="004048FB">
        <w:rPr>
          <w:rFonts w:eastAsiaTheme="minorEastAsia" w:cs="Times New Roman"/>
          <w:szCs w:val="24"/>
        </w:rPr>
        <w:fldChar w:fldCharType="separate"/>
      </w:r>
      <w:r w:rsidR="004048FB">
        <w:rPr>
          <w:szCs w:val="24"/>
        </w:rPr>
        <w:t>(</w:t>
      </w:r>
      <w:r w:rsidR="004048FB">
        <w:rPr>
          <w:noProof/>
          <w:szCs w:val="24"/>
        </w:rPr>
        <w:t>10</w:t>
      </w:r>
      <w:r w:rsidR="004048FB">
        <w:rPr>
          <w:szCs w:val="24"/>
        </w:rPr>
        <w:t>)</w:t>
      </w:r>
      <w:r w:rsidR="004048FB">
        <w:rPr>
          <w:rFonts w:eastAsiaTheme="minorEastAsia" w:cs="Times New Roman"/>
          <w:szCs w:val="24"/>
        </w:rPr>
        <w:fldChar w:fldCharType="end"/>
      </w:r>
      <w:r w:rsidR="004048FB">
        <w:rPr>
          <w:rFonts w:eastAsiaTheme="minorEastAsia" w:cs="Times New Roman"/>
          <w:szCs w:val="24"/>
        </w:rPr>
        <w:t xml:space="preserve"> a </w:t>
      </w:r>
      <w:r w:rsidR="004048FB">
        <w:rPr>
          <w:rFonts w:eastAsiaTheme="minorEastAsia" w:cs="Times New Roman"/>
          <w:szCs w:val="24"/>
        </w:rPr>
        <w:fldChar w:fldCharType="begin"/>
      </w:r>
      <w:r w:rsidR="004048FB">
        <w:rPr>
          <w:rFonts w:eastAsiaTheme="minorEastAsia" w:cs="Times New Roman"/>
          <w:szCs w:val="24"/>
        </w:rPr>
        <w:instrText xml:space="preserve"> REF _Ref169604995 \h </w:instrText>
      </w:r>
      <w:r w:rsidR="004048FB">
        <w:rPr>
          <w:rFonts w:eastAsiaTheme="minorEastAsia" w:cs="Times New Roman"/>
          <w:szCs w:val="24"/>
        </w:rPr>
      </w:r>
      <w:r w:rsidR="004048FB">
        <w:rPr>
          <w:rFonts w:eastAsiaTheme="minorEastAsia" w:cs="Times New Roman"/>
          <w:szCs w:val="24"/>
        </w:rPr>
        <w:fldChar w:fldCharType="separate"/>
      </w:r>
      <w:r w:rsidR="004048FB">
        <w:rPr>
          <w:rFonts w:eastAsiaTheme="minorEastAsia" w:cs="Times New Roman"/>
          <w:szCs w:val="24"/>
        </w:rPr>
        <w:t>(</w:t>
      </w:r>
      <w:r w:rsidR="004048FB">
        <w:rPr>
          <w:rFonts w:eastAsiaTheme="minorEastAsia" w:cs="Times New Roman"/>
          <w:noProof/>
          <w:szCs w:val="24"/>
        </w:rPr>
        <w:t>11</w:t>
      </w:r>
      <w:r w:rsidR="004048FB">
        <w:rPr>
          <w:rFonts w:eastAsiaTheme="minorEastAsia" w:cs="Times New Roman"/>
          <w:szCs w:val="24"/>
        </w:rPr>
        <w:t>)</w:t>
      </w:r>
      <w:r w:rsidR="004048FB">
        <w:rPr>
          <w:rFonts w:eastAsiaTheme="minorEastAsia" w:cs="Times New Roman"/>
          <w:szCs w:val="24"/>
        </w:rPr>
        <w:fldChar w:fldCharType="end"/>
      </w:r>
      <w:r w:rsidR="004048FB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(při aktuálním rozsahu ampérmetru byl 1 </w:t>
      </w:r>
      <w:proofErr w:type="spellStart"/>
      <w:r>
        <w:rPr>
          <w:rFonts w:eastAsiaTheme="minorEastAsia" w:cs="Times New Roman"/>
          <w:szCs w:val="24"/>
        </w:rPr>
        <w:t>dgt</w:t>
      </w:r>
      <w:proofErr w:type="spellEnd"/>
      <w:r>
        <w:rPr>
          <w:rFonts w:eastAsiaTheme="minorEastAsia" w:cs="Times New Roman"/>
          <w:szCs w:val="24"/>
        </w:rPr>
        <w:t xml:space="preserve"> = </w:t>
      </w:r>
      <w:r w:rsidR="004048FB">
        <w:rPr>
          <w:rFonts w:eastAsiaTheme="minorEastAsia" w:cs="Times New Roman"/>
          <w:szCs w:val="24"/>
        </w:rPr>
        <w:t xml:space="preserve">     </w:t>
      </w:r>
      <w:r>
        <w:rPr>
          <w:rFonts w:eastAsiaTheme="minorEastAsia" w:cs="Times New Roman"/>
          <w:szCs w:val="24"/>
        </w:rPr>
        <w:t xml:space="preserve"> mA):</w:t>
      </w:r>
    </w:p>
    <w:p w14:paraId="7D4BADE1" w14:textId="179A9550" w:rsidR="001B4F59" w:rsidRPr="004048FB" w:rsidRDefault="001B4F59" w:rsidP="001B4F5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∆I=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Cs w:val="24"/>
            </w:rPr>
            <m:t>I+</m:t>
          </m:r>
          <m:r>
            <m:rPr>
              <m:sty m:val="p"/>
            </m:rPr>
            <w:rPr>
              <w:rFonts w:ascii="Cambria Math" w:hAnsi="Cambria Math"/>
              <w:szCs w:val="24"/>
            </w:rPr>
            <m:t>B dgt=</m:t>
          </m:r>
        </m:oMath>
      </m:oMathPara>
    </w:p>
    <w:p w14:paraId="5B5A7B5C" w14:textId="708A76E4" w:rsidR="001B4F59" w:rsidRPr="004048FB" w:rsidRDefault="00E822BC" w:rsidP="001B4F59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∆I</m:t>
              </m:r>
            </m:num>
            <m:den>
              <m:r>
                <w:rPr>
                  <w:rFonts w:ascii="Cambria Math" w:hAnsi="Cambria Math"/>
                  <w:szCs w:val="24"/>
                </w:rPr>
                <m:t>θ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</m:oMath>
      </m:oMathPara>
    </w:p>
    <w:p w14:paraId="393B648B" w14:textId="09B92F09" w:rsidR="001B4F59" w:rsidRPr="00CB57B7" w:rsidRDefault="001B4F59" w:rsidP="001B4F59">
      <w:pPr>
        <w:rPr>
          <w:rFonts w:eastAsiaTheme="minorEastAsia" w:cs="Times New Roman"/>
          <w:szCs w:val="24"/>
        </w:rPr>
      </w:pPr>
      <w:r w:rsidRPr="00CB57B7">
        <w:rPr>
          <w:rFonts w:eastAsiaTheme="minorEastAsia" w:cs="Times New Roman"/>
          <w:szCs w:val="24"/>
        </w:rPr>
        <w:t>Hodnota naměřeného el</w:t>
      </w:r>
      <w:r w:rsidR="004048FB">
        <w:rPr>
          <w:rFonts w:eastAsiaTheme="minorEastAsia" w:cs="Times New Roman"/>
          <w:szCs w:val="24"/>
        </w:rPr>
        <w:t>ektrického</w:t>
      </w:r>
      <w:r w:rsidRPr="00CB57B7">
        <w:rPr>
          <w:rFonts w:eastAsiaTheme="minorEastAsia" w:cs="Times New Roman"/>
          <w:szCs w:val="24"/>
        </w:rPr>
        <w:t xml:space="preserve"> proudu s nejistotou je tedy</w:t>
      </w:r>
    </w:p>
    <w:p w14:paraId="368D0675" w14:textId="6F0FC2B6" w:rsidR="001B4F59" w:rsidRPr="00CB57B7" w:rsidRDefault="001B4F59" w:rsidP="001D2B6D">
      <w:pPr>
        <w:jc w:val="lef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I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=(          ±         ) </m:t>
        </m:r>
        <m:r>
          <m:rPr>
            <m:nor/>
          </m:rPr>
          <w:rPr>
            <w:rFonts w:cs="Times New Roman"/>
            <w:szCs w:val="24"/>
          </w:rPr>
          <m:t>mA</m:t>
        </m:r>
      </m:oMath>
      <w:r w:rsidRPr="00CB57B7">
        <w:rPr>
          <w:rFonts w:eastAsiaTheme="minorEastAsia" w:cs="Times New Roman"/>
          <w:szCs w:val="24"/>
        </w:rPr>
        <w:t>.</w:t>
      </w:r>
    </w:p>
    <w:p w14:paraId="5B3D87CD" w14:textId="156CEE6A" w:rsidR="001B4F59" w:rsidRDefault="001B4F59" w:rsidP="001B4F59">
      <w:pPr>
        <w:rPr>
          <w:rFonts w:cs="Times New Roman"/>
          <w:szCs w:val="24"/>
        </w:rPr>
      </w:pPr>
      <w:r w:rsidRPr="00CB57B7">
        <w:rPr>
          <w:rFonts w:cs="Times New Roman"/>
          <w:szCs w:val="24"/>
        </w:rPr>
        <w:t>Nejistota měřeného napětí</w:t>
      </w:r>
      <w:r>
        <w:rPr>
          <w:rFonts w:cs="Times New Roman"/>
          <w:szCs w:val="24"/>
        </w:rPr>
        <w:t xml:space="preserve"> </w:t>
      </w:r>
      <w:r w:rsidRPr="00CB57B7">
        <w:rPr>
          <w:rFonts w:cs="Times New Roman"/>
          <w:i/>
          <w:szCs w:val="24"/>
        </w:rPr>
        <w:t>U</w:t>
      </w:r>
      <w:r>
        <w:rPr>
          <w:rFonts w:cs="Times New Roman"/>
          <w:szCs w:val="24"/>
        </w:rPr>
        <w:t xml:space="preserve"> =  </w:t>
      </w:r>
      <w:r w:rsidR="001D2B6D">
        <w:rPr>
          <w:rFonts w:cs="Times New Roman"/>
          <w:szCs w:val="24"/>
        </w:rPr>
        <w:t xml:space="preserve">     </w:t>
      </w:r>
      <w:r>
        <w:rPr>
          <w:rFonts w:cs="Times New Roman"/>
          <w:szCs w:val="24"/>
        </w:rPr>
        <w:t xml:space="preserve">V byla vypočtena podle vztahů </w:t>
      </w:r>
      <w:r w:rsidR="001D2B6D">
        <w:rPr>
          <w:rFonts w:cs="Times New Roman"/>
          <w:szCs w:val="24"/>
        </w:rPr>
        <w:fldChar w:fldCharType="begin"/>
      </w:r>
      <w:r w:rsidR="001D2B6D">
        <w:rPr>
          <w:rFonts w:cs="Times New Roman"/>
          <w:szCs w:val="24"/>
        </w:rPr>
        <w:instrText xml:space="preserve"> REF _Ref169604943 \h </w:instrText>
      </w:r>
      <w:r w:rsidR="001D2B6D">
        <w:rPr>
          <w:rFonts w:cs="Times New Roman"/>
          <w:szCs w:val="24"/>
        </w:rPr>
      </w:r>
      <w:r w:rsidR="001D2B6D">
        <w:rPr>
          <w:rFonts w:cs="Times New Roman"/>
          <w:szCs w:val="24"/>
        </w:rPr>
        <w:fldChar w:fldCharType="separate"/>
      </w:r>
      <w:r w:rsidR="001D2B6D">
        <w:rPr>
          <w:rFonts w:cs="Times New Roman"/>
          <w:szCs w:val="24"/>
        </w:rPr>
        <w:t>(</w:t>
      </w:r>
      <w:r w:rsidR="001D2B6D">
        <w:rPr>
          <w:rFonts w:cs="Times New Roman"/>
          <w:noProof/>
          <w:szCs w:val="24"/>
        </w:rPr>
        <w:t>12</w:t>
      </w:r>
      <w:r w:rsidR="001D2B6D">
        <w:rPr>
          <w:rFonts w:cs="Times New Roman"/>
          <w:szCs w:val="24"/>
        </w:rPr>
        <w:t>)</w:t>
      </w:r>
      <w:r w:rsidR="001D2B6D">
        <w:rPr>
          <w:rFonts w:cs="Times New Roman"/>
          <w:szCs w:val="24"/>
        </w:rPr>
        <w:fldChar w:fldCharType="end"/>
      </w:r>
      <w:r w:rsidR="001D2B6D">
        <w:rPr>
          <w:rFonts w:cs="Times New Roman"/>
          <w:szCs w:val="24"/>
        </w:rPr>
        <w:t xml:space="preserve"> a </w:t>
      </w:r>
      <w:r w:rsidR="001D2B6D">
        <w:rPr>
          <w:rFonts w:cs="Times New Roman"/>
          <w:szCs w:val="24"/>
        </w:rPr>
        <w:fldChar w:fldCharType="begin"/>
      </w:r>
      <w:r w:rsidR="001D2B6D">
        <w:rPr>
          <w:rFonts w:cs="Times New Roman"/>
          <w:szCs w:val="24"/>
        </w:rPr>
        <w:instrText xml:space="preserve"> REF _Ref169604965 \h </w:instrText>
      </w:r>
      <w:r w:rsidR="001D2B6D">
        <w:rPr>
          <w:rFonts w:cs="Times New Roman"/>
          <w:szCs w:val="24"/>
        </w:rPr>
      </w:r>
      <w:r w:rsidR="001D2B6D">
        <w:rPr>
          <w:rFonts w:cs="Times New Roman"/>
          <w:szCs w:val="24"/>
        </w:rPr>
        <w:fldChar w:fldCharType="separate"/>
      </w:r>
      <w:r w:rsidR="001D2B6D">
        <w:rPr>
          <w:rFonts w:cs="Times New Roman"/>
          <w:szCs w:val="24"/>
        </w:rPr>
        <w:t>(</w:t>
      </w:r>
      <w:r w:rsidR="001D2B6D">
        <w:rPr>
          <w:rFonts w:cs="Times New Roman"/>
          <w:noProof/>
          <w:szCs w:val="24"/>
        </w:rPr>
        <w:t>13</w:t>
      </w:r>
      <w:r w:rsidR="001D2B6D">
        <w:rPr>
          <w:rFonts w:cs="Times New Roman"/>
          <w:szCs w:val="24"/>
        </w:rPr>
        <w:t>)</w:t>
      </w:r>
      <w:r w:rsidR="001D2B6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:</w:t>
      </w:r>
    </w:p>
    <w:p w14:paraId="628FA062" w14:textId="0F031880" w:rsidR="001B4F59" w:rsidRPr="001D2B6D" w:rsidRDefault="001B4F59" w:rsidP="001B4F59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∆U=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TP</m:t>
              </m:r>
            </m:num>
            <m:den>
              <m:r>
                <w:rPr>
                  <w:rFonts w:ascii="Cambria Math" w:hAnsi="Cambria Math"/>
                  <w:szCs w:val="24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</m:oMath>
      </m:oMathPara>
    </w:p>
    <w:p w14:paraId="57B21634" w14:textId="04CF9EA0" w:rsidR="001B4F59" w:rsidRPr="001D2B6D" w:rsidRDefault="00E822BC" w:rsidP="001B4F59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∆U</m:t>
              </m:r>
            </m:num>
            <m:den>
              <m:r>
                <w:rPr>
                  <w:rFonts w:ascii="Cambria Math" w:hAnsi="Cambria Math"/>
                  <w:szCs w:val="24"/>
                </w:rPr>
                <m:t>θ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</m:oMath>
      </m:oMathPara>
    </w:p>
    <w:p w14:paraId="660AA679" w14:textId="77777777" w:rsidR="001B4F59" w:rsidRDefault="001B4F59" w:rsidP="001B4F5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Hodnota naměřeného napětí s nejistotou je rovna</w:t>
      </w:r>
    </w:p>
    <w:p w14:paraId="41A16B24" w14:textId="0BF024AE" w:rsidR="001B4F59" w:rsidRPr="001D2B6D" w:rsidRDefault="001B4F59" w:rsidP="001B4F59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=(           ±           ) </m:t>
          </m:r>
          <m:r>
            <m:rPr>
              <m:nor/>
            </m:rPr>
            <w:rPr>
              <w:rFonts w:cs="Times New Roman"/>
              <w:szCs w:val="24"/>
            </w:rPr>
            <m:t>V</m:t>
          </m:r>
          <m:r>
            <m:rPr>
              <m:nor/>
            </m:rPr>
            <w:rPr>
              <w:rFonts w:ascii="Cambria Math" w:cs="Times New Roman"/>
              <w:szCs w:val="24"/>
            </w:rPr>
            <m:t>.</m:t>
          </m:r>
        </m:oMath>
      </m:oMathPara>
    </w:p>
    <w:p w14:paraId="68980F3B" w14:textId="2ABE33C5" w:rsidR="001B4F59" w:rsidRDefault="001B4F59" w:rsidP="001B4F5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Odpor zátěže pro tuto dvojici </w:t>
      </w:r>
      <w:r w:rsidRPr="00CB57B7">
        <w:rPr>
          <w:rFonts w:eastAsiaTheme="minorEastAsia" w:cs="Times New Roman"/>
          <w:i/>
          <w:szCs w:val="24"/>
        </w:rPr>
        <w:t>U</w:t>
      </w:r>
      <w:r>
        <w:rPr>
          <w:rFonts w:eastAsiaTheme="minorEastAsia" w:cs="Times New Roman"/>
          <w:szCs w:val="24"/>
        </w:rPr>
        <w:t xml:space="preserve"> a </w:t>
      </w:r>
      <w:r w:rsidRPr="00CB57B7">
        <w:rPr>
          <w:rFonts w:eastAsiaTheme="minorEastAsia" w:cs="Times New Roman"/>
          <w:i/>
          <w:szCs w:val="24"/>
        </w:rPr>
        <w:t xml:space="preserve">I </w:t>
      </w:r>
      <w:r>
        <w:rPr>
          <w:rFonts w:eastAsiaTheme="minorEastAsia" w:cs="Times New Roman"/>
          <w:szCs w:val="24"/>
        </w:rPr>
        <w:t xml:space="preserve">(při </w:t>
      </w:r>
      <w:r w:rsidRPr="00CB57B7">
        <w:rPr>
          <w:rFonts w:eastAsiaTheme="minorEastAsia" w:cs="Times New Roman"/>
          <w:i/>
          <w:szCs w:val="24"/>
        </w:rPr>
        <w:t>h</w:t>
      </w:r>
      <w:r>
        <w:rPr>
          <w:rFonts w:eastAsiaTheme="minorEastAsia" w:cs="Times New Roman"/>
          <w:szCs w:val="24"/>
        </w:rPr>
        <w:t xml:space="preserve"> = </w:t>
      </w:r>
      <w:r w:rsidR="001D2B6D">
        <w:rPr>
          <w:rFonts w:eastAsiaTheme="minorEastAsia" w:cs="Times New Roman"/>
          <w:szCs w:val="24"/>
        </w:rPr>
        <w:t xml:space="preserve">      </w:t>
      </w:r>
      <w:r>
        <w:rPr>
          <w:rFonts w:eastAsiaTheme="minorEastAsia" w:cs="Times New Roman"/>
          <w:szCs w:val="24"/>
        </w:rPr>
        <w:t xml:space="preserve"> cm) vypočten dle </w:t>
      </w:r>
      <w:r w:rsidR="001D2B6D">
        <w:rPr>
          <w:rFonts w:eastAsiaTheme="minorEastAsia" w:cs="Times New Roman"/>
          <w:szCs w:val="24"/>
        </w:rPr>
        <w:fldChar w:fldCharType="begin"/>
      </w:r>
      <w:r w:rsidR="001D2B6D">
        <w:rPr>
          <w:rFonts w:eastAsiaTheme="minorEastAsia" w:cs="Times New Roman"/>
          <w:szCs w:val="24"/>
        </w:rPr>
        <w:instrText xml:space="preserve"> REF _Ref169594575 \h </w:instrText>
      </w:r>
      <w:r w:rsidR="001D2B6D">
        <w:rPr>
          <w:rFonts w:eastAsiaTheme="minorEastAsia" w:cs="Times New Roman"/>
          <w:szCs w:val="24"/>
        </w:rPr>
      </w:r>
      <w:r w:rsidR="001D2B6D">
        <w:rPr>
          <w:rFonts w:eastAsiaTheme="minorEastAsia" w:cs="Times New Roman"/>
          <w:szCs w:val="24"/>
        </w:rPr>
        <w:fldChar w:fldCharType="separate"/>
      </w:r>
      <w:r w:rsidR="001D2B6D">
        <w:t>(</w:t>
      </w:r>
      <w:r w:rsidR="001D2B6D">
        <w:rPr>
          <w:noProof/>
        </w:rPr>
        <w:t>9</w:t>
      </w:r>
      <w:r w:rsidR="001D2B6D">
        <w:t>)</w:t>
      </w:r>
      <w:r w:rsidR="001D2B6D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je roven:</w:t>
      </w:r>
    </w:p>
    <w:p w14:paraId="2C8D2B64" w14:textId="5DD4CE0D" w:rsidR="001B4F59" w:rsidRPr="00DB1EA1" w:rsidRDefault="001B4F59" w:rsidP="001B4F59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</m:oMath>
      </m:oMathPara>
    </w:p>
    <w:p w14:paraId="3EC676D1" w14:textId="30520A84" w:rsidR="001B4F59" w:rsidRDefault="001B4F59" w:rsidP="001B4F5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Nejistota tohoto odporu je podle vztahu </w:t>
      </w:r>
      <w:r w:rsidR="00DB1EA1">
        <w:rPr>
          <w:rFonts w:eastAsiaTheme="minorEastAsia" w:cs="Times New Roman"/>
          <w:szCs w:val="24"/>
        </w:rPr>
        <w:fldChar w:fldCharType="begin"/>
      </w:r>
      <w:r w:rsidR="00DB1EA1">
        <w:rPr>
          <w:rFonts w:eastAsiaTheme="minorEastAsia" w:cs="Times New Roman"/>
          <w:szCs w:val="24"/>
        </w:rPr>
        <w:instrText xml:space="preserve"> REF _Ref169605026 \h </w:instrText>
      </w:r>
      <w:r w:rsidR="00DB1EA1">
        <w:rPr>
          <w:rFonts w:eastAsiaTheme="minorEastAsia" w:cs="Times New Roman"/>
          <w:szCs w:val="24"/>
        </w:rPr>
      </w:r>
      <w:r w:rsidR="00DB1EA1">
        <w:rPr>
          <w:rFonts w:eastAsiaTheme="minorEastAsia" w:cs="Times New Roman"/>
          <w:szCs w:val="24"/>
        </w:rPr>
        <w:fldChar w:fldCharType="separate"/>
      </w:r>
      <w:r w:rsidR="00DB1EA1">
        <w:rPr>
          <w:rFonts w:cs="Times New Roman"/>
          <w:szCs w:val="24"/>
        </w:rPr>
        <w:t>(</w:t>
      </w:r>
      <w:r w:rsidR="00DB1EA1" w:rsidRPr="001C5A57">
        <w:rPr>
          <w:rFonts w:cs="Times New Roman"/>
          <w:noProof/>
          <w:szCs w:val="24"/>
        </w:rPr>
        <w:t>14</w:t>
      </w:r>
      <w:r w:rsidR="00DB1EA1">
        <w:rPr>
          <w:rFonts w:cs="Times New Roman"/>
          <w:szCs w:val="24"/>
        </w:rPr>
        <w:t>)</w:t>
      </w:r>
      <w:r w:rsidR="00DB1EA1">
        <w:rPr>
          <w:rFonts w:eastAsiaTheme="minorEastAsia" w:cs="Times New Roman"/>
          <w:szCs w:val="24"/>
        </w:rPr>
        <w:fldChar w:fldCharType="end"/>
      </w:r>
    </w:p>
    <w:p w14:paraId="5EC90172" w14:textId="47F1BF7C" w:rsidR="001B4F59" w:rsidRPr="00DB1EA1" w:rsidRDefault="00E822BC" w:rsidP="001B4F59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4"/>
            </w:rPr>
            <m:t>=</m:t>
          </m:r>
        </m:oMath>
      </m:oMathPara>
    </w:p>
    <w:p w14:paraId="6049643A" w14:textId="77777777" w:rsidR="001B4F59" w:rsidRDefault="001B4F59" w:rsidP="001B4F5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Zápis hodnoty odporu s nejistotou má tvar:</w:t>
      </w:r>
    </w:p>
    <w:p w14:paraId="7A9701E6" w14:textId="5567F415" w:rsidR="001B4F59" w:rsidRDefault="001B4F59" w:rsidP="00DB1EA1">
      <w:pPr>
        <w:jc w:val="lef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w:lastRenderedPageBreak/>
          <m:t>R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=(           ±           ) </m:t>
        </m:r>
        <m:r>
          <m:rPr>
            <m:nor/>
          </m:rPr>
          <w:rPr>
            <w:rFonts w:ascii="Symbol" w:hAnsi="Symbol" w:cs="Times New Roman"/>
            <w:szCs w:val="24"/>
          </w:rPr>
          <m:t></m:t>
        </m:r>
      </m:oMath>
      <w:r>
        <w:rPr>
          <w:rFonts w:eastAsiaTheme="minorEastAsia" w:cs="Times New Roman"/>
          <w:szCs w:val="24"/>
        </w:rPr>
        <w:t>.</w:t>
      </w:r>
    </w:p>
    <w:p w14:paraId="0A0C20EC" w14:textId="77777777" w:rsidR="00AC5B26" w:rsidRDefault="00AC5B26" w:rsidP="00AC5B26">
      <w:pPr>
        <w:pStyle w:val="Nadpis1"/>
      </w:pPr>
      <w:r w:rsidRPr="0025731E">
        <w:t>Grafy</w:t>
      </w:r>
    </w:p>
    <w:p w14:paraId="0E57B02A" w14:textId="15DDC96D" w:rsidR="00AC5B26" w:rsidRPr="00AC5B26" w:rsidRDefault="00AC5B26" w:rsidP="00AC5B26">
      <w:pPr>
        <w:rPr>
          <w:color w:val="FF0000"/>
        </w:rPr>
      </w:pPr>
      <w:r w:rsidRPr="00AC5B26">
        <w:rPr>
          <w:color w:val="FF0000"/>
        </w:rPr>
        <w:t>Vložte grafy požadovaných závislostí</w:t>
      </w:r>
    </w:p>
    <w:p w14:paraId="550DF819" w14:textId="76CC1A7D" w:rsidR="00AC5B26" w:rsidRDefault="00AC5B26" w:rsidP="00677A0B">
      <w:pPr>
        <w:pStyle w:val="Titulek"/>
      </w:pPr>
      <w:bookmarkStart w:id="21" w:name="_Ref169612770"/>
      <w:r>
        <w:t xml:space="preserve">Obr. </w:t>
      </w:r>
      <w:r w:rsidR="00E822BC">
        <w:fldChar w:fldCharType="begin"/>
      </w:r>
      <w:r w:rsidR="00E822BC">
        <w:instrText xml:space="preserve"> SEQ Obr. \* ARABIC </w:instrText>
      </w:r>
      <w:r w:rsidR="00E822BC">
        <w:fldChar w:fldCharType="separate"/>
      </w:r>
      <w:r>
        <w:rPr>
          <w:noProof/>
        </w:rPr>
        <w:t>5</w:t>
      </w:r>
      <w:r w:rsidR="00E822BC">
        <w:rPr>
          <w:noProof/>
        </w:rPr>
        <w:fldChar w:fldCharType="end"/>
      </w:r>
      <w:bookmarkEnd w:id="21"/>
      <w:r>
        <w:t xml:space="preserve"> Graf závislosti </w:t>
      </w:r>
      <w:r w:rsidRPr="005805F2">
        <w:rPr>
          <w:i/>
        </w:rPr>
        <w:t>U</w:t>
      </w:r>
      <w:r>
        <w:t xml:space="preserve"> = f(</w:t>
      </w:r>
      <w:r w:rsidRPr="005805F2">
        <w:rPr>
          <w:i/>
        </w:rPr>
        <w:t>h</w:t>
      </w:r>
      <w:r>
        <w:t>) pro tři různé zátěžové odpory</w:t>
      </w:r>
    </w:p>
    <w:p w14:paraId="09AB7ED2" w14:textId="2D1C0FFE" w:rsidR="00AC5B26" w:rsidRDefault="00AC5B26" w:rsidP="00677A0B">
      <w:pPr>
        <w:pStyle w:val="Titulek"/>
      </w:pPr>
      <w:r>
        <w:t xml:space="preserve">Obr. </w:t>
      </w:r>
      <w:r w:rsidR="00E822BC">
        <w:fldChar w:fldCharType="begin"/>
      </w:r>
      <w:r w:rsidR="00E822BC">
        <w:instrText xml:space="preserve"> SEQ Obr. \* ARABIC </w:instrText>
      </w:r>
      <w:r w:rsidR="00E822BC">
        <w:fldChar w:fldCharType="separate"/>
      </w:r>
      <w:r>
        <w:rPr>
          <w:noProof/>
        </w:rPr>
        <w:t>6</w:t>
      </w:r>
      <w:r w:rsidR="00E822BC">
        <w:rPr>
          <w:noProof/>
        </w:rPr>
        <w:fldChar w:fldCharType="end"/>
      </w:r>
      <w:r>
        <w:t xml:space="preserve"> Graf závislosti vypočteného odporu </w:t>
      </w:r>
      <w:r>
        <w:rPr>
          <w:i/>
          <w:iCs/>
        </w:rPr>
        <w:t xml:space="preserve">R </w:t>
      </w:r>
      <w:r>
        <w:t xml:space="preserve">s nejistotou (chybovými úsečkami) na poloze jezdce </w:t>
      </w:r>
      <w:r>
        <w:rPr>
          <w:i/>
          <w:iCs/>
        </w:rPr>
        <w:t>h</w:t>
      </w:r>
      <w:r>
        <w:t xml:space="preserve"> pro hodnotu zatěžovacího odporu </w:t>
      </w:r>
      <w:proofErr w:type="spellStart"/>
      <w:r>
        <w:rPr>
          <w:i/>
          <w:iCs/>
        </w:rPr>
        <w:t>R</w:t>
      </w:r>
      <w:r>
        <w:rPr>
          <w:sz w:val="16"/>
          <w:szCs w:val="16"/>
        </w:rPr>
        <w:t>z</w:t>
      </w:r>
      <w:proofErr w:type="spellEnd"/>
      <w:r>
        <w:rPr>
          <w:sz w:val="16"/>
          <w:szCs w:val="16"/>
        </w:rPr>
        <w:t xml:space="preserve"> </w:t>
      </w:r>
      <w:r>
        <w:t>= 1200 Ω</w:t>
      </w:r>
    </w:p>
    <w:p w14:paraId="3DCB034F" w14:textId="289E5060" w:rsidR="00AC5B26" w:rsidRDefault="00AC5B26" w:rsidP="00677A0B">
      <w:pPr>
        <w:pStyle w:val="Titulek"/>
        <w:rPr>
          <w:rFonts w:cs="Times New Roman"/>
          <w:b/>
          <w:szCs w:val="24"/>
        </w:rPr>
      </w:pPr>
      <w:bookmarkStart w:id="22" w:name="_Ref169612949"/>
      <w:r>
        <w:t xml:space="preserve">Obr. </w:t>
      </w:r>
      <w:r w:rsidR="00E822BC">
        <w:fldChar w:fldCharType="begin"/>
      </w:r>
      <w:r w:rsidR="00E822BC">
        <w:instrText xml:space="preserve"> SEQ Obr. \* ARABIC </w:instrText>
      </w:r>
      <w:r w:rsidR="00E822BC">
        <w:fldChar w:fldCharType="separate"/>
      </w:r>
      <w:r>
        <w:rPr>
          <w:noProof/>
        </w:rPr>
        <w:t>7</w:t>
      </w:r>
      <w:r w:rsidR="00E822BC">
        <w:rPr>
          <w:noProof/>
        </w:rPr>
        <w:fldChar w:fldCharType="end"/>
      </w:r>
      <w:bookmarkEnd w:id="22"/>
      <w:r>
        <w:t xml:space="preserve"> Graf závislosti </w:t>
      </w:r>
      <w:r>
        <w:rPr>
          <w:i/>
          <w:iCs/>
        </w:rPr>
        <w:t>U</w:t>
      </w:r>
      <w:r>
        <w:t>(</w:t>
      </w:r>
      <w:r>
        <w:rPr>
          <w:i/>
          <w:iCs/>
        </w:rPr>
        <w:t>I</w:t>
      </w:r>
      <w:r>
        <w:t xml:space="preserve">) měřené při zapojení dle </w:t>
      </w:r>
      <w:r w:rsidR="007008F1">
        <w:fldChar w:fldCharType="begin"/>
      </w:r>
      <w:r w:rsidR="007008F1">
        <w:instrText xml:space="preserve"> REF _Ref169605390 \h </w:instrText>
      </w:r>
      <w:r w:rsidR="007008F1">
        <w:fldChar w:fldCharType="separate"/>
      </w:r>
      <w:r w:rsidR="007008F1">
        <w:t xml:space="preserve">Obr. </w:t>
      </w:r>
      <w:r w:rsidR="007008F1">
        <w:rPr>
          <w:noProof/>
        </w:rPr>
        <w:t>4</w:t>
      </w:r>
      <w:r w:rsidR="007008F1">
        <w:fldChar w:fldCharType="end"/>
      </w:r>
    </w:p>
    <w:p w14:paraId="0B013C32" w14:textId="77777777" w:rsidR="00143B8D" w:rsidRDefault="00143B8D" w:rsidP="00143B8D">
      <w:pPr>
        <w:pStyle w:val="Nadpis1"/>
      </w:pPr>
      <w:r w:rsidRPr="00422424">
        <w:t>Závěr</w:t>
      </w:r>
    </w:p>
    <w:p w14:paraId="6E204E96" w14:textId="6D438E78" w:rsidR="00AC5B26" w:rsidRPr="00B0605A" w:rsidRDefault="00B0605A" w:rsidP="00B0605A">
      <w:pPr>
        <w:rPr>
          <w:color w:val="FF0000"/>
        </w:rPr>
      </w:pPr>
      <w:r w:rsidRPr="00B0605A">
        <w:rPr>
          <w:color w:val="FF0000"/>
        </w:rPr>
        <w:t>zkontrolujte a doplňte</w:t>
      </w:r>
    </w:p>
    <w:p w14:paraId="2AB8DBBC" w14:textId="1166486D" w:rsidR="004A603D" w:rsidRPr="005E17D9" w:rsidRDefault="004A603D" w:rsidP="004D2BD4">
      <w:pPr>
        <w:pStyle w:val="Default"/>
        <w:spacing w:line="276" w:lineRule="auto"/>
        <w:jc w:val="both"/>
      </w:pPr>
      <w:r w:rsidRPr="005E17D9">
        <w:t>V rámci úlohy jsme provedli měření závislosti napětí a el</w:t>
      </w:r>
      <w:r>
        <w:t>ektrického</w:t>
      </w:r>
      <w:r w:rsidRPr="005E17D9">
        <w:t xml:space="preserve"> proudu na poloze jezdce potenciometru pro tři různé hodnoty odporu zátěže</w:t>
      </w:r>
      <w:r>
        <w:t xml:space="preserve"> v zapojení podle </w:t>
      </w:r>
      <w:r w:rsidR="00B0605A">
        <w:fldChar w:fldCharType="begin"/>
      </w:r>
      <w:r w:rsidR="00B0605A">
        <w:instrText xml:space="preserve"> REF _Ref169605068 \h </w:instrText>
      </w:r>
      <w:r w:rsidR="006B2397">
        <w:instrText xml:space="preserve"> \* MERGEFORMAT </w:instrText>
      </w:r>
      <w:r w:rsidR="00B0605A">
        <w:fldChar w:fldCharType="separate"/>
      </w:r>
      <w:r w:rsidR="00B0605A">
        <w:t xml:space="preserve">Obr. </w:t>
      </w:r>
      <w:r w:rsidR="00B0605A">
        <w:rPr>
          <w:noProof/>
        </w:rPr>
        <w:t>1</w:t>
      </w:r>
      <w:r w:rsidR="00B0605A">
        <w:fldChar w:fldCharType="end"/>
      </w:r>
      <w:r w:rsidR="00B0605A">
        <w:t xml:space="preserve"> až </w:t>
      </w:r>
      <w:r w:rsidR="00B0605A">
        <w:fldChar w:fldCharType="begin"/>
      </w:r>
      <w:r w:rsidR="00B0605A">
        <w:instrText xml:space="preserve"> REF _Ref169605260 \h </w:instrText>
      </w:r>
      <w:r w:rsidR="006B2397">
        <w:instrText xml:space="preserve"> \* MERGEFORMAT </w:instrText>
      </w:r>
      <w:r w:rsidR="00B0605A">
        <w:fldChar w:fldCharType="separate"/>
      </w:r>
      <w:r w:rsidR="00B0605A">
        <w:t xml:space="preserve">Obr. </w:t>
      </w:r>
      <w:r w:rsidR="00B0605A">
        <w:rPr>
          <w:noProof/>
        </w:rPr>
        <w:t>3</w:t>
      </w:r>
      <w:r w:rsidR="00B0605A">
        <w:fldChar w:fldCharType="end"/>
      </w:r>
      <w:r>
        <w:t>.</w:t>
      </w:r>
      <w:r w:rsidRPr="005E17D9">
        <w:t xml:space="preserve"> Závislost </w:t>
      </w:r>
      <w:r w:rsidRPr="005E17D9">
        <w:rPr>
          <w:i/>
          <w:iCs/>
        </w:rPr>
        <w:t>U</w:t>
      </w:r>
      <w:r w:rsidRPr="005E17D9">
        <w:t>(</w:t>
      </w:r>
      <w:r w:rsidRPr="005E17D9">
        <w:rPr>
          <w:i/>
          <w:iCs/>
        </w:rPr>
        <w:t>h</w:t>
      </w:r>
      <w:r w:rsidRPr="005E17D9">
        <w:t xml:space="preserve">) jsme následně vynesli do grafu </w:t>
      </w:r>
      <w:r w:rsidR="00F54F36">
        <w:fldChar w:fldCharType="begin"/>
      </w:r>
      <w:r w:rsidR="00F54F36">
        <w:instrText xml:space="preserve"> REF _Ref169612770 \h </w:instrText>
      </w:r>
      <w:r w:rsidR="006B2397">
        <w:instrText xml:space="preserve"> \* MERGEFORMAT </w:instrText>
      </w:r>
      <w:r w:rsidR="00F54F36">
        <w:fldChar w:fldCharType="separate"/>
      </w:r>
      <w:r w:rsidR="00F54F36">
        <w:t xml:space="preserve">Obr. </w:t>
      </w:r>
      <w:r w:rsidR="00F54F36">
        <w:rPr>
          <w:noProof/>
        </w:rPr>
        <w:t>5</w:t>
      </w:r>
      <w:r w:rsidR="00F54F36">
        <w:fldChar w:fldCharType="end"/>
      </w:r>
      <w:r w:rsidRPr="005E17D9">
        <w:t xml:space="preserve">. Z grafu je patrno, že měření se zátěží </w:t>
      </w:r>
      <w:proofErr w:type="spellStart"/>
      <w:r w:rsidRPr="005E17D9">
        <w:rPr>
          <w:i/>
          <w:iCs/>
        </w:rPr>
        <w:t>R</w:t>
      </w:r>
      <w:r w:rsidRPr="005E17D9">
        <w:t>z</w:t>
      </w:r>
      <w:proofErr w:type="spellEnd"/>
      <w:r w:rsidRPr="005E17D9">
        <w:t xml:space="preserve"> </w:t>
      </w:r>
      <w:r>
        <w:t>→</w:t>
      </w:r>
      <w:r w:rsidRPr="005E17D9">
        <w:t xml:space="preserve"> ∞ vykazuje, na rozdíl od zapojení se zátěží s konečnou hodnotou odporu, lineární závislost </w:t>
      </w:r>
      <w:r w:rsidRPr="005E17D9">
        <w:rPr>
          <w:i/>
          <w:iCs/>
        </w:rPr>
        <w:t>U</w:t>
      </w:r>
      <w:r w:rsidRPr="005E17D9">
        <w:t>(</w:t>
      </w:r>
      <w:r w:rsidRPr="005E17D9">
        <w:rPr>
          <w:i/>
          <w:iCs/>
        </w:rPr>
        <w:t>h</w:t>
      </w:r>
      <w:r w:rsidRPr="005E17D9">
        <w:t xml:space="preserve">). </w:t>
      </w:r>
    </w:p>
    <w:p w14:paraId="10D277C4" w14:textId="3612A487" w:rsidR="004A603D" w:rsidRPr="005E17D9" w:rsidRDefault="004A603D" w:rsidP="004D2BD4">
      <w:pPr>
        <w:pStyle w:val="Default"/>
        <w:spacing w:line="276" w:lineRule="auto"/>
        <w:jc w:val="both"/>
      </w:pPr>
      <w:r w:rsidRPr="005E17D9">
        <w:t xml:space="preserve">Následně jsme z naměřených hodnot provedli výpočet odporu zátěže a jeho nejistoty. Pro </w:t>
      </w:r>
      <w:r>
        <w:t xml:space="preserve">vybrané </w:t>
      </w:r>
      <w:r w:rsidRPr="005E17D9">
        <w:t xml:space="preserve">měření při </w:t>
      </w:r>
      <w:proofErr w:type="spellStart"/>
      <w:r w:rsidRPr="005E17D9">
        <w:rPr>
          <w:i/>
          <w:iCs/>
        </w:rPr>
        <w:t>R</w:t>
      </w:r>
      <w:r w:rsidRPr="005E17D9">
        <w:t>z</w:t>
      </w:r>
      <w:proofErr w:type="spellEnd"/>
      <w:r w:rsidRPr="005E17D9">
        <w:t xml:space="preserve"> = 1200 Ω a nastavení jezdce potenciometru do polohy </w:t>
      </w:r>
      <w:r w:rsidRPr="005E17D9">
        <w:rPr>
          <w:i/>
          <w:iCs/>
        </w:rPr>
        <w:t xml:space="preserve">h </w:t>
      </w:r>
      <w:r w:rsidRPr="005E17D9">
        <w:t xml:space="preserve">= </w:t>
      </w:r>
      <w:r w:rsidR="00F54F36">
        <w:t xml:space="preserve">        </w:t>
      </w:r>
      <w:r w:rsidRPr="005E17D9">
        <w:t xml:space="preserve"> cm je napětí rovno </w:t>
      </w:r>
      <w:r w:rsidRPr="005E17D9">
        <w:rPr>
          <w:i/>
          <w:iCs/>
        </w:rPr>
        <w:t xml:space="preserve">U </w:t>
      </w:r>
      <w:r w:rsidRPr="005E17D9">
        <w:t>= (</w:t>
      </w:r>
      <w:r w:rsidR="00F54F36">
        <w:t xml:space="preserve">        </w:t>
      </w:r>
      <w:r w:rsidRPr="005E17D9">
        <w:t>±</w:t>
      </w:r>
      <w:r w:rsidR="00F54F36">
        <w:t xml:space="preserve">       </w:t>
      </w:r>
      <w:r w:rsidRPr="005E17D9">
        <w:t>) V, el</w:t>
      </w:r>
      <w:r w:rsidR="00F54F36">
        <w:t>ektrický</w:t>
      </w:r>
      <w:r w:rsidRPr="005E17D9">
        <w:t xml:space="preserve"> proud </w:t>
      </w:r>
      <w:r w:rsidRPr="005E17D9">
        <w:rPr>
          <w:i/>
          <w:iCs/>
        </w:rPr>
        <w:t xml:space="preserve">I </w:t>
      </w:r>
      <w:r w:rsidRPr="005E17D9">
        <w:t>= (</w:t>
      </w:r>
      <w:r w:rsidR="00F54F36">
        <w:t xml:space="preserve">         </w:t>
      </w:r>
      <w:r w:rsidRPr="005E17D9">
        <w:t>±</w:t>
      </w:r>
      <w:r w:rsidR="00F54F36">
        <w:t xml:space="preserve">       </w:t>
      </w:r>
      <w:r w:rsidRPr="005E17D9">
        <w:t xml:space="preserve">) mA a vypočtený odpor zátěže má hodnotu </w:t>
      </w:r>
      <w:r w:rsidRPr="005E17D9">
        <w:rPr>
          <w:i/>
          <w:iCs/>
        </w:rPr>
        <w:t xml:space="preserve">R </w:t>
      </w:r>
      <w:r w:rsidRPr="005E17D9">
        <w:t>= (</w:t>
      </w:r>
      <w:r w:rsidR="00F54F36">
        <w:t xml:space="preserve">       </w:t>
      </w:r>
      <w:r w:rsidRPr="005E17D9">
        <w:t>±</w:t>
      </w:r>
      <w:r w:rsidR="00F54F36">
        <w:t xml:space="preserve">       </w:t>
      </w:r>
      <w:r w:rsidRPr="005E17D9">
        <w:t xml:space="preserve">) Ω. Vypočtená hodnota zátěže se v zapojení dle </w:t>
      </w:r>
      <w:r w:rsidR="00F54F36">
        <w:fldChar w:fldCharType="begin"/>
      </w:r>
      <w:r w:rsidR="00F54F36">
        <w:instrText xml:space="preserve"> REF _Ref169605068 \h </w:instrText>
      </w:r>
      <w:r w:rsidR="006B2397">
        <w:instrText xml:space="preserve"> \* MERGEFORMAT </w:instrText>
      </w:r>
      <w:r w:rsidR="00F54F36">
        <w:fldChar w:fldCharType="separate"/>
      </w:r>
      <w:r w:rsidR="00F54F36">
        <w:t xml:space="preserve">Obr. </w:t>
      </w:r>
      <w:r w:rsidR="00F54F36">
        <w:rPr>
          <w:noProof/>
        </w:rPr>
        <w:t>1</w:t>
      </w:r>
      <w:r w:rsidR="00F54F36">
        <w:fldChar w:fldCharType="end"/>
      </w:r>
      <w:r w:rsidR="00F54F36">
        <w:t xml:space="preserve"> a </w:t>
      </w:r>
      <w:r w:rsidR="00F54F36">
        <w:fldChar w:fldCharType="begin"/>
      </w:r>
      <w:r w:rsidR="00F54F36">
        <w:instrText xml:space="preserve"> REF _Ref169605159 \h </w:instrText>
      </w:r>
      <w:r w:rsidR="006B2397">
        <w:instrText xml:space="preserve"> \* MERGEFORMAT </w:instrText>
      </w:r>
      <w:r w:rsidR="00F54F36">
        <w:fldChar w:fldCharType="separate"/>
      </w:r>
      <w:r w:rsidR="00F54F36">
        <w:t xml:space="preserve">Obr. </w:t>
      </w:r>
      <w:r w:rsidR="00F54F36">
        <w:rPr>
          <w:noProof/>
        </w:rPr>
        <w:t>2</w:t>
      </w:r>
      <w:r w:rsidR="00F54F36">
        <w:fldChar w:fldCharType="end"/>
      </w:r>
      <w:r w:rsidRPr="005E17D9">
        <w:t xml:space="preserve"> v rámci nejistoty rovnala reálné hodnotě </w:t>
      </w:r>
      <w:proofErr w:type="spellStart"/>
      <w:r w:rsidRPr="005E17D9">
        <w:rPr>
          <w:i/>
          <w:iCs/>
        </w:rPr>
        <w:t>R</w:t>
      </w:r>
      <w:r w:rsidRPr="00F54F36">
        <w:rPr>
          <w:vertAlign w:val="subscript"/>
        </w:rPr>
        <w:t>z</w:t>
      </w:r>
      <w:proofErr w:type="spellEnd"/>
      <w:r>
        <w:t>.</w:t>
      </w:r>
      <w:r w:rsidRPr="005E17D9">
        <w:t xml:space="preserve"> Při nekonečné zátěži jsme však naměřili hodnotu odporu zátěže okolo </w:t>
      </w:r>
      <w:r w:rsidR="00F54F36">
        <w:t xml:space="preserve">        </w:t>
      </w:r>
      <w:r w:rsidRPr="005E17D9">
        <w:t xml:space="preserve"> </w:t>
      </w:r>
      <w:proofErr w:type="spellStart"/>
      <w:r w:rsidRPr="005E17D9">
        <w:t>kΩ</w:t>
      </w:r>
      <w:proofErr w:type="spellEnd"/>
      <w:r w:rsidRPr="005E17D9">
        <w:t xml:space="preserve">, což odpovídá </w:t>
      </w:r>
      <w:r>
        <w:t xml:space="preserve">vnitřnímu </w:t>
      </w:r>
      <w:r w:rsidRPr="005E17D9">
        <w:t xml:space="preserve">odporu použitého voltmetru na rozsahu </w:t>
      </w:r>
      <w:r w:rsidR="00F54F36">
        <w:t xml:space="preserve">      </w:t>
      </w:r>
      <w:r w:rsidRPr="005E17D9">
        <w:t xml:space="preserve"> V (údaj o odporu pod stupnicí voltmetru 5 kΩ·V</w:t>
      </w:r>
      <w:r w:rsidR="006B2397">
        <w:rPr>
          <w:vertAlign w:val="superscript"/>
        </w:rPr>
        <w:t>−</w:t>
      </w:r>
      <w:r w:rsidRPr="0021335C">
        <w:rPr>
          <w:vertAlign w:val="superscript"/>
        </w:rPr>
        <w:t>1</w:t>
      </w:r>
      <w:r w:rsidRPr="005E17D9">
        <w:t xml:space="preserve">). </w:t>
      </w:r>
    </w:p>
    <w:p w14:paraId="75496414" w14:textId="234FCEA7" w:rsidR="004A603D" w:rsidRPr="005E17D9" w:rsidRDefault="004A603D" w:rsidP="006B2397">
      <w:pPr>
        <w:spacing w:line="276" w:lineRule="auto"/>
        <w:rPr>
          <w:rFonts w:cs="Times New Roman"/>
          <w:szCs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A3C7E" wp14:editId="4DFF61D6">
                <wp:simplePos x="0" y="0"/>
                <wp:positionH relativeFrom="column">
                  <wp:posOffset>-194945</wp:posOffset>
                </wp:positionH>
                <wp:positionV relativeFrom="paragraph">
                  <wp:posOffset>1358900</wp:posOffset>
                </wp:positionV>
                <wp:extent cx="5105400" cy="584835"/>
                <wp:effectExtent l="0" t="0" r="0" b="571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A1F87" w14:textId="77777777" w:rsidR="00B0096B" w:rsidRDefault="00B0096B" w:rsidP="004A6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DA3C7E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-15.35pt;margin-top:107pt;width:402pt;height:4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" filled="f" stroked="f" strokeweight=".5pt">
                <v:textbox>
                  <w:txbxContent>
                    <w:p w14:paraId="0ACA1F87" w14:textId="77777777" w:rsidR="00B0096B" w:rsidRDefault="00B0096B" w:rsidP="004A603D"/>
                  </w:txbxContent>
                </v:textbox>
              </v:shape>
            </w:pict>
          </mc:Fallback>
        </mc:AlternateContent>
      </w:r>
      <w:r w:rsidRPr="005E17D9">
        <w:rPr>
          <w:rFonts w:cs="Times New Roman"/>
          <w:szCs w:val="24"/>
        </w:rPr>
        <w:t xml:space="preserve">Na závěr jsme změřili závislost </w:t>
      </w:r>
      <w:r w:rsidRPr="005E17D9">
        <w:rPr>
          <w:rFonts w:cs="Times New Roman"/>
          <w:i/>
          <w:iCs/>
          <w:szCs w:val="24"/>
        </w:rPr>
        <w:t>U</w:t>
      </w:r>
      <w:r w:rsidRPr="005E17D9">
        <w:rPr>
          <w:rFonts w:cs="Times New Roman"/>
          <w:szCs w:val="24"/>
        </w:rPr>
        <w:t>(</w:t>
      </w:r>
      <w:r w:rsidRPr="005E17D9">
        <w:rPr>
          <w:rFonts w:cs="Times New Roman"/>
          <w:i/>
          <w:iCs/>
          <w:szCs w:val="24"/>
        </w:rPr>
        <w:t>I</w:t>
      </w:r>
      <w:r w:rsidRPr="005E17D9">
        <w:rPr>
          <w:rFonts w:cs="Times New Roman"/>
          <w:szCs w:val="24"/>
        </w:rPr>
        <w:t xml:space="preserve">) v obvodu s reostatem, sestaveném dle </w:t>
      </w:r>
      <w:r w:rsidR="00F54F36">
        <w:rPr>
          <w:rFonts w:cs="Times New Roman"/>
          <w:szCs w:val="24"/>
        </w:rPr>
        <w:fldChar w:fldCharType="begin"/>
      </w:r>
      <w:r w:rsidR="00F54F36">
        <w:rPr>
          <w:rFonts w:cs="Times New Roman"/>
          <w:szCs w:val="24"/>
        </w:rPr>
        <w:instrText xml:space="preserve"> REF _Ref169605390 \h </w:instrText>
      </w:r>
      <w:r w:rsidR="006B2397">
        <w:rPr>
          <w:rFonts w:cs="Times New Roman"/>
          <w:szCs w:val="24"/>
        </w:rPr>
        <w:instrText xml:space="preserve"> \* MERGEFORMAT </w:instrText>
      </w:r>
      <w:r w:rsidR="00F54F36">
        <w:rPr>
          <w:rFonts w:cs="Times New Roman"/>
          <w:szCs w:val="24"/>
        </w:rPr>
      </w:r>
      <w:r w:rsidR="00F54F36">
        <w:rPr>
          <w:rFonts w:cs="Times New Roman"/>
          <w:szCs w:val="24"/>
        </w:rPr>
        <w:fldChar w:fldCharType="separate"/>
      </w:r>
      <w:r w:rsidR="00F54F36">
        <w:t xml:space="preserve">Obr. </w:t>
      </w:r>
      <w:r w:rsidR="00F54F36">
        <w:rPr>
          <w:noProof/>
        </w:rPr>
        <w:t>4</w:t>
      </w:r>
      <w:r w:rsidR="00F54F36">
        <w:rPr>
          <w:rFonts w:cs="Times New Roman"/>
          <w:szCs w:val="24"/>
        </w:rPr>
        <w:fldChar w:fldCharType="end"/>
      </w:r>
      <w:r w:rsidRPr="005E17D9">
        <w:rPr>
          <w:rFonts w:cs="Times New Roman"/>
          <w:szCs w:val="24"/>
        </w:rPr>
        <w:t xml:space="preserve">. Závislost </w:t>
      </w:r>
      <w:r w:rsidRPr="005E17D9">
        <w:rPr>
          <w:rFonts w:cs="Times New Roman"/>
          <w:i/>
          <w:iCs/>
          <w:szCs w:val="24"/>
        </w:rPr>
        <w:t>U</w:t>
      </w:r>
      <w:r w:rsidRPr="005E17D9">
        <w:rPr>
          <w:rFonts w:cs="Times New Roman"/>
          <w:szCs w:val="24"/>
        </w:rPr>
        <w:t>(</w:t>
      </w:r>
      <w:r w:rsidRPr="005E17D9">
        <w:rPr>
          <w:rFonts w:cs="Times New Roman"/>
          <w:i/>
          <w:iCs/>
          <w:szCs w:val="24"/>
        </w:rPr>
        <w:t>I</w:t>
      </w:r>
      <w:r w:rsidRPr="005E17D9">
        <w:rPr>
          <w:rFonts w:cs="Times New Roman"/>
          <w:szCs w:val="24"/>
        </w:rPr>
        <w:t>) jsme vynesli do grafu, který vykaz</w:t>
      </w:r>
      <w:r w:rsidR="00F54F36">
        <w:rPr>
          <w:rFonts w:cs="Times New Roman"/>
          <w:szCs w:val="24"/>
        </w:rPr>
        <w:t>uje</w:t>
      </w:r>
      <w:r w:rsidRPr="005E17D9">
        <w:rPr>
          <w:rFonts w:cs="Times New Roman"/>
          <w:szCs w:val="24"/>
        </w:rPr>
        <w:t xml:space="preserve"> lineární závislost, což je v souladu s Ohmovým zákonem. Pro každou hodnotu </w:t>
      </w:r>
      <w:r w:rsidRPr="005E17D9">
        <w:rPr>
          <w:rFonts w:cs="Times New Roman"/>
          <w:i/>
          <w:iCs/>
          <w:szCs w:val="24"/>
        </w:rPr>
        <w:t xml:space="preserve">U </w:t>
      </w:r>
      <w:r w:rsidRPr="005E17D9">
        <w:rPr>
          <w:rFonts w:cs="Times New Roman"/>
          <w:szCs w:val="24"/>
        </w:rPr>
        <w:t xml:space="preserve">a </w:t>
      </w:r>
      <w:r w:rsidRPr="005E17D9">
        <w:rPr>
          <w:rFonts w:cs="Times New Roman"/>
          <w:i/>
          <w:iCs/>
          <w:szCs w:val="24"/>
        </w:rPr>
        <w:t xml:space="preserve">I </w:t>
      </w:r>
      <w:r w:rsidRPr="005E17D9">
        <w:rPr>
          <w:rFonts w:cs="Times New Roman"/>
          <w:szCs w:val="24"/>
        </w:rPr>
        <w:t>jsme dopočetli nejistotu typu B a pro jednu dvojici el</w:t>
      </w:r>
      <w:r w:rsidR="00F54F36">
        <w:rPr>
          <w:rFonts w:cs="Times New Roman"/>
          <w:szCs w:val="24"/>
        </w:rPr>
        <w:t>ektrického</w:t>
      </w:r>
      <w:r w:rsidRPr="005E17D9">
        <w:rPr>
          <w:rFonts w:cs="Times New Roman"/>
          <w:szCs w:val="24"/>
        </w:rPr>
        <w:t xml:space="preserve"> proudu a napětí provedli zápis hodnot těchto veličin spolu s příslušnou nejistotou. Pro polohu jezdce </w:t>
      </w:r>
      <w:r w:rsidRPr="005E17D9">
        <w:rPr>
          <w:rFonts w:cs="Times New Roman"/>
          <w:i/>
          <w:iCs/>
          <w:szCs w:val="24"/>
        </w:rPr>
        <w:t xml:space="preserve">h </w:t>
      </w:r>
      <w:r w:rsidRPr="005E17D9">
        <w:rPr>
          <w:rFonts w:cs="Times New Roman"/>
          <w:szCs w:val="24"/>
        </w:rPr>
        <w:t xml:space="preserve">= </w:t>
      </w:r>
      <w:r w:rsidR="00F54F36">
        <w:rPr>
          <w:rFonts w:cs="Times New Roman"/>
          <w:szCs w:val="24"/>
        </w:rPr>
        <w:t xml:space="preserve">     </w:t>
      </w:r>
      <w:r w:rsidRPr="005E17D9">
        <w:rPr>
          <w:rFonts w:cs="Times New Roman"/>
          <w:szCs w:val="24"/>
        </w:rPr>
        <w:t xml:space="preserve">cm měl tento zápis tvar </w:t>
      </w:r>
      <w:r w:rsidRPr="005E17D9">
        <w:rPr>
          <w:rFonts w:cs="Times New Roman"/>
          <w:i/>
          <w:iCs/>
          <w:szCs w:val="24"/>
        </w:rPr>
        <w:t xml:space="preserve">U </w:t>
      </w:r>
      <w:r w:rsidRPr="005E17D9">
        <w:rPr>
          <w:rFonts w:cs="Times New Roman"/>
          <w:szCs w:val="24"/>
        </w:rPr>
        <w:t>= (</w:t>
      </w:r>
      <w:r w:rsidR="00F54F36">
        <w:rPr>
          <w:rFonts w:cs="Times New Roman"/>
          <w:szCs w:val="24"/>
        </w:rPr>
        <w:t xml:space="preserve">       </w:t>
      </w:r>
      <w:r w:rsidRPr="005E17D9">
        <w:rPr>
          <w:rFonts w:cs="Times New Roman"/>
          <w:szCs w:val="24"/>
        </w:rPr>
        <w:t>±</w:t>
      </w:r>
      <w:r w:rsidR="00F54F36">
        <w:rPr>
          <w:rFonts w:cs="Times New Roman"/>
          <w:szCs w:val="24"/>
        </w:rPr>
        <w:t xml:space="preserve">       </w:t>
      </w:r>
      <w:r w:rsidRPr="005E17D9">
        <w:rPr>
          <w:rFonts w:cs="Times New Roman"/>
          <w:szCs w:val="24"/>
        </w:rPr>
        <w:t xml:space="preserve">) V a </w:t>
      </w:r>
      <w:r w:rsidRPr="005E17D9">
        <w:rPr>
          <w:rFonts w:cs="Times New Roman"/>
          <w:i/>
          <w:iCs/>
          <w:szCs w:val="24"/>
        </w:rPr>
        <w:t xml:space="preserve">I </w:t>
      </w:r>
      <w:r w:rsidRPr="005E17D9">
        <w:rPr>
          <w:rFonts w:cs="Times New Roman"/>
          <w:szCs w:val="24"/>
        </w:rPr>
        <w:t>= (</w:t>
      </w:r>
      <w:r w:rsidR="00F54F36">
        <w:rPr>
          <w:rFonts w:cs="Times New Roman"/>
          <w:szCs w:val="24"/>
        </w:rPr>
        <w:t xml:space="preserve">        </w:t>
      </w:r>
      <w:r w:rsidRPr="005E17D9">
        <w:rPr>
          <w:rFonts w:cs="Times New Roman"/>
          <w:szCs w:val="24"/>
        </w:rPr>
        <w:t>±</w:t>
      </w:r>
      <w:r w:rsidR="00F54F36">
        <w:rPr>
          <w:rFonts w:cs="Times New Roman"/>
          <w:szCs w:val="24"/>
        </w:rPr>
        <w:t xml:space="preserve">      </w:t>
      </w:r>
      <w:r w:rsidRPr="005E17D9">
        <w:rPr>
          <w:rFonts w:cs="Times New Roman"/>
          <w:szCs w:val="24"/>
        </w:rPr>
        <w:t xml:space="preserve">) mA. Z grafu </w:t>
      </w:r>
      <w:r w:rsidR="00D62EE3">
        <w:rPr>
          <w:rFonts w:cs="Times New Roman"/>
          <w:szCs w:val="24"/>
        </w:rPr>
        <w:t>(</w:t>
      </w:r>
      <w:r w:rsidR="00D62EE3">
        <w:rPr>
          <w:rFonts w:cs="Times New Roman"/>
          <w:szCs w:val="24"/>
        </w:rPr>
        <w:fldChar w:fldCharType="begin"/>
      </w:r>
      <w:r w:rsidR="00D62EE3">
        <w:rPr>
          <w:rFonts w:cs="Times New Roman"/>
          <w:szCs w:val="24"/>
        </w:rPr>
        <w:instrText xml:space="preserve"> REF _Ref169612949 \h </w:instrText>
      </w:r>
      <w:r w:rsidR="006B2397">
        <w:rPr>
          <w:rFonts w:cs="Times New Roman"/>
          <w:szCs w:val="24"/>
        </w:rPr>
        <w:instrText xml:space="preserve"> \* MERGEFORMAT </w:instrText>
      </w:r>
      <w:r w:rsidR="00D62EE3">
        <w:rPr>
          <w:rFonts w:cs="Times New Roman"/>
          <w:szCs w:val="24"/>
        </w:rPr>
      </w:r>
      <w:r w:rsidR="00D62EE3">
        <w:rPr>
          <w:rFonts w:cs="Times New Roman"/>
          <w:szCs w:val="24"/>
        </w:rPr>
        <w:fldChar w:fldCharType="separate"/>
      </w:r>
      <w:r w:rsidR="00D62EE3">
        <w:t xml:space="preserve">Obr. </w:t>
      </w:r>
      <w:r w:rsidR="00D62EE3">
        <w:rPr>
          <w:noProof/>
        </w:rPr>
        <w:t>7</w:t>
      </w:r>
      <w:r w:rsidR="00D62EE3">
        <w:rPr>
          <w:rFonts w:cs="Times New Roman"/>
          <w:szCs w:val="24"/>
        </w:rPr>
        <w:fldChar w:fldCharType="end"/>
      </w:r>
      <w:r w:rsidR="00D62EE3">
        <w:rPr>
          <w:rFonts w:cs="Times New Roman"/>
          <w:szCs w:val="24"/>
        </w:rPr>
        <w:t xml:space="preserve">) </w:t>
      </w:r>
      <w:r w:rsidRPr="005E17D9">
        <w:rPr>
          <w:rFonts w:cs="Times New Roman"/>
          <w:szCs w:val="24"/>
        </w:rPr>
        <w:t>je vidět, že reostatem, na rozdíl od potenciometru, nelze nastavovat el. proud od nulové hodnoty.</w:t>
      </w:r>
    </w:p>
    <w:p w14:paraId="43B47ADA" w14:textId="77777777" w:rsidR="00143B8D" w:rsidRDefault="00143B8D" w:rsidP="00143B8D">
      <w:pPr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br w:type="page"/>
      </w:r>
    </w:p>
    <w:p w14:paraId="4D85E182" w14:textId="77777777" w:rsidR="00143B8D" w:rsidRDefault="00143B8D" w:rsidP="00371F72">
      <w:pPr>
        <w:pStyle w:val="Nzevlohy"/>
        <w:rPr>
          <w:rFonts w:eastAsia="Times New Roman" w:cs="Times New Roman"/>
          <w:b/>
          <w:color w:val="000000"/>
          <w:szCs w:val="24"/>
          <w:lang w:eastAsia="cs-CZ"/>
        </w:rPr>
      </w:pPr>
    </w:p>
    <w:sectPr w:rsidR="0014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571C" w14:textId="77777777" w:rsidR="00501204" w:rsidRDefault="00501204" w:rsidP="000746F1">
      <w:pPr>
        <w:spacing w:after="0" w:line="240" w:lineRule="auto"/>
      </w:pPr>
      <w:r>
        <w:separator/>
      </w:r>
    </w:p>
  </w:endnote>
  <w:endnote w:type="continuationSeparator" w:id="0">
    <w:p w14:paraId="28338D5D" w14:textId="77777777" w:rsidR="00501204" w:rsidRDefault="00501204" w:rsidP="0007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411D" w14:textId="77777777" w:rsidR="00501204" w:rsidRDefault="00501204" w:rsidP="000746F1">
      <w:pPr>
        <w:spacing w:after="0" w:line="240" w:lineRule="auto"/>
      </w:pPr>
      <w:r>
        <w:separator/>
      </w:r>
    </w:p>
  </w:footnote>
  <w:footnote w:type="continuationSeparator" w:id="0">
    <w:p w14:paraId="4CD289CD" w14:textId="77777777" w:rsidR="00501204" w:rsidRDefault="00501204" w:rsidP="0007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88F"/>
    <w:multiLevelType w:val="hybridMultilevel"/>
    <w:tmpl w:val="1410FDD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DCB"/>
    <w:multiLevelType w:val="hybridMultilevel"/>
    <w:tmpl w:val="573604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2CBC"/>
    <w:multiLevelType w:val="hybridMultilevel"/>
    <w:tmpl w:val="816A49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61EA7"/>
    <w:multiLevelType w:val="hybridMultilevel"/>
    <w:tmpl w:val="5F4073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D73E7"/>
    <w:multiLevelType w:val="hybridMultilevel"/>
    <w:tmpl w:val="050CFED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852B3"/>
    <w:multiLevelType w:val="hybridMultilevel"/>
    <w:tmpl w:val="2B12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81D18"/>
    <w:multiLevelType w:val="hybridMultilevel"/>
    <w:tmpl w:val="A678BC1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5E3B3B"/>
    <w:multiLevelType w:val="hybridMultilevel"/>
    <w:tmpl w:val="0C5C9CB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E4150"/>
    <w:multiLevelType w:val="hybridMultilevel"/>
    <w:tmpl w:val="B7EAFBD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845"/>
    <w:multiLevelType w:val="hybridMultilevel"/>
    <w:tmpl w:val="8EB4F60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F47950"/>
    <w:multiLevelType w:val="hybridMultilevel"/>
    <w:tmpl w:val="2BD870F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A8BB78">
      <w:start w:val="1"/>
      <w:numFmt w:val="lowerLetter"/>
      <w:lvlText w:val="%2)"/>
      <w:lvlJc w:val="left"/>
      <w:pPr>
        <w:ind w:left="928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A7"/>
    <w:rsid w:val="00006C43"/>
    <w:rsid w:val="00012DFB"/>
    <w:rsid w:val="0003052A"/>
    <w:rsid w:val="00034F6E"/>
    <w:rsid w:val="0005682C"/>
    <w:rsid w:val="000635D7"/>
    <w:rsid w:val="0007425F"/>
    <w:rsid w:val="000746F1"/>
    <w:rsid w:val="00077FBC"/>
    <w:rsid w:val="0008152B"/>
    <w:rsid w:val="00091867"/>
    <w:rsid w:val="000A3793"/>
    <w:rsid w:val="000A7786"/>
    <w:rsid w:val="000B20F2"/>
    <w:rsid w:val="000B5327"/>
    <w:rsid w:val="000C5D37"/>
    <w:rsid w:val="000C6113"/>
    <w:rsid w:val="000C7115"/>
    <w:rsid w:val="000D23A6"/>
    <w:rsid w:val="000D7F33"/>
    <w:rsid w:val="000E2AAC"/>
    <w:rsid w:val="000E2D75"/>
    <w:rsid w:val="000F5CA3"/>
    <w:rsid w:val="00103604"/>
    <w:rsid w:val="00105D85"/>
    <w:rsid w:val="00110B0D"/>
    <w:rsid w:val="00113080"/>
    <w:rsid w:val="00120AAD"/>
    <w:rsid w:val="00130111"/>
    <w:rsid w:val="001326A6"/>
    <w:rsid w:val="0013608A"/>
    <w:rsid w:val="0014173A"/>
    <w:rsid w:val="00143B8D"/>
    <w:rsid w:val="00146B13"/>
    <w:rsid w:val="00160EB7"/>
    <w:rsid w:val="0016274B"/>
    <w:rsid w:val="001668E1"/>
    <w:rsid w:val="00187568"/>
    <w:rsid w:val="001B4F59"/>
    <w:rsid w:val="001C5A57"/>
    <w:rsid w:val="001C661C"/>
    <w:rsid w:val="001D27CF"/>
    <w:rsid w:val="001D2B6D"/>
    <w:rsid w:val="001D3A44"/>
    <w:rsid w:val="001D4911"/>
    <w:rsid w:val="001F751C"/>
    <w:rsid w:val="0020705A"/>
    <w:rsid w:val="0021704E"/>
    <w:rsid w:val="0023141B"/>
    <w:rsid w:val="002431E0"/>
    <w:rsid w:val="00244E6D"/>
    <w:rsid w:val="0025170B"/>
    <w:rsid w:val="002535CE"/>
    <w:rsid w:val="00263365"/>
    <w:rsid w:val="00263C1C"/>
    <w:rsid w:val="00267F5C"/>
    <w:rsid w:val="00271161"/>
    <w:rsid w:val="002823AA"/>
    <w:rsid w:val="00286FF0"/>
    <w:rsid w:val="00287E53"/>
    <w:rsid w:val="00291C46"/>
    <w:rsid w:val="002A3E0A"/>
    <w:rsid w:val="002A55A7"/>
    <w:rsid w:val="002A628C"/>
    <w:rsid w:val="002B369B"/>
    <w:rsid w:val="002C4B20"/>
    <w:rsid w:val="002C6BC7"/>
    <w:rsid w:val="002D2123"/>
    <w:rsid w:val="002D27FC"/>
    <w:rsid w:val="002E38C9"/>
    <w:rsid w:val="002F1A5D"/>
    <w:rsid w:val="00302DEE"/>
    <w:rsid w:val="00304B83"/>
    <w:rsid w:val="00306AEC"/>
    <w:rsid w:val="00317794"/>
    <w:rsid w:val="00336361"/>
    <w:rsid w:val="00365F0E"/>
    <w:rsid w:val="00371F72"/>
    <w:rsid w:val="00373FD1"/>
    <w:rsid w:val="00381506"/>
    <w:rsid w:val="00396549"/>
    <w:rsid w:val="003A4791"/>
    <w:rsid w:val="003D6364"/>
    <w:rsid w:val="003E34CC"/>
    <w:rsid w:val="003F18C0"/>
    <w:rsid w:val="00403999"/>
    <w:rsid w:val="004048FB"/>
    <w:rsid w:val="00405E49"/>
    <w:rsid w:val="004061CE"/>
    <w:rsid w:val="0041099D"/>
    <w:rsid w:val="0041235D"/>
    <w:rsid w:val="00422424"/>
    <w:rsid w:val="004325F6"/>
    <w:rsid w:val="00435DF3"/>
    <w:rsid w:val="00437D6B"/>
    <w:rsid w:val="00440FF0"/>
    <w:rsid w:val="00456057"/>
    <w:rsid w:val="00470ED3"/>
    <w:rsid w:val="00471607"/>
    <w:rsid w:val="00473B93"/>
    <w:rsid w:val="00484722"/>
    <w:rsid w:val="004859F4"/>
    <w:rsid w:val="004908DA"/>
    <w:rsid w:val="00493551"/>
    <w:rsid w:val="00495075"/>
    <w:rsid w:val="004A603D"/>
    <w:rsid w:val="004B1216"/>
    <w:rsid w:val="004B1B82"/>
    <w:rsid w:val="004B5F52"/>
    <w:rsid w:val="004C0226"/>
    <w:rsid w:val="004C3BD0"/>
    <w:rsid w:val="004C4CCD"/>
    <w:rsid w:val="004C7109"/>
    <w:rsid w:val="004D249E"/>
    <w:rsid w:val="004D275E"/>
    <w:rsid w:val="004D2BD4"/>
    <w:rsid w:val="004E427E"/>
    <w:rsid w:val="004E4A44"/>
    <w:rsid w:val="004E559E"/>
    <w:rsid w:val="004E7DA0"/>
    <w:rsid w:val="004F4D51"/>
    <w:rsid w:val="004F7B9C"/>
    <w:rsid w:val="00501204"/>
    <w:rsid w:val="00505EE4"/>
    <w:rsid w:val="005273D3"/>
    <w:rsid w:val="005319C5"/>
    <w:rsid w:val="00532549"/>
    <w:rsid w:val="00533C72"/>
    <w:rsid w:val="00535F99"/>
    <w:rsid w:val="00547051"/>
    <w:rsid w:val="00550061"/>
    <w:rsid w:val="005532DE"/>
    <w:rsid w:val="00556CFC"/>
    <w:rsid w:val="00560F04"/>
    <w:rsid w:val="00564D81"/>
    <w:rsid w:val="00564E09"/>
    <w:rsid w:val="00574716"/>
    <w:rsid w:val="0058115A"/>
    <w:rsid w:val="00585B0A"/>
    <w:rsid w:val="00585F7B"/>
    <w:rsid w:val="005938BB"/>
    <w:rsid w:val="005C24EB"/>
    <w:rsid w:val="005C292A"/>
    <w:rsid w:val="005C3785"/>
    <w:rsid w:val="005C4D1A"/>
    <w:rsid w:val="005E7936"/>
    <w:rsid w:val="005E7FC7"/>
    <w:rsid w:val="005F77C1"/>
    <w:rsid w:val="00600A60"/>
    <w:rsid w:val="00617B43"/>
    <w:rsid w:val="00640058"/>
    <w:rsid w:val="0064157C"/>
    <w:rsid w:val="00642FB2"/>
    <w:rsid w:val="00643077"/>
    <w:rsid w:val="00645AE5"/>
    <w:rsid w:val="0065088E"/>
    <w:rsid w:val="006525CE"/>
    <w:rsid w:val="0067005C"/>
    <w:rsid w:val="0067110E"/>
    <w:rsid w:val="00673D21"/>
    <w:rsid w:val="00677A0B"/>
    <w:rsid w:val="00680991"/>
    <w:rsid w:val="006844C9"/>
    <w:rsid w:val="00685FBE"/>
    <w:rsid w:val="00687A4D"/>
    <w:rsid w:val="006921C7"/>
    <w:rsid w:val="006925C2"/>
    <w:rsid w:val="006A2F9A"/>
    <w:rsid w:val="006A53F7"/>
    <w:rsid w:val="006B2397"/>
    <w:rsid w:val="006C2BC4"/>
    <w:rsid w:val="006C722F"/>
    <w:rsid w:val="006D096D"/>
    <w:rsid w:val="006E5B8D"/>
    <w:rsid w:val="006F3244"/>
    <w:rsid w:val="006F3376"/>
    <w:rsid w:val="007008F1"/>
    <w:rsid w:val="00701BE4"/>
    <w:rsid w:val="007045E6"/>
    <w:rsid w:val="007047F5"/>
    <w:rsid w:val="007176FD"/>
    <w:rsid w:val="00722755"/>
    <w:rsid w:val="00723A99"/>
    <w:rsid w:val="00730BEF"/>
    <w:rsid w:val="007365A8"/>
    <w:rsid w:val="00736E05"/>
    <w:rsid w:val="007445A0"/>
    <w:rsid w:val="00767884"/>
    <w:rsid w:val="00770FA8"/>
    <w:rsid w:val="0078315B"/>
    <w:rsid w:val="00785458"/>
    <w:rsid w:val="00786137"/>
    <w:rsid w:val="0079135E"/>
    <w:rsid w:val="00791731"/>
    <w:rsid w:val="007934F8"/>
    <w:rsid w:val="007973E7"/>
    <w:rsid w:val="007A7CDE"/>
    <w:rsid w:val="007B2418"/>
    <w:rsid w:val="007B28E2"/>
    <w:rsid w:val="007B434C"/>
    <w:rsid w:val="007C6EC5"/>
    <w:rsid w:val="007D0E2B"/>
    <w:rsid w:val="007D5C0F"/>
    <w:rsid w:val="007D7AA9"/>
    <w:rsid w:val="007E1EF9"/>
    <w:rsid w:val="007E333F"/>
    <w:rsid w:val="007E4897"/>
    <w:rsid w:val="007E71C4"/>
    <w:rsid w:val="007F2593"/>
    <w:rsid w:val="007F2CA4"/>
    <w:rsid w:val="007F4588"/>
    <w:rsid w:val="007F6588"/>
    <w:rsid w:val="0080124C"/>
    <w:rsid w:val="00802333"/>
    <w:rsid w:val="00802AD5"/>
    <w:rsid w:val="0080763C"/>
    <w:rsid w:val="00822DE5"/>
    <w:rsid w:val="00831A1A"/>
    <w:rsid w:val="0083778E"/>
    <w:rsid w:val="00840BC6"/>
    <w:rsid w:val="0084324C"/>
    <w:rsid w:val="0085486D"/>
    <w:rsid w:val="00862ABC"/>
    <w:rsid w:val="008668BD"/>
    <w:rsid w:val="008724BA"/>
    <w:rsid w:val="00875075"/>
    <w:rsid w:val="008849CB"/>
    <w:rsid w:val="00896228"/>
    <w:rsid w:val="008A6EA8"/>
    <w:rsid w:val="008D2069"/>
    <w:rsid w:val="008E0C90"/>
    <w:rsid w:val="008E7E0F"/>
    <w:rsid w:val="008F4EB0"/>
    <w:rsid w:val="00901419"/>
    <w:rsid w:val="00906133"/>
    <w:rsid w:val="0091590A"/>
    <w:rsid w:val="0091668D"/>
    <w:rsid w:val="00917AD8"/>
    <w:rsid w:val="009220FA"/>
    <w:rsid w:val="00977449"/>
    <w:rsid w:val="009834D8"/>
    <w:rsid w:val="00986EF5"/>
    <w:rsid w:val="009A3E70"/>
    <w:rsid w:val="009A599F"/>
    <w:rsid w:val="009A6C61"/>
    <w:rsid w:val="009B3FD0"/>
    <w:rsid w:val="009C4096"/>
    <w:rsid w:val="009C679D"/>
    <w:rsid w:val="009D187C"/>
    <w:rsid w:val="009E5DDE"/>
    <w:rsid w:val="009F383C"/>
    <w:rsid w:val="00A044CD"/>
    <w:rsid w:val="00A04FCF"/>
    <w:rsid w:val="00A2027D"/>
    <w:rsid w:val="00A228F8"/>
    <w:rsid w:val="00A55753"/>
    <w:rsid w:val="00A6374D"/>
    <w:rsid w:val="00A63A49"/>
    <w:rsid w:val="00A646C1"/>
    <w:rsid w:val="00A75135"/>
    <w:rsid w:val="00A7637E"/>
    <w:rsid w:val="00A768B9"/>
    <w:rsid w:val="00A811E4"/>
    <w:rsid w:val="00A85B65"/>
    <w:rsid w:val="00A866AC"/>
    <w:rsid w:val="00A875C6"/>
    <w:rsid w:val="00A971CD"/>
    <w:rsid w:val="00AB0066"/>
    <w:rsid w:val="00AB3850"/>
    <w:rsid w:val="00AC0FCD"/>
    <w:rsid w:val="00AC2B52"/>
    <w:rsid w:val="00AC32DD"/>
    <w:rsid w:val="00AC5B26"/>
    <w:rsid w:val="00AD33A5"/>
    <w:rsid w:val="00AE3BF3"/>
    <w:rsid w:val="00AE6BBF"/>
    <w:rsid w:val="00AE6E30"/>
    <w:rsid w:val="00AF4B87"/>
    <w:rsid w:val="00B0096B"/>
    <w:rsid w:val="00B0454F"/>
    <w:rsid w:val="00B0605A"/>
    <w:rsid w:val="00B1618F"/>
    <w:rsid w:val="00B176C3"/>
    <w:rsid w:val="00B31CF5"/>
    <w:rsid w:val="00B42F92"/>
    <w:rsid w:val="00B479B7"/>
    <w:rsid w:val="00B617D8"/>
    <w:rsid w:val="00B6629C"/>
    <w:rsid w:val="00B67644"/>
    <w:rsid w:val="00B67F8C"/>
    <w:rsid w:val="00B85261"/>
    <w:rsid w:val="00B874C6"/>
    <w:rsid w:val="00B9516D"/>
    <w:rsid w:val="00B97249"/>
    <w:rsid w:val="00B97811"/>
    <w:rsid w:val="00BA1373"/>
    <w:rsid w:val="00BB3E8D"/>
    <w:rsid w:val="00BD3951"/>
    <w:rsid w:val="00BE1B76"/>
    <w:rsid w:val="00BE3A1A"/>
    <w:rsid w:val="00BE5CAB"/>
    <w:rsid w:val="00BE6C8F"/>
    <w:rsid w:val="00BF17F0"/>
    <w:rsid w:val="00BF37F6"/>
    <w:rsid w:val="00BF62CB"/>
    <w:rsid w:val="00C02DA5"/>
    <w:rsid w:val="00C05D6C"/>
    <w:rsid w:val="00C066AF"/>
    <w:rsid w:val="00C13F66"/>
    <w:rsid w:val="00C1437B"/>
    <w:rsid w:val="00C1688E"/>
    <w:rsid w:val="00C30735"/>
    <w:rsid w:val="00C34DD1"/>
    <w:rsid w:val="00C43A23"/>
    <w:rsid w:val="00C6149C"/>
    <w:rsid w:val="00C63664"/>
    <w:rsid w:val="00C82645"/>
    <w:rsid w:val="00C83C97"/>
    <w:rsid w:val="00C866B7"/>
    <w:rsid w:val="00C96D1D"/>
    <w:rsid w:val="00CA40C5"/>
    <w:rsid w:val="00CB1D7F"/>
    <w:rsid w:val="00CB2330"/>
    <w:rsid w:val="00CC102E"/>
    <w:rsid w:val="00CC17C5"/>
    <w:rsid w:val="00CE0F96"/>
    <w:rsid w:val="00CF0016"/>
    <w:rsid w:val="00CF025E"/>
    <w:rsid w:val="00CF2A5F"/>
    <w:rsid w:val="00CF3BEA"/>
    <w:rsid w:val="00CF739E"/>
    <w:rsid w:val="00D0420D"/>
    <w:rsid w:val="00D04E36"/>
    <w:rsid w:val="00D17B1F"/>
    <w:rsid w:val="00D23541"/>
    <w:rsid w:val="00D25799"/>
    <w:rsid w:val="00D31F95"/>
    <w:rsid w:val="00D34540"/>
    <w:rsid w:val="00D353DE"/>
    <w:rsid w:val="00D37E1F"/>
    <w:rsid w:val="00D41FF0"/>
    <w:rsid w:val="00D43D96"/>
    <w:rsid w:val="00D45ACA"/>
    <w:rsid w:val="00D50861"/>
    <w:rsid w:val="00D51A1B"/>
    <w:rsid w:val="00D52092"/>
    <w:rsid w:val="00D523C3"/>
    <w:rsid w:val="00D52C64"/>
    <w:rsid w:val="00D62EE3"/>
    <w:rsid w:val="00D73F8D"/>
    <w:rsid w:val="00D922B8"/>
    <w:rsid w:val="00DA65C5"/>
    <w:rsid w:val="00DB1EA1"/>
    <w:rsid w:val="00DB225A"/>
    <w:rsid w:val="00DB53E9"/>
    <w:rsid w:val="00DB7BB2"/>
    <w:rsid w:val="00DD65A6"/>
    <w:rsid w:val="00DE0D91"/>
    <w:rsid w:val="00DF7897"/>
    <w:rsid w:val="00E1604D"/>
    <w:rsid w:val="00E16C77"/>
    <w:rsid w:val="00E32163"/>
    <w:rsid w:val="00E37113"/>
    <w:rsid w:val="00E37EE4"/>
    <w:rsid w:val="00E40202"/>
    <w:rsid w:val="00E43165"/>
    <w:rsid w:val="00E451FE"/>
    <w:rsid w:val="00E57270"/>
    <w:rsid w:val="00E6237F"/>
    <w:rsid w:val="00E7121A"/>
    <w:rsid w:val="00E71E4F"/>
    <w:rsid w:val="00E72745"/>
    <w:rsid w:val="00E73843"/>
    <w:rsid w:val="00E75915"/>
    <w:rsid w:val="00E822BC"/>
    <w:rsid w:val="00E8271D"/>
    <w:rsid w:val="00E8349F"/>
    <w:rsid w:val="00E84A26"/>
    <w:rsid w:val="00E86449"/>
    <w:rsid w:val="00E95645"/>
    <w:rsid w:val="00EA0485"/>
    <w:rsid w:val="00EB1ECA"/>
    <w:rsid w:val="00EB4040"/>
    <w:rsid w:val="00EC1B5E"/>
    <w:rsid w:val="00EC53E1"/>
    <w:rsid w:val="00ED49BC"/>
    <w:rsid w:val="00EE493C"/>
    <w:rsid w:val="00EE6820"/>
    <w:rsid w:val="00EF6A72"/>
    <w:rsid w:val="00F11757"/>
    <w:rsid w:val="00F1392B"/>
    <w:rsid w:val="00F15C6F"/>
    <w:rsid w:val="00F25674"/>
    <w:rsid w:val="00F3298F"/>
    <w:rsid w:val="00F42905"/>
    <w:rsid w:val="00F45D92"/>
    <w:rsid w:val="00F46B65"/>
    <w:rsid w:val="00F471AE"/>
    <w:rsid w:val="00F5244D"/>
    <w:rsid w:val="00F54864"/>
    <w:rsid w:val="00F54F36"/>
    <w:rsid w:val="00F6009E"/>
    <w:rsid w:val="00F83A82"/>
    <w:rsid w:val="00F96BEE"/>
    <w:rsid w:val="00FB5DF5"/>
    <w:rsid w:val="00FE1AA6"/>
    <w:rsid w:val="00FE2993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C8C6"/>
  <w15:docId w15:val="{5C384D37-8DB3-40FA-8A8D-675E4CD8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E5CAB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8"/>
    <w:qFormat/>
    <w:rsid w:val="00E84A26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559E"/>
    <w:pPr>
      <w:keepNext/>
      <w:keepLines/>
      <w:spacing w:before="120" w:after="120"/>
      <w:outlineLvl w:val="1"/>
    </w:pPr>
    <w:rPr>
      <w:rFonts w:eastAsiaTheme="majorEastAsia" w:cstheme="majorBidi"/>
      <w:i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A778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74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746F1"/>
  </w:style>
  <w:style w:type="paragraph" w:styleId="Zpat">
    <w:name w:val="footer"/>
    <w:basedOn w:val="Normln"/>
    <w:link w:val="ZpatChar"/>
    <w:uiPriority w:val="99"/>
    <w:unhideWhenUsed/>
    <w:rsid w:val="00074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746F1"/>
  </w:style>
  <w:style w:type="character" w:styleId="Zstupntext">
    <w:name w:val="Placeholder Text"/>
    <w:basedOn w:val="Standardnpsmoodstavce"/>
    <w:uiPriority w:val="99"/>
    <w:semiHidden/>
    <w:rsid w:val="00381506"/>
    <w:rPr>
      <w:color w:val="808080"/>
    </w:rPr>
  </w:style>
  <w:style w:type="paragraph" w:styleId="Titulek">
    <w:name w:val="caption"/>
    <w:basedOn w:val="Normln"/>
    <w:next w:val="Normln"/>
    <w:autoRedefine/>
    <w:uiPriority w:val="35"/>
    <w:unhideWhenUsed/>
    <w:qFormat/>
    <w:rsid w:val="00677A0B"/>
    <w:pPr>
      <w:keepNext/>
      <w:spacing w:after="200" w:line="240" w:lineRule="auto"/>
    </w:pPr>
    <w:rPr>
      <w:bCs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42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42905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AB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8"/>
    <w:rsid w:val="00C96D1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E559E"/>
    <w:rPr>
      <w:rFonts w:ascii="Times New Roman" w:eastAsiaTheme="majorEastAsia" w:hAnsi="Times New Roman" w:cstheme="majorBidi"/>
      <w:i/>
      <w:sz w:val="24"/>
      <w:szCs w:val="26"/>
    </w:rPr>
  </w:style>
  <w:style w:type="paragraph" w:customStyle="1" w:styleId="Nzevlohy">
    <w:name w:val="Název úlohy"/>
    <w:basedOn w:val="Normln"/>
    <w:link w:val="NzevlohyChar"/>
    <w:qFormat/>
    <w:rsid w:val="00BE3A1A"/>
    <w:rPr>
      <w:sz w:val="28"/>
    </w:rPr>
  </w:style>
  <w:style w:type="character" w:customStyle="1" w:styleId="NzevlohyChar">
    <w:name w:val="Název úlohy Char"/>
    <w:basedOn w:val="Standardnpsmoodstavce"/>
    <w:link w:val="Nzevlohy"/>
    <w:rsid w:val="00BE3A1A"/>
    <w:rPr>
      <w:rFonts w:ascii="Times New Roman" w:hAnsi="Times New Roman"/>
      <w:sz w:val="28"/>
    </w:rPr>
  </w:style>
  <w:style w:type="paragraph" w:styleId="Bezmezer">
    <w:name w:val="No Spacing"/>
    <w:uiPriority w:val="1"/>
    <w:qFormat/>
    <w:rsid w:val="00371F7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A875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677A0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77A0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77A0B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77A0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77A0B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677A0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624EC29F6756438FD23357A2175624" ma:contentTypeVersion="14" ma:contentTypeDescription="Vytvoří nový dokument" ma:contentTypeScope="" ma:versionID="48286464595d4c09e7e1ebea6d28173b">
  <xsd:schema xmlns:xsd="http://www.w3.org/2001/XMLSchema" xmlns:xs="http://www.w3.org/2001/XMLSchema" xmlns:p="http://schemas.microsoft.com/office/2006/metadata/properties" xmlns:ns3="7f4f5e5a-7a41-4668-aad3-9c216d86ff00" xmlns:ns4="ddbb36e1-7deb-4c0f-b3f4-a9bae245eb56" targetNamespace="http://schemas.microsoft.com/office/2006/metadata/properties" ma:root="true" ma:fieldsID="e6644dc43759907df00a98218db1890f" ns3:_="" ns4:_="">
    <xsd:import namespace="7f4f5e5a-7a41-4668-aad3-9c216d86ff00"/>
    <xsd:import namespace="ddbb36e1-7deb-4c0f-b3f4-a9bae245eb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f5e5a-7a41-4668-aad3-9c216d86f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b36e1-7deb-4c0f-b3f4-a9bae245e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74260-516B-435E-8ABE-51101424B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0FFCF-14ED-45EB-90B6-DB45FA8A84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C833A1-58D5-406F-87A8-F68F524A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f5e5a-7a41-4668-aad3-9c216d86ff00"/>
    <ds:schemaRef ds:uri="ddbb36e1-7deb-4c0f-b3f4-a9bae245e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BFE4D4-0DDD-4178-A747-E8DD0747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2066</Words>
  <Characters>12191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VSCHT</dc:creator>
  <cp:lastModifiedBy>Jiresova Jana</cp:lastModifiedBy>
  <cp:revision>6</cp:revision>
  <cp:lastPrinted>2021-10-13T13:00:00Z</cp:lastPrinted>
  <dcterms:created xsi:type="dcterms:W3CDTF">2024-09-06T09:42:00Z</dcterms:created>
  <dcterms:modified xsi:type="dcterms:W3CDTF">2024-09-16T07:00:00Z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0x0101002F624EC29F6756438FD23357A2175624</vt:lpwstr>
  </property>
</Properties>
</file>