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sz w:val="52"/>
          <w:szCs w:val="52"/>
        </w:rPr>
        <w:t xml:space="preserve">Hex Battle – AI Strategy Reference</w:t>
      </w:r>
    </w:p>
    <w:p>
      <w:pPr>
        <w:spacing w:after="400"/>
        <w:jc w:val="center"/>
      </w:pPr>
      <w:r>
        <w:rPr>
          <w:i/>
          <w:iCs/>
          <w:sz w:val="20"/>
          <w:szCs w:val="20"/>
        </w:rPr>
        <w:t xml:space="preserve">Internal developer reference (English) — April 2026</w:t>
      </w:r>
    </w:p>
    <w:p>
      <w:pPr>
        <w:pStyle w:val="Heading1"/>
        <w:spacing w:after="100" w:before="300"/>
      </w:pPr>
      <w:r>
        <w:t xml:space="preserve">1. Overview</w:t>
      </w:r>
    </w:p>
    <w:p>
      <w:pPr>
        <w:spacing w:after="80"/>
      </w:pPr>
      <w:r>
        <w:rPr>
          <w:sz w:val="22"/>
          <w:szCs w:val="22"/>
        </w:rPr>
        <w:t xml:space="preserve">Each AI player controls one or more territories. On every AI turn, each territory is processed independently through the decision loop described below. The loop runs up to 100 iterations per territory per turn; it stops as soon as no action can be taken in a given iteration.</w:t>
      </w:r>
    </w:p>
    <w:p>
      <w:pPr>
        <w:spacing w:after="80"/>
      </w:pPr>
      <w:r>
        <w:rPr>
          <w:sz w:val="22"/>
          <w:szCs w:val="22"/>
        </w:rPr>
        <w:t xml:space="preserve">All affordability checks use a combined test:</w:t>
      </w:r>
    </w:p>
    <w:p>
      <w:pPr>
        <w:pStyle w:val="ListParagraph"/>
        <w:numPr>
          <w:ilvl w:val="0"/>
          <w:numId w:val="1"/>
        </w:numPr>
        <w:spacing w:after="60"/>
      </w:pPr>
      <w:r>
        <w:rPr>
          <w:b w:val="false"/>
          <w:bCs w:val="false"/>
          <w:sz w:val="22"/>
          <w:szCs w:val="22"/>
        </w:rPr>
        <w:t xml:space="preserve">Current territory balance ≥ action cost, AND</w:t>
      </w:r>
    </w:p>
    <w:p>
      <w:pPr>
        <w:pStyle w:val="ListParagraph"/>
        <w:numPr>
          <w:ilvl w:val="0"/>
          <w:numId w:val="1"/>
        </w:numPr>
        <w:spacing w:after="60"/>
      </w:pPr>
      <w:r>
        <w:rPr>
          <w:b w:val="false"/>
          <w:bCs w:val="false"/>
          <w:sz w:val="22"/>
          <w:szCs w:val="22"/>
        </w:rPr>
        <w:t xml:space="preserve">(Income − (current upkeep + new entity's upkeep)) ≥ 0</w:t>
      </w:r>
    </w:p>
    <w:p>
      <w:pPr>
        <w:spacing w:after="80"/>
      </w:pPr>
      <w:r>
        <w:rPr>
          <w:sz w:val="22"/>
          <w:szCs w:val="22"/>
        </w:rPr>
        <w:t xml:space="preserve">This ensures that no action is taken that would leave the territory cash-negative or with a permanently losing income/upkeep ratio.</w:t>
      </w:r>
    </w:p>
    <w:p>
      <w:pPr>
        <w:spacing w:after="40"/>
      </w:pPr>
    </w:p>
    <w:p>
      <w:pPr>
        <w:pStyle w:val="Heading1"/>
        <w:spacing w:after="100" w:before="300"/>
      </w:pPr>
      <w:r>
        <w:t xml:space="preserve">2. Difficulty Modifiers</w:t>
      </w:r>
    </w:p>
    <w:p>
      <w:pPr>
        <w:spacing w:after="80"/>
      </w:pPr>
      <w:r>
        <w:rPr>
          <w:sz w:val="22"/>
          <w:szCs w:val="22"/>
        </w:rPr>
        <w:t xml:space="preserve">Difficulty affects two independent systems: action skip probability inside the decision loop, and an income modifier applied at end-of-turn.</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Mar>
              <w:top w:type="dxa" w:w="60"/>
              <w:left w:type="dxa" w:w="80"/>
              <w:bottom w:type="dxa" w:w="60"/>
              <w:right w:type="dxa" w:w="80"/>
            </w:tcMar>
          </w:tcPr>
          <w:p>
            <w:r>
              <w:rPr>
                <w:b/>
                <w:bCs/>
                <w:sz w:val="20"/>
                <w:szCs w:val="20"/>
              </w:rPr>
              <w:t xml:space="preserve">Difficulty</w:t>
            </w:r>
          </w:p>
        </w:tc>
        <w:tc>
          <w:tcPr>
            <w:tcMar>
              <w:top w:type="dxa" w:w="60"/>
              <w:left w:type="dxa" w:w="80"/>
              <w:bottom w:type="dxa" w:w="60"/>
              <w:right w:type="dxa" w:w="80"/>
            </w:tcMar>
          </w:tcPr>
          <w:p>
            <w:r>
              <w:rPr>
                <w:b/>
                <w:bCs/>
                <w:sz w:val="20"/>
                <w:szCs w:val="20"/>
              </w:rPr>
              <w:t xml:space="preserve">Action skip chance (per iteration)</w:t>
            </w:r>
          </w:p>
        </w:tc>
        <w:tc>
          <w:tcPr>
            <w:tcMar>
              <w:top w:type="dxa" w:w="60"/>
              <w:left w:type="dxa" w:w="80"/>
              <w:bottom w:type="dxa" w:w="60"/>
              <w:right w:type="dxa" w:w="80"/>
            </w:tcMar>
          </w:tcPr>
          <w:p>
            <w:r>
              <w:rPr>
                <w:b/>
                <w:bCs/>
                <w:sz w:val="20"/>
                <w:szCs w:val="20"/>
              </w:rPr>
              <w:t xml:space="preserve">Income modifier per AI territory tile</w:t>
            </w:r>
          </w:p>
        </w:tc>
      </w:tr>
      <w:tr>
        <w:tc>
          <w:tcPr>
            <w:tcMar>
              <w:top w:type="dxa" w:w="60"/>
              <w:left w:type="dxa" w:w="80"/>
              <w:bottom w:type="dxa" w:w="60"/>
              <w:right w:type="dxa" w:w="80"/>
            </w:tcMar>
          </w:tcPr>
          <w:p>
            <w:r>
              <w:rPr>
                <w:b w:val="false"/>
                <w:bCs w:val="false"/>
                <w:sz w:val="20"/>
                <w:szCs w:val="20"/>
              </w:rPr>
              <w:t xml:space="preserve">super_easy</w:t>
            </w:r>
          </w:p>
        </w:tc>
        <w:tc>
          <w:tcPr>
            <w:tcMar>
              <w:top w:type="dxa" w:w="60"/>
              <w:left w:type="dxa" w:w="80"/>
              <w:bottom w:type="dxa" w:w="60"/>
              <w:right w:type="dxa" w:w="80"/>
            </w:tcMar>
          </w:tcPr>
          <w:p>
            <w:r>
              <w:rPr>
                <w:b w:val="false"/>
                <w:bCs w:val="false"/>
                <w:sz w:val="20"/>
                <w:szCs w:val="20"/>
              </w:rPr>
              <w:t xml:space="preserve">0 %</w:t>
            </w:r>
          </w:p>
        </w:tc>
        <w:tc>
          <w:tcPr>
            <w:tcMar>
              <w:top w:type="dxa" w:w="60"/>
              <w:left w:type="dxa" w:w="80"/>
              <w:bottom w:type="dxa" w:w="60"/>
              <w:right w:type="dxa" w:w="80"/>
            </w:tcMar>
          </w:tcPr>
          <w:p>
            <w:r>
              <w:rPr>
                <w:b w:val="false"/>
                <w:bCs w:val="false"/>
                <w:sz w:val="20"/>
                <w:szCs w:val="20"/>
              </w:rPr>
              <w:t xml:space="preserve">−1 gold per owned tile</w:t>
            </w:r>
          </w:p>
        </w:tc>
      </w:tr>
      <w:tr>
        <w:tc>
          <w:tcPr>
            <w:tcMar>
              <w:top w:type="dxa" w:w="60"/>
              <w:left w:type="dxa" w:w="80"/>
              <w:bottom w:type="dxa" w:w="60"/>
              <w:right w:type="dxa" w:w="80"/>
            </w:tcMar>
          </w:tcPr>
          <w:p>
            <w:r>
              <w:rPr>
                <w:b w:val="false"/>
                <w:bCs w:val="false"/>
                <w:sz w:val="20"/>
                <w:szCs w:val="20"/>
              </w:rPr>
              <w:t xml:space="preserve">easy</w:t>
            </w:r>
          </w:p>
        </w:tc>
        <w:tc>
          <w:tcPr>
            <w:tcMar>
              <w:top w:type="dxa" w:w="60"/>
              <w:left w:type="dxa" w:w="80"/>
              <w:bottom w:type="dxa" w:w="60"/>
              <w:right w:type="dxa" w:w="80"/>
            </w:tcMar>
          </w:tcPr>
          <w:p>
            <w:r>
              <w:rPr>
                <w:b w:val="false"/>
                <w:bCs w:val="false"/>
                <w:sz w:val="20"/>
                <w:szCs w:val="20"/>
              </w:rPr>
              <w:t xml:space="preserve">40 %</w:t>
            </w:r>
          </w:p>
        </w:tc>
        <w:tc>
          <w:tcPr>
            <w:tcMar>
              <w:top w:type="dxa" w:w="60"/>
              <w:left w:type="dxa" w:w="80"/>
              <w:bottom w:type="dxa" w:w="60"/>
              <w:right w:type="dxa" w:w="80"/>
            </w:tcMar>
          </w:tcPr>
          <w:p>
            <w:r>
              <w:rPr>
                <w:b w:val="false"/>
                <w:bCs w:val="false"/>
                <w:sz w:val="20"/>
                <w:szCs w:val="20"/>
              </w:rPr>
              <w:t xml:space="preserve">0</w:t>
            </w:r>
          </w:p>
        </w:tc>
      </w:tr>
      <w:tr>
        <w:tc>
          <w:tcPr>
            <w:tcMar>
              <w:top w:type="dxa" w:w="60"/>
              <w:left w:type="dxa" w:w="80"/>
              <w:bottom w:type="dxa" w:w="60"/>
              <w:right w:type="dxa" w:w="80"/>
            </w:tcMar>
          </w:tcPr>
          <w:p>
            <w:r>
              <w:rPr>
                <w:b w:val="false"/>
                <w:bCs w:val="false"/>
                <w:sz w:val="20"/>
                <w:szCs w:val="20"/>
              </w:rPr>
              <w:t xml:space="preserve">medium</w:t>
            </w:r>
          </w:p>
        </w:tc>
        <w:tc>
          <w:tcPr>
            <w:tcMar>
              <w:top w:type="dxa" w:w="60"/>
              <w:left w:type="dxa" w:w="80"/>
              <w:bottom w:type="dxa" w:w="60"/>
              <w:right w:type="dxa" w:w="80"/>
            </w:tcMar>
          </w:tcPr>
          <w:p>
            <w:r>
              <w:rPr>
                <w:b w:val="false"/>
                <w:bCs w:val="false"/>
                <w:sz w:val="20"/>
                <w:szCs w:val="20"/>
              </w:rPr>
              <w:t xml:space="preserve">20 %</w:t>
            </w:r>
          </w:p>
        </w:tc>
        <w:tc>
          <w:tcPr>
            <w:tcMar>
              <w:top w:type="dxa" w:w="60"/>
              <w:left w:type="dxa" w:w="80"/>
              <w:bottom w:type="dxa" w:w="60"/>
              <w:right w:type="dxa" w:w="80"/>
            </w:tcMar>
          </w:tcPr>
          <w:p>
            <w:r>
              <w:rPr>
                <w:b w:val="false"/>
                <w:bCs w:val="false"/>
                <w:sz w:val="20"/>
                <w:szCs w:val="20"/>
              </w:rPr>
              <w:t xml:space="preserve">0</w:t>
            </w:r>
          </w:p>
        </w:tc>
      </w:tr>
      <w:tr>
        <w:tc>
          <w:tcPr>
            <w:tcMar>
              <w:top w:type="dxa" w:w="60"/>
              <w:left w:type="dxa" w:w="80"/>
              <w:bottom w:type="dxa" w:w="60"/>
              <w:right w:type="dxa" w:w="80"/>
            </w:tcMar>
          </w:tcPr>
          <w:p>
            <w:r>
              <w:rPr>
                <w:b w:val="false"/>
                <w:bCs w:val="false"/>
                <w:sz w:val="20"/>
                <w:szCs w:val="20"/>
              </w:rPr>
              <w:t xml:space="preserve">hard</w:t>
            </w:r>
          </w:p>
        </w:tc>
        <w:tc>
          <w:tcPr>
            <w:tcMar>
              <w:top w:type="dxa" w:w="60"/>
              <w:left w:type="dxa" w:w="80"/>
              <w:bottom w:type="dxa" w:w="60"/>
              <w:right w:type="dxa" w:w="80"/>
            </w:tcMar>
          </w:tcPr>
          <w:p>
            <w:r>
              <w:rPr>
                <w:b w:val="false"/>
                <w:bCs w:val="false"/>
                <w:sz w:val="20"/>
                <w:szCs w:val="20"/>
              </w:rPr>
              <w:t xml:space="preserve">0 %</w:t>
            </w:r>
          </w:p>
        </w:tc>
        <w:tc>
          <w:tcPr>
            <w:tcMar>
              <w:top w:type="dxa" w:w="60"/>
              <w:left w:type="dxa" w:w="80"/>
              <w:bottom w:type="dxa" w:w="60"/>
              <w:right w:type="dxa" w:w="80"/>
            </w:tcMar>
          </w:tcPr>
          <w:p>
            <w:r>
              <w:rPr>
                <w:b w:val="false"/>
                <w:bCs w:val="false"/>
                <w:sz w:val="20"/>
                <w:szCs w:val="20"/>
              </w:rPr>
              <w:t xml:space="preserve">0</w:t>
            </w:r>
          </w:p>
        </w:tc>
      </w:tr>
      <w:tr>
        <w:tc>
          <w:tcPr>
            <w:tcMar>
              <w:top w:type="dxa" w:w="60"/>
              <w:left w:type="dxa" w:w="80"/>
              <w:bottom w:type="dxa" w:w="60"/>
              <w:right w:type="dxa" w:w="80"/>
            </w:tcMar>
          </w:tcPr>
          <w:p>
            <w:r>
              <w:rPr>
                <w:b w:val="false"/>
                <w:bCs w:val="false"/>
                <w:sz w:val="20"/>
                <w:szCs w:val="20"/>
              </w:rPr>
              <w:t xml:space="preserve">super_hard</w:t>
            </w:r>
          </w:p>
        </w:tc>
        <w:tc>
          <w:tcPr>
            <w:tcMar>
              <w:top w:type="dxa" w:w="60"/>
              <w:left w:type="dxa" w:w="80"/>
              <w:bottom w:type="dxa" w:w="60"/>
              <w:right w:type="dxa" w:w="80"/>
            </w:tcMar>
          </w:tcPr>
          <w:p>
            <w:r>
              <w:rPr>
                <w:b w:val="false"/>
                <w:bCs w:val="false"/>
                <w:sz w:val="20"/>
                <w:szCs w:val="20"/>
              </w:rPr>
              <w:t xml:space="preserve">0 %</w:t>
            </w:r>
          </w:p>
        </w:tc>
        <w:tc>
          <w:tcPr>
            <w:tcMar>
              <w:top w:type="dxa" w:w="60"/>
              <w:left w:type="dxa" w:w="80"/>
              <w:bottom w:type="dxa" w:w="60"/>
              <w:right w:type="dxa" w:w="80"/>
            </w:tcMar>
          </w:tcPr>
          <w:p>
            <w:r>
              <w:rPr>
                <w:b w:val="false"/>
                <w:bCs w:val="false"/>
                <w:sz w:val="20"/>
                <w:szCs w:val="20"/>
              </w:rPr>
              <w:t xml:space="preserve">+1 gold per owned tile</w:t>
            </w:r>
          </w:p>
        </w:tc>
      </w:tr>
    </w:tbl>
    <w:p>
      <w:pPr>
        <w:spacing w:after="40"/>
      </w:pPr>
    </w:p>
    <w:p>
      <w:pPr>
        <w:spacing w:after="80"/>
      </w:pPr>
      <w:r>
        <w:rPr>
          <w:sz w:val="22"/>
          <w:szCs w:val="22"/>
        </w:rPr>
        <w:t xml:space="preserve">The income modifier is applied at end-of-turn (not during the AI decision loop itself). super_hard AI territories therefore accumulate far more gold over time than the player sees, while super_easy territories receive proportionally less.</w:t>
      </w:r>
    </w:p>
    <w:p>
      <w:pPr>
        <w:spacing w:after="80"/>
      </w:pPr>
      <w:r>
        <w:rPr>
          <w:sz w:val="22"/>
          <w:szCs w:val="22"/>
        </w:rPr>
        <w:t xml:space="preserve">D2b (aggressive water bridge) is only attempted on hard and super_hard.</w:t>
      </w:r>
    </w:p>
    <w:p>
      <w:pPr>
        <w:spacing w:after="40"/>
      </w:pPr>
    </w:p>
    <w:p>
      <w:pPr>
        <w:pStyle w:val="Heading1"/>
        <w:spacing w:after="100" w:before="300"/>
      </w:pPr>
      <w:r>
        <w:t xml:space="preserve">3. First-Turn Free Tower Placement</w:t>
      </w:r>
    </w:p>
    <w:p>
      <w:pPr>
        <w:spacing w:after="80"/>
      </w:pPr>
      <w:r>
        <w:rPr>
          <w:sz w:val="22"/>
          <w:szCs w:val="22"/>
        </w:rPr>
        <w:t xml:space="preserve">Before any normal decision-loop actions run on turn 1, each AI territory with 2 or more tiles is granted one free tower — placed at no cost and requiring no affordability check.</w:t>
      </w:r>
    </w:p>
    <w:p>
      <w:pPr>
        <w:spacing w:after="80"/>
      </w:pPr>
      <w:r>
        <w:rPr>
          <w:sz w:val="22"/>
          <w:szCs w:val="22"/>
        </w:rPr>
        <w:t xml:space="preserve">Placement algorithm:</w:t>
      </w:r>
    </w:p>
    <w:p>
      <w:pPr>
        <w:pStyle w:val="ListParagraph"/>
        <w:numPr>
          <w:ilvl w:val="0"/>
          <w:numId w:val="1"/>
        </w:numPr>
        <w:spacing w:after="60"/>
      </w:pPr>
      <w:r>
        <w:rPr>
          <w:b w:val="false"/>
          <w:bCs w:val="false"/>
          <w:sz w:val="22"/>
          <w:szCs w:val="22"/>
        </w:rPr>
        <w:t xml:space="preserve">Only tiles that are not mountain, not lake, not already occupied, and not in the graveyard are eligible.</w:t>
      </w:r>
    </w:p>
    <w:p>
      <w:pPr>
        <w:pStyle w:val="ListParagraph"/>
        <w:numPr>
          <w:ilvl w:val="0"/>
          <w:numId w:val="1"/>
        </w:numPr>
        <w:spacing w:after="60"/>
      </w:pPr>
      <w:r>
        <w:rPr>
          <w:b w:val="false"/>
          <w:bCs w:val="false"/>
          <w:sz w:val="22"/>
          <w:szCs w:val="22"/>
        </w:rPr>
        <w:t xml:space="preserve">The candidate tile whose Moore neighbourhood (all 6 hex edges) contains the most AI-owned tiles is chosen.</w:t>
      </w:r>
    </w:p>
    <w:p>
      <w:pPr>
        <w:pStyle w:val="ListParagraph"/>
        <w:numPr>
          <w:ilvl w:val="0"/>
          <w:numId w:val="1"/>
        </w:numPr>
        <w:spacing w:after="60"/>
      </w:pPr>
      <w:r>
        <w:rPr>
          <w:b w:val="false"/>
          <w:bCs w:val="false"/>
          <w:sz w:val="22"/>
          <w:szCs w:val="22"/>
        </w:rPr>
        <w:t xml:space="preserve">Each territory can only receive one free tower per game (tracked by owner+tile set; once used, subsequent territories of the same owner are skipped if they share a tile with a previously used set).</w:t>
      </w:r>
    </w:p>
    <w:p>
      <w:pPr>
        <w:spacing w:after="80"/>
      </w:pPr>
      <w:r>
        <w:rPr>
          <w:sz w:val="22"/>
          <w:szCs w:val="22"/>
        </w:rPr>
        <w:t xml:space="preserve">After the free tower phase, the normal decision loop is skipped entirely for turn 1 (all remaining territory actions are skipped via `if (currentTurn === 1) continue`).</w:t>
      </w:r>
    </w:p>
    <w:p>
      <w:pPr>
        <w:spacing w:after="40"/>
      </w:pPr>
    </w:p>
    <w:p>
      <w:pPr>
        <w:pStyle w:val="Heading1"/>
        <w:spacing w:after="100" w:before="300"/>
      </w:pPr>
      <w:r>
        <w:t xml:space="preserve">4. Territory State: ATTACKING vs DEFENDING</w:t>
      </w:r>
    </w:p>
    <w:p>
      <w:pPr>
        <w:spacing w:after="80"/>
      </w:pPr>
      <w:r>
        <w:rPr>
          <w:sz w:val="22"/>
          <w:szCs w:val="22"/>
        </w:rPr>
        <w:t xml:space="preserve">At the start of every decision-loop iteration, the territory's state is computed fresh.</w:t>
      </w:r>
    </w:p>
    <w:p>
      <w:pPr>
        <w:spacing w:after="80"/>
      </w:pPr>
      <w:r>
        <w:rPr>
          <w:sz w:val="22"/>
          <w:szCs w:val="22"/>
        </w:rPr>
        <w:t xml:space="preserve">The AI finds the strongest enemy unit within hex-distance 3 of any border tile, where "border tile" means a tile adjacent to a non-AI tile. This enemy unit must belong to a contiguous enemy territory that borders the current AI territory.</w:t>
      </w:r>
    </w:p>
    <w:p>
      <w:pPr>
        <w:spacing w:after="80"/>
      </w:pPr>
      <w:r>
        <w:rPr>
          <w:sz w:val="22"/>
          <w:szCs w:val="22"/>
        </w:rPr>
        <w:t xml:space="preserve">If such a unit exists AND its strength exceeds the current territory's own maximum unit strength → state = DEFENDING; otherwise → state = ATTACKING.</w:t>
      </w:r>
    </w:p>
    <w:p>
      <w:pPr>
        <w:spacing w:after="80"/>
      </w:pPr>
      <w:r>
        <w:rPr>
          <w:sz w:val="22"/>
          <w:szCs w:val="22"/>
        </w:rPr>
        <w:t xml:space="preserve">The state is published to the UI (colour overlay) each time it is set.</w:t>
      </w:r>
    </w:p>
    <w:p>
      <w:pPr>
        <w:spacing w:after="40"/>
      </w:pPr>
    </w:p>
    <w:p>
      <w:pPr>
        <w:pStyle w:val="Heading1"/>
        <w:spacing w:after="100" w:before="300"/>
      </w:pPr>
      <w:r>
        <w:t xml:space="preserve">5. Decision Priority Chain</w:t>
      </w:r>
    </w:p>
    <w:p>
      <w:pPr>
        <w:spacing w:after="80"/>
      </w:pPr>
      <w:r>
        <w:rPr>
          <w:sz w:val="22"/>
          <w:szCs w:val="22"/>
        </w:rPr>
        <w:t xml:space="preserve">Actions are evaluated in order. The first action that succeeds ends the current iteration (actionTaken = true), and the loop restarts. Priorities marked "(DEFENDING)" only execute when the territory state is DEFENDING.</w:t>
      </w:r>
    </w:p>
    <w:p>
      <w:pPr>
        <w:spacing w:after="40"/>
      </w:pPr>
    </w:p>
    <w:p>
      <w:pPr>
        <w:pStyle w:val="Heading2"/>
        <w:spacing w:after="80" w:before="240"/>
      </w:pPr>
      <w:r>
        <w:t xml:space="preserve">Priority 1 (DEFENDING) — Split or Reduce the Stronger Enemy</w:t>
      </w:r>
    </w:p>
    <w:p>
      <w:pPr>
        <w:spacing w:after="80"/>
      </w:pPr>
      <w:r>
        <w:rPr>
          <w:sz w:val="22"/>
          <w:szCs w:val="22"/>
        </w:rPr>
        <w:t xml:space="preserve">Goal: weaken the threatening enemy territory by capturing a tile that either splits it, reduces its income to zero, or isolates a single-hex fragment.</w:t>
      </w:r>
    </w:p>
    <w:p>
      <w:pPr>
        <w:spacing w:after="80"/>
      </w:pPr>
      <w:r>
        <w:rPr>
          <w:sz w:val="22"/>
          <w:szCs w:val="22"/>
        </w:rPr>
        <w:t xml:space="preserve">Step 1 — Direct capture move:</w:t>
      </w:r>
    </w:p>
    <w:p>
      <w:pPr>
        <w:pStyle w:val="ListParagraph"/>
        <w:numPr>
          <w:ilvl w:val="0"/>
          <w:numId w:val="1"/>
        </w:numPr>
        <w:spacing w:after="60"/>
      </w:pPr>
      <w:r>
        <w:rPr>
          <w:b w:val="false"/>
          <w:bCs w:val="false"/>
          <w:sz w:val="22"/>
          <w:szCs w:val="22"/>
        </w:rPr>
        <w:t xml:space="preserve">Collect all (unit, destination) pairs where destination is an enemy tile belonging to the specific threatening-enemy owner and the unit's strength beats the tile's enemy ZoC.</w:t>
      </w:r>
    </w:p>
    <w:p>
      <w:pPr>
        <w:pStyle w:val="ListParagraph"/>
        <w:numPr>
          <w:ilvl w:val="0"/>
          <w:numId w:val="1"/>
        </w:numPr>
        <w:spacing w:after="60"/>
      </w:pPr>
      <w:r>
        <w:rPr>
          <w:b w:val="false"/>
          <w:bCs w:val="false"/>
          <w:sz w:val="22"/>
          <w:szCs w:val="22"/>
        </w:rPr>
        <w:t xml:space="preserve">Score each destination with dtSplitScore (does capturing it create more disconnected components?), dtCaptureNegatesIncome (does it bankrupt the enemy after capture?), and dtCaptureCreatesOneHex (does it leave an isolated 1-tile fragment?).</w:t>
      </w:r>
    </w:p>
    <w:p>
      <w:pPr>
        <w:pStyle w:val="ListParagraph"/>
        <w:numPr>
          <w:ilvl w:val="0"/>
          <w:numId w:val="1"/>
        </w:numPr>
        <w:spacing w:after="60"/>
      </w:pPr>
      <w:r>
        <w:rPr>
          <w:b w:val="false"/>
          <w:bCs w:val="false"/>
          <w:sz w:val="22"/>
          <w:szCs w:val="22"/>
        </w:rPr>
        <w:t xml:space="preserve">Sort: oneHex first, then negatesIncome, then highest dtSplitScore. Execute the best if score &gt; 0, oneHex, or negatesIncome is true.</w:t>
      </w:r>
    </w:p>
    <w:p>
      <w:pPr>
        <w:spacing w:after="80"/>
      </w:pPr>
      <w:r>
        <w:rPr>
          <w:sz w:val="22"/>
          <w:szCs w:val="22"/>
        </w:rPr>
        <w:t xml:space="preserve">Step 2 — Merge move:</w:t>
      </w:r>
    </w:p>
    <w:p>
      <w:pPr>
        <w:pStyle w:val="ListParagraph"/>
        <w:numPr>
          <w:ilvl w:val="0"/>
          <w:numId w:val="1"/>
        </w:numPr>
        <w:spacing w:after="60"/>
      </w:pPr>
      <w:r>
        <w:rPr>
          <w:b w:val="false"/>
          <w:bCs w:val="false"/>
          <w:sz w:val="22"/>
          <w:szCs w:val="22"/>
        </w:rPr>
        <w:t xml:space="preserve">If no direct capture is possible, find a pair of units that can merge (combined strength ≤ 3, ≥ required strength) and whose merged reach covers a split/negate/oneHex target tile. Execute the first-unit-moves-to-second move.</w:t>
      </w:r>
    </w:p>
    <w:p>
      <w:pPr>
        <w:spacing w:after="80"/>
      </w:pPr>
      <w:r>
        <w:rPr>
          <w:sz w:val="22"/>
          <w:szCs w:val="22"/>
        </w:rPr>
        <w:t xml:space="preserve">Step 3 — Weakest-cluster attack:</w:t>
      </w:r>
    </w:p>
    <w:p>
      <w:pPr>
        <w:pStyle w:val="ListParagraph"/>
        <w:numPr>
          <w:ilvl w:val="0"/>
          <w:numId w:val="1"/>
        </w:numPr>
        <w:spacing w:after="60"/>
      </w:pPr>
      <w:r>
        <w:rPr>
          <w:b w:val="false"/>
          <w:bCs w:val="false"/>
          <w:sz w:val="22"/>
          <w:szCs w:val="22"/>
        </w:rPr>
        <w:t xml:space="preserve">If merge also fails, find any enemy tile of the threatening owner reachable by a unit strong enough to beat ZoC. Among all such captures, choose the one that minimises the total size of enemy sub-clusters that still contain units (i.e., shrinks the "armed" enemy mass the most). Execute it.</w:t>
      </w:r>
    </w:p>
    <w:p>
      <w:pPr>
        <w:spacing w:after="40"/>
      </w:pPr>
    </w:p>
    <w:p>
      <w:pPr>
        <w:pStyle w:val="Heading2"/>
        <w:spacing w:after="80" w:before="240"/>
      </w:pPr>
      <w:r>
        <w:t xml:space="preserve">Priority 2 (DEFENDING) — Reinforce or Build Defensive Structure</w:t>
      </w:r>
    </w:p>
    <w:p>
      <w:pPr>
        <w:spacing w:after="80"/>
      </w:pPr>
      <w:r>
        <w:rPr>
          <w:sz w:val="22"/>
          <w:szCs w:val="22"/>
        </w:rPr>
        <w:t xml:space="preserve">Goal: raise the territory's defensive capability to match or exceed the stronger enemy's strength.</w:t>
      </w:r>
    </w:p>
    <w:p>
      <w:pPr>
        <w:spacing w:after="80"/>
      </w:pPr>
      <w:r>
        <w:rPr>
          <w:sz w:val="22"/>
          <w:szCs w:val="22"/>
        </w:rPr>
        <w:t xml:space="preserve">Step 1 — Upgrade existing defensive building on an owned tile: scan all non-unit entities on the territory; if the entity has an upgrade path and the upgraded strength ≥ enemy strength, and the territory can afford the upgrade delta, execute it.</w:t>
      </w:r>
    </w:p>
    <w:p>
      <w:pPr>
        <w:spacing w:after="80"/>
      </w:pPr>
      <w:r>
        <w:rPr>
          <w:sz w:val="22"/>
          <w:szCs w:val="22"/>
        </w:rPr>
        <w:t xml:space="preserve">Step 2 — Upgrade an existing unit within distance 5 of the enemy unit: same logic applied to units.</w:t>
      </w:r>
    </w:p>
    <w:p>
      <w:pPr>
        <w:spacing w:after="80"/>
      </w:pPr>
      <w:r>
        <w:rPr>
          <w:sz w:val="22"/>
          <w:szCs w:val="22"/>
        </w:rPr>
        <w:t xml:space="preserve">Step 3 — Buy a new unit on the border (closest border tile to the enemy, distance ≤ 5): try simple_unit → advanced_unit → expert_unit in ascending order, choosing the cheapest unit whose strength ≥ enemy strength.</w:t>
      </w:r>
    </w:p>
    <w:p>
      <w:pPr>
        <w:spacing w:after="80"/>
      </w:pPr>
      <w:r>
        <w:rPr>
          <w:sz w:val="22"/>
          <w:szCs w:val="22"/>
        </w:rPr>
        <w:t xml:space="preserve">Step 4 — Build a tower or castle on a spaced interior tile (distance ≤ 5 to enemy, strength ≥ enemy strength): a castle additionally requires at least one advanced_unit or expert_unit to already be in the territory. Placement uses dtSpacedPlacements (prefer ≥ 3 tile spacing from existing towers/castles, fall back to ≥ 2).</w:t>
      </w:r>
    </w:p>
    <w:p>
      <w:pPr>
        <w:spacing w:after="80"/>
      </w:pPr>
      <w:r>
        <w:rPr>
          <w:sz w:val="22"/>
          <w:szCs w:val="22"/>
        </w:rPr>
        <w:t xml:space="preserve">Step 5 — Build a tower or castle on the border (strength ≥ enemy strength − 1): relaxes the strength requirement by 1 and accepts border tiles rather than interior tiles.</w:t>
      </w:r>
    </w:p>
    <w:p>
      <w:pPr>
        <w:spacing w:after="40"/>
      </w:pPr>
    </w:p>
    <w:p>
      <w:pPr>
        <w:pStyle w:val="Heading2"/>
        <w:spacing w:after="80" w:before="240"/>
      </w:pPr>
      <w:r>
        <w:t xml:space="preserve">Priority A — Split Any Enemy Territory</w:t>
      </w:r>
    </w:p>
    <w:p>
      <w:pPr>
        <w:spacing w:after="80"/>
      </w:pPr>
      <w:r>
        <w:rPr>
          <w:sz w:val="22"/>
          <w:szCs w:val="22"/>
        </w:rPr>
        <w:t xml:space="preserve">Goal: create fragmentation across any neighbouring enemy, regardless of whether that enemy is "stronger".</w:t>
      </w:r>
    </w:p>
    <w:p>
      <w:pPr>
        <w:spacing w:after="80"/>
      </w:pPr>
      <w:r>
        <w:rPr>
          <w:sz w:val="22"/>
          <w:szCs w:val="22"/>
        </w:rPr>
        <w:t xml:space="preserve">Same three-step logic as Priority 1 but applies to all non-AI, non-neutral owners:</w:t>
      </w:r>
    </w:p>
    <w:p>
      <w:pPr>
        <w:pStyle w:val="ListParagraph"/>
        <w:numPr>
          <w:ilvl w:val="0"/>
          <w:numId w:val="1"/>
        </w:numPr>
        <w:spacing w:after="60"/>
      </w:pPr>
      <w:r>
        <w:rPr>
          <w:b w:val="false"/>
          <w:bCs w:val="false"/>
          <w:sz w:val="22"/>
          <w:szCs w:val="22"/>
        </w:rPr>
        <w:t xml:space="preserve">Step 1 — Direct capture, sorted oneHex → negatesIncome → splitScore. Only executes if score &gt; 0, oneHex, or negatesIncome.</w:t>
      </w:r>
    </w:p>
    <w:p>
      <w:pPr>
        <w:pStyle w:val="ListParagraph"/>
        <w:numPr>
          <w:ilvl w:val="0"/>
          <w:numId w:val="1"/>
        </w:numPr>
        <w:spacing w:after="60"/>
      </w:pPr>
      <w:r>
        <w:rPr>
          <w:b w:val="false"/>
          <w:bCs w:val="false"/>
          <w:sz w:val="22"/>
          <w:szCs w:val="22"/>
        </w:rPr>
        <w:t xml:space="preserve">Step 2 — Merge move toward any split/negate/oneHex target across all enemies.</w:t>
      </w:r>
    </w:p>
    <w:p>
      <w:pPr>
        <w:spacing w:after="80"/>
      </w:pPr>
      <w:r>
        <w:rPr>
          <w:sz w:val="22"/>
          <w:szCs w:val="22"/>
        </w:rPr>
        <w:t xml:space="preserve">Note: there is no Step 3 weakest-cluster fallback here; if no split-scoring move exists, the priority fails silently.</w:t>
      </w:r>
    </w:p>
    <w:p>
      <w:pPr>
        <w:spacing w:after="40"/>
      </w:pPr>
    </w:p>
    <w:p>
      <w:pPr>
        <w:pStyle w:val="Heading2"/>
        <w:spacing w:after="80" w:before="240"/>
      </w:pPr>
      <w:r>
        <w:t xml:space="preserve">Priority B — Connect Own Fragmented Territories (Land Bridge)</w:t>
      </w:r>
    </w:p>
    <w:p>
      <w:pPr>
        <w:spacing w:after="80"/>
      </w:pPr>
      <w:r>
        <w:rPr>
          <w:sz w:val="22"/>
          <w:szCs w:val="22"/>
        </w:rPr>
        <w:t xml:space="preserve">Goal: capture a neutral or enemy land tile that lies between two separate AI-owned territories and thereby merge them.</w:t>
      </w:r>
    </w:p>
    <w:p>
      <w:pPr>
        <w:spacing w:after="80"/>
      </w:pPr>
      <w:r>
        <w:rPr>
          <w:sz w:val="22"/>
          <w:szCs w:val="22"/>
        </w:rPr>
        <w:t xml:space="preserve">Detection: for each current territory tile, walk 1 step (and optionally 2 steps) through non-mountain, non-lake tiles not belonging to the current territory. A bridge tile is one where:</w:t>
      </w:r>
    </w:p>
    <w:p>
      <w:pPr>
        <w:pStyle w:val="ListParagraph"/>
        <w:numPr>
          <w:ilvl w:val="0"/>
          <w:numId w:val="1"/>
        </w:numPr>
        <w:spacing w:after="60"/>
      </w:pPr>
      <w:r>
        <w:rPr>
          <w:b w:val="false"/>
          <w:bCs w:val="false"/>
          <w:sz w:val="22"/>
          <w:szCs w:val="22"/>
        </w:rPr>
        <w:t xml:space="preserve">1-step bridge: the intermediate tile is adjacent to another AI territory not in the current territory.</w:t>
      </w:r>
    </w:p>
    <w:p>
      <w:pPr>
        <w:pStyle w:val="ListParagraph"/>
        <w:numPr>
          <w:ilvl w:val="0"/>
          <w:numId w:val="1"/>
        </w:numPr>
        <w:spacing w:after="60"/>
      </w:pPr>
      <w:r>
        <w:rPr>
          <w:b w:val="false"/>
          <w:bCs w:val="false"/>
          <w:sz w:val="22"/>
          <w:szCs w:val="22"/>
        </w:rPr>
        <w:t xml:space="preserve">2-step bridge: tile → intermediate1 → intermediate2, and intermediate2 is adjacent to another AI territory.</w:t>
      </w:r>
    </w:p>
    <w:p>
      <w:pPr>
        <w:spacing w:after="80"/>
      </w:pPr>
      <w:r>
        <w:rPr>
          <w:sz w:val="22"/>
          <w:szCs w:val="22"/>
        </w:rPr>
        <w:t xml:space="preserve">Bridges are sorted by the size of the other AI territory they would connect to (largest first).</w:t>
      </w:r>
    </w:p>
    <w:p>
      <w:pPr>
        <w:spacing w:after="80"/>
      </w:pPr>
      <w:r>
        <w:rPr>
          <w:sz w:val="22"/>
          <w:szCs w:val="22"/>
        </w:rPr>
        <w:t xml:space="preserve">For each bridge tile, the AI tries in order:</w:t>
      </w:r>
    </w:p>
    <w:p>
      <w:pPr>
        <w:pStyle w:val="ListParagraph"/>
        <w:numPr>
          <w:ilvl w:val="0"/>
          <w:numId w:val="1"/>
        </w:numPr>
        <w:spacing w:after="60"/>
      </w:pPr>
      <w:r>
        <w:rPr>
          <w:b w:val="false"/>
          <w:bCs w:val="false"/>
          <w:sz w:val="22"/>
          <w:szCs w:val="22"/>
        </w:rPr>
        <w:t xml:space="preserve">Move an existing unit (strong enough to beat the bridge tile's ZoC) onto the bridge tile.</w:t>
      </w:r>
    </w:p>
    <w:p>
      <w:pPr>
        <w:pStyle w:val="ListParagraph"/>
        <w:numPr>
          <w:ilvl w:val="0"/>
          <w:numId w:val="1"/>
        </w:numPr>
        <w:spacing w:after="60"/>
      </w:pPr>
      <w:r>
        <w:rPr>
          <w:b w:val="false"/>
          <w:bCs w:val="false"/>
          <w:sz w:val="22"/>
          <w:szCs w:val="22"/>
        </w:rPr>
        <w:t xml:space="preserve">Merge two units so the merged unit can reach the bridge tile.</w:t>
      </w:r>
    </w:p>
    <w:p>
      <w:pPr>
        <w:pStyle w:val="ListParagraph"/>
        <w:numPr>
          <w:ilvl w:val="0"/>
          <w:numId w:val="1"/>
        </w:numPr>
        <w:spacing w:after="60"/>
      </w:pPr>
      <w:r>
        <w:rPr>
          <w:b w:val="false"/>
          <w:bCs w:val="false"/>
          <w:sz w:val="22"/>
          <w:szCs w:val="22"/>
        </w:rPr>
        <w:t xml:space="preserve">Buy a new unit directly on the bridge tile (outside-buy), choosing the weakest type strong enough to beat ZoC.</w:t>
      </w:r>
    </w:p>
    <w:p>
      <w:pPr>
        <w:spacing w:after="40"/>
      </w:pPr>
    </w:p>
    <w:p>
      <w:pPr>
        <w:pStyle w:val="Heading2"/>
        <w:spacing w:after="80" w:before="240"/>
      </w:pPr>
      <w:r>
        <w:t xml:space="preserve">Priority C — Defend Undefended Border Tiles</w:t>
      </w:r>
    </w:p>
    <w:p>
      <w:pPr>
        <w:spacing w:after="80"/>
      </w:pPr>
      <w:r>
        <w:rPr>
          <w:sz w:val="22"/>
          <w:szCs w:val="22"/>
        </w:rPr>
        <w:t xml:space="preserve">Triggers when at least one border tile is:</w:t>
      </w:r>
    </w:p>
    <w:p>
      <w:pPr>
        <w:pStyle w:val="ListParagraph"/>
        <w:numPr>
          <w:ilvl w:val="0"/>
          <w:numId w:val="1"/>
        </w:numPr>
        <w:spacing w:after="60"/>
      </w:pPr>
      <w:r>
        <w:rPr>
          <w:b w:val="false"/>
          <w:bCs w:val="false"/>
          <w:sz w:val="22"/>
          <w:szCs w:val="22"/>
        </w:rPr>
        <w:t xml:space="preserve">Empty (or only has a rebel), AND</w:t>
      </w:r>
    </w:p>
    <w:p>
      <w:pPr>
        <w:pStyle w:val="ListParagraph"/>
        <w:numPr>
          <w:ilvl w:val="0"/>
          <w:numId w:val="1"/>
        </w:numPr>
        <w:spacing w:after="60"/>
      </w:pPr>
      <w:r>
        <w:rPr>
          <w:b w:val="false"/>
          <w:bCs w:val="false"/>
          <w:sz w:val="22"/>
          <w:szCs w:val="22"/>
        </w:rPr>
        <w:t xml:space="preserve">Adjacent to an enemy territory with ≥ 2 tiles.</w:t>
      </w:r>
    </w:p>
    <w:p>
      <w:pPr>
        <w:spacing w:after="80"/>
      </w:pPr>
      <w:r>
        <w:rPr>
          <w:sz w:val="22"/>
          <w:szCs w:val="22"/>
        </w:rPr>
        <w:t xml:space="preserve">Placement preference: interior tiles adjacent to the undefended border tile (not border tiles themselves), filtered through dtSpacedPlacements. If no interior tile qualifies, uses the border tile itself.</w:t>
      </w:r>
    </w:p>
    <w:p>
      <w:pPr>
        <w:spacing w:after="80"/>
      </w:pPr>
      <w:r>
        <w:rPr>
          <w:sz w:val="22"/>
          <w:szCs w:val="22"/>
        </w:rPr>
        <w:t xml:space="preserve">Tries tower first, then castle (castle requires an advanced_unit or expert_unit in the territory). Affordable entities only.</w:t>
      </w:r>
    </w:p>
    <w:p>
      <w:pPr>
        <w:spacing w:after="40"/>
      </w:pPr>
    </w:p>
    <w:p>
      <w:pPr>
        <w:pStyle w:val="Heading2"/>
        <w:spacing w:after="80" w:before="240"/>
      </w:pPr>
      <w:r>
        <w:t xml:space="preserve">Priority D — Build a City</w:t>
      </w:r>
    </w:p>
    <w:p>
      <w:pPr>
        <w:spacing w:after="80"/>
      </w:pPr>
      <w:r>
        <w:rPr>
          <w:sz w:val="22"/>
          <w:szCs w:val="22"/>
        </w:rPr>
        <w:t xml:space="preserve">Conditions:</w:t>
      </w:r>
    </w:p>
    <w:p>
      <w:pPr>
        <w:pStyle w:val="ListParagraph"/>
        <w:numPr>
          <w:ilvl w:val="0"/>
          <w:numId w:val="1"/>
        </w:numPr>
        <w:spacing w:after="60"/>
      </w:pPr>
      <w:r>
        <w:rPr>
          <w:b w:val="false"/>
          <w:bCs w:val="false"/>
          <w:sz w:val="22"/>
          <w:szCs w:val="22"/>
        </w:rPr>
        <w:t xml:space="preserve">Territory has ≥ 6 tiles.</w:t>
      </w:r>
    </w:p>
    <w:p>
      <w:pPr>
        <w:pStyle w:val="ListParagraph"/>
        <w:numPr>
          <w:ilvl w:val="0"/>
          <w:numId w:val="1"/>
        </w:numPr>
        <w:spacing w:after="60"/>
      </w:pPr>
      <w:r>
        <w:rPr>
          <w:b w:val="false"/>
          <w:bCs w:val="false"/>
          <w:sz w:val="22"/>
          <w:szCs w:val="22"/>
        </w:rPr>
        <w:t xml:space="preserve">Territory does not already contain a city.</w:t>
      </w:r>
    </w:p>
    <w:p>
      <w:pPr>
        <w:pStyle w:val="ListParagraph"/>
        <w:numPr>
          <w:ilvl w:val="0"/>
          <w:numId w:val="1"/>
        </w:numPr>
        <w:spacing w:after="60"/>
      </w:pPr>
      <w:r>
        <w:rPr>
          <w:b w:val="false"/>
          <w:bCs w:val="false"/>
          <w:sz w:val="22"/>
          <w:szCs w:val="22"/>
        </w:rPr>
        <w:t xml:space="preserve">Can afford the city cost with no ongoing upkeep.</w:t>
      </w:r>
    </w:p>
    <w:p>
      <w:pPr>
        <w:pStyle w:val="ListParagraph"/>
        <w:numPr>
          <w:ilvl w:val="0"/>
          <w:numId w:val="1"/>
        </w:numPr>
        <w:spacing w:after="60"/>
      </w:pPr>
      <w:r>
        <w:rPr>
          <w:b w:val="false"/>
          <w:bCs w:val="false"/>
          <w:sz w:val="22"/>
          <w:szCs w:val="22"/>
        </w:rPr>
        <w:t xml:space="preserve">Tile must be inside the zone-of-control (ZoC) of an existing tower or castle owned by this AI (the candidate must be either the tower/castle tile itself or one of its 6 immediate neighbours).</w:t>
      </w:r>
    </w:p>
    <w:p>
      <w:pPr>
        <w:spacing w:after="80"/>
      </w:pPr>
      <w:r>
        <w:rPr>
          <w:sz w:val="22"/>
          <w:szCs w:val="22"/>
        </w:rPr>
        <w:t xml:space="preserve">Among qualifying tiles, the one farthest from the largest enemy territory (measured from the largest enemy territory's representative tile) is chosen — i.e., cities are built away from the front line.</w:t>
      </w:r>
    </w:p>
    <w:p>
      <w:pPr>
        <w:spacing w:after="40"/>
      </w:pPr>
    </w:p>
    <w:p>
      <w:pPr>
        <w:pStyle w:val="Heading2"/>
        <w:spacing w:after="80" w:before="240"/>
      </w:pPr>
      <w:r>
        <w:t xml:space="preserve">Priority D2 — Build a Water Bridge</w:t>
      </w:r>
    </w:p>
    <w:p>
      <w:pPr>
        <w:spacing w:after="80"/>
      </w:pPr>
      <w:r>
        <w:rPr>
          <w:sz w:val="22"/>
          <w:szCs w:val="22"/>
        </w:rPr>
        <w:t xml:space="preserve">D2a — Consolidation bridge (all difficulties):</w:t>
      </w:r>
    </w:p>
    <w:p>
      <w:pPr>
        <w:pStyle w:val="ListParagraph"/>
        <w:numPr>
          <w:ilvl w:val="0"/>
          <w:numId w:val="1"/>
        </w:numPr>
        <w:spacing w:after="60"/>
      </w:pPr>
      <w:r>
        <w:rPr>
          <w:b w:val="false"/>
          <w:bCs w:val="false"/>
          <w:sz w:val="22"/>
          <w:szCs w:val="22"/>
        </w:rPr>
        <w:t xml:space="preserve">Find a lake tile adjacent to the current territory that has no bridge yet and is also adjacent to another AI-owned territory (not the current one).</w:t>
      </w:r>
    </w:p>
    <w:p>
      <w:pPr>
        <w:pStyle w:val="ListParagraph"/>
        <w:numPr>
          <w:ilvl w:val="0"/>
          <w:numId w:val="1"/>
        </w:numPr>
        <w:spacing w:after="60"/>
      </w:pPr>
      <w:r>
        <w:rPr>
          <w:b w:val="false"/>
          <w:bCs w:val="false"/>
          <w:sz w:val="22"/>
          <w:szCs w:val="22"/>
        </w:rPr>
        <w:t xml:space="preserve">If the territory can afford bridge cost (5 gold) with bridge upkeep (1/turn), build the bridge immediately.</w:t>
      </w:r>
    </w:p>
    <w:p>
      <w:pPr>
        <w:spacing w:after="80"/>
      </w:pPr>
      <w:r>
        <w:rPr>
          <w:sz w:val="22"/>
          <w:szCs w:val="22"/>
        </w:rPr>
        <w:t xml:space="preserve">D2b — Aggressive bridge (hard / super_hard only):</w:t>
      </w:r>
    </w:p>
    <w:p>
      <w:pPr>
        <w:pStyle w:val="ListParagraph"/>
        <w:numPr>
          <w:ilvl w:val="0"/>
          <w:numId w:val="1"/>
        </w:numPr>
        <w:spacing w:after="60"/>
      </w:pPr>
      <w:r>
        <w:rPr>
          <w:b w:val="false"/>
          <w:bCs w:val="false"/>
          <w:sz w:val="22"/>
          <w:szCs w:val="22"/>
        </w:rPr>
        <w:t xml:space="preserve">Find a lake tile adjacent to the current territory, with no existing bridge on any neighbouring lake tile (prevents chain-building).</w:t>
      </w:r>
    </w:p>
    <w:p>
      <w:pPr>
        <w:pStyle w:val="ListParagraph"/>
        <w:numPr>
          <w:ilvl w:val="0"/>
          <w:numId w:val="1"/>
        </w:numPr>
        <w:spacing w:after="60"/>
      </w:pPr>
      <w:r>
        <w:rPr>
          <w:b w:val="false"/>
          <w:bCs w:val="false"/>
          <w:sz w:val="22"/>
          <w:szCs w:val="22"/>
        </w:rPr>
        <w:t xml:space="preserve">The lake tile must be adjacent to at least one non-AI, non-mountain, non-lake tile (a potential attack target).</w:t>
      </w:r>
    </w:p>
    <w:p>
      <w:pPr>
        <w:pStyle w:val="ListParagraph"/>
        <w:numPr>
          <w:ilvl w:val="0"/>
          <w:numId w:val="1"/>
        </w:numPr>
        <w:spacing w:after="60"/>
      </w:pPr>
      <w:r>
        <w:rPr>
          <w:b w:val="false"/>
          <w:bCs w:val="false"/>
          <w:sz w:val="22"/>
          <w:szCs w:val="22"/>
        </w:rPr>
        <w:t xml:space="preserve">At least one available unit must be adjacent to that lake tile AND strong enough to capture one of those targets this same round (ZoC check).</w:t>
      </w:r>
    </w:p>
    <w:p>
      <w:pPr>
        <w:pStyle w:val="ListParagraph"/>
        <w:numPr>
          <w:ilvl w:val="0"/>
          <w:numId w:val="1"/>
        </w:numPr>
        <w:spacing w:after="60"/>
      </w:pPr>
      <w:r>
        <w:rPr>
          <w:b w:val="false"/>
          <w:bCs w:val="false"/>
          <w:sz w:val="22"/>
          <w:szCs w:val="22"/>
        </w:rPr>
        <w:t xml:space="preserve">If all conditions met, build the bridge. The unit can then follow up with an attack in the same turn.</w:t>
      </w:r>
    </w:p>
    <w:p>
      <w:pPr>
        <w:spacing w:after="40"/>
      </w:pPr>
    </w:p>
    <w:p>
      <w:pPr>
        <w:pStyle w:val="Heading2"/>
        <w:spacing w:after="80" w:before="240"/>
      </w:pPr>
      <w:r>
        <w:t xml:space="preserve">Priority E — Border Expansion</w:t>
      </w:r>
    </w:p>
    <w:p>
      <w:pPr>
        <w:spacing w:after="80"/>
      </w:pPr>
      <w:r>
        <w:rPr>
          <w:sz w:val="22"/>
          <w:szCs w:val="22"/>
        </w:rPr>
        <w:t xml:space="preserve">A multi-sub-step expansion phase, tried in this internal order:</w:t>
      </w:r>
    </w:p>
    <w:p>
      <w:pPr>
        <w:pStyle w:val="Heading3"/>
        <w:spacing w:after="60" w:before="160"/>
      </w:pPr>
      <w:r>
        <w:t xml:space="preserve">E1: Attack tile with an entity</w:t>
      </w:r>
    </w:p>
    <w:p>
      <w:pPr>
        <w:pStyle w:val="ListParagraph"/>
        <w:numPr>
          <w:ilvl w:val="0"/>
          <w:numId w:val="1"/>
        </w:numPr>
        <w:spacing w:after="60"/>
      </w:pPr>
      <w:r>
        <w:rPr>
          <w:b w:val="false"/>
          <w:bCs w:val="false"/>
          <w:sz w:val="22"/>
          <w:szCs w:val="22"/>
        </w:rPr>
        <w:t xml:space="preserve">Move an available unit onto a reachable enemy tile that has a non-rebel entity (tower, castle, city, another unit) and whose ZoC the unit can overcome.</w:t>
      </w:r>
    </w:p>
    <w:p>
      <w:pPr>
        <w:pStyle w:val="ListParagraph"/>
        <w:numPr>
          <w:ilvl w:val="0"/>
          <w:numId w:val="1"/>
        </w:numPr>
        <w:spacing w:after="60"/>
      </w:pPr>
      <w:r>
        <w:rPr>
          <w:b w:val="false"/>
          <w:bCs w:val="false"/>
          <w:sz w:val="22"/>
          <w:szCs w:val="22"/>
        </w:rPr>
        <w:t xml:space="preserve">Sort: oneHex → negatesIncome → splitScore → entity strength (high first) → attacker strength (high first).</w:t>
      </w:r>
    </w:p>
    <w:p>
      <w:pPr>
        <w:pStyle w:val="ListParagraph"/>
        <w:numPr>
          <w:ilvl w:val="0"/>
          <w:numId w:val="1"/>
        </w:numPr>
        <w:spacing w:after="60"/>
      </w:pPr>
      <w:r>
        <w:rPr>
          <w:b w:val="false"/>
          <w:bCs w:val="false"/>
          <w:sz w:val="22"/>
          <w:szCs w:val="22"/>
        </w:rPr>
        <w:t xml:space="preserve">Fallback: merge two units to reach such a tile.</w:t>
      </w:r>
    </w:p>
    <w:p>
      <w:pPr>
        <w:pStyle w:val="ListParagraph"/>
        <w:numPr>
          <w:ilvl w:val="0"/>
          <w:numId w:val="1"/>
        </w:numPr>
        <w:spacing w:after="60"/>
      </w:pPr>
      <w:r>
        <w:rPr>
          <w:b w:val="false"/>
          <w:bCs w:val="false"/>
          <w:sz w:val="22"/>
          <w:szCs w:val="22"/>
        </w:rPr>
        <w:t xml:space="preserve">Fallback 2: buy the cheapest unit that can reach and beat an entity-holding enemy tile, placing it directly on that tile (outside-buy). Tries expert → advanced → simple.</w:t>
      </w:r>
    </w:p>
    <w:p>
      <w:pPr>
        <w:pStyle w:val="Heading3"/>
        <w:spacing w:after="60" w:before="160"/>
      </w:pPr>
      <w:r>
        <w:t xml:space="preserve">E2: Attack empty enemy tile</w:t>
      </w:r>
    </w:p>
    <w:p>
      <w:pPr>
        <w:pStyle w:val="ListParagraph"/>
        <w:numPr>
          <w:ilvl w:val="0"/>
          <w:numId w:val="1"/>
        </w:numPr>
        <w:spacing w:after="60"/>
      </w:pPr>
      <w:r>
        <w:rPr>
          <w:b w:val="false"/>
          <w:bCs w:val="false"/>
          <w:sz w:val="22"/>
          <w:szCs w:val="22"/>
        </w:rPr>
        <w:t xml:space="preserve">Move onto an enemy tile without a non-rebel entity. Prefer large enemy territories (more tiles = higher priority).</w:t>
      </w:r>
    </w:p>
    <w:p>
      <w:pPr>
        <w:pStyle w:val="ListParagraph"/>
        <w:numPr>
          <w:ilvl w:val="0"/>
          <w:numId w:val="1"/>
        </w:numPr>
        <w:spacing w:after="60"/>
      </w:pPr>
      <w:r>
        <w:rPr>
          <w:b w:val="false"/>
          <w:bCs w:val="false"/>
          <w:sz w:val="22"/>
          <w:szCs w:val="22"/>
        </w:rPr>
        <w:t xml:space="preserve">Fallback: merge move toward any empty enemy tile.</w:t>
      </w:r>
    </w:p>
    <w:p>
      <w:pPr>
        <w:pStyle w:val="ListParagraph"/>
        <w:numPr>
          <w:ilvl w:val="0"/>
          <w:numId w:val="1"/>
        </w:numPr>
        <w:spacing w:after="60"/>
      </w:pPr>
      <w:r>
        <w:rPr>
          <w:b w:val="false"/>
          <w:bCs w:val="false"/>
          <w:sz w:val="22"/>
          <w:szCs w:val="22"/>
        </w:rPr>
        <w:t xml:space="preserve">Fallback 2: buy a unit on such a tile (outside-buy), choosing the tile from the largest enemy territory.</w:t>
      </w:r>
    </w:p>
    <w:p>
      <w:pPr>
        <w:pStyle w:val="Heading3"/>
        <w:spacing w:after="60" w:before="160"/>
      </w:pPr>
      <w:r>
        <w:t xml:space="preserve">E3: Capture neutral tile</w:t>
      </w:r>
    </w:p>
    <w:p>
      <w:pPr>
        <w:pStyle w:val="ListParagraph"/>
        <w:numPr>
          <w:ilvl w:val="0"/>
          <w:numId w:val="1"/>
        </w:numPr>
        <w:spacing w:after="60"/>
      </w:pPr>
      <w:r>
        <w:rPr>
          <w:b w:val="false"/>
          <w:bCs w:val="false"/>
          <w:sz w:val="22"/>
          <w:szCs w:val="22"/>
        </w:rPr>
        <w:t xml:space="preserve">Move onto a neutral tile. Priority: tiles with a city (3), grass or forest (2), other (1).</w:t>
      </w:r>
    </w:p>
    <w:p>
      <w:pPr>
        <w:pStyle w:val="ListParagraph"/>
        <w:numPr>
          <w:ilvl w:val="0"/>
          <w:numId w:val="1"/>
        </w:numPr>
        <w:spacing w:after="60"/>
      </w:pPr>
      <w:r>
        <w:rPr>
          <w:b w:val="false"/>
          <w:bCs w:val="false"/>
          <w:sz w:val="22"/>
          <w:szCs w:val="22"/>
        </w:rPr>
        <w:t xml:space="preserve">Fallback: merge move toward any neutral tile.</w:t>
      </w:r>
    </w:p>
    <w:p>
      <w:pPr>
        <w:pStyle w:val="ListParagraph"/>
        <w:numPr>
          <w:ilvl w:val="0"/>
          <w:numId w:val="1"/>
        </w:numPr>
        <w:spacing w:after="60"/>
      </w:pPr>
      <w:r>
        <w:rPr>
          <w:b w:val="false"/>
          <w:bCs w:val="false"/>
          <w:sz w:val="22"/>
          <w:szCs w:val="22"/>
        </w:rPr>
        <w:t xml:space="preserve">Fallback 2: buy a unit on a neutral tile (outside-buy), highest-priority terrain first. Tries simple → advanced → expert.</w:t>
      </w:r>
    </w:p>
    <w:p>
      <w:pPr>
        <w:spacing w:after="40"/>
      </w:pPr>
    </w:p>
    <w:p>
      <w:pPr>
        <w:pStyle w:val="Heading2"/>
        <w:spacing w:after="80" w:before="240"/>
      </w:pPr>
      <w:r>
        <w:t xml:space="preserve">Priority F — Move Unit Closer to Enemy</w:t>
      </w:r>
    </w:p>
    <w:p>
      <w:pPr>
        <w:spacing w:after="80"/>
      </w:pPr>
      <w:r>
        <w:rPr>
          <w:sz w:val="22"/>
          <w:szCs w:val="22"/>
        </w:rPr>
        <w:t xml:space="preserve">For each unspent unit that is not already on a border tile (not adjacent to any non-AI, non-neutral tile): move it to the reachable position that minimises the minimum hex-distance to any enemy tile (mountain tiles excluded from enemy tile list).</w:t>
      </w:r>
    </w:p>
    <w:p>
      <w:pPr>
        <w:spacing w:after="40"/>
      </w:pPr>
    </w:p>
    <w:p>
      <w:pPr>
        <w:pStyle w:val="Heading2"/>
        <w:spacing w:after="80" w:before="240"/>
      </w:pPr>
      <w:r>
        <w:t xml:space="preserve">Priority G — Clear Rebel Tiles</w:t>
      </w:r>
    </w:p>
    <w:p>
      <w:pPr>
        <w:spacing w:after="80"/>
      </w:pPr>
      <w:r>
        <w:rPr>
          <w:sz w:val="22"/>
          <w:szCs w:val="22"/>
        </w:rPr>
        <w:t xml:space="preserve">Rebels are tiles inside the AI's own territory that have the "rebel" entity, blocking income for that tile.</w:t>
      </w:r>
    </w:p>
    <w:p>
      <w:pPr>
        <w:spacing w:after="80"/>
      </w:pPr>
      <w:r>
        <w:rPr>
          <w:sz w:val="22"/>
          <w:szCs w:val="22"/>
        </w:rPr>
        <w:t xml:space="preserve">Step 1 — Move the weakest available interior unit (not adjacent to any enemy) onto each rebel tile.</w:t>
      </w:r>
    </w:p>
    <w:p>
      <w:pPr>
        <w:spacing w:after="80"/>
      </w:pPr>
      <w:r>
        <w:rPr>
          <w:sz w:val="22"/>
          <w:szCs w:val="22"/>
        </w:rPr>
        <w:t xml:space="preserve">Step 2 — If no unit can reach, buy a simple_unit directly on the rebel tile, provided the balance covers the cost and the income from the reclaimed tile offsets the upkeep.</w:t>
      </w:r>
    </w:p>
    <w:p>
      <w:pPr>
        <w:spacing w:after="40"/>
      </w:pPr>
    </w:p>
    <w:p>
      <w:pPr>
        <w:pStyle w:val="Heading2"/>
        <w:spacing w:after="80" w:before="240"/>
      </w:pPr>
      <w:r>
        <w:t xml:space="preserve">Priority H — Remove Unnecessary Defensive Buildings</w:t>
      </w:r>
    </w:p>
    <w:p>
      <w:pPr>
        <w:spacing w:after="80"/>
      </w:pPr>
      <w:r>
        <w:rPr>
          <w:sz w:val="22"/>
          <w:szCs w:val="22"/>
        </w:rPr>
        <w:t xml:space="preserve">For each tower or castle in the territory: if no enemy tile exists within hex-distance 6 of the building, remove it (to reduce upkeep).</w:t>
      </w:r>
    </w:p>
    <w:p>
      <w:pPr>
        <w:spacing w:after="40"/>
      </w:pPr>
    </w:p>
    <w:p>
      <w:pPr>
        <w:pStyle w:val="Heading2"/>
        <w:spacing w:after="80" w:before="240"/>
      </w:pPr>
      <w:r>
        <w:t xml:space="preserve">Priority I — Remove Redundant Bridges</w:t>
      </w:r>
    </w:p>
    <w:p>
      <w:pPr>
        <w:spacing w:after="80"/>
      </w:pPr>
      <w:r>
        <w:rPr>
          <w:sz w:val="22"/>
          <w:szCs w:val="22"/>
        </w:rPr>
        <w:t xml:space="preserve">For each bridge on a lake tile in the territory: if 5 or more of the 6 neighbouring tiles are AI-owned, the bridge is surrounded and no longer needed as a crossing point — remove it.</w:t>
      </w:r>
    </w:p>
    <w:p>
      <w:pPr>
        <w:spacing w:after="40"/>
      </w:pPr>
    </w:p>
    <w:p>
      <w:pPr>
        <w:pStyle w:val="Heading1"/>
        <w:spacing w:after="100" w:before="300"/>
      </w:pPr>
      <w:r>
        <w:t xml:space="preserve">6. Decision Helper Functions</w:t>
      </w:r>
    </w:p>
    <w:p>
      <w:pPr>
        <w:spacing w:after="80"/>
      </w:pPr>
      <w:r>
        <w:rPr>
          <w:sz w:val="22"/>
          <w:szCs w:val="22"/>
        </w:rPr>
        <w:t xml:space="preserve">These functions are called by multiple priorities.</w:t>
      </w:r>
    </w:p>
    <w:p>
      <w:pPr>
        <w:spacing w:after="40"/>
      </w:pPr>
    </w:p>
    <w:p>
      <w:pPr>
        <w:pStyle w:val="Heading2"/>
        <w:spacing w:after="80" w:before="240"/>
      </w:pPr>
      <w:r>
        <w:t xml:space="preserve">dtSplitScore(captureKey, enemyOwner, ctx)</w:t>
      </w:r>
    </w:p>
    <w:p>
      <w:pPr>
        <w:spacing w:after="80"/>
      </w:pPr>
      <w:r>
        <w:rPr>
          <w:sz w:val="22"/>
          <w:szCs w:val="22"/>
        </w:rPr>
        <w:t xml:space="preserve">Simulates capturing the tile and counts how many additional disconnected sub-territories the enemy owner would have. Returns 0 if the tile has fewer than 2 enemy-owned neighbours (no chance of splitting).</w:t>
      </w:r>
    </w:p>
    <w:p>
      <w:pPr>
        <w:spacing w:after="40"/>
      </w:pPr>
    </w:p>
    <w:p>
      <w:pPr>
        <w:pStyle w:val="Heading2"/>
        <w:spacing w:after="80" w:before="240"/>
      </w:pPr>
      <w:r>
        <w:t xml:space="preserve">dtCaptureNegatesIncome(captureKey, enemyOwner, ctx)</w:t>
      </w:r>
    </w:p>
    <w:p>
      <w:pPr>
        <w:spacing w:after="80"/>
      </w:pPr>
      <w:r>
        <w:rPr>
          <w:sz w:val="22"/>
          <w:szCs w:val="22"/>
        </w:rPr>
        <w:t xml:space="preserve">Simulates capture and checks whether the remaining enemy territory's (income − upkeep + current balance) would drop below 0. Returns true if capturing this tile would bankrupt the enemy territory.</w:t>
      </w:r>
    </w:p>
    <w:p>
      <w:pPr>
        <w:spacing w:after="40"/>
      </w:pPr>
    </w:p>
    <w:p>
      <w:pPr>
        <w:pStyle w:val="Heading2"/>
        <w:spacing w:after="80" w:before="240"/>
      </w:pPr>
      <w:r>
        <w:t xml:space="preserve">dtCaptureCreatesOneHex(captureKey, enemyOwner, ctx)</w:t>
      </w:r>
    </w:p>
    <w:p>
      <w:pPr>
        <w:spacing w:after="80"/>
      </w:pPr>
      <w:r>
        <w:rPr>
          <w:sz w:val="22"/>
          <w:szCs w:val="22"/>
        </w:rPr>
        <w:t xml:space="preserve">Simulates capture and checks whether any resulting enemy sub-territory would have exactly 1 tile. A 1-tile territory loses all its units at start of the next turn (bankruptcy), making this highly valuable.</w:t>
      </w:r>
    </w:p>
    <w:p>
      <w:pPr>
        <w:spacing w:after="40"/>
      </w:pPr>
    </w:p>
    <w:p>
      <w:pPr>
        <w:pStyle w:val="Heading2"/>
        <w:spacing w:after="80" w:before="240"/>
      </w:pPr>
      <w:r>
        <w:t xml:space="preserve">dtSpacedPlacements(candidates, ctx)</w:t>
      </w:r>
    </w:p>
    <w:p>
      <w:pPr>
        <w:spacing w:after="80"/>
      </w:pPr>
      <w:r>
        <w:rPr>
          <w:sz w:val="22"/>
          <w:szCs w:val="22"/>
        </w:rPr>
        <w:t xml:space="preserve">Filters a list of candidate tiles to those at least 3 hex-tiles away from any existing AI tower or castle. If none qualify at ≥ 3, falls back to those at ≥ 2. Used for building placement to avoid clustering defensive structures.</w:t>
      </w:r>
    </w:p>
    <w:p>
      <w:pPr>
        <w:spacing w:after="40"/>
      </w:pPr>
    </w:p>
    <w:p>
      <w:pPr>
        <w:pStyle w:val="Heading2"/>
        <w:spacing w:after="80" w:before="240"/>
      </w:pPr>
      <w:r>
        <w:t xml:space="preserve">dtFindMergeMove(requiredStr, targetKeys, units, ctx)</w:t>
      </w:r>
    </w:p>
    <w:p>
      <w:pPr>
        <w:spacing w:after="80"/>
      </w:pPr>
      <w:r>
        <w:rPr>
          <w:sz w:val="22"/>
          <w:szCs w:val="22"/>
        </w:rPr>
        <w:t xml:space="preserve">Finds a pair of units (A, B) where:</w:t>
      </w:r>
    </w:p>
    <w:p>
      <w:pPr>
        <w:pStyle w:val="ListParagraph"/>
        <w:numPr>
          <w:ilvl w:val="0"/>
          <w:numId w:val="1"/>
        </w:numPr>
        <w:spacing w:after="60"/>
      </w:pPr>
      <w:r>
        <w:rPr>
          <w:b w:val="false"/>
          <w:bCs w:val="false"/>
          <w:sz w:val="22"/>
          <w:szCs w:val="22"/>
        </w:rPr>
        <w:t xml:space="preserve">A can move to B's tile this turn.</w:t>
      </w:r>
    </w:p>
    <w:p>
      <w:pPr>
        <w:pStyle w:val="ListParagraph"/>
        <w:numPr>
          <w:ilvl w:val="0"/>
          <w:numId w:val="1"/>
        </w:numPr>
        <w:spacing w:after="60"/>
      </w:pPr>
      <w:r>
        <w:rPr>
          <w:b w:val="false"/>
          <w:bCs w:val="false"/>
          <w:sz w:val="22"/>
          <w:szCs w:val="22"/>
        </w:rPr>
        <w:t xml:space="preserve">Their combined strength ≤ 3 (max strength cap) and ≥ requiredStr.</w:t>
      </w:r>
    </w:p>
    <w:p>
      <w:pPr>
        <w:pStyle w:val="ListParagraph"/>
        <w:numPr>
          <w:ilvl w:val="0"/>
          <w:numId w:val="1"/>
        </w:numPr>
        <w:spacing w:after="60"/>
      </w:pPr>
      <w:r>
        <w:rPr>
          <w:b w:val="false"/>
          <w:bCs w:val="false"/>
          <w:sz w:val="22"/>
          <w:szCs w:val="22"/>
        </w:rPr>
        <w:t xml:space="preserve">After merging onto B, the merged unit can still reach one of the target tiles.</w:t>
      </w:r>
    </w:p>
    <w:p>
      <w:pPr>
        <w:spacing w:after="80"/>
      </w:pPr>
      <w:r>
        <w:rPr>
          <w:sz w:val="22"/>
          <w:szCs w:val="22"/>
        </w:rPr>
        <w:t xml:space="preserve">Returns { from: A, to: B } for the move that initiates the merge, or null.</w:t>
      </w:r>
    </w:p>
    <w:p>
      <w:pPr>
        <w:spacing w:after="40"/>
      </w:pPr>
    </w:p>
    <w:p>
      <w:pPr>
        <w:pStyle w:val="Heading2"/>
        <w:spacing w:after="80" w:before="240"/>
      </w:pPr>
      <w:r>
        <w:t xml:space="preserve">dtBfsStep(fromKey, targetKey, validMoves, ctx)</w:t>
      </w:r>
    </w:p>
    <w:p>
      <w:pPr>
        <w:spacing w:after="80"/>
      </w:pPr>
      <w:r>
        <w:rPr>
          <w:sz w:val="22"/>
          <w:szCs w:val="22"/>
        </w:rPr>
        <w:t xml:space="preserve">BFS pathfinder used internally to find the first step toward a target. Mountains are impassable. Returns the reachable intermediate tile, or null if the target cannot be approached this turn.</w:t>
      </w:r>
    </w:p>
    <w:p>
      <w:pPr>
        <w:spacing w:after="40"/>
      </w:pPr>
    </w:p>
    <w:p>
      <w:pPr>
        <w:pStyle w:val="Heading1"/>
        <w:spacing w:after="100" w:before="300"/>
      </w:pPr>
      <w:r>
        <w:t xml:space="preserve">7. Affordability Gate</w:t>
      </w:r>
    </w:p>
    <w:p>
      <w:pPr>
        <w:spacing w:after="80"/>
      </w:pPr>
      <w:r>
        <w:rPr>
          <w:sz w:val="22"/>
          <w:szCs w:val="22"/>
        </w:rPr>
        <w:t xml:space="preserve">Every purchase/build/upgrade action is gated by canAfford(cost, extraUpkeep):</w:t>
      </w:r>
    </w:p>
    <w:p>
      <w:pPr>
        <w:pStyle w:val="ListParagraph"/>
        <w:numPr>
          <w:ilvl w:val="0"/>
          <w:numId w:val="1"/>
        </w:numPr>
        <w:spacing w:after="60"/>
      </w:pPr>
      <w:r>
        <w:rPr>
          <w:b w:val="false"/>
          <w:bCs w:val="false"/>
          <w:sz w:val="22"/>
          <w:szCs w:val="22"/>
        </w:rPr>
        <w:t xml:space="preserve">currBal (current territory balance) ≥ cost, AND</w:t>
      </w:r>
    </w:p>
    <w:p>
      <w:pPr>
        <w:pStyle w:val="ListParagraph"/>
        <w:numPr>
          <w:ilvl w:val="0"/>
          <w:numId w:val="1"/>
        </w:numPr>
        <w:spacing w:after="60"/>
      </w:pPr>
      <w:r>
        <w:rPr>
          <w:b w:val="false"/>
          <w:bCs w:val="false"/>
          <w:sz w:val="22"/>
          <w:szCs w:val="22"/>
        </w:rPr>
        <w:t xml:space="preserve">currIncome − (currUpkeep + extraUpkeep) ≥ 0</w:t>
      </w:r>
    </w:p>
    <w:p>
      <w:pPr>
        <w:spacing w:after="80"/>
      </w:pPr>
      <w:r>
        <w:rPr>
          <w:sz w:val="22"/>
          <w:szCs w:val="22"/>
        </w:rPr>
        <w:t xml:space="preserve">The second condition ensures that adding the new entity does not create a permanently losing income situation. This prevents the AI from buying units it cannot sustain.</w:t>
      </w:r>
    </w:p>
    <w:p>
      <w:pPr>
        <w:spacing w:after="40"/>
      </w:pPr>
    </w:p>
    <w:p>
      <w:pPr>
        <w:pStyle w:val="Heading1"/>
        <w:spacing w:after="100" w:before="300"/>
      </w:pPr>
      <w:r>
        <w:t xml:space="preserve">8. Bankruptcy</w:t>
      </w:r>
    </w:p>
    <w:p>
      <w:pPr>
        <w:spacing w:after="80"/>
      </w:pPr>
      <w:r>
        <w:rPr>
          <w:sz w:val="22"/>
          <w:szCs w:val="22"/>
        </w:rPr>
        <w:t xml:space="preserve">Bankruptcy is applied at end-of-turn (not during the AI decision loop):</w:t>
      </w:r>
    </w:p>
    <w:p>
      <w:pPr>
        <w:pStyle w:val="ListParagraph"/>
        <w:numPr>
          <w:ilvl w:val="0"/>
          <w:numId w:val="1"/>
        </w:numPr>
        <w:spacing w:after="60"/>
      </w:pPr>
      <w:r>
        <w:rPr>
          <w:b w:val="false"/>
          <w:bCs w:val="false"/>
          <w:sz w:val="22"/>
          <w:szCs w:val="22"/>
        </w:rPr>
        <w:t xml:space="preserve">If a territory's balance + (income − upkeep) &lt; 0, balance is reset to 0 and all units in the territory are removed (graveyard).</w:t>
      </w:r>
    </w:p>
    <w:p>
      <w:pPr>
        <w:pStyle w:val="ListParagraph"/>
        <w:numPr>
          <w:ilvl w:val="0"/>
          <w:numId w:val="1"/>
        </w:numPr>
        <w:spacing w:after="60"/>
      </w:pPr>
      <w:r>
        <w:rPr>
          <w:b w:val="false"/>
          <w:bCs w:val="false"/>
          <w:sz w:val="22"/>
          <w:szCs w:val="22"/>
        </w:rPr>
        <w:t xml:space="preserve">If income is still insufficient after removing all units, buildings are also demolished.</w:t>
      </w:r>
    </w:p>
    <w:p>
      <w:pPr>
        <w:pStyle w:val="ListParagraph"/>
        <w:numPr>
          <w:ilvl w:val="0"/>
          <w:numId w:val="1"/>
        </w:numPr>
        <w:spacing w:after="60"/>
      </w:pPr>
      <w:r>
        <w:rPr>
          <w:b w:val="false"/>
          <w:bCs w:val="false"/>
          <w:sz w:val="22"/>
          <w:szCs w:val="22"/>
        </w:rPr>
        <w:t xml:space="preserve">The same bankruptcy logic is applied to the human player's territories after all AI moves complete.</w:t>
      </w:r>
    </w:p>
    <w:p>
      <w:pPr>
        <w:spacing w:after="40"/>
      </w:pPr>
    </w:p>
    <w:p>
      <w:pPr>
        <w:pStyle w:val="Heading1"/>
        <w:spacing w:after="100" w:before="300"/>
      </w:pPr>
      <w:r>
        <w:t xml:space="preserve">9. Terrain Constraints</w:t>
      </w:r>
    </w:p>
    <w:p>
      <w:pPr>
        <w:spacing w:after="80"/>
      </w:pPr>
      <w:r>
        <w:rPr>
          <w:sz w:val="22"/>
          <w:szCs w:val="22"/>
        </w:rPr>
        <w:t xml:space="preserve">These constraints apply to all AI actions:</w:t>
      </w:r>
    </w:p>
    <w:p>
      <w:pPr>
        <w:pStyle w:val="ListParagraph"/>
        <w:numPr>
          <w:ilvl w:val="0"/>
          <w:numId w:val="1"/>
        </w:numPr>
        <w:spacing w:after="60"/>
      </w:pPr>
      <w:r>
        <w:rPr>
          <w:b w:val="false"/>
          <w:bCs w:val="false"/>
          <w:sz w:val="22"/>
          <w:szCs w:val="22"/>
        </w:rPr>
        <w:t xml:space="preserve">Mountain tiles — units cannot enter, buildings cannot be built, no capture possible.</w:t>
      </w:r>
    </w:p>
    <w:p>
      <w:pPr>
        <w:pStyle w:val="ListParagraph"/>
        <w:numPr>
          <w:ilvl w:val="0"/>
          <w:numId w:val="1"/>
        </w:numPr>
        <w:spacing w:after="60"/>
      </w:pPr>
      <w:r>
        <w:rPr>
          <w:b w:val="false"/>
          <w:bCs w:val="false"/>
          <w:sz w:val="22"/>
          <w:szCs w:val="22"/>
        </w:rPr>
        <w:t xml:space="preserve">Lake tiles — units cannot enter, buildings cannot be built (except bridges), no capture possible.</w:t>
      </w:r>
    </w:p>
    <w:p>
      <w:pPr>
        <w:pStyle w:val="ListParagraph"/>
        <w:numPr>
          <w:ilvl w:val="0"/>
          <w:numId w:val="1"/>
        </w:numPr>
        <w:spacing w:after="60"/>
      </w:pPr>
      <w:r>
        <w:rPr>
          <w:b w:val="false"/>
          <w:bCs w:val="false"/>
          <w:sz w:val="22"/>
          <w:szCs w:val="22"/>
        </w:rPr>
        <w:t xml:space="preserve">Bridges on lake tiles — allow units to cross as if the lake tile were land; the bridge itself can be captured.</w:t>
      </w:r>
    </w:p>
    <w:p>
      <w:pPr>
        <w:spacing w:after="40"/>
      </w:pPr>
    </w:p>
    <w:p>
      <w:pPr>
        <w:pStyle w:val="Heading1"/>
        <w:spacing w:after="100" w:before="300"/>
      </w:pPr>
      <w:r>
        <w:t xml:space="preserve">10. Entity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Mar>
              <w:top w:type="dxa" w:w="60"/>
              <w:left w:type="dxa" w:w="80"/>
              <w:bottom w:type="dxa" w:w="60"/>
              <w:right w:type="dxa" w:w="80"/>
            </w:tcMar>
          </w:tcPr>
          <w:p>
            <w:r>
              <w:rPr>
                <w:b/>
                <w:bCs/>
                <w:sz w:val="20"/>
                <w:szCs w:val="20"/>
              </w:rPr>
              <w:t xml:space="preserve">Entity</w:t>
            </w:r>
          </w:p>
        </w:tc>
        <w:tc>
          <w:tcPr>
            <w:tcMar>
              <w:top w:type="dxa" w:w="60"/>
              <w:left w:type="dxa" w:w="80"/>
              <w:bottom w:type="dxa" w:w="60"/>
              <w:right w:type="dxa" w:w="80"/>
            </w:tcMar>
          </w:tcPr>
          <w:p>
            <w:r>
              <w:rPr>
                <w:b/>
                <w:bCs/>
                <w:sz w:val="20"/>
                <w:szCs w:val="20"/>
              </w:rPr>
              <w:t xml:space="preserve">Type</w:t>
            </w:r>
          </w:p>
        </w:tc>
        <w:tc>
          <w:tcPr>
            <w:tcMar>
              <w:top w:type="dxa" w:w="60"/>
              <w:left w:type="dxa" w:w="80"/>
              <w:bottom w:type="dxa" w:w="60"/>
              <w:right w:type="dxa" w:w="80"/>
            </w:tcMar>
          </w:tcPr>
          <w:p>
            <w:r>
              <w:rPr>
                <w:b/>
                <w:bCs/>
                <w:sz w:val="20"/>
                <w:szCs w:val="20"/>
              </w:rPr>
              <w:t xml:space="preserve">Cost</w:t>
            </w:r>
          </w:p>
        </w:tc>
        <w:tc>
          <w:tcPr>
            <w:tcMar>
              <w:top w:type="dxa" w:w="60"/>
              <w:left w:type="dxa" w:w="80"/>
              <w:bottom w:type="dxa" w:w="60"/>
              <w:right w:type="dxa" w:w="80"/>
            </w:tcMar>
          </w:tcPr>
          <w:p>
            <w:r>
              <w:rPr>
                <w:b/>
                <w:bCs/>
                <w:sz w:val="20"/>
                <w:szCs w:val="20"/>
              </w:rPr>
              <w:t xml:space="preserve">Upkeep</w:t>
            </w:r>
          </w:p>
        </w:tc>
        <w:tc>
          <w:tcPr>
            <w:tcMar>
              <w:top w:type="dxa" w:w="60"/>
              <w:left w:type="dxa" w:w="80"/>
              <w:bottom w:type="dxa" w:w="60"/>
              <w:right w:type="dxa" w:w="80"/>
            </w:tcMar>
          </w:tcPr>
          <w:p>
            <w:r>
              <w:rPr>
                <w:b/>
                <w:bCs/>
                <w:sz w:val="20"/>
                <w:szCs w:val="20"/>
              </w:rPr>
              <w:t xml:space="preserve">Strength</w:t>
            </w:r>
          </w:p>
        </w:tc>
        <w:tc>
          <w:tcPr>
            <w:tcMar>
              <w:top w:type="dxa" w:w="60"/>
              <w:left w:type="dxa" w:w="80"/>
              <w:bottom w:type="dxa" w:w="60"/>
              <w:right w:type="dxa" w:w="80"/>
            </w:tcMar>
          </w:tcPr>
          <w:p>
            <w:r>
              <w:rPr>
                <w:b/>
                <w:bCs/>
                <w:sz w:val="20"/>
                <w:szCs w:val="20"/>
              </w:rPr>
              <w:t xml:space="preserve">Notes</w:t>
            </w:r>
          </w:p>
        </w:tc>
      </w:tr>
      <w:tr>
        <w:tc>
          <w:tcPr>
            <w:tcMar>
              <w:top w:type="dxa" w:w="60"/>
              <w:left w:type="dxa" w:w="80"/>
              <w:bottom w:type="dxa" w:w="60"/>
              <w:right w:type="dxa" w:w="80"/>
            </w:tcMar>
          </w:tcPr>
          <w:p>
            <w:r>
              <w:rPr>
                <w:b w:val="false"/>
                <w:bCs w:val="false"/>
                <w:sz w:val="20"/>
                <w:szCs w:val="20"/>
              </w:rPr>
              <w:t xml:space="preserve">simple_unit</w:t>
            </w:r>
          </w:p>
        </w:tc>
        <w:tc>
          <w:tcPr>
            <w:tcMar>
              <w:top w:type="dxa" w:w="60"/>
              <w:left w:type="dxa" w:w="80"/>
              <w:bottom w:type="dxa" w:w="60"/>
              <w:right w:type="dxa" w:w="80"/>
            </w:tcMar>
          </w:tcPr>
          <w:p>
            <w:r>
              <w:rPr>
                <w:b w:val="false"/>
                <w:bCs w:val="false"/>
                <w:sz w:val="20"/>
                <w:szCs w:val="20"/>
              </w:rPr>
              <w:t xml:space="preserve">Unit</w:t>
            </w:r>
          </w:p>
        </w:tc>
        <w:tc>
          <w:tcPr>
            <w:tcMar>
              <w:top w:type="dxa" w:w="60"/>
              <w:left w:type="dxa" w:w="80"/>
              <w:bottom w:type="dxa" w:w="60"/>
              <w:right w:type="dxa" w:w="80"/>
            </w:tcMar>
          </w:tcPr>
          <w:p>
            <w:r>
              <w:rPr>
                <w:b w:val="false"/>
                <w:bCs w:val="false"/>
                <w:sz w:val="20"/>
                <w:szCs w:val="20"/>
              </w:rPr>
              <w:t xml:space="preserve">10</w:t>
            </w:r>
          </w:p>
        </w:tc>
        <w:tc>
          <w:tcPr>
            <w:tcMar>
              <w:top w:type="dxa" w:w="60"/>
              <w:left w:type="dxa" w:w="80"/>
              <w:bottom w:type="dxa" w:w="60"/>
              <w:right w:type="dxa" w:w="80"/>
            </w:tcMar>
          </w:tcPr>
          <w:p>
            <w:r>
              <w:rPr>
                <w:b w:val="false"/>
                <w:bCs w:val="false"/>
                <w:sz w:val="20"/>
                <w:szCs w:val="20"/>
              </w:rPr>
              <w:t xml:space="preserve">2</w:t>
            </w:r>
          </w:p>
        </w:tc>
        <w:tc>
          <w:tcPr>
            <w:tcMar>
              <w:top w:type="dxa" w:w="60"/>
              <w:left w:type="dxa" w:w="80"/>
              <w:bottom w:type="dxa" w:w="60"/>
              <w:right w:type="dxa" w:w="80"/>
            </w:tcMar>
          </w:tcPr>
          <w:p>
            <w:r>
              <w:rPr>
                <w:b w:val="false"/>
                <w:bCs w:val="false"/>
                <w:sz w:val="20"/>
                <w:szCs w:val="20"/>
              </w:rPr>
              <w:t xml:space="preserve">1</w:t>
            </w:r>
          </w:p>
        </w:tc>
        <w:tc>
          <w:tcPr>
            <w:tcMar>
              <w:top w:type="dxa" w:w="60"/>
              <w:left w:type="dxa" w:w="80"/>
              <w:bottom w:type="dxa" w:w="60"/>
              <w:right w:type="dxa" w:w="80"/>
            </w:tcMar>
          </w:tcPr>
          <w:p>
            <w:r>
              <w:rPr>
                <w:b w:val="false"/>
                <w:bCs w:val="false"/>
                <w:sz w:val="20"/>
                <w:szCs w:val="20"/>
              </w:rPr>
              <w:t xml:space="preserve">Basic attacker/defender</w:t>
            </w:r>
          </w:p>
        </w:tc>
      </w:tr>
      <w:tr>
        <w:tc>
          <w:tcPr>
            <w:tcMar>
              <w:top w:type="dxa" w:w="60"/>
              <w:left w:type="dxa" w:w="80"/>
              <w:bottom w:type="dxa" w:w="60"/>
              <w:right w:type="dxa" w:w="80"/>
            </w:tcMar>
          </w:tcPr>
          <w:p>
            <w:r>
              <w:rPr>
                <w:b w:val="false"/>
                <w:bCs w:val="false"/>
                <w:sz w:val="20"/>
                <w:szCs w:val="20"/>
              </w:rPr>
              <w:t xml:space="preserve">advanced_unit</w:t>
            </w:r>
          </w:p>
        </w:tc>
        <w:tc>
          <w:tcPr>
            <w:tcMar>
              <w:top w:type="dxa" w:w="60"/>
              <w:left w:type="dxa" w:w="80"/>
              <w:bottom w:type="dxa" w:w="60"/>
              <w:right w:type="dxa" w:w="80"/>
            </w:tcMar>
          </w:tcPr>
          <w:p>
            <w:r>
              <w:rPr>
                <w:b w:val="false"/>
                <w:bCs w:val="false"/>
                <w:sz w:val="20"/>
                <w:szCs w:val="20"/>
              </w:rPr>
              <w:t xml:space="preserve">Unit</w:t>
            </w:r>
          </w:p>
        </w:tc>
        <w:tc>
          <w:tcPr>
            <w:tcMar>
              <w:top w:type="dxa" w:w="60"/>
              <w:left w:type="dxa" w:w="80"/>
              <w:bottom w:type="dxa" w:w="60"/>
              <w:right w:type="dxa" w:w="80"/>
            </w:tcMar>
          </w:tcPr>
          <w:p>
            <w:r>
              <w:rPr>
                <w:b w:val="false"/>
                <w:bCs w:val="false"/>
                <w:sz w:val="20"/>
                <w:szCs w:val="20"/>
              </w:rPr>
              <w:t xml:space="preserve">20</w:t>
            </w:r>
          </w:p>
        </w:tc>
        <w:tc>
          <w:tcPr>
            <w:tcMar>
              <w:top w:type="dxa" w:w="60"/>
              <w:left w:type="dxa" w:w="80"/>
              <w:bottom w:type="dxa" w:w="60"/>
              <w:right w:type="dxa" w:w="80"/>
            </w:tcMar>
          </w:tcPr>
          <w:p>
            <w:r>
              <w:rPr>
                <w:b w:val="false"/>
                <w:bCs w:val="false"/>
                <w:sz w:val="20"/>
                <w:szCs w:val="20"/>
              </w:rPr>
              <w:t xml:space="preserve">6</w:t>
            </w:r>
          </w:p>
        </w:tc>
        <w:tc>
          <w:tcPr>
            <w:tcMar>
              <w:top w:type="dxa" w:w="60"/>
              <w:left w:type="dxa" w:w="80"/>
              <w:bottom w:type="dxa" w:w="60"/>
              <w:right w:type="dxa" w:w="80"/>
            </w:tcMar>
          </w:tcPr>
          <w:p>
            <w:r>
              <w:rPr>
                <w:b w:val="false"/>
                <w:bCs w:val="false"/>
                <w:sz w:val="20"/>
                <w:szCs w:val="20"/>
              </w:rPr>
              <w:t xml:space="preserve">2</w:t>
            </w:r>
          </w:p>
        </w:tc>
        <w:tc>
          <w:tcPr>
            <w:tcMar>
              <w:top w:type="dxa" w:w="60"/>
              <w:left w:type="dxa" w:w="80"/>
              <w:bottom w:type="dxa" w:w="60"/>
              <w:right w:type="dxa" w:w="80"/>
            </w:tcMar>
          </w:tcPr>
          <w:p>
            <w:r>
              <w:rPr>
                <w:b w:val="false"/>
                <w:bCs w:val="false"/>
                <w:sz w:val="20"/>
                <w:szCs w:val="20"/>
              </w:rPr>
              <w:t xml:space="preserve">Mid-tier; required for castle</w:t>
            </w:r>
          </w:p>
        </w:tc>
      </w:tr>
      <w:tr>
        <w:tc>
          <w:tcPr>
            <w:tcMar>
              <w:top w:type="dxa" w:w="60"/>
              <w:left w:type="dxa" w:w="80"/>
              <w:bottom w:type="dxa" w:w="60"/>
              <w:right w:type="dxa" w:w="80"/>
            </w:tcMar>
          </w:tcPr>
          <w:p>
            <w:r>
              <w:rPr>
                <w:b w:val="false"/>
                <w:bCs w:val="false"/>
                <w:sz w:val="20"/>
                <w:szCs w:val="20"/>
              </w:rPr>
              <w:t xml:space="preserve">expert_unit</w:t>
            </w:r>
          </w:p>
        </w:tc>
        <w:tc>
          <w:tcPr>
            <w:tcMar>
              <w:top w:type="dxa" w:w="60"/>
              <w:left w:type="dxa" w:w="80"/>
              <w:bottom w:type="dxa" w:w="60"/>
              <w:right w:type="dxa" w:w="80"/>
            </w:tcMar>
          </w:tcPr>
          <w:p>
            <w:r>
              <w:rPr>
                <w:b w:val="false"/>
                <w:bCs w:val="false"/>
                <w:sz w:val="20"/>
                <w:szCs w:val="20"/>
              </w:rPr>
              <w:t xml:space="preserve">Unit</w:t>
            </w:r>
          </w:p>
        </w:tc>
        <w:tc>
          <w:tcPr>
            <w:tcMar>
              <w:top w:type="dxa" w:w="60"/>
              <w:left w:type="dxa" w:w="80"/>
              <w:bottom w:type="dxa" w:w="60"/>
              <w:right w:type="dxa" w:w="80"/>
            </w:tcMar>
          </w:tcPr>
          <w:p>
            <w:r>
              <w:rPr>
                <w:b w:val="false"/>
                <w:bCs w:val="false"/>
                <w:sz w:val="20"/>
                <w:szCs w:val="20"/>
              </w:rPr>
              <w:t xml:space="preserve">30</w:t>
            </w:r>
          </w:p>
        </w:tc>
        <w:tc>
          <w:tcPr>
            <w:tcMar>
              <w:top w:type="dxa" w:w="60"/>
              <w:left w:type="dxa" w:w="80"/>
              <w:bottom w:type="dxa" w:w="60"/>
              <w:right w:type="dxa" w:w="80"/>
            </w:tcMar>
          </w:tcPr>
          <w:p>
            <w:r>
              <w:rPr>
                <w:b w:val="false"/>
                <w:bCs w:val="false"/>
                <w:sz w:val="20"/>
                <w:szCs w:val="20"/>
              </w:rPr>
              <w:t xml:space="preserve">18</w:t>
            </w:r>
          </w:p>
        </w:tc>
        <w:tc>
          <w:tcPr>
            <w:tcMar>
              <w:top w:type="dxa" w:w="60"/>
              <w:left w:type="dxa" w:w="80"/>
              <w:bottom w:type="dxa" w:w="60"/>
              <w:right w:type="dxa" w:w="80"/>
            </w:tcMar>
          </w:tcPr>
          <w:p>
            <w:r>
              <w:rPr>
                <w:b w:val="false"/>
                <w:bCs w:val="false"/>
                <w:sz w:val="20"/>
                <w:szCs w:val="20"/>
              </w:rPr>
              <w:t xml:space="preserve">3</w:t>
            </w:r>
          </w:p>
        </w:tc>
        <w:tc>
          <w:tcPr>
            <w:tcMar>
              <w:top w:type="dxa" w:w="60"/>
              <w:left w:type="dxa" w:w="80"/>
              <w:bottom w:type="dxa" w:w="60"/>
              <w:right w:type="dxa" w:w="80"/>
            </w:tcMar>
          </w:tcPr>
          <w:p>
            <w:r>
              <w:rPr>
                <w:b w:val="false"/>
                <w:bCs w:val="false"/>
                <w:sz w:val="20"/>
                <w:szCs w:val="20"/>
              </w:rPr>
              <w:t xml:space="preserve">Strongest unit</w:t>
            </w:r>
          </w:p>
        </w:tc>
      </w:tr>
      <w:tr>
        <w:tc>
          <w:tcPr>
            <w:tcMar>
              <w:top w:type="dxa" w:w="60"/>
              <w:left w:type="dxa" w:w="80"/>
              <w:bottom w:type="dxa" w:w="60"/>
              <w:right w:type="dxa" w:w="80"/>
            </w:tcMar>
          </w:tcPr>
          <w:p>
            <w:r>
              <w:rPr>
                <w:b w:val="false"/>
                <w:bCs w:val="false"/>
                <w:sz w:val="20"/>
                <w:szCs w:val="20"/>
              </w:rPr>
              <w:t xml:space="preserve">tower</w:t>
            </w:r>
          </w:p>
        </w:tc>
        <w:tc>
          <w:tcPr>
            <w:tcMar>
              <w:top w:type="dxa" w:w="60"/>
              <w:left w:type="dxa" w:w="80"/>
              <w:bottom w:type="dxa" w:w="60"/>
              <w:right w:type="dxa" w:w="80"/>
            </w:tcMar>
          </w:tcPr>
          <w:p>
            <w:r>
              <w:rPr>
                <w:b w:val="false"/>
                <w:bCs w:val="false"/>
                <w:sz w:val="20"/>
                <w:szCs w:val="20"/>
              </w:rPr>
              <w:t xml:space="preserve">Building</w:t>
            </w:r>
          </w:p>
        </w:tc>
        <w:tc>
          <w:tcPr>
            <w:tcMar>
              <w:top w:type="dxa" w:w="60"/>
              <w:left w:type="dxa" w:w="80"/>
              <w:bottom w:type="dxa" w:w="60"/>
              <w:right w:type="dxa" w:w="80"/>
            </w:tcMar>
          </w:tcPr>
          <w:p>
            <w:r>
              <w:rPr>
                <w:b w:val="false"/>
                <w:bCs w:val="false"/>
                <w:sz w:val="20"/>
                <w:szCs w:val="20"/>
              </w:rPr>
              <w:t xml:space="preserve">15</w:t>
            </w:r>
          </w:p>
        </w:tc>
        <w:tc>
          <w:tcPr>
            <w:tcMar>
              <w:top w:type="dxa" w:w="60"/>
              <w:left w:type="dxa" w:w="80"/>
              <w:bottom w:type="dxa" w:w="60"/>
              <w:right w:type="dxa" w:w="80"/>
            </w:tcMar>
          </w:tcPr>
          <w:p>
            <w:r>
              <w:rPr>
                <w:b w:val="false"/>
                <w:bCs w:val="false"/>
                <w:sz w:val="20"/>
                <w:szCs w:val="20"/>
              </w:rPr>
              <w:t xml:space="preserve">1</w:t>
            </w:r>
          </w:p>
        </w:tc>
        <w:tc>
          <w:tcPr>
            <w:tcMar>
              <w:top w:type="dxa" w:w="60"/>
              <w:left w:type="dxa" w:w="80"/>
              <w:bottom w:type="dxa" w:w="60"/>
              <w:right w:type="dxa" w:w="80"/>
            </w:tcMar>
          </w:tcPr>
          <w:p>
            <w:r>
              <w:rPr>
                <w:b w:val="false"/>
                <w:bCs w:val="false"/>
                <w:sz w:val="20"/>
                <w:szCs w:val="20"/>
              </w:rPr>
              <w:t xml:space="preserve">1</w:t>
            </w:r>
          </w:p>
        </w:tc>
        <w:tc>
          <w:tcPr>
            <w:tcMar>
              <w:top w:type="dxa" w:w="60"/>
              <w:left w:type="dxa" w:w="80"/>
              <w:bottom w:type="dxa" w:w="60"/>
              <w:right w:type="dxa" w:w="80"/>
            </w:tcMar>
          </w:tcPr>
          <w:p>
            <w:r>
              <w:rPr>
                <w:b w:val="false"/>
                <w:bCs w:val="false"/>
                <w:sz w:val="20"/>
                <w:szCs w:val="20"/>
              </w:rPr>
              <w:t xml:space="preserve">Low-cost defense</w:t>
            </w:r>
          </w:p>
        </w:tc>
      </w:tr>
      <w:tr>
        <w:tc>
          <w:tcPr>
            <w:tcMar>
              <w:top w:type="dxa" w:w="60"/>
              <w:left w:type="dxa" w:w="80"/>
              <w:bottom w:type="dxa" w:w="60"/>
              <w:right w:type="dxa" w:w="80"/>
            </w:tcMar>
          </w:tcPr>
          <w:p>
            <w:r>
              <w:rPr>
                <w:b w:val="false"/>
                <w:bCs w:val="false"/>
                <w:sz w:val="20"/>
                <w:szCs w:val="20"/>
              </w:rPr>
              <w:t xml:space="preserve">castle</w:t>
            </w:r>
          </w:p>
        </w:tc>
        <w:tc>
          <w:tcPr>
            <w:tcMar>
              <w:top w:type="dxa" w:w="60"/>
              <w:left w:type="dxa" w:w="80"/>
              <w:bottom w:type="dxa" w:w="60"/>
              <w:right w:type="dxa" w:w="80"/>
            </w:tcMar>
          </w:tcPr>
          <w:p>
            <w:r>
              <w:rPr>
                <w:b w:val="false"/>
                <w:bCs w:val="false"/>
                <w:sz w:val="20"/>
                <w:szCs w:val="20"/>
              </w:rPr>
              <w:t xml:space="preserve">Building</w:t>
            </w:r>
          </w:p>
        </w:tc>
        <w:tc>
          <w:tcPr>
            <w:tcMar>
              <w:top w:type="dxa" w:w="60"/>
              <w:left w:type="dxa" w:w="80"/>
              <w:bottom w:type="dxa" w:w="60"/>
              <w:right w:type="dxa" w:w="80"/>
            </w:tcMar>
          </w:tcPr>
          <w:p>
            <w:r>
              <w:rPr>
                <w:b w:val="false"/>
                <w:bCs w:val="false"/>
                <w:sz w:val="20"/>
                <w:szCs w:val="20"/>
              </w:rPr>
              <w:t xml:space="preserve">35</w:t>
            </w:r>
          </w:p>
        </w:tc>
        <w:tc>
          <w:tcPr>
            <w:tcMar>
              <w:top w:type="dxa" w:w="60"/>
              <w:left w:type="dxa" w:w="80"/>
              <w:bottom w:type="dxa" w:w="60"/>
              <w:right w:type="dxa" w:w="80"/>
            </w:tcMar>
          </w:tcPr>
          <w:p>
            <w:r>
              <w:rPr>
                <w:b w:val="false"/>
                <w:bCs w:val="false"/>
                <w:sz w:val="20"/>
                <w:szCs w:val="20"/>
              </w:rPr>
              <w:t xml:space="preserve">3</w:t>
            </w:r>
          </w:p>
        </w:tc>
        <w:tc>
          <w:tcPr>
            <w:tcMar>
              <w:top w:type="dxa" w:w="60"/>
              <w:left w:type="dxa" w:w="80"/>
              <w:bottom w:type="dxa" w:w="60"/>
              <w:right w:type="dxa" w:w="80"/>
            </w:tcMar>
          </w:tcPr>
          <w:p>
            <w:r>
              <w:rPr>
                <w:b w:val="false"/>
                <w:bCs w:val="false"/>
                <w:sz w:val="20"/>
                <w:szCs w:val="20"/>
              </w:rPr>
              <w:t xml:space="preserve">2</w:t>
            </w:r>
          </w:p>
        </w:tc>
        <w:tc>
          <w:tcPr>
            <w:tcMar>
              <w:top w:type="dxa" w:w="60"/>
              <w:left w:type="dxa" w:w="80"/>
              <w:bottom w:type="dxa" w:w="60"/>
              <w:right w:type="dxa" w:w="80"/>
            </w:tcMar>
          </w:tcPr>
          <w:p>
            <w:r>
              <w:rPr>
                <w:b w:val="false"/>
                <w:bCs w:val="false"/>
                <w:sz w:val="20"/>
                <w:szCs w:val="20"/>
              </w:rPr>
              <w:t xml:space="preserve">Req. advanced/expert unit in territory</w:t>
            </w:r>
          </w:p>
        </w:tc>
      </w:tr>
      <w:tr>
        <w:tc>
          <w:tcPr>
            <w:tcMar>
              <w:top w:type="dxa" w:w="60"/>
              <w:left w:type="dxa" w:w="80"/>
              <w:bottom w:type="dxa" w:w="60"/>
              <w:right w:type="dxa" w:w="80"/>
            </w:tcMar>
          </w:tcPr>
          <w:p>
            <w:r>
              <w:rPr>
                <w:b w:val="false"/>
                <w:bCs w:val="false"/>
                <w:sz w:val="20"/>
                <w:szCs w:val="20"/>
              </w:rPr>
              <w:t xml:space="preserve">city</w:t>
            </w:r>
          </w:p>
        </w:tc>
        <w:tc>
          <w:tcPr>
            <w:tcMar>
              <w:top w:type="dxa" w:w="60"/>
              <w:left w:type="dxa" w:w="80"/>
              <w:bottom w:type="dxa" w:w="60"/>
              <w:right w:type="dxa" w:w="80"/>
            </w:tcMar>
          </w:tcPr>
          <w:p>
            <w:r>
              <w:rPr>
                <w:b w:val="false"/>
                <w:bCs w:val="false"/>
                <w:sz w:val="20"/>
                <w:szCs w:val="20"/>
              </w:rPr>
              <w:t xml:space="preserve">Building</w:t>
            </w:r>
          </w:p>
        </w:tc>
        <w:tc>
          <w:tcPr>
            <w:tcMar>
              <w:top w:type="dxa" w:w="60"/>
              <w:left w:type="dxa" w:w="80"/>
              <w:bottom w:type="dxa" w:w="60"/>
              <w:right w:type="dxa" w:w="80"/>
            </w:tcMar>
          </w:tcPr>
          <w:p>
            <w:r>
              <w:rPr>
                <w:b w:val="false"/>
                <w:bCs w:val="false"/>
                <w:sz w:val="20"/>
                <w:szCs w:val="20"/>
              </w:rPr>
              <w:t xml:space="preserve">50</w:t>
            </w:r>
          </w:p>
        </w:tc>
        <w:tc>
          <w:tcPr>
            <w:tcMar>
              <w:top w:type="dxa" w:w="60"/>
              <w:left w:type="dxa" w:w="80"/>
              <w:bottom w:type="dxa" w:w="60"/>
              <w:right w:type="dxa" w:w="80"/>
            </w:tcMar>
          </w:tcPr>
          <w:p>
            <w:r>
              <w:rPr>
                <w:b w:val="false"/>
                <w:bCs w:val="false"/>
                <w:sz w:val="20"/>
                <w:szCs w:val="20"/>
              </w:rPr>
              <w:t xml:space="preserve">0</w:t>
            </w:r>
          </w:p>
        </w:tc>
        <w:tc>
          <w:tcPr>
            <w:tcMar>
              <w:top w:type="dxa" w:w="60"/>
              <w:left w:type="dxa" w:w="80"/>
              <w:bottom w:type="dxa" w:w="60"/>
              <w:right w:type="dxa" w:w="80"/>
            </w:tcMar>
          </w:tcPr>
          <w:p>
            <w:r>
              <w:rPr>
                <w:b w:val="false"/>
                <w:bCs w:val="false"/>
                <w:sz w:val="20"/>
                <w:szCs w:val="20"/>
              </w:rPr>
              <w:t xml:space="preserve">0</w:t>
            </w:r>
          </w:p>
        </w:tc>
        <w:tc>
          <w:tcPr>
            <w:tcMar>
              <w:top w:type="dxa" w:w="60"/>
              <w:left w:type="dxa" w:w="80"/>
              <w:bottom w:type="dxa" w:w="60"/>
              <w:right w:type="dxa" w:w="80"/>
            </w:tcMar>
          </w:tcPr>
          <w:p>
            <w:r>
              <w:rPr>
                <w:b w:val="false"/>
                <w:bCs w:val="false"/>
                <w:sz w:val="20"/>
                <w:szCs w:val="20"/>
              </w:rPr>
              <w:t xml:space="preserve">Produces +1 income; req. ≥6 tiles + bldg ZoC</w:t>
            </w:r>
          </w:p>
        </w:tc>
      </w:tr>
      <w:tr>
        <w:tc>
          <w:tcPr>
            <w:tcMar>
              <w:top w:type="dxa" w:w="60"/>
              <w:left w:type="dxa" w:w="80"/>
              <w:bottom w:type="dxa" w:w="60"/>
              <w:right w:type="dxa" w:w="80"/>
            </w:tcMar>
          </w:tcPr>
          <w:p>
            <w:r>
              <w:rPr>
                <w:b w:val="false"/>
                <w:bCs w:val="false"/>
                <w:sz w:val="20"/>
                <w:szCs w:val="20"/>
              </w:rPr>
              <w:t xml:space="preserve">bridge</w:t>
            </w:r>
          </w:p>
        </w:tc>
        <w:tc>
          <w:tcPr>
            <w:tcMar>
              <w:top w:type="dxa" w:w="60"/>
              <w:left w:type="dxa" w:w="80"/>
              <w:bottom w:type="dxa" w:w="60"/>
              <w:right w:type="dxa" w:w="80"/>
            </w:tcMar>
          </w:tcPr>
          <w:p>
            <w:r>
              <w:rPr>
                <w:b w:val="false"/>
                <w:bCs w:val="false"/>
                <w:sz w:val="20"/>
                <w:szCs w:val="20"/>
              </w:rPr>
              <w:t xml:space="preserve">Building</w:t>
            </w:r>
          </w:p>
        </w:tc>
        <w:tc>
          <w:tcPr>
            <w:tcMar>
              <w:top w:type="dxa" w:w="60"/>
              <w:left w:type="dxa" w:w="80"/>
              <w:bottom w:type="dxa" w:w="60"/>
              <w:right w:type="dxa" w:w="80"/>
            </w:tcMar>
          </w:tcPr>
          <w:p>
            <w:r>
              <w:rPr>
                <w:b w:val="false"/>
                <w:bCs w:val="false"/>
                <w:sz w:val="20"/>
                <w:szCs w:val="20"/>
              </w:rPr>
              <w:t xml:space="preserve">5</w:t>
            </w:r>
          </w:p>
        </w:tc>
        <w:tc>
          <w:tcPr>
            <w:tcMar>
              <w:top w:type="dxa" w:w="60"/>
              <w:left w:type="dxa" w:w="80"/>
              <w:bottom w:type="dxa" w:w="60"/>
              <w:right w:type="dxa" w:w="80"/>
            </w:tcMar>
          </w:tcPr>
          <w:p>
            <w:r>
              <w:rPr>
                <w:b w:val="false"/>
                <w:bCs w:val="false"/>
                <w:sz w:val="20"/>
                <w:szCs w:val="20"/>
              </w:rPr>
              <w:t xml:space="preserve">1</w:t>
            </w:r>
          </w:p>
        </w:tc>
        <w:tc>
          <w:tcPr>
            <w:tcMar>
              <w:top w:type="dxa" w:w="60"/>
              <w:left w:type="dxa" w:w="80"/>
              <w:bottom w:type="dxa" w:w="60"/>
              <w:right w:type="dxa" w:w="80"/>
            </w:tcMar>
          </w:tcPr>
          <w:p>
            <w:r>
              <w:rPr>
                <w:b w:val="false"/>
                <w:bCs w:val="false"/>
                <w:sz w:val="20"/>
                <w:szCs w:val="20"/>
              </w:rPr>
              <w:t xml:space="preserve">0</w:t>
            </w:r>
          </w:p>
        </w:tc>
        <w:tc>
          <w:tcPr>
            <w:tcMar>
              <w:top w:type="dxa" w:w="60"/>
              <w:left w:type="dxa" w:w="80"/>
              <w:bottom w:type="dxa" w:w="60"/>
              <w:right w:type="dxa" w:w="80"/>
            </w:tcMar>
          </w:tcPr>
          <w:p>
            <w:r>
              <w:rPr>
                <w:b w:val="false"/>
                <w:bCs w:val="false"/>
                <w:sz w:val="20"/>
                <w:szCs w:val="20"/>
              </w:rPr>
              <w:t xml:space="preserve">On lake tile; allows crossing</w:t>
            </w:r>
          </w:p>
        </w:tc>
      </w:tr>
      <w:tr>
        <w:tc>
          <w:tcPr>
            <w:tcMar>
              <w:top w:type="dxa" w:w="60"/>
              <w:left w:type="dxa" w:w="80"/>
              <w:bottom w:type="dxa" w:w="60"/>
              <w:right w:type="dxa" w:w="80"/>
            </w:tcMar>
          </w:tcPr>
          <w:p>
            <w:r>
              <w:rPr>
                <w:b w:val="false"/>
                <w:bCs w:val="false"/>
                <w:sz w:val="20"/>
                <w:szCs w:val="20"/>
              </w:rPr>
              <w:t xml:space="preserve">rebel</w:t>
            </w:r>
          </w:p>
        </w:tc>
        <w:tc>
          <w:tcPr>
            <w:tcMar>
              <w:top w:type="dxa" w:w="60"/>
              <w:left w:type="dxa" w:w="80"/>
              <w:bottom w:type="dxa" w:w="60"/>
              <w:right w:type="dxa" w:w="80"/>
            </w:tcMar>
          </w:tcPr>
          <w:p>
            <w:r>
              <w:rPr>
                <w:b w:val="false"/>
                <w:bCs w:val="false"/>
                <w:sz w:val="20"/>
                <w:szCs w:val="20"/>
              </w:rPr>
              <w:t xml:space="preserve">Special</w:t>
            </w:r>
          </w:p>
        </w:tc>
        <w:tc>
          <w:tcPr>
            <w:tcMar>
              <w:top w:type="dxa" w:w="60"/>
              <w:left w:type="dxa" w:w="80"/>
              <w:bottom w:type="dxa" w:w="60"/>
              <w:right w:type="dxa" w:w="80"/>
            </w:tcMar>
          </w:tcPr>
          <w:p>
            <w:r>
              <w:rPr>
                <w:b w:val="false"/>
                <w:bCs w:val="false"/>
                <w:sz w:val="20"/>
                <w:szCs w:val="20"/>
              </w:rPr>
              <w:t xml:space="preserve">—</w:t>
            </w:r>
          </w:p>
        </w:tc>
        <w:tc>
          <w:tcPr>
            <w:tcMar>
              <w:top w:type="dxa" w:w="60"/>
              <w:left w:type="dxa" w:w="80"/>
              <w:bottom w:type="dxa" w:w="60"/>
              <w:right w:type="dxa" w:w="80"/>
            </w:tcMar>
          </w:tcPr>
          <w:p>
            <w:r>
              <w:rPr>
                <w:b w:val="false"/>
                <w:bCs w:val="false"/>
                <w:sz w:val="20"/>
                <w:szCs w:val="20"/>
              </w:rPr>
              <w:t xml:space="preserve">—</w:t>
            </w:r>
          </w:p>
        </w:tc>
        <w:tc>
          <w:tcPr>
            <w:tcMar>
              <w:top w:type="dxa" w:w="60"/>
              <w:left w:type="dxa" w:w="80"/>
              <w:bottom w:type="dxa" w:w="60"/>
              <w:right w:type="dxa" w:w="80"/>
            </w:tcMar>
          </w:tcPr>
          <w:p>
            <w:r>
              <w:rPr>
                <w:b w:val="false"/>
                <w:bCs w:val="false"/>
                <w:sz w:val="20"/>
                <w:szCs w:val="20"/>
              </w:rPr>
              <w:t xml:space="preserve">1</w:t>
            </w:r>
          </w:p>
        </w:tc>
        <w:tc>
          <w:tcPr>
            <w:tcMar>
              <w:top w:type="dxa" w:w="60"/>
              <w:left w:type="dxa" w:w="80"/>
              <w:bottom w:type="dxa" w:w="60"/>
              <w:right w:type="dxa" w:w="80"/>
            </w:tcMar>
          </w:tcPr>
          <w:p>
            <w:r>
              <w:rPr>
                <w:b w:val="false"/>
                <w:bCs w:val="false"/>
                <w:sz w:val="20"/>
                <w:szCs w:val="20"/>
              </w:rPr>
              <w:t xml:space="preserve">Blocks tile income; cleared by units</w:t>
            </w:r>
          </w:p>
        </w:tc>
      </w:tr>
    </w:tbl>
    <w:p>
      <w:pPr>
        <w:spacing w:after="40"/>
      </w:pPr>
    </w:p>
    <w:p>
      <w:pPr>
        <w:spacing w:after="80"/>
      </w:pPr>
      <w:r>
        <w:rPr>
          <w:sz w:val="22"/>
          <w:szCs w:val="22"/>
        </w:rPr>
        <w:t xml:space="preserve">Unit merge rules: if two units occupy the same tile (via move), they combine. Combined strength = sum, capped at 3. Merged type: 1+1=simple, 1+2 or 2+1=advanced, others = expert (2+2 is not possible as cap is 3 total, so only 1+2 and 1+1 are valid merges; 1+2=3→expert_unit).</w:t>
      </w:r>
    </w:p>
    <w:p>
      <w:pPr>
        <w:spacing w:after="40"/>
      </w:pPr>
    </w:p>
    <w:p>
      <w:pPr>
        <w:pStyle w:val="Heading1"/>
        <w:spacing w:after="100" w:before="300"/>
      </w:pPr>
      <w:r>
        <w:t xml:space="preserve">11. Zone of Control (ZoC)</w:t>
      </w:r>
    </w:p>
    <w:p>
      <w:pPr>
        <w:spacing w:after="80"/>
      </w:pPr>
      <w:r>
        <w:rPr>
          <w:sz w:val="22"/>
          <w:szCs w:val="22"/>
        </w:rPr>
        <w:t xml:space="preserve">getMaxEnemyZoC(targetKey, aiOwner, entities, tileMap) returns the maximum strength of any enemy entity (unit or building) adjacent to the target tile. A unit can only capture a tile if its strength &gt; ZoC. This prevents weaker units from attacking tiles defended by stronger adjacent units or buildings.</w:t>
      </w:r>
    </w:p>
    <w:p>
      <w:pPr>
        <w:spacing w:after="40"/>
      </w:pPr>
    </w:p>
    <w:p>
      <w:pPr>
        <w:pStyle w:val="Heading1"/>
        <w:spacing w:after="100" w:before="300"/>
      </w:pPr>
      <w:r>
        <w:t xml:space="preserve">12. Movement</w:t>
      </w:r>
    </w:p>
    <w:p>
      <w:pPr>
        <w:spacing w:after="80"/>
      </w:pPr>
      <w:r>
        <w:rPr>
          <w:sz w:val="22"/>
          <w:szCs w:val="22"/>
        </w:rPr>
        <w:t xml:space="preserve">Units have a default move range of 3. The range decreases by 1 for each move step through forest terrain (forest costs 2 steps), and by 1 for each river crossing if applicable. getValidMoves returns the set of all reachable destination tiles.</w:t>
      </w:r>
    </w:p>
    <w:p>
      <w:pPr>
        <w:spacing w:after="80"/>
      </w:pPr>
      <w:r>
        <w:rPr>
          <w:sz w:val="22"/>
          <w:szCs w:val="22"/>
        </w:rPr>
        <w:t xml:space="preserve">After a unit acts (moves, merges, or attacks), it is added to spentUnits and cannot act again this turn. Partial moves are tracked: if a unit uses only 1 step, it retains the remaining 2 steps for further movement later in the same turn.</w:t>
      </w:r>
    </w:p>
    <w:p>
      <w:pPr>
        <w:spacing w:after="40"/>
      </w:pPr>
    </w:p>
    <w:p>
      <w:pPr>
        <w:pStyle w:val="Heading1"/>
        <w:spacing w:after="100" w:before="300"/>
      </w:pPr>
      <w:r>
        <w:t xml:space="preserve">13. Full Turn Flow</w:t>
      </w:r>
    </w:p>
    <w:p>
      <w:pPr>
        <w:spacing w:after="80"/>
      </w:pPr>
      <w:r>
        <w:rPr>
          <w:sz w:val="22"/>
          <w:szCs w:val="22"/>
        </w:rPr>
        <w:t xml:space="preserve">1. The player ends their turn.</w:t>
      </w:r>
    </w:p>
    <w:p>
      <w:pPr>
        <w:spacing w:after="80"/>
      </w:pPr>
      <w:r>
        <w:rPr>
          <w:sz w:val="22"/>
          <w:szCs w:val="22"/>
        </w:rPr>
        <w:t xml:space="preserve">2. End-of-turn income/upkeep is calculated for all player territories; bankruptcy is resolved.</w:t>
      </w:r>
    </w:p>
    <w:p>
      <w:pPr>
        <w:spacing w:after="80"/>
      </w:pPr>
      <w:r>
        <w:rPr>
          <w:sz w:val="22"/>
          <w:szCs w:val="22"/>
        </w:rPr>
        <w:t xml:space="preserve">3. End-of-turn income is calculated for each AI territory, with difficulty income modifier applied, then bankruptcy resolved for AI.</w:t>
      </w:r>
    </w:p>
    <w:p>
      <w:pPr>
        <w:spacing w:after="80"/>
      </w:pPr>
      <w:r>
        <w:rPr>
          <w:sz w:val="22"/>
          <w:szCs w:val="22"/>
        </w:rPr>
        <w:t xml:space="preserve">4. runAiTurn begins: for each AI owner, for each territory:</w:t>
      </w:r>
    </w:p>
    <w:p>
      <w:pPr>
        <w:pStyle w:val="ListParagraph"/>
        <w:numPr>
          <w:ilvl w:val="0"/>
          <w:numId w:val="1"/>
        </w:numPr>
        <w:spacing w:after="60"/>
      </w:pPr>
      <w:r>
        <w:rPr>
          <w:b w:val="false"/>
          <w:bCs w:val="false"/>
          <w:sz w:val="22"/>
          <w:szCs w:val="22"/>
        </w:rPr>
        <w:t xml:space="preserve">Turn 1 only: free tower placement, then skip to next territory.</w:t>
      </w:r>
    </w:p>
    <w:p>
      <w:pPr>
        <w:pStyle w:val="ListParagraph"/>
        <w:numPr>
          <w:ilvl w:val="0"/>
          <w:numId w:val="1"/>
        </w:numPr>
        <w:spacing w:after="60"/>
      </w:pPr>
      <w:r>
        <w:rPr>
          <w:b w:val="false"/>
          <w:bCs w:val="false"/>
          <w:sz w:val="22"/>
          <w:szCs w:val="22"/>
        </w:rPr>
        <w:t xml:space="preserve">Turns 2+: run decision loop (up to 100 iterations).</w:t>
      </w:r>
    </w:p>
    <w:p>
      <w:pPr>
        <w:spacing w:after="80"/>
      </w:pPr>
      <w:r>
        <w:rPr>
          <w:sz w:val="22"/>
          <w:szCs w:val="22"/>
        </w:rPr>
        <w:t xml:space="preserve">5. After all AI owners and territories are processed, player bankruptcy from AI actions is re-checked.</w:t>
      </w:r>
    </w:p>
    <w:p>
      <w:pPr>
        <w:spacing w:after="80"/>
      </w:pPr>
      <w:r>
        <w:rPr>
          <w:sz w:val="22"/>
          <w:szCs w:val="22"/>
        </w:rPr>
        <w:t xml:space="preserve">6. Win/loss condition is evaluated.</w:t>
      </w:r>
    </w:p>
    <w:p>
      <w:pPr>
        <w:spacing w:after="80"/>
      </w:pPr>
      <w:r>
        <w:rPr>
          <w:sz w:val="22"/>
          <w:szCs w:val="22"/>
        </w:rPr>
        <w:t xml:space="preserve">7. Turn counter increments; the player may now act.</w:t>
      </w:r>
    </w:p>
    <w:p>
      <w:pPr>
        <w:spacing w:after="40"/>
      </w:pPr>
    </w:p>
    <w:p>
      <w:pPr>
        <w:spacing w:before="400"/>
        <w:jc w:val="right"/>
      </w:pPr>
      <w:r>
        <w:rPr>
          <w:i/>
          <w:iCs/>
          <w:color w:val="888888"/>
          <w:sz w:val="18"/>
          <w:szCs w:val="18"/>
        </w:rPr>
        <w:t xml:space="preserve">End of document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Calibri" w:cs="Calibri" w:eastAsia="Calibri" w:hAnsi="Calibri"/>
      <w:sz w:val="22"/>
      <w:szCs w:val="22"/>
    </w:rPr>
  </w:style>
  <w:style w:type="paragraph" w:styleId="Heading1">
    <w:name w:val="Heading 1"/>
    <w:basedOn w:val="Normal"/>
    <w:next w:val="Normal"/>
    <w:rPr>
      <w:b/>
      <w:bCs/>
      <w:color w:val="1F4E79"/>
      <w:sz w:val="32"/>
      <w:szCs w:val="32"/>
    </w:rPr>
  </w:style>
  <w:style w:type="paragraph" w:styleId="Heading2">
    <w:name w:val="Heading 2"/>
    <w:basedOn w:val="Normal"/>
    <w:next w:val="Normal"/>
    <w:rPr>
      <w:b/>
      <w:bCs/>
      <w:color w:val="2E75B6"/>
      <w:sz w:val="26"/>
      <w:szCs w:val="26"/>
    </w:rPr>
  </w:style>
  <w:style w:type="paragraph" w:styleId="Heading3">
    <w:name w:val="Heading 3"/>
    <w:basedOn w:val="Normal"/>
    <w:next w:val="Normal"/>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2026-04-23T13:03:51.138Z</dcterms:created>
  <dcterms:modified xsi:type="dcterms:W3CDTF">2026-04-23T13:03:51.138Z</dcterms:modified>
</cp:coreProperties>
</file>

<file path=docProps/custom.xml><?xml version="1.0" encoding="utf-8"?>
<Properties xmlns="http://schemas.openxmlformats.org/officeDocument/2006/custom-properties" xmlns:vt="http://schemas.openxmlformats.org/officeDocument/2006/docPropsVTypes"/>
</file>