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line="340"/>
        <w:jc w:val="center"/>
      </w:pPr>
      <w:r>
        <w:rPr>
          <w:rFonts w:ascii="맑은 고딕" w:cs="맑은 고딕" w:eastAsia="맑은 고딕" w:hAnsi="맑은 고딕" w:hint="eastAsia"/>
          <w:b/>
          <w:bCs/>
          <w:spacing w:val="80"/>
          <w:sz w:val="32"/>
          <w:szCs w:val="32"/>
        </w:rPr>
        <w:t xml:space="preserve">계약 체결 서류 준비 현황</w:t>
      </w:r>
    </w:p>
    <w:p>
      <w:pPr>
        <w:spacing w:after="110" w:before="0" w:line="300"/>
      </w:pPr>
      <w:r>
        <w:rPr>
          <w:rFonts w:ascii="맑은 고딕" w:cs="맑은 고딕" w:eastAsia="맑은 고딕" w:hAnsi="맑은 고딕" w:hint="eastAsia"/>
          <w:sz w:val="18"/>
          <w:szCs w:val="18"/>
        </w:rPr>
        <w:t xml:space="preserve">계약명 : 한국항공대학교 바이브 코딩(Vibe Coding) 기반 학생창업 경진대회 및 창업 특강 운영</w:t>
      </w:r>
    </w:p>
    <w:p>
      <w:pPr>
        <w:spacing w:after="300" w:before="0" w:line="300"/>
      </w:pPr>
      <w:r>
        <w:rPr>
          <w:rFonts w:ascii="맑은 고딕" w:cs="맑은 고딕" w:eastAsia="맑은 고딕" w:hAnsi="맑은 고딕" w:hint="eastAsia"/>
          <w:sz w:val="18"/>
          <w:szCs w:val="18"/>
        </w:rPr>
        <w:t xml:space="preserve">계약금액 : 금10,000,000원(금일천만원정) / 부가세 포함    ·    계약기간 : 계약일 ~ 2026. 11. 6.</w:t>
      </w:r>
    </w:p>
    <w:p>
      <w:pPr>
        <w:spacing w:after="140" w:before="0" w:line="300"/>
      </w:pPr>
      <w:r>
        <w:rPr>
          <w:rFonts w:ascii="맑은 고딕" w:cs="맑은 고딕" w:eastAsia="맑은 고딕" w:hAnsi="맑은 고딕" w:hint="eastAsia"/>
          <w:b/>
          <w:bCs/>
          <w:sz w:val="22"/>
          <w:szCs w:val="22"/>
        </w:rPr>
        <w:t xml:space="preserve">1. 작성 서류</w:t>
      </w:r>
    </w:p>
    <w:tbl>
      <w:tblPr>
        <w:tblW w:type="dxa" w:w="9639"/>
        <w:tblBorders>
          <w:top w:val="single" w:color="17365D" w:sz="8"/>
          <w:left w:val="single" w:color="9AA5B1" w:sz="4"/>
          <w:bottom w:val="single" w:color="17365D" w:sz="8"/>
          <w:right w:val="single" w:color="9AA5B1" w:sz="4"/>
          <w:insideH w:val="single" w:color="9AA5B1" w:sz="4"/>
          <w:insideV w:val="single" w:color="9AA5B1" w:sz="4"/>
        </w:tblBorders>
      </w:tblPr>
      <w:tblGrid>
        <w:gridCol w:w="620"/>
        <w:gridCol w:w="3900"/>
        <w:gridCol w:w="1300"/>
        <w:gridCol w:w="3819"/>
      </w:tblGrid>
      <w:tr>
        <w:tc>
          <w:tcPr>
            <w:tcW w:type="dxa" w:w="62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구분</w:t>
            </w:r>
          </w:p>
        </w:tc>
        <w:tc>
          <w:tcPr>
            <w:tcW w:type="dxa" w:w="39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서류</w:t>
            </w:r>
          </w:p>
        </w:tc>
        <w:tc>
          <w:tcPr>
            <w:tcW w:type="dxa" w:w="13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상태</w:t>
            </w:r>
          </w:p>
        </w:tc>
        <w:tc>
          <w:tcPr>
            <w:tcW w:type="dxa" w:w="3819"/>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비고</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1)</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최종 견적서(산출내역서)</w:t>
            </w:r>
          </w:p>
        </w:tc>
        <w:tc>
          <w:tcPr>
            <w:tcW w:type="dxa" w:w="13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color w:val="1F6F3F"/>
                <w:sz w:val="18"/>
                <w:szCs w:val="18"/>
              </w:rPr>
              <w:t xml:space="preserve">작성완료</w:t>
            </w:r>
          </w:p>
        </w:tc>
        <w:tc>
          <w:tcPr>
            <w:tcW w:type="dxa" w:w="38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기 작성본 사용 · 법인인감 날인</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2)</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계약특수조건</w:t>
            </w:r>
          </w:p>
        </w:tc>
        <w:tc>
          <w:tcPr>
            <w:tcW w:type="dxa" w:w="13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color w:val="000000"/>
                <w:sz w:val="18"/>
                <w:szCs w:val="18"/>
              </w:rPr>
              <w:t xml:space="preserve">기재란 없음</w:t>
            </w:r>
          </w:p>
        </w:tc>
        <w:tc>
          <w:tcPr>
            <w:tcW w:type="dxa" w:w="38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제공 양식 그대로 제출</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3)</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청렴계약 이행 서약서</w:t>
            </w:r>
          </w:p>
        </w:tc>
        <w:tc>
          <w:tcPr>
            <w:tcW w:type="dxa" w:w="13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color w:val="1F6F3F"/>
                <w:sz w:val="18"/>
                <w:szCs w:val="18"/>
              </w:rPr>
              <w:t xml:space="preserve">작성완료</w:t>
            </w:r>
          </w:p>
        </w:tc>
        <w:tc>
          <w:tcPr>
            <w:tcW w:type="dxa" w:w="38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본 파일 2쪽</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4)</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계약보증금 지급 각서</w:t>
            </w:r>
          </w:p>
        </w:tc>
        <w:tc>
          <w:tcPr>
            <w:tcW w:type="dxa" w:w="13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color w:val="1F6F3F"/>
                <w:sz w:val="18"/>
                <w:szCs w:val="18"/>
              </w:rPr>
              <w:t xml:space="preserve">작성완료</w:t>
            </w:r>
          </w:p>
        </w:tc>
        <w:tc>
          <w:tcPr>
            <w:tcW w:type="dxa" w:w="38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3천만원 이하 → 보증보험 불요</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5)</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안전보건관리 준수 서약서</w:t>
            </w:r>
          </w:p>
        </w:tc>
        <w:tc>
          <w:tcPr>
            <w:tcW w:type="dxa" w:w="13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color w:val="1F6F3F"/>
                <w:sz w:val="18"/>
                <w:szCs w:val="18"/>
              </w:rPr>
              <w:t xml:space="preserve">작성완료</w:t>
            </w:r>
          </w:p>
        </w:tc>
        <w:tc>
          <w:tcPr>
            <w:tcW w:type="dxa" w:w="38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본 파일 4쪽</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6)</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각서 · 수의계약 배제사유 자가평가표</w:t>
            </w:r>
          </w:p>
        </w:tc>
        <w:tc>
          <w:tcPr>
            <w:tcW w:type="dxa" w:w="13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color w:val="9C2A2A"/>
                <w:sz w:val="18"/>
                <w:szCs w:val="18"/>
              </w:rPr>
              <w:t xml:space="preserve">확인필요</w:t>
            </w:r>
          </w:p>
        </w:tc>
        <w:tc>
          <w:tcPr>
            <w:tcW w:type="dxa" w:w="38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업종(등록)란만 미기재</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7)</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수의계약 체결 제한 여부 확인서</w:t>
            </w:r>
          </w:p>
        </w:tc>
        <w:tc>
          <w:tcPr>
            <w:tcW w:type="dxa" w:w="13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color w:val="1F6F3F"/>
                <w:sz w:val="18"/>
                <w:szCs w:val="18"/>
              </w:rPr>
              <w:t xml:space="preserve">작성완료</w:t>
            </w:r>
          </w:p>
        </w:tc>
        <w:tc>
          <w:tcPr>
            <w:tcW w:type="dxa" w:w="38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법인 기준 체크 완료</w:t>
            </w:r>
          </w:p>
        </w:tc>
      </w:tr>
    </w:tbl>
    <w:p>
      <w:pPr>
        <w:spacing w:after="140" w:before="320" w:line="300"/>
      </w:pPr>
      <w:r>
        <w:rPr>
          <w:rFonts w:ascii="맑은 고딕" w:cs="맑은 고딕" w:eastAsia="맑은 고딕" w:hAnsi="맑은 고딕" w:hint="eastAsia"/>
          <w:b/>
          <w:bCs/>
          <w:sz w:val="22"/>
          <w:szCs w:val="22"/>
        </w:rPr>
        <w:t xml:space="preserve">2. 발급 서류 — 리본마켓이 직접 발급받아야 하는 서류</w:t>
      </w:r>
    </w:p>
    <w:tbl>
      <w:tblPr>
        <w:tblW w:type="dxa" w:w="9639"/>
        <w:tblBorders>
          <w:top w:val="single" w:color="17365D" w:sz="8"/>
          <w:left w:val="single" w:color="9AA5B1" w:sz="4"/>
          <w:bottom w:val="single" w:color="17365D" w:sz="8"/>
          <w:right w:val="single" w:color="9AA5B1" w:sz="4"/>
          <w:insideH w:val="single" w:color="9AA5B1" w:sz="4"/>
          <w:insideV w:val="single" w:color="9AA5B1" w:sz="4"/>
        </w:tblBorders>
      </w:tblPr>
      <w:tblGrid>
        <w:gridCol w:w="620"/>
        <w:gridCol w:w="3900"/>
        <w:gridCol w:w="5119"/>
      </w:tblGrid>
      <w:tr>
        <w:tc>
          <w:tcPr>
            <w:tcW w:type="dxa" w:w="62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구분</w:t>
            </w:r>
          </w:p>
        </w:tc>
        <w:tc>
          <w:tcPr>
            <w:tcW w:type="dxa" w:w="39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서류</w:t>
            </w:r>
          </w:p>
        </w:tc>
        <w:tc>
          <w:tcPr>
            <w:tcW w:type="dxa" w:w="5119"/>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유의사항</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1)</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법인 인감증명서</w:t>
            </w:r>
          </w:p>
        </w:tc>
        <w:tc>
          <w:tcPr>
            <w:tcW w:type="dxa" w:w="51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발행 3개월 이내 · 원본 (사용인감 날인 시 사용인감계 별도)</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2)</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법인 등기부등본</w:t>
            </w:r>
          </w:p>
        </w:tc>
        <w:tc>
          <w:tcPr>
            <w:tcW w:type="dxa" w:w="51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발행 3개월 이내 · 원본</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3)</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지방세·국세 완납증명 각 1부</w:t>
            </w:r>
          </w:p>
        </w:tc>
        <w:tc>
          <w:tcPr>
            <w:tcW w:type="dxa" w:w="51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유효기간 확인 · 원본</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4)</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정부 수입인지</w:t>
            </w:r>
          </w:p>
        </w:tc>
        <w:tc>
          <w:tcPr>
            <w:tcW w:type="dxa" w:w="51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color w:val="9C2A2A"/>
                <w:sz w:val="18"/>
                <w:szCs w:val="18"/>
              </w:rPr>
              <w:t xml:space="preserve">계약금액이 1천만원 "초과"가 아니므로 대상이 아닌 것으로 보임 — 담당자 확인 권장</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5)</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사업자등록증</w:t>
            </w:r>
          </w:p>
        </w:tc>
        <w:tc>
          <w:tcPr>
            <w:tcW w:type="dxa" w:w="51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사본에 원본대조필</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6)</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통장 사본</w:t>
            </w:r>
          </w:p>
        </w:tc>
        <w:tc>
          <w:tcPr>
            <w:tcW w:type="dxa" w:w="51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기업 명의 · 원본대조필</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7)</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증빙서류 (해당 시)</w:t>
            </w:r>
          </w:p>
        </w:tc>
        <w:tc>
          <w:tcPr>
            <w:tcW w:type="dxa" w:w="51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중소기업확인서, 여성기업, 벤처기업 등 보유분</w:t>
            </w:r>
          </w:p>
        </w:tc>
      </w:tr>
      <w:tr>
        <w:tc>
          <w:tcPr>
            <w:tcW w:type="dxa" w:w="62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8)</w:t>
            </w:r>
          </w:p>
        </w:tc>
        <w:tc>
          <w:tcPr>
            <w:tcW w:type="dxa" w:w="39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위임장·재직증명서·신분증</w:t>
            </w:r>
          </w:p>
        </w:tc>
        <w:tc>
          <w:tcPr>
            <w:tcW w:type="dxa" w:w="511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대표자가 직접 계약하면 신분증만 지참</w:t>
            </w:r>
          </w:p>
        </w:tc>
      </w:tr>
    </w:tbl>
    <w:p>
      <w:pPr>
        <w:spacing w:after="140" w:before="320" w:line="300"/>
      </w:pPr>
      <w:r>
        <w:rPr>
          <w:rFonts w:ascii="맑은 고딕" w:cs="맑은 고딕" w:eastAsia="맑은 고딕" w:hAnsi="맑은 고딕" w:hint="eastAsia"/>
          <w:b/>
          <w:bCs/>
          <w:sz w:val="22"/>
          <w:szCs w:val="22"/>
        </w:rPr>
        <w:t xml:space="preserve">3. 표준계약서 (진흥원 제공 1번 파일)</w:t>
      </w:r>
    </w:p>
    <w:p>
      <w:pPr>
        <w:spacing w:after="110" w:before="0" w:line="300"/>
      </w:pPr>
      <w:r>
        <w:rPr>
          <w:rFonts w:ascii="맑은 고딕" w:cs="맑은 고딕" w:eastAsia="맑은 고딕" w:hAnsi="맑은 고딕" w:hint="eastAsia"/>
          <w:sz w:val="18"/>
          <w:szCs w:val="18"/>
        </w:rPr>
        <w:t xml:space="preserve">상호·사업자등록번호·주소·대표자·연락처·계약금액·계약기간이 진흥원 측에서 이미 기재되어 있어 별도 작성이 필요하지 않다. 2부 출력하여 대표란에 날인하고 계약일자는 공란으로 둔다. 간인은 발주처 계약 천공으로 갈음한다.</w:t>
      </w:r>
    </w:p>
    <w:p>
      <w:r>
        <w:br w:type="page"/>
      </w:r>
    </w:p>
    <w:p>
      <w:pPr>
        <w:spacing w:after="320" w:before="0" w:line="340"/>
        <w:jc w:val="center"/>
      </w:pPr>
      <w:r>
        <w:rPr>
          <w:rFonts w:ascii="맑은 고딕" w:cs="맑은 고딕" w:eastAsia="맑은 고딕" w:hAnsi="맑은 고딕" w:hint="eastAsia"/>
          <w:b/>
          <w:bCs/>
          <w:spacing w:val="80"/>
          <w:sz w:val="32"/>
          <w:szCs w:val="32"/>
        </w:rPr>
        <w:t xml:space="preserve">청 렴 계 약 서 약 서</w:t>
      </w:r>
    </w:p>
    <w:p>
      <w:pPr>
        <w:spacing w:after="110" w:line="300"/>
        <w:ind w:left="200" w:hanging="200"/>
      </w:pPr>
      <w:r>
        <w:rPr>
          <w:rFonts w:ascii="맑은 고딕" w:cs="맑은 고딕" w:eastAsia="맑은 고딕" w:hAnsi="맑은 고딕" w:hint="eastAsia"/>
          <w:sz w:val="18"/>
          <w:szCs w:val="18"/>
        </w:rPr>
        <w:t xml:space="preserve">제1조(목적) 이 청렴계약서는 계약담당자와 계약상대자가 체결하는 공사ㆍ용역ㆍ물품계약에 있어 계약일반조건 외에 청렴계약을 위한 내용을 특별히 규정함을 목적으로 한다.</w:t>
      </w:r>
    </w:p>
    <w:p>
      <w:pPr>
        <w:spacing w:after="110" w:line="300"/>
        <w:ind w:left="200" w:hanging="200"/>
      </w:pPr>
      <w:r>
        <w:rPr>
          <w:rFonts w:ascii="맑은 고딕" w:cs="맑은 고딕" w:eastAsia="맑은 고딕" w:hAnsi="맑은 고딕" w:hint="eastAsia"/>
          <w:sz w:val="18"/>
          <w:szCs w:val="18"/>
        </w:rPr>
        <w:t xml:space="preserve">제2조(청렴계약이행 준수의무) 공사ㆍ물품ㆍ용역 등의 입찰에서 청렴계약 이행서약서를 제출하고 계약체결하거나 계약체결 할 상대자는 계약체결 및 이행과 관련하여 어떠한 명분으로도 관계공무원에게 직ㆍ간접적으로 금품ㆍ향응 등의 부당한 이익을 제공하여서는 아니 된다.</w:t>
      </w:r>
    </w:p>
    <w:p>
      <w:pPr>
        <w:spacing w:after="110" w:line="300"/>
        <w:ind w:left="200" w:hanging="200"/>
      </w:pPr>
      <w:r>
        <w:rPr>
          <w:rFonts w:ascii="맑은 고딕" w:cs="맑은 고딕" w:eastAsia="맑은 고딕" w:hAnsi="맑은 고딕" w:hint="eastAsia"/>
          <w:sz w:val="18"/>
          <w:szCs w:val="18"/>
        </w:rPr>
        <w:t xml:space="preserve">제3조(부정당업자의 입찰참가자격 제한) ① 입찰에 참가하는 자가 입찰가격이나 특정인의 낙찰을 위하여 담합 등 입찰의 자유경쟁을 방해하는 행위나 불공정 행위의 금지에 관한 사항에 대하여 다음 각 호에서 정하는 바에 의하여 국가 및 지방자치단체(국가 및 지방자치단체가 출연한 기관 포함, 이하 “국가 등”이라 한다)에서 시행하는 입찰에 참가 제한을 받게 된다.</w:t>
      </w:r>
    </w:p>
    <w:p>
      <w:pPr>
        <w:spacing w:after="110" w:line="300"/>
        <w:ind w:left="200" w:hanging="200"/>
      </w:pPr>
      <w:r>
        <w:rPr>
          <w:rFonts w:ascii="맑은 고딕" w:cs="맑은 고딕" w:eastAsia="맑은 고딕" w:hAnsi="맑은 고딕" w:hint="eastAsia"/>
          <w:sz w:val="18"/>
          <w:szCs w:val="18"/>
        </w:rPr>
        <w:t xml:space="preserve">② 입찰담합 등 불공정행위를 한 경우에는 제1항과 병행하여 「독점규제 및 공정거래에 관한 법령」에 따라 공정거래위원회에 고발 등 조치를 하는데 일체 이의를 제기하지 않는다.</w:t>
      </w:r>
    </w:p>
    <w:p>
      <w:pPr>
        <w:spacing w:after="110" w:line="300"/>
        <w:ind w:left="200" w:hanging="200"/>
      </w:pPr>
      <w:r>
        <w:rPr>
          <w:rFonts w:ascii="맑은 고딕" w:cs="맑은 고딕" w:eastAsia="맑은 고딕" w:hAnsi="맑은 고딕" w:hint="eastAsia"/>
          <w:sz w:val="18"/>
          <w:szCs w:val="18"/>
        </w:rPr>
        <w:t xml:space="preserve">③ 입찰, 낙찰, 계약의 체결 및 이행, 「지방자치단체를 당사자로 하는 계약에 관한 법률」 제16조에 따른 감독, 제17조에 따른 검사와 관련하여 직접 또는 간접적인 사례(謝禮), 증여, 금품·향응을 제공하지 않으며, 이를 위반하였을 때에는 국가 등에서 시행하는 입찰에 입찰참가자격 제한 처분을 받은 날로부터 3개월에서 2년의 기간 동안 입찰참가제한을 받게 된다.</w:t>
      </w:r>
    </w:p>
    <w:p>
      <w:pPr>
        <w:spacing w:after="110" w:line="300"/>
        <w:ind w:left="200" w:hanging="200"/>
      </w:pPr>
      <w:r>
        <w:rPr>
          <w:rFonts w:ascii="맑은 고딕" w:cs="맑은 고딕" w:eastAsia="맑은 고딕" w:hAnsi="맑은 고딕" w:hint="eastAsia"/>
          <w:sz w:val="18"/>
          <w:szCs w:val="18"/>
        </w:rPr>
        <w:t xml:space="preserve">④ 공정한 직무수행을 방해하는 알선·청탁을 통하여 입찰 또는 계약과 관련된 특정 정보의 제공을 요구하거나 받는 행위를 한 자는 입찰참가제한 또는 민·형사상의 책임을 져야 한다.</w:t>
      </w:r>
    </w:p>
    <w:p>
      <w:pPr>
        <w:spacing w:after="110" w:line="300"/>
        <w:ind w:left="200" w:hanging="200"/>
      </w:pPr>
      <w:r>
        <w:rPr>
          <w:rFonts w:ascii="맑은 고딕" w:cs="맑은 고딕" w:eastAsia="맑은 고딕" w:hAnsi="맑은 고딕" w:hint="eastAsia"/>
          <w:sz w:val="18"/>
          <w:szCs w:val="18"/>
        </w:rPr>
        <w:t xml:space="preserve">⑤ 제1항 내지 제4항의 규정에 의하여 입찰참가자격을 제한하는 고양시의 처분을 받은 자는 고양시를 상대로 손해배상을 청구하거나 배제하는 입찰에 관하여 민ㆍ형사상 이의를 제기하지 않는다.</w:t>
      </w:r>
    </w:p>
    <w:p>
      <w:pPr>
        <w:spacing w:after="110" w:line="300"/>
        <w:ind w:left="200" w:hanging="200"/>
      </w:pPr>
      <w:r>
        <w:rPr>
          <w:rFonts w:ascii="맑은 고딕" w:cs="맑은 고딕" w:eastAsia="맑은 고딕" w:hAnsi="맑은 고딕" w:hint="eastAsia"/>
          <w:sz w:val="18"/>
          <w:szCs w:val="18"/>
        </w:rPr>
        <w:t xml:space="preserve">제4조(계약해지 등) 입찰과정에서 거짓 서류를 제출하여 부당하게 낙찰 받은 자 및 입찰, 낙찰, 계약체결 또는 계약이행 과정에서 관계 공무원 등에게 직접 또는 간접적으로 사례, 증여, 금품·향응 등을 제공한 사실이 드러날 경우에는 정해진 바에 의하여 당해 계약에 대한 조치를 받는다.</w:t>
      </w:r>
    </w:p>
    <w:p>
      <w:pPr>
        <w:spacing w:after="110" w:line="300"/>
        <w:ind w:left="200" w:hanging="200"/>
      </w:pPr>
      <w:r>
        <w:rPr>
          <w:rFonts w:ascii="맑은 고딕" w:cs="맑은 고딕" w:eastAsia="맑은 고딕" w:hAnsi="맑은 고딕" w:hint="eastAsia"/>
          <w:sz w:val="18"/>
          <w:szCs w:val="18"/>
        </w:rPr>
        <w:t xml:space="preserve">제5조(기타사항) 계약상대자는 임․직원(하도급업체 포함)과 대리인이 관계공무원에게 뇌물을 제공하거나 담합 등 불공정행위를 하지 않도록 하는 업체윤리강령과 내부비리 제보자에 대하여도 일체의 불이익 처분을 하지 않는 사규를 제정하도록 적극 노력한다.</w:t>
      </w:r>
    </w:p>
    <w:p>
      <w:pPr>
        <w:spacing w:after="420" w:before="520" w:line="300"/>
        <w:jc w:val="center"/>
      </w:pPr>
      <w:r>
        <w:rPr>
          <w:rFonts w:ascii="맑은 고딕" w:cs="맑은 고딕" w:eastAsia="맑은 고딕" w:hAnsi="맑은 고딕" w:hint="eastAsia"/>
          <w:sz w:val="21"/>
          <w:szCs w:val="21"/>
        </w:rPr>
        <w:t xml:space="preserve">2026.   9.   21.</w:t>
      </w:r>
    </w:p>
    <w:p>
      <w:pPr>
        <w:spacing w:after="130" w:line="240" w:lineRule="auto"/>
        <w:ind w:right="900"/>
        <w:jc w:val="right"/>
      </w:pPr>
      <w:r>
        <w:rPr>
          <w:rFonts w:ascii="맑은 고딕" w:cs="맑은 고딕" w:eastAsia="맑은 고딕" w:hAnsi="맑은 고딕" w:hint="eastAsia"/>
          <w:sz w:val="21"/>
          <w:szCs w:val="21"/>
        </w:rPr>
        <w:t xml:space="preserve">서약자     상    호 :  주식회사 리본마켓</w:t>
      </w:r>
    </w:p>
    <w:p>
      <w:pPr>
        <w:spacing w:after="130" w:before="260" w:line="240" w:lineRule="auto"/>
        <w:ind w:right="900"/>
        <w:jc w:val="right"/>
      </w:pPr>
      <w:r>
        <w:rPr>
          <w:rFonts w:ascii="맑은 고딕" w:cs="맑은 고딕" w:eastAsia="맑은 고딕" w:hAnsi="맑은 고딕" w:hint="eastAsia"/>
          <w:sz w:val="21"/>
          <w:szCs w:val="21"/>
        </w:rPr>
        <w:t xml:space="preserve">대 표 자 :  김 기 훈</w:t>
      </w:r>
      <w:r>
        <w:rPr>
          <w:rFonts w:ascii="맑은 고딕" w:cs="맑은 고딕" w:eastAsia="맑은 고딕" w:hAnsi="맑은 고딕" w:hint="eastAsia"/>
          <w:sz w:val="21"/>
          <w:szCs w:val="21"/>
        </w:rPr>
        <w:t xml:space="preserve">        </w:t>
      </w: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 cy="476250"/>
                    </a:xfrm>
                    <a:prstGeom prst="rect">
                      <a:avLst/>
                    </a:prstGeom>
                  </pic:spPr>
                </pic:pic>
              </a:graphicData>
            </a:graphic>
          </wp:inline>
        </w:drawing>
      </w:r>
    </w:p>
    <w:p>
      <w:pPr>
        <w:spacing w:after="110" w:before="420" w:line="300"/>
        <w:jc w:val="center"/>
      </w:pPr>
      <w:r>
        <w:rPr>
          <w:rFonts w:ascii="맑은 고딕" w:cs="맑은 고딕" w:eastAsia="맑은 고딕" w:hAnsi="맑은 고딕" w:hint="eastAsia"/>
          <w:b/>
          <w:bCs/>
          <w:sz w:val="22"/>
          <w:szCs w:val="22"/>
        </w:rPr>
        <w:t xml:space="preserve">고양산업진흥원 재무관 귀하</w:t>
      </w:r>
    </w:p>
    <w:p>
      <w:r>
        <w:br w:type="page"/>
      </w:r>
    </w:p>
    <w:p>
      <w:pPr>
        <w:spacing w:after="320" w:before="0" w:line="340"/>
        <w:jc w:val="center"/>
      </w:pPr>
      <w:r>
        <w:rPr>
          <w:rFonts w:ascii="맑은 고딕" w:cs="맑은 고딕" w:eastAsia="맑은 고딕" w:hAnsi="맑은 고딕" w:hint="eastAsia"/>
          <w:b/>
          <w:bCs/>
          <w:spacing w:val="80"/>
          <w:sz w:val="32"/>
          <w:szCs w:val="32"/>
        </w:rPr>
        <w:t xml:space="preserve">계약보증금 지급 각서</w:t>
      </w:r>
    </w:p>
    <w:tbl>
      <w:tblPr>
        <w:tblW w:type="dxa" w:w="9639"/>
        <w:tblBorders>
          <w:top w:val="single" w:color="17365D" w:sz="8"/>
          <w:left w:val="single" w:color="9AA5B1" w:sz="4"/>
          <w:bottom w:val="single" w:color="17365D" w:sz="8"/>
          <w:right w:val="single" w:color="9AA5B1" w:sz="4"/>
          <w:insideH w:val="single" w:color="9AA5B1" w:sz="4"/>
          <w:insideV w:val="single" w:color="9AA5B1" w:sz="4"/>
        </w:tblBorders>
      </w:tblPr>
      <w:tblGrid>
        <w:gridCol w:w="1900"/>
        <w:gridCol w:w="7739"/>
      </w:tblGrid>
      <w:tr>
        <w:tc>
          <w:tcPr>
            <w:tcW w:type="dxa" w:w="19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1. 계 약 명</w:t>
            </w:r>
          </w:p>
        </w:tc>
        <w:tc>
          <w:tcPr>
            <w:tcW w:type="dxa" w:w="77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한국항공대학교 바이브 코딩(Vibe Coding) 기반 학생창업 경진대회 및 창업 특강 운영</w:t>
            </w:r>
          </w:p>
        </w:tc>
      </w:tr>
      <w:tr>
        <w:tc>
          <w:tcPr>
            <w:tcW w:type="dxa" w:w="19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2. 계약기간</w:t>
            </w:r>
          </w:p>
        </w:tc>
        <w:tc>
          <w:tcPr>
            <w:tcW w:type="dxa" w:w="77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계약일 ~ 2026. 11. 6.</w:t>
            </w:r>
          </w:p>
        </w:tc>
      </w:tr>
      <w:tr>
        <w:tc>
          <w:tcPr>
            <w:tcW w:type="dxa" w:w="19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3. 계약금액</w:t>
            </w:r>
          </w:p>
        </w:tc>
        <w:tc>
          <w:tcPr>
            <w:tcW w:type="dxa" w:w="77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금10,000,000원(금일천만원정) / 부가세 포함</w:t>
            </w:r>
          </w:p>
        </w:tc>
      </w:tr>
      <w:tr>
        <w:tc>
          <w:tcPr>
            <w:tcW w:type="dxa" w:w="19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4. 계약보증금</w:t>
            </w:r>
          </w:p>
        </w:tc>
        <w:tc>
          <w:tcPr>
            <w:tcW w:type="dxa" w:w="77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금1,000,000원(금일백만원정)   (계약금액의 10%)</w:t>
            </w:r>
          </w:p>
        </w:tc>
      </w:tr>
      <w:tr>
        <w:tc>
          <w:tcPr>
            <w:tcW w:type="dxa" w:w="19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5. 납부면제사유</w:t>
            </w:r>
          </w:p>
        </w:tc>
        <w:tc>
          <w:tcPr>
            <w:tcW w:type="dxa" w:w="77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지방자치단체를 당사자로 하는 계약에 관한 법률 시행령 제53조 (계약보증금 면제)</w:t>
            </w:r>
          </w:p>
        </w:tc>
      </w:tr>
    </w:tbl>
    <w:p>
      <w:pPr>
        <w:spacing w:after="110" w:before="300" w:line="300"/>
      </w:pPr>
      <w:r>
        <w:rPr>
          <w:rFonts w:ascii="맑은 고딕" w:cs="맑은 고딕" w:eastAsia="맑은 고딕" w:hAnsi="맑은 고딕" w:hint="eastAsia"/>
          <w:sz w:val="19"/>
          <w:szCs w:val="19"/>
        </w:rPr>
        <w:t xml:space="preserve">위와 같이 계약보증금의 납부를 지방자치단체를 당사자로 하는 계약에 관한 법률 시행령 제53조의 규정에 의하여 그 납부를 면제하고 계약보증금 귀속 사유가 발생하였을 때에는 계약보증금 해당금액을 현금으로 지급할 것을 확약하며 이 지급각서를 제출합니다.</w:t>
      </w:r>
    </w:p>
    <w:p>
      <w:pPr>
        <w:spacing w:after="110" w:before="0" w:line="300"/>
      </w:pPr>
      <w:r>
        <w:rPr>
          <w:rFonts w:ascii="맑은 고딕" w:cs="맑은 고딕" w:eastAsia="맑은 고딕" w:hAnsi="맑은 고딕" w:hint="eastAsia"/>
          <w:color w:val="767676"/>
          <w:sz w:val="17"/>
          <w:szCs w:val="17"/>
        </w:rPr>
        <w:t xml:space="preserve">(※ 계약보증금 지급각서는 계약기간이 연장된 경우에 실제 계약이행 완료일까지 본 계약 보증이 유효합니다.)</w:t>
      </w:r>
    </w:p>
    <w:p>
      <w:pPr>
        <w:spacing w:after="420" w:before="560" w:line="300"/>
        <w:jc w:val="center"/>
      </w:pPr>
      <w:r>
        <w:rPr>
          <w:rFonts w:ascii="맑은 고딕" w:cs="맑은 고딕" w:eastAsia="맑은 고딕" w:hAnsi="맑은 고딕" w:hint="eastAsia"/>
          <w:sz w:val="21"/>
          <w:szCs w:val="21"/>
        </w:rPr>
        <w:t xml:space="preserve">2026.   9.   21.</w:t>
      </w:r>
    </w:p>
    <w:p>
      <w:pPr>
        <w:spacing w:after="130" w:before="0" w:line="240" w:lineRule="auto"/>
        <w:ind w:right="900"/>
        <w:jc w:val="right"/>
      </w:pPr>
      <w:r>
        <w:rPr>
          <w:rFonts w:ascii="맑은 고딕" w:cs="맑은 고딕" w:eastAsia="맑은 고딕" w:hAnsi="맑은 고딕" w:hint="eastAsia"/>
          <w:sz w:val="21"/>
          <w:szCs w:val="21"/>
        </w:rPr>
        <w:t xml:space="preserve">주    소 :  경기도 평택시 이충로 49-29, 103호</w:t>
      </w:r>
    </w:p>
    <w:p>
      <w:pPr>
        <w:spacing w:after="130" w:before="0" w:line="240" w:lineRule="auto"/>
        <w:ind w:right="900"/>
        <w:jc w:val="right"/>
      </w:pPr>
      <w:r>
        <w:rPr>
          <w:rFonts w:ascii="맑은 고딕" w:cs="맑은 고딕" w:eastAsia="맑은 고딕" w:hAnsi="맑은 고딕" w:hint="eastAsia"/>
          <w:sz w:val="21"/>
          <w:szCs w:val="21"/>
        </w:rPr>
        <w:t xml:space="preserve">상    호 :  주식회사 리본마켓</w:t>
      </w:r>
    </w:p>
    <w:p>
      <w:pPr>
        <w:spacing w:after="130" w:before="260" w:line="240" w:lineRule="auto"/>
        <w:ind w:right="900"/>
        <w:jc w:val="right"/>
      </w:pPr>
      <w:r>
        <w:rPr>
          <w:rFonts w:ascii="맑은 고딕" w:cs="맑은 고딕" w:eastAsia="맑은 고딕" w:hAnsi="맑은 고딕" w:hint="eastAsia"/>
          <w:sz w:val="21"/>
          <w:szCs w:val="21"/>
        </w:rPr>
        <w:t xml:space="preserve">대 표 자 :  김 기 훈</w:t>
      </w:r>
      <w:r>
        <w:rPr>
          <w:rFonts w:ascii="맑은 고딕" w:cs="맑은 고딕" w:eastAsia="맑은 고딕" w:hAnsi="맑은 고딕" w:hint="eastAsia"/>
          <w:sz w:val="21"/>
          <w:szCs w:val="21"/>
        </w:rPr>
        <w:t xml:space="preserve">        </w:t>
      </w: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 cy="476250"/>
                    </a:xfrm>
                    <a:prstGeom prst="rect">
                      <a:avLst/>
                    </a:prstGeom>
                  </pic:spPr>
                </pic:pic>
              </a:graphicData>
            </a:graphic>
          </wp:inline>
        </w:drawing>
      </w:r>
    </w:p>
    <w:p>
      <w:pPr>
        <w:spacing w:after="110" w:before="420" w:line="300"/>
        <w:jc w:val="center"/>
      </w:pPr>
      <w:r>
        <w:rPr>
          <w:rFonts w:ascii="맑은 고딕" w:cs="맑은 고딕" w:eastAsia="맑은 고딕" w:hAnsi="맑은 고딕" w:hint="eastAsia"/>
          <w:b/>
          <w:bCs/>
          <w:sz w:val="22"/>
          <w:szCs w:val="22"/>
        </w:rPr>
        <w:t xml:space="preserve">고양산업진흥원 재무관 귀하</w:t>
      </w:r>
    </w:p>
    <w:p>
      <w:r>
        <w:br w:type="page"/>
      </w:r>
    </w:p>
    <w:p>
      <w:pPr>
        <w:spacing w:after="320" w:before="0" w:line="340"/>
        <w:jc w:val="center"/>
      </w:pPr>
      <w:r>
        <w:rPr>
          <w:rFonts w:ascii="맑은 고딕" w:cs="맑은 고딕" w:eastAsia="맑은 고딕" w:hAnsi="맑은 고딕" w:hint="eastAsia"/>
          <w:b/>
          <w:bCs/>
          <w:spacing w:val="80"/>
          <w:sz w:val="32"/>
          <w:szCs w:val="32"/>
        </w:rPr>
        <w:t xml:space="preserve">안전보건관리 준수 서약서</w:t>
      </w:r>
    </w:p>
    <w:p>
      <w:pPr>
        <w:spacing w:after="260" w:before="0" w:line="300"/>
      </w:pPr>
      <w:r>
        <w:rPr>
          <w:rFonts w:ascii="맑은 고딕" w:cs="맑은 고딕" w:eastAsia="맑은 고딕" w:hAnsi="맑은 고딕" w:hint="eastAsia"/>
          <w:sz w:val="19"/>
          <w:szCs w:val="19"/>
        </w:rPr>
        <w:t xml:space="preserve">본인은 귀 기관과 계약을 수행함에 있어 산업재해예방을 위하여 관련 법규에서 정한 필수사항을 철저히 준수할 것을 다음과 같이 서약합니다.</w:t>
      </w:r>
    </w:p>
    <w:tbl>
      <w:tblPr>
        <w:tblW w:type="dxa" w:w="9639"/>
        <w:tblBorders>
          <w:top w:val="single" w:color="17365D" w:sz="8"/>
          <w:left w:val="single" w:color="9AA5B1" w:sz="4"/>
          <w:bottom w:val="single" w:color="17365D" w:sz="8"/>
          <w:right w:val="single" w:color="9AA5B1" w:sz="4"/>
          <w:insideH w:val="single" w:color="9AA5B1" w:sz="4"/>
          <w:insideV w:val="single" w:color="9AA5B1" w:sz="4"/>
        </w:tblBorders>
      </w:tblPr>
      <w:tblGrid>
        <w:gridCol w:w="6200"/>
        <w:gridCol w:w="3439"/>
      </w:tblGrid>
      <w:tr>
        <w:tc>
          <w:tcPr>
            <w:tcW w:type="dxa" w:w="62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b/>
                <w:bCs/>
                <w:sz w:val="18"/>
                <w:szCs w:val="18"/>
              </w:rPr>
              <w:t xml:space="preserve">「산업안전보건법」, 「중대재해처벌법」 등 안전 관련 법규를 준수하겠습니다.</w:t>
            </w:r>
          </w:p>
        </w:tc>
        <w:tc>
          <w:tcPr>
            <w:tcW w:type="dxa" w:w="3439"/>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예 ( ○ )          아니오 (    )</w:t>
            </w:r>
          </w:p>
        </w:tc>
      </w:tr>
      <w:tr>
        <w:tc>
          <w:tcPr>
            <w:tcW w:type="dxa" w:w="62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계 약 명</w:t>
            </w:r>
          </w:p>
        </w:tc>
        <w:tc>
          <w:tcPr>
            <w:tcW w:type="dxa" w:w="34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7"/>
                <w:szCs w:val="17"/>
              </w:rPr>
              <w:t xml:space="preserve">한국항공대학교 바이브 코딩(Vibe Coding) 기반 학생창업 경진대회 및 창업 특강 운영</w:t>
            </w:r>
          </w:p>
        </w:tc>
      </w:tr>
    </w:tbl>
    <w:p>
      <w:pPr>
        <w:spacing w:after="110" w:before="300" w:line="300"/>
      </w:pPr>
      <w:r>
        <w:rPr>
          <w:rFonts w:ascii="맑은 고딕" w:cs="맑은 고딕" w:eastAsia="맑은 고딕" w:hAnsi="맑은 고딕" w:hint="eastAsia"/>
          <w:sz w:val="19"/>
          <w:szCs w:val="19"/>
        </w:rPr>
        <w:t xml:space="preserve">당사(본인)는 본 계약을 수행함에 있어 위에 언급한 내용대로 계약 및 관련 법규를 성실히 이행할 것이며, 만일 이를 이행하지 않을 경우 계약해지, 입찰참가 자격제한조치 등 불이익 처분을 받더라도 하등의 이의를 제기하지 아니할 것을 확약합니다.</w:t>
      </w:r>
    </w:p>
    <w:p>
      <w:pPr>
        <w:spacing w:after="420" w:before="560" w:line="300"/>
        <w:jc w:val="center"/>
      </w:pPr>
      <w:r>
        <w:rPr>
          <w:rFonts w:ascii="맑은 고딕" w:cs="맑은 고딕" w:eastAsia="맑은 고딕" w:hAnsi="맑은 고딕" w:hint="eastAsia"/>
          <w:sz w:val="21"/>
          <w:szCs w:val="21"/>
        </w:rPr>
        <w:t xml:space="preserve">2026.   9.   21.</w:t>
      </w:r>
    </w:p>
    <w:p>
      <w:pPr>
        <w:spacing w:after="130" w:before="0" w:line="240" w:lineRule="auto"/>
        <w:ind w:right="900"/>
        <w:jc w:val="right"/>
      </w:pPr>
      <w:r>
        <w:rPr>
          <w:rFonts w:ascii="맑은 고딕" w:cs="맑은 고딕" w:eastAsia="맑은 고딕" w:hAnsi="맑은 고딕" w:hint="eastAsia"/>
          <w:sz w:val="21"/>
          <w:szCs w:val="21"/>
        </w:rPr>
        <w:t xml:space="preserve">주    소 :  경기도 평택시 이충로 49-29, 103호</w:t>
      </w:r>
    </w:p>
    <w:p>
      <w:pPr>
        <w:spacing w:after="130" w:before="0" w:line="240" w:lineRule="auto"/>
        <w:ind w:right="900"/>
        <w:jc w:val="right"/>
      </w:pPr>
      <w:r>
        <w:rPr>
          <w:rFonts w:ascii="맑은 고딕" w:cs="맑은 고딕" w:eastAsia="맑은 고딕" w:hAnsi="맑은 고딕" w:hint="eastAsia"/>
          <w:sz w:val="21"/>
          <w:szCs w:val="21"/>
        </w:rPr>
        <w:t xml:space="preserve">상    호 :  주식회사 리본마켓</w:t>
      </w:r>
    </w:p>
    <w:p>
      <w:pPr>
        <w:spacing w:after="130" w:before="260" w:line="240" w:lineRule="auto"/>
        <w:ind w:right="900"/>
        <w:jc w:val="right"/>
      </w:pPr>
      <w:r>
        <w:rPr>
          <w:rFonts w:ascii="맑은 고딕" w:cs="맑은 고딕" w:eastAsia="맑은 고딕" w:hAnsi="맑은 고딕" w:hint="eastAsia"/>
          <w:sz w:val="21"/>
          <w:szCs w:val="21"/>
        </w:rPr>
        <w:t xml:space="preserve">대 표 자 :  김 기 훈</w:t>
      </w:r>
      <w:r>
        <w:rPr>
          <w:rFonts w:ascii="맑은 고딕" w:cs="맑은 고딕" w:eastAsia="맑은 고딕" w:hAnsi="맑은 고딕" w:hint="eastAsia"/>
          <w:sz w:val="21"/>
          <w:szCs w:val="21"/>
        </w:rPr>
        <w:t xml:space="preserve">        </w:t>
      </w: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 cy="476250"/>
                    </a:xfrm>
                    <a:prstGeom prst="rect">
                      <a:avLst/>
                    </a:prstGeom>
                  </pic:spPr>
                </pic:pic>
              </a:graphicData>
            </a:graphic>
          </wp:inline>
        </w:drawing>
      </w:r>
    </w:p>
    <w:p>
      <w:pPr>
        <w:spacing w:after="110" w:before="420" w:line="300"/>
        <w:jc w:val="center"/>
      </w:pPr>
      <w:r>
        <w:rPr>
          <w:rFonts w:ascii="맑은 고딕" w:cs="맑은 고딕" w:eastAsia="맑은 고딕" w:hAnsi="맑은 고딕" w:hint="eastAsia"/>
          <w:b/>
          <w:bCs/>
          <w:sz w:val="22"/>
          <w:szCs w:val="22"/>
        </w:rPr>
        <w:t xml:space="preserve">고양산업진흥원 재무관 귀하</w:t>
      </w:r>
    </w:p>
    <w:p>
      <w:r>
        <w:br w:type="page"/>
      </w:r>
    </w:p>
    <w:p>
      <w:pPr>
        <w:spacing w:after="320" w:before="0" w:line="340"/>
        <w:jc w:val="center"/>
      </w:pPr>
      <w:r>
        <w:rPr>
          <w:rFonts w:ascii="맑은 고딕" w:cs="맑은 고딕" w:eastAsia="맑은 고딕" w:hAnsi="맑은 고딕" w:hint="eastAsia"/>
          <w:b/>
          <w:bCs/>
          <w:spacing w:val="80"/>
          <w:sz w:val="32"/>
          <w:szCs w:val="32"/>
        </w:rPr>
        <w:t xml:space="preserve">각           서</w:t>
      </w:r>
    </w:p>
    <w:tbl>
      <w:tblPr>
        <w:tblW w:type="dxa" w:w="9639"/>
        <w:tblBorders>
          <w:top w:val="single" w:color="17365D" w:sz="8"/>
          <w:left w:val="single" w:color="9AA5B1" w:sz="4"/>
          <w:bottom w:val="single" w:color="17365D" w:sz="8"/>
          <w:right w:val="single" w:color="9AA5B1" w:sz="4"/>
          <w:insideH w:val="single" w:color="9AA5B1" w:sz="4"/>
          <w:insideV w:val="single" w:color="9AA5B1" w:sz="4"/>
        </w:tblBorders>
      </w:tblPr>
      <w:tblGrid>
        <w:gridCol w:w="1900"/>
        <w:gridCol w:w="7739"/>
      </w:tblGrid>
      <w:tr>
        <w:tc>
          <w:tcPr>
            <w:tcW w:type="dxa" w:w="19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업 체 명</w:t>
            </w:r>
          </w:p>
        </w:tc>
        <w:tc>
          <w:tcPr>
            <w:tcW w:type="dxa" w:w="77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주식회사 리본마켓</w:t>
            </w:r>
          </w:p>
        </w:tc>
      </w:tr>
      <w:tr>
        <w:tc>
          <w:tcPr>
            <w:tcW w:type="dxa" w:w="19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대 표 자</w:t>
            </w:r>
          </w:p>
        </w:tc>
        <w:tc>
          <w:tcPr>
            <w:tcW w:type="dxa" w:w="77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김기훈</w:t>
            </w:r>
          </w:p>
        </w:tc>
      </w:tr>
      <w:tr>
        <w:tc>
          <w:tcPr>
            <w:tcW w:type="dxa" w:w="19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소 재 지</w:t>
            </w:r>
          </w:p>
        </w:tc>
        <w:tc>
          <w:tcPr>
            <w:tcW w:type="dxa" w:w="77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경기도 평택시 이충로 49-29, 103호</w:t>
            </w:r>
          </w:p>
        </w:tc>
      </w:tr>
      <w:tr>
        <w:tc>
          <w:tcPr>
            <w:tcW w:type="dxa" w:w="19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업종(등록)</w:t>
            </w:r>
          </w:p>
        </w:tc>
        <w:tc>
          <w:tcPr>
            <w:tcW w:type="dxa" w:w="77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color w:val="9C2A2A"/>
                <w:sz w:val="18"/>
                <w:szCs w:val="18"/>
              </w:rPr>
              <w:t xml:space="preserve">(사업자등록증상 업태·종목 기재)</w:t>
            </w:r>
          </w:p>
        </w:tc>
      </w:tr>
    </w:tbl>
    <w:p>
      <w:pPr>
        <w:spacing w:after="110" w:before="300" w:line="300"/>
      </w:pPr>
      <w:r>
        <w:rPr>
          <w:rFonts w:ascii="맑은 고딕" w:cs="맑은 고딕" w:eastAsia="맑은 고딕" w:hAnsi="맑은 고딕" w:hint="eastAsia"/>
          <w:sz w:val="19"/>
          <w:szCs w:val="19"/>
        </w:rPr>
        <w:t xml:space="preserve">상기 본인(법인)은 귀 기관과 수의계약을 체결함에 있어서 붙임 배제사유 중 어느 사유에도 해당되지 않으며 차후에 이러한 사실이 발견된 경우 계약의 해제ㆍ해지 및 부정당업자 제재 처분을 받아도 하등의 이유를 제기하지 않겠습니다.</w:t>
      </w:r>
    </w:p>
    <w:p>
      <w:pPr>
        <w:spacing w:after="110" w:before="180" w:line="300"/>
      </w:pPr>
      <w:r>
        <w:rPr>
          <w:rFonts w:ascii="맑은 고딕" w:cs="맑은 고딕" w:eastAsia="맑은 고딕" w:hAnsi="맑은 고딕" w:hint="eastAsia"/>
          <w:sz w:val="18"/>
          <w:szCs w:val="18"/>
        </w:rPr>
        <w:t xml:space="preserve">붙임 :  &lt;별표1&gt; 수의계약 배제사유 1부.</w:t>
      </w:r>
    </w:p>
    <w:p>
      <w:pPr>
        <w:spacing w:after="110" w:before="0" w:line="300"/>
      </w:pPr>
      <w:r>
        <w:rPr>
          <w:rFonts w:ascii="맑은 고딕" w:cs="맑은 고딕" w:eastAsia="맑은 고딕" w:hAnsi="맑은 고딕" w:hint="eastAsia"/>
          <w:sz w:val="18"/>
          <w:szCs w:val="18"/>
        </w:rPr>
        <w:t xml:space="preserve">           &lt;별표2&gt; 수의계약 배제사유 자가평가표 1부.</w:t>
      </w:r>
    </w:p>
    <w:p>
      <w:pPr>
        <w:spacing w:after="420" w:before="560" w:line="300"/>
        <w:jc w:val="center"/>
      </w:pPr>
      <w:r>
        <w:rPr>
          <w:rFonts w:ascii="맑은 고딕" w:cs="맑은 고딕" w:eastAsia="맑은 고딕" w:hAnsi="맑은 고딕" w:hint="eastAsia"/>
          <w:sz w:val="21"/>
          <w:szCs w:val="21"/>
        </w:rPr>
        <w:t xml:space="preserve">2026.   9.   21.</w:t>
      </w:r>
    </w:p>
    <w:p>
      <w:pPr>
        <w:spacing w:after="130" w:before="0" w:line="240" w:lineRule="auto"/>
        <w:ind w:right="900"/>
        <w:jc w:val="right"/>
      </w:pPr>
      <w:r>
        <w:rPr>
          <w:rFonts w:ascii="맑은 고딕" w:cs="맑은 고딕" w:eastAsia="맑은 고딕" w:hAnsi="맑은 고딕" w:hint="eastAsia"/>
          <w:sz w:val="21"/>
          <w:szCs w:val="21"/>
        </w:rPr>
        <w:t xml:space="preserve">상    호 :  주식회사 리본마켓</w:t>
      </w:r>
    </w:p>
    <w:p>
      <w:pPr>
        <w:spacing w:after="130" w:before="260" w:line="240" w:lineRule="auto"/>
        <w:ind w:right="900"/>
        <w:jc w:val="right"/>
      </w:pPr>
      <w:r>
        <w:rPr>
          <w:rFonts w:ascii="맑은 고딕" w:cs="맑은 고딕" w:eastAsia="맑은 고딕" w:hAnsi="맑은 고딕" w:hint="eastAsia"/>
          <w:sz w:val="21"/>
          <w:szCs w:val="21"/>
        </w:rPr>
        <w:t xml:space="preserve">대 표 자 :  김 기 훈</w:t>
      </w:r>
      <w:r>
        <w:rPr>
          <w:rFonts w:ascii="맑은 고딕" w:cs="맑은 고딕" w:eastAsia="맑은 고딕" w:hAnsi="맑은 고딕" w:hint="eastAsia"/>
          <w:sz w:val="21"/>
          <w:szCs w:val="21"/>
        </w:rPr>
        <w:t xml:space="preserve">        </w:t>
      </w: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 cy="476250"/>
                    </a:xfrm>
                    <a:prstGeom prst="rect">
                      <a:avLst/>
                    </a:prstGeom>
                  </pic:spPr>
                </pic:pic>
              </a:graphicData>
            </a:graphic>
          </wp:inline>
        </w:drawing>
      </w:r>
    </w:p>
    <w:p>
      <w:pPr>
        <w:spacing w:after="110" w:before="420" w:line="300"/>
        <w:jc w:val="center"/>
      </w:pPr>
      <w:r>
        <w:rPr>
          <w:rFonts w:ascii="맑은 고딕" w:cs="맑은 고딕" w:eastAsia="맑은 고딕" w:hAnsi="맑은 고딕" w:hint="eastAsia"/>
          <w:b/>
          <w:bCs/>
          <w:sz w:val="22"/>
          <w:szCs w:val="22"/>
        </w:rPr>
        <w:t xml:space="preserve">고양산업진흥원 재무관 귀하</w:t>
      </w:r>
    </w:p>
    <w:p>
      <w:r>
        <w:br w:type="page"/>
      </w:r>
    </w:p>
    <w:p>
      <w:pPr>
        <w:spacing w:after="320" w:before="0" w:line="340"/>
        <w:jc w:val="center"/>
      </w:pPr>
      <w:r>
        <w:rPr>
          <w:rFonts w:ascii="맑은 고딕" w:cs="맑은 고딕" w:eastAsia="맑은 고딕" w:hAnsi="맑은 고딕" w:hint="eastAsia"/>
          <w:b/>
          <w:bCs/>
          <w:spacing w:val="80"/>
          <w:sz w:val="32"/>
          <w:szCs w:val="32"/>
        </w:rPr>
        <w:t xml:space="preserve">수의계약 배제사유 자가평가표</w:t>
      </w:r>
    </w:p>
    <w:tbl>
      <w:tblPr>
        <w:tblW w:type="dxa" w:w="9639"/>
        <w:tblBorders>
          <w:top w:val="single" w:color="17365D" w:sz="8"/>
          <w:left w:val="single" w:color="9AA5B1" w:sz="4"/>
          <w:bottom w:val="single" w:color="17365D" w:sz="8"/>
          <w:right w:val="single" w:color="9AA5B1" w:sz="4"/>
          <w:insideH w:val="single" w:color="9AA5B1" w:sz="4"/>
          <w:insideV w:val="single" w:color="9AA5B1" w:sz="4"/>
        </w:tblBorders>
      </w:tblPr>
      <w:tblGrid>
        <w:gridCol w:w="7639"/>
        <w:gridCol w:w="1000"/>
        <w:gridCol w:w="1000"/>
      </w:tblGrid>
      <w:tr>
        <w:tc>
          <w:tcPr>
            <w:tcW w:type="dxa" w:w="7639"/>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평    가    내    용</w:t>
            </w:r>
          </w:p>
        </w:tc>
        <w:tc>
          <w:tcPr>
            <w:tcW w:type="dxa" w:w="10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적정</w:t>
            </w:r>
          </w:p>
        </w:tc>
        <w:tc>
          <w:tcPr>
            <w:tcW w:type="dxa" w:w="10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부적정</w:t>
            </w:r>
          </w:p>
        </w:tc>
      </w:tr>
      <w:tr>
        <w:tc>
          <w:tcPr>
            <w:tcW w:type="dxa" w:w="76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6"/>
                <w:szCs w:val="16"/>
              </w:rPr>
              <w:t xml:space="preserve">① 견적서 제출 마감일 현재 부도 · 파산 · 해산 · 영업정지 등이 확정된 경우</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22"/>
                <w:szCs w:val="22"/>
              </w:rPr>
              <w:t xml:space="preserve">○</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
            </w:r>
          </w:p>
        </w:tc>
      </w:tr>
      <w:tr>
        <w:tc>
          <w:tcPr>
            <w:tcW w:type="dxa" w:w="76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6"/>
                <w:szCs w:val="16"/>
              </w:rPr>
              <w:t xml:space="preserve">② 입찰참가자격 제한기간 중에 있는 자</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22"/>
                <w:szCs w:val="22"/>
              </w:rPr>
              <w:t xml:space="preserve">○</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
            </w:r>
          </w:p>
        </w:tc>
      </w:tr>
      <w:tr>
        <w:tc>
          <w:tcPr>
            <w:tcW w:type="dxa" w:w="76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6"/>
                <w:szCs w:val="16"/>
              </w:rPr>
              <w:t xml:space="preserve">③ 견적서 제출 마감일을 기준으로 시행령 제92조 또는 다른 법령에 따라 부실이행, 담합행위, 입찰ㆍ계약 서류의 허위ㆍ위조 제출, 입찰·낙찰·계약이행 관련 뇌물 제공으로 부정당업자 제재 처분을 받고 그 종료일로부터 3개월이 지나지 아니한 자</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22"/>
                <w:szCs w:val="22"/>
              </w:rPr>
              <w:t xml:space="preserve">○</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
            </w:r>
          </w:p>
        </w:tc>
      </w:tr>
      <w:tr>
        <w:tc>
          <w:tcPr>
            <w:tcW w:type="dxa" w:w="76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6"/>
                <w:szCs w:val="16"/>
              </w:rPr>
              <w:t xml:space="preserve">④ 공사 또는 기술용역의 경우 기술자 보유현황이 관련법령에 따른 업종등록 기준에 미달하는 자</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22"/>
                <w:szCs w:val="22"/>
              </w:rPr>
              <w:t xml:space="preserve">○</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
            </w:r>
          </w:p>
        </w:tc>
      </w:tr>
      <w:tr>
        <w:tc>
          <w:tcPr>
            <w:tcW w:type="dxa" w:w="76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6"/>
                <w:szCs w:val="16"/>
              </w:rPr>
              <w:t xml:space="preserve">⑤ 견적서 제출 마감일 기준 최근 3개월 이내에 해당 지방자치단체의 입찰ㆍ계약 및 그 이행과 관련하여 10일 이상 지연배상금 부과, 정당한 이행명령 거부, 불법하도급, 5회 이상 하자보수 또는 물의를 일으키는 등 신용이 떨어져 계약 체결이 곤란하다고 판단되는 자</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22"/>
                <w:szCs w:val="22"/>
              </w:rPr>
              <w:t xml:space="preserve">○</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
            </w:r>
          </w:p>
        </w:tc>
      </w:tr>
      <w:tr>
        <w:tc>
          <w:tcPr>
            <w:tcW w:type="dxa" w:w="76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6"/>
                <w:szCs w:val="16"/>
              </w:rPr>
              <w:t xml:space="preserve">⑥ 견적서 제출 마감일 기준 최근 3개월 이내에 해당 지방자치단체와의 계약 및 그 이행과 관련하여 정당한 이유 없이 계약에 응하지 아니하거나 포기서를 제출한 사실이 있는 자</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22"/>
                <w:szCs w:val="22"/>
              </w:rPr>
              <w:t xml:space="preserve">○</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
            </w:r>
          </w:p>
        </w:tc>
      </w:tr>
      <w:tr>
        <w:tc>
          <w:tcPr>
            <w:tcW w:type="dxa" w:w="76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6"/>
                <w:szCs w:val="16"/>
              </w:rPr>
              <w:t xml:space="preserve">⑦ 수의계약 체결일 현재 법 제33조(입찰 및 계약체결 제한)에 해당하는 자</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22"/>
                <w:szCs w:val="22"/>
              </w:rPr>
              <w:t xml:space="preserve">○</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
            </w:r>
          </w:p>
        </w:tc>
      </w:tr>
      <w:tr>
        <w:tc>
          <w:tcPr>
            <w:tcW w:type="dxa" w:w="76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6"/>
                <w:szCs w:val="16"/>
              </w:rPr>
              <w:t xml:space="preserve">⑧ 발주기관이 제한한 자격요건 등을 충족하지 아니한 자</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22"/>
                <w:szCs w:val="22"/>
              </w:rPr>
              <w:t xml:space="preserve">○</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
            </w:r>
          </w:p>
        </w:tc>
      </w:tr>
      <w:tr>
        <w:tc>
          <w:tcPr>
            <w:tcW w:type="dxa" w:w="76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6"/>
                <w:szCs w:val="16"/>
              </w:rPr>
              <w:t xml:space="preserve">⑨ 그밖에 계약담당자가 계약이행능력이 없다고 판단되는 명백한 증거가 있는 자</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22"/>
                <w:szCs w:val="22"/>
              </w:rPr>
              <w:t xml:space="preserve">○</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
            </w:r>
          </w:p>
        </w:tc>
      </w:tr>
      <w:tr>
        <w:tc>
          <w:tcPr>
            <w:tcW w:type="dxa" w:w="76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6"/>
                <w:szCs w:val="16"/>
              </w:rPr>
              <w:t xml:space="preserve">⑩ 「재난 및 안전관리 기본법」 제60조에 따라 특별재난지역으로 선포된 지역의 재난복구공사(용역)의 경우 배제여부 심사일 현재 계약금액 5천만 원 이상 해당 업종 관급공사 또는 계약금액 2천만 원 이상 관급용역이 3건 이상인 자</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22"/>
                <w:szCs w:val="22"/>
              </w:rPr>
              <w:t xml:space="preserve">○</w:t>
            </w:r>
          </w:p>
        </w:tc>
        <w:tc>
          <w:tcPr>
            <w:tcW w:type="dxa" w:w="1000"/>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sz w:val="18"/>
                <w:szCs w:val="18"/>
              </w:rPr>
              <w:t xml:space="preserve"/>
            </w:r>
          </w:p>
        </w:tc>
      </w:tr>
    </w:tbl>
    <w:p>
      <w:pPr>
        <w:spacing w:after="110" w:before="200" w:line="300"/>
      </w:pPr>
      <w:r>
        <w:rPr>
          <w:rFonts w:ascii="맑은 고딕" w:cs="맑은 고딕" w:eastAsia="맑은 고딕" w:hAnsi="맑은 고딕" w:hint="eastAsia"/>
          <w:color w:val="767676"/>
          <w:sz w:val="16"/>
          <w:szCs w:val="16"/>
        </w:rPr>
        <w:t xml:space="preserve">※ 수의계약 배제사유 평가는 계약체결 전 또는 후에 실시하며, 평가내용 중에 배제 사유가 있는 경우 수의계약을 체결할 수 없고 계약 이후에는 계약을 해제ㆍ해지한다.</w:t>
      </w:r>
    </w:p>
    <w:p>
      <w:pPr>
        <w:spacing w:after="110" w:before="0" w:line="300"/>
      </w:pPr>
      <w:r>
        <w:rPr>
          <w:rFonts w:ascii="맑은 고딕" w:cs="맑은 고딕" w:eastAsia="맑은 고딕" w:hAnsi="맑은 고딕" w:hint="eastAsia"/>
          <w:color w:val="767676"/>
          <w:sz w:val="16"/>
          <w:szCs w:val="16"/>
        </w:rPr>
        <w:t xml:space="preserve">※ 평가내용을 확인하여 해당하지 아니하는 경우 적정란에 ○ 표시함.</w:t>
      </w:r>
    </w:p>
    <w:p>
      <w:r>
        <w:br w:type="page"/>
      </w:r>
    </w:p>
    <w:p>
      <w:pPr>
        <w:spacing w:after="320" w:before="0" w:line="340"/>
        <w:jc w:val="center"/>
      </w:pPr>
      <w:r>
        <w:rPr>
          <w:rFonts w:ascii="맑은 고딕" w:cs="맑은 고딕" w:eastAsia="맑은 고딕" w:hAnsi="맑은 고딕" w:hint="eastAsia"/>
          <w:b/>
          <w:bCs/>
          <w:spacing w:val="80"/>
          <w:sz w:val="32"/>
          <w:szCs w:val="32"/>
        </w:rPr>
        <w:t xml:space="preserve">수의계약 체결 제한 여부 확인서</w:t>
      </w:r>
    </w:p>
    <w:p>
      <w:pPr>
        <w:spacing w:after="110" w:before="0" w:line="300"/>
      </w:pPr>
      <w:r>
        <w:rPr>
          <w:rFonts w:ascii="맑은 고딕" w:cs="맑은 고딕" w:eastAsia="맑은 고딕" w:hAnsi="맑은 고딕" w:hint="eastAsia"/>
          <w:color w:val="767676"/>
          <w:sz w:val="17"/>
          <w:szCs w:val="17"/>
        </w:rPr>
        <w:t xml:space="preserve">• 해당하는 [  ]에 √ 표시를 합니다.</w:t>
      </w:r>
    </w:p>
    <w:tbl>
      <w:tblPr>
        <w:tblW w:type="dxa" w:w="9639"/>
        <w:tblBorders>
          <w:top w:val="single" w:color="17365D" w:sz="8"/>
          <w:left w:val="single" w:color="9AA5B1" w:sz="4"/>
          <w:bottom w:val="single" w:color="17365D" w:sz="8"/>
          <w:right w:val="single" w:color="9AA5B1" w:sz="4"/>
          <w:insideH w:val="single" w:color="9AA5B1" w:sz="4"/>
          <w:insideV w:val="single" w:color="9AA5B1" w:sz="4"/>
        </w:tblBorders>
      </w:tblPr>
      <w:tblGrid>
        <w:gridCol w:w="1500"/>
        <w:gridCol w:w="3200"/>
        <w:gridCol w:w="1500"/>
        <w:gridCol w:w="3439"/>
      </w:tblGrid>
      <w:tr>
        <w:tc>
          <w:tcPr>
            <w:tcW w:type="dxa" w:w="9639"/>
            <w:gridSpan w:val="4"/>
            <w:shd w:fill="D9D9D9"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발 주 자</w:t>
            </w:r>
          </w:p>
        </w:tc>
      </w:tr>
      <w:tr>
        <w:tc>
          <w:tcPr>
            <w:tcW w:type="dxa" w:w="15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발주기관</w:t>
            </w:r>
          </w:p>
        </w:tc>
        <w:tc>
          <w:tcPr>
            <w:tcW w:type="dxa" w:w="32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고양산업진흥원</w:t>
            </w:r>
          </w:p>
        </w:tc>
        <w:tc>
          <w:tcPr>
            <w:tcW w:type="dxa" w:w="15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발주부서</w:t>
            </w:r>
          </w:p>
        </w:tc>
        <w:tc>
          <w:tcPr>
            <w:tcW w:type="dxa" w:w="34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ESG경영팀</w:t>
            </w:r>
          </w:p>
        </w:tc>
      </w:tr>
      <w:tr>
        <w:tc>
          <w:tcPr>
            <w:tcW w:type="dxa" w:w="15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발주날짜</w:t>
            </w:r>
          </w:p>
        </w:tc>
        <w:tc>
          <w:tcPr>
            <w:tcW w:type="dxa" w:w="32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2026.   9.</w:t>
            </w:r>
          </w:p>
        </w:tc>
        <w:tc>
          <w:tcPr>
            <w:tcW w:type="dxa" w:w="15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발주내용</w:t>
            </w:r>
          </w:p>
        </w:tc>
        <w:tc>
          <w:tcPr>
            <w:tcW w:type="dxa" w:w="34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  ] 공사   [√] 용역   [  ] 물품   [  ] 기타</w:t>
            </w:r>
          </w:p>
        </w:tc>
      </w:tr>
      <w:tr>
        <w:tc>
          <w:tcPr>
            <w:tcW w:type="dxa" w:w="15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계약명</w:t>
            </w:r>
          </w:p>
        </w:tc>
        <w:tc>
          <w:tcPr>
            <w:tcW w:type="dxa" w:w="8139"/>
            <w:gridSpan w:val="3"/>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6"/>
                <w:szCs w:val="16"/>
              </w:rPr>
              <w:t xml:space="preserve">한국항공대학교 바이브 코딩(Vibe Coding) 기반 학생창업 경진대회 및 창업 특강 운영</w:t>
            </w:r>
          </w:p>
        </w:tc>
      </w:tr>
      <w:tr>
        <w:tc>
          <w:tcPr>
            <w:tcW w:type="dxa" w:w="15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수의계약 사유</w:t>
            </w:r>
          </w:p>
        </w:tc>
        <w:tc>
          <w:tcPr>
            <w:tcW w:type="dxa" w:w="8139"/>
            <w:gridSpan w:val="3"/>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6"/>
                <w:szCs w:val="16"/>
              </w:rPr>
              <w:t xml:space="preserve">「지방자치단체를 당사자로 하는 계약에 관한 법률 시행령」 제25조</w:t>
            </w:r>
          </w:p>
        </w:tc>
      </w:tr>
    </w:tbl>
    <w:p>
      <w:pPr>
        <w:spacing w:after="60" w:before="0" w:line="300"/>
      </w:pPr>
      <w:r>
        <w:rPr>
          <w:rFonts w:ascii="맑은 고딕" w:cs="맑은 고딕" w:eastAsia="맑은 고딕" w:hAnsi="맑은 고딕" w:hint="eastAsia"/>
          <w:sz w:val="19"/>
          <w:szCs w:val="19"/>
        </w:rPr>
        <w:t xml:space="preserve"/>
      </w:r>
    </w:p>
    <w:tbl>
      <w:tblPr>
        <w:tblW w:type="dxa" w:w="9639"/>
        <w:tblBorders>
          <w:top w:val="single" w:color="17365D" w:sz="8"/>
          <w:left w:val="single" w:color="9AA5B1" w:sz="4"/>
          <w:bottom w:val="single" w:color="17365D" w:sz="8"/>
          <w:right w:val="single" w:color="9AA5B1" w:sz="4"/>
          <w:insideH w:val="single" w:color="9AA5B1" w:sz="4"/>
          <w:insideV w:val="single" w:color="9AA5B1" w:sz="4"/>
        </w:tblBorders>
      </w:tblPr>
      <w:tblGrid>
        <w:gridCol w:w="1500"/>
        <w:gridCol w:w="3200"/>
        <w:gridCol w:w="1500"/>
        <w:gridCol w:w="3439"/>
      </w:tblGrid>
      <w:tr>
        <w:tc>
          <w:tcPr>
            <w:tcW w:type="dxa" w:w="9639"/>
            <w:gridSpan w:val="4"/>
            <w:shd w:fill="D9D9D9"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계약상대자 (확인인)</w:t>
            </w:r>
          </w:p>
        </w:tc>
      </w:tr>
      <w:tr>
        <w:tc>
          <w:tcPr>
            <w:tcW w:type="dxa" w:w="15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성    명</w:t>
            </w:r>
          </w:p>
        </w:tc>
        <w:tc>
          <w:tcPr>
            <w:tcW w:type="dxa" w:w="32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김기훈</w:t>
            </w:r>
          </w:p>
        </w:tc>
        <w:tc>
          <w:tcPr>
            <w:tcW w:type="dxa" w:w="15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소    속</w:t>
            </w:r>
          </w:p>
        </w:tc>
        <w:tc>
          <w:tcPr>
            <w:tcW w:type="dxa" w:w="34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주식회사 리본마켓</w:t>
            </w:r>
          </w:p>
        </w:tc>
      </w:tr>
      <w:tr>
        <w:tc>
          <w:tcPr>
            <w:tcW w:type="dxa" w:w="15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구    분</w:t>
            </w:r>
          </w:p>
        </w:tc>
        <w:tc>
          <w:tcPr>
            <w:tcW w:type="dxa" w:w="3200"/>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  ] 개인   [√] 법인   [  ] 단체   [  ] 기타</w:t>
            </w:r>
          </w:p>
        </w:tc>
        <w:tc>
          <w:tcPr>
            <w:tcW w:type="dxa" w:w="15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연 락 처</w:t>
            </w:r>
          </w:p>
        </w:tc>
        <w:tc>
          <w:tcPr>
            <w:tcW w:type="dxa" w:w="3439"/>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010-5843-0627</w:t>
            </w:r>
          </w:p>
        </w:tc>
      </w:tr>
      <w:tr>
        <w:tc>
          <w:tcPr>
            <w:tcW w:type="dxa" w:w="1500"/>
            <w:shd w:fill="F2F2F2"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주    소</w:t>
            </w:r>
          </w:p>
        </w:tc>
        <w:tc>
          <w:tcPr>
            <w:tcW w:type="dxa" w:w="8139"/>
            <w:gridSpan w:val="3"/>
            <w:tcMar>
              <w:top w:type="dxa" w:w="70"/>
              <w:left w:type="dxa" w:w="100"/>
              <w:bottom w:type="dxa" w:w="70"/>
              <w:right w:type="dxa" w:w="100"/>
            </w:tcMar>
            <w:vAlign w:val="center"/>
          </w:tcPr>
          <w:p>
            <w:pPr>
              <w:spacing w:after="0" w:line="280"/>
              <w:jc w:val="left"/>
            </w:pPr>
            <w:r>
              <w:rPr>
                <w:rFonts w:ascii="맑은 고딕" w:cs="맑은 고딕" w:eastAsia="맑은 고딕" w:hAnsi="맑은 고딕" w:hint="eastAsia"/>
                <w:sz w:val="18"/>
                <w:szCs w:val="18"/>
              </w:rPr>
              <w:t xml:space="preserve">경기도 평택시 이충로 49-29, 103호</w:t>
            </w:r>
          </w:p>
        </w:tc>
      </w:tr>
    </w:tbl>
    <w:p>
      <w:pPr>
        <w:spacing w:after="60" w:before="0" w:line="300"/>
      </w:pPr>
      <w:r>
        <w:rPr>
          <w:rFonts w:ascii="맑은 고딕" w:cs="맑은 고딕" w:eastAsia="맑은 고딕" w:hAnsi="맑은 고딕" w:hint="eastAsia"/>
          <w:sz w:val="19"/>
          <w:szCs w:val="19"/>
        </w:rPr>
        <w:t xml:space="preserve"/>
      </w:r>
    </w:p>
    <w:tbl>
      <w:tblPr>
        <w:tblW w:type="dxa" w:w="9639"/>
        <w:tblBorders>
          <w:top w:val="single" w:color="17365D" w:sz="8"/>
          <w:left w:val="single" w:color="9AA5B1" w:sz="4"/>
          <w:bottom w:val="single" w:color="17365D" w:sz="8"/>
          <w:right w:val="single" w:color="9AA5B1" w:sz="4"/>
          <w:insideH w:val="single" w:color="9AA5B1" w:sz="4"/>
          <w:insideV w:val="single" w:color="9AA5B1" w:sz="4"/>
        </w:tblBorders>
      </w:tblPr>
      <w:tblGrid>
        <w:gridCol w:w="7139"/>
        <w:gridCol w:w="2500"/>
      </w:tblGrid>
      <w:tr>
        <w:tc>
          <w:tcPr>
            <w:tcW w:type="dxa" w:w="9639"/>
            <w:gridSpan w:val="2"/>
            <w:shd w:fill="D9D9D9" w:color="auto" w:val="clear"/>
            <w:tcMar>
              <w:top w:type="dxa" w:w="70"/>
              <w:left w:type="dxa" w:w="100"/>
              <w:bottom w:type="dxa" w:w="70"/>
              <w:right w:type="dxa" w:w="100"/>
            </w:tcMar>
            <w:vAlign w:val="center"/>
          </w:tcPr>
          <w:p>
            <w:pPr>
              <w:spacing w:after="0" w:line="280"/>
              <w:jc w:val="center"/>
            </w:pPr>
            <w:r>
              <w:rPr>
                <w:rFonts w:ascii="맑은 고딕" w:cs="맑은 고딕" w:eastAsia="맑은 고딕" w:hAnsi="맑은 고딕" w:hint="eastAsia"/>
                <w:b/>
                <w:bCs/>
                <w:sz w:val="18"/>
                <w:szCs w:val="18"/>
              </w:rPr>
              <w:t xml:space="preserve">수의계약 체결 제한 확인사항</w:t>
            </w:r>
          </w:p>
        </w:tc>
      </w:tr>
      <w:tr>
        <w:tc>
          <w:tcPr>
            <w:tcW w:type="dxa" w:w="7139"/>
            <w:tcMar>
              <w:top w:type="dxa" w:w="34"/>
              <w:left w:type="dxa" w:w="100"/>
              <w:bottom w:type="dxa" w:w="34"/>
              <w:right w:type="dxa" w:w="100"/>
            </w:tcMar>
            <w:vAlign w:val="center"/>
          </w:tcPr>
          <w:p>
            <w:pPr>
              <w:spacing w:after="0" w:line="280"/>
              <w:jc w:val="left"/>
            </w:pPr>
            <w:r>
              <w:rPr>
                <w:rFonts w:ascii="맑은 고딕" w:cs="맑은 고딕" w:eastAsia="맑은 고딕" w:hAnsi="맑은 고딕" w:hint="eastAsia"/>
                <w:sz w:val="15"/>
                <w:szCs w:val="15"/>
              </w:rPr>
              <w:t xml:space="preserve">① 발주기관의 소속 고위임직원, 배우자, 고위임직원의 직계존속·비속 또는 생계를 같이하는 배우자의 직계존속·비속에 해당하는가?</w:t>
            </w:r>
          </w:p>
        </w:tc>
        <w:tc>
          <w:tcPr>
            <w:tcW w:type="dxa" w:w="2500"/>
            <w:tcMar>
              <w:top w:type="dxa" w:w="34"/>
              <w:left w:type="dxa" w:w="100"/>
              <w:bottom w:type="dxa" w:w="34"/>
              <w:right w:type="dxa" w:w="100"/>
            </w:tcMar>
            <w:vAlign w:val="center"/>
          </w:tcPr>
          <w:p>
            <w:pPr>
              <w:spacing w:after="0" w:line="280"/>
              <w:jc w:val="center"/>
            </w:pPr>
            <w:r>
              <w:rPr>
                <w:rFonts w:ascii="맑은 고딕" w:cs="맑은 고딕" w:eastAsia="맑은 고딕" w:hAnsi="맑은 고딕" w:hint="eastAsia"/>
                <w:sz w:val="15"/>
                <w:szCs w:val="15"/>
              </w:rPr>
              <w:t xml:space="preserve">[  ] 예   [  ] 아니오   [√] 해당없음</w:t>
            </w:r>
          </w:p>
        </w:tc>
      </w:tr>
      <w:tr>
        <w:tc>
          <w:tcPr>
            <w:tcW w:type="dxa" w:w="7139"/>
            <w:tcMar>
              <w:top w:type="dxa" w:w="34"/>
              <w:left w:type="dxa" w:w="100"/>
              <w:bottom w:type="dxa" w:w="34"/>
              <w:right w:type="dxa" w:w="100"/>
            </w:tcMar>
            <w:vAlign w:val="center"/>
          </w:tcPr>
          <w:p>
            <w:pPr>
              <w:spacing w:after="0" w:line="280"/>
              <w:jc w:val="left"/>
            </w:pPr>
            <w:r>
              <w:rPr>
                <w:rFonts w:ascii="맑은 고딕" w:cs="맑은 고딕" w:eastAsia="맑은 고딕" w:hAnsi="맑은 고딕" w:hint="eastAsia"/>
                <w:sz w:val="15"/>
                <w:szCs w:val="15"/>
              </w:rPr>
              <w:t xml:space="preserve">② 계약 업무를 법령상·사실상 담당하는 임직원, 배우자, 임직원의 직계존속·비속 또는 생계를 같이하는 배우자의 직계존속·비속에 해당하는가?</w:t>
            </w:r>
          </w:p>
        </w:tc>
        <w:tc>
          <w:tcPr>
            <w:tcW w:type="dxa" w:w="2500"/>
            <w:tcMar>
              <w:top w:type="dxa" w:w="34"/>
              <w:left w:type="dxa" w:w="100"/>
              <w:bottom w:type="dxa" w:w="34"/>
              <w:right w:type="dxa" w:w="100"/>
            </w:tcMar>
            <w:vAlign w:val="center"/>
          </w:tcPr>
          <w:p>
            <w:pPr>
              <w:spacing w:after="0" w:line="280"/>
              <w:jc w:val="center"/>
            </w:pPr>
            <w:r>
              <w:rPr>
                <w:rFonts w:ascii="맑은 고딕" w:cs="맑은 고딕" w:eastAsia="맑은 고딕" w:hAnsi="맑은 고딕" w:hint="eastAsia"/>
                <w:sz w:val="15"/>
                <w:szCs w:val="15"/>
              </w:rPr>
              <w:t xml:space="preserve">[  ] 예   [  ] 아니오   [√] 해당없음</w:t>
            </w:r>
          </w:p>
        </w:tc>
      </w:tr>
      <w:tr>
        <w:tc>
          <w:tcPr>
            <w:tcW w:type="dxa" w:w="7139"/>
            <w:tcMar>
              <w:top w:type="dxa" w:w="34"/>
              <w:left w:type="dxa" w:w="100"/>
              <w:bottom w:type="dxa" w:w="34"/>
              <w:right w:type="dxa" w:w="100"/>
            </w:tcMar>
            <w:vAlign w:val="center"/>
          </w:tcPr>
          <w:p>
            <w:pPr>
              <w:spacing w:after="0" w:line="280"/>
              <w:jc w:val="left"/>
            </w:pPr>
            <w:r>
              <w:rPr>
                <w:rFonts w:ascii="맑은 고딕" w:cs="맑은 고딕" w:eastAsia="맑은 고딕" w:hAnsi="맑은 고딕" w:hint="eastAsia"/>
                <w:sz w:val="15"/>
                <w:szCs w:val="15"/>
              </w:rPr>
              <w:t xml:space="preserve">③ 발주기관(산하기관)의 감독기관 소속 고위임직원, 배우자, 고위임직원의 직계존속·비속 또는 생계를 같이하는 배우자의 직계존속·비속에 해당하는가?</w:t>
            </w:r>
          </w:p>
        </w:tc>
        <w:tc>
          <w:tcPr>
            <w:tcW w:type="dxa" w:w="2500"/>
            <w:tcMar>
              <w:top w:type="dxa" w:w="34"/>
              <w:left w:type="dxa" w:w="100"/>
              <w:bottom w:type="dxa" w:w="34"/>
              <w:right w:type="dxa" w:w="100"/>
            </w:tcMar>
            <w:vAlign w:val="center"/>
          </w:tcPr>
          <w:p>
            <w:pPr>
              <w:spacing w:after="0" w:line="280"/>
              <w:jc w:val="center"/>
            </w:pPr>
            <w:r>
              <w:rPr>
                <w:rFonts w:ascii="맑은 고딕" w:cs="맑은 고딕" w:eastAsia="맑은 고딕" w:hAnsi="맑은 고딕" w:hint="eastAsia"/>
                <w:sz w:val="15"/>
                <w:szCs w:val="15"/>
              </w:rPr>
              <w:t xml:space="preserve">[  ] 예   [  ] 아니오   [√] 해당없음</w:t>
            </w:r>
          </w:p>
        </w:tc>
      </w:tr>
      <w:tr>
        <w:tc>
          <w:tcPr>
            <w:tcW w:type="dxa" w:w="7139"/>
            <w:tcMar>
              <w:top w:type="dxa" w:w="34"/>
              <w:left w:type="dxa" w:w="100"/>
              <w:bottom w:type="dxa" w:w="34"/>
              <w:right w:type="dxa" w:w="100"/>
            </w:tcMar>
            <w:vAlign w:val="center"/>
          </w:tcPr>
          <w:p>
            <w:pPr>
              <w:spacing w:after="0" w:line="280"/>
              <w:jc w:val="left"/>
            </w:pPr>
            <w:r>
              <w:rPr>
                <w:rFonts w:ascii="맑은 고딕" w:cs="맑은 고딕" w:eastAsia="맑은 고딕" w:hAnsi="맑은 고딕" w:hint="eastAsia"/>
                <w:sz w:val="15"/>
                <w:szCs w:val="15"/>
              </w:rPr>
              <w:t xml:space="preserve">④ 발주기관(자회사)의 모회사 소속 고위임직원, 배우자, 고위임직원의 직계존속·비속 또는 생계를 같이하는 배우자의 직계존속·비속에 해당하는가?</w:t>
            </w:r>
          </w:p>
        </w:tc>
        <w:tc>
          <w:tcPr>
            <w:tcW w:type="dxa" w:w="2500"/>
            <w:tcMar>
              <w:top w:type="dxa" w:w="34"/>
              <w:left w:type="dxa" w:w="100"/>
              <w:bottom w:type="dxa" w:w="34"/>
              <w:right w:type="dxa" w:w="100"/>
            </w:tcMar>
            <w:vAlign w:val="center"/>
          </w:tcPr>
          <w:p>
            <w:pPr>
              <w:spacing w:after="0" w:line="280"/>
              <w:jc w:val="center"/>
            </w:pPr>
            <w:r>
              <w:rPr>
                <w:rFonts w:ascii="맑은 고딕" w:cs="맑은 고딕" w:eastAsia="맑은 고딕" w:hAnsi="맑은 고딕" w:hint="eastAsia"/>
                <w:sz w:val="15"/>
                <w:szCs w:val="15"/>
              </w:rPr>
              <w:t xml:space="preserve">[  ] 예   [  ] 아니오   [√] 해당없음</w:t>
            </w:r>
          </w:p>
        </w:tc>
      </w:tr>
      <w:tr>
        <w:tc>
          <w:tcPr>
            <w:tcW w:type="dxa" w:w="7139"/>
            <w:tcMar>
              <w:top w:type="dxa" w:w="34"/>
              <w:left w:type="dxa" w:w="100"/>
              <w:bottom w:type="dxa" w:w="34"/>
              <w:right w:type="dxa" w:w="100"/>
            </w:tcMar>
            <w:vAlign w:val="center"/>
          </w:tcPr>
          <w:p>
            <w:pPr>
              <w:spacing w:after="0" w:line="280"/>
              <w:jc w:val="left"/>
            </w:pPr>
            <w:r>
              <w:rPr>
                <w:rFonts w:ascii="맑은 고딕" w:cs="맑은 고딕" w:eastAsia="맑은 고딕" w:hAnsi="맑은 고딕" w:hint="eastAsia"/>
                <w:sz w:val="15"/>
                <w:szCs w:val="15"/>
              </w:rPr>
              <w:t xml:space="preserve">⑤ 상임위원회 위원인 국회의원, 배우자, 국회의원의 직계존속·비속 또는 생계를 같이하는 배우자의 직계존속·비속에 해당하는가?</w:t>
            </w:r>
          </w:p>
        </w:tc>
        <w:tc>
          <w:tcPr>
            <w:tcW w:type="dxa" w:w="2500"/>
            <w:tcMar>
              <w:top w:type="dxa" w:w="34"/>
              <w:left w:type="dxa" w:w="100"/>
              <w:bottom w:type="dxa" w:w="34"/>
              <w:right w:type="dxa" w:w="100"/>
            </w:tcMar>
            <w:vAlign w:val="center"/>
          </w:tcPr>
          <w:p>
            <w:pPr>
              <w:spacing w:after="0" w:line="280"/>
              <w:jc w:val="center"/>
            </w:pPr>
            <w:r>
              <w:rPr>
                <w:rFonts w:ascii="맑은 고딕" w:cs="맑은 고딕" w:eastAsia="맑은 고딕" w:hAnsi="맑은 고딕" w:hint="eastAsia"/>
                <w:sz w:val="15"/>
                <w:szCs w:val="15"/>
              </w:rPr>
              <w:t xml:space="preserve">[  ] 예   [  ] 아니오   [√] 해당없음</w:t>
            </w:r>
          </w:p>
        </w:tc>
      </w:tr>
      <w:tr>
        <w:tc>
          <w:tcPr>
            <w:tcW w:type="dxa" w:w="7139"/>
            <w:tcMar>
              <w:top w:type="dxa" w:w="34"/>
              <w:left w:type="dxa" w:w="100"/>
              <w:bottom w:type="dxa" w:w="34"/>
              <w:right w:type="dxa" w:w="100"/>
            </w:tcMar>
            <w:vAlign w:val="center"/>
          </w:tcPr>
          <w:p>
            <w:pPr>
              <w:spacing w:after="0" w:line="280"/>
              <w:jc w:val="left"/>
            </w:pPr>
            <w:r>
              <w:rPr>
                <w:rFonts w:ascii="맑은 고딕" w:cs="맑은 고딕" w:eastAsia="맑은 고딕" w:hAnsi="맑은 고딕" w:hint="eastAsia"/>
                <w:sz w:val="15"/>
                <w:szCs w:val="15"/>
              </w:rPr>
              <w:t xml:space="preserve">⑥ 공공기관을 감사 또는 조사하는 지방의회의 의원, 배우자, 의원의 직계존속·비속 또는 생계를 같이하는 배우자의 직계존속·비속에 해당하는가?</w:t>
            </w:r>
          </w:p>
        </w:tc>
        <w:tc>
          <w:tcPr>
            <w:tcW w:type="dxa" w:w="2500"/>
            <w:tcMar>
              <w:top w:type="dxa" w:w="34"/>
              <w:left w:type="dxa" w:w="100"/>
              <w:bottom w:type="dxa" w:w="34"/>
              <w:right w:type="dxa" w:w="100"/>
            </w:tcMar>
            <w:vAlign w:val="center"/>
          </w:tcPr>
          <w:p>
            <w:pPr>
              <w:spacing w:after="0" w:line="280"/>
              <w:jc w:val="center"/>
            </w:pPr>
            <w:r>
              <w:rPr>
                <w:rFonts w:ascii="맑은 고딕" w:cs="맑은 고딕" w:eastAsia="맑은 고딕" w:hAnsi="맑은 고딕" w:hint="eastAsia"/>
                <w:sz w:val="15"/>
                <w:szCs w:val="15"/>
              </w:rPr>
              <w:t xml:space="preserve">[  ] 예   [  ] 아니오   [√] 해당없음</w:t>
            </w:r>
          </w:p>
        </w:tc>
      </w:tr>
      <w:tr>
        <w:tc>
          <w:tcPr>
            <w:tcW w:type="dxa" w:w="7139"/>
            <w:tcMar>
              <w:top w:type="dxa" w:w="34"/>
              <w:left w:type="dxa" w:w="100"/>
              <w:bottom w:type="dxa" w:w="34"/>
              <w:right w:type="dxa" w:w="100"/>
            </w:tcMar>
            <w:vAlign w:val="center"/>
          </w:tcPr>
          <w:p>
            <w:pPr>
              <w:spacing w:after="0" w:line="280"/>
              <w:jc w:val="left"/>
            </w:pPr>
            <w:r>
              <w:rPr>
                <w:rFonts w:ascii="맑은 고딕" w:cs="맑은 고딕" w:eastAsia="맑은 고딕" w:hAnsi="맑은 고딕" w:hint="eastAsia"/>
                <w:sz w:val="15"/>
                <w:szCs w:val="15"/>
              </w:rPr>
              <w:t xml:space="preserve">⑦ ①부터 ⑥까지 어느 하나에 해당하는 사람이 대표자인 법인 또는 단체에 해당하는가?</w:t>
            </w:r>
          </w:p>
        </w:tc>
        <w:tc>
          <w:tcPr>
            <w:tcW w:type="dxa" w:w="2500"/>
            <w:tcMar>
              <w:top w:type="dxa" w:w="34"/>
              <w:left w:type="dxa" w:w="100"/>
              <w:bottom w:type="dxa" w:w="34"/>
              <w:right w:type="dxa" w:w="100"/>
            </w:tcMar>
            <w:vAlign w:val="center"/>
          </w:tcPr>
          <w:p>
            <w:pPr>
              <w:spacing w:after="0" w:line="280"/>
              <w:jc w:val="center"/>
            </w:pPr>
            <w:r>
              <w:rPr>
                <w:rFonts w:ascii="맑은 고딕" w:cs="맑은 고딕" w:eastAsia="맑은 고딕" w:hAnsi="맑은 고딕" w:hint="eastAsia"/>
                <w:sz w:val="15"/>
                <w:szCs w:val="15"/>
              </w:rPr>
              <w:t xml:space="preserve">[  ] 예   [√] 아니오</w:t>
            </w:r>
          </w:p>
        </w:tc>
      </w:tr>
      <w:tr>
        <w:tc>
          <w:tcPr>
            <w:tcW w:type="dxa" w:w="7139"/>
            <w:tcMar>
              <w:top w:type="dxa" w:w="34"/>
              <w:left w:type="dxa" w:w="100"/>
              <w:bottom w:type="dxa" w:w="34"/>
              <w:right w:type="dxa" w:w="100"/>
            </w:tcMar>
            <w:vAlign w:val="center"/>
          </w:tcPr>
          <w:p>
            <w:pPr>
              <w:spacing w:after="0" w:line="280"/>
              <w:jc w:val="left"/>
            </w:pPr>
            <w:r>
              <w:rPr>
                <w:rFonts w:ascii="맑은 고딕" w:cs="맑은 고딕" w:eastAsia="맑은 고딕" w:hAnsi="맑은 고딕" w:hint="eastAsia"/>
                <w:sz w:val="15"/>
                <w:szCs w:val="15"/>
              </w:rPr>
              <w:t xml:space="preserve">⑧ ①부터 ⑥까지 어느 하나에 해당하는 사람과 특수한 관계의 사업자(임직원, 배우자, 임직원의 직계존속·비속, 생계를 같이하는 배우자의 직계존속·비속이 단독으로 또는 합산하여 발행주식 총수의 100분의 30 이상, 출자지분 총수의 100분의 30 이상, 자본금 총액의 100분의 50 이상을 소유하고 있는 법인 또는 단체)에 해당하는가?</w:t>
            </w:r>
          </w:p>
        </w:tc>
        <w:tc>
          <w:tcPr>
            <w:tcW w:type="dxa" w:w="2500"/>
            <w:tcMar>
              <w:top w:type="dxa" w:w="34"/>
              <w:left w:type="dxa" w:w="100"/>
              <w:bottom w:type="dxa" w:w="34"/>
              <w:right w:type="dxa" w:w="100"/>
            </w:tcMar>
            <w:vAlign w:val="center"/>
          </w:tcPr>
          <w:p>
            <w:pPr>
              <w:spacing w:after="0" w:line="280"/>
              <w:jc w:val="center"/>
            </w:pPr>
            <w:r>
              <w:rPr>
                <w:rFonts w:ascii="맑은 고딕" w:cs="맑은 고딕" w:eastAsia="맑은 고딕" w:hAnsi="맑은 고딕" w:hint="eastAsia"/>
                <w:sz w:val="15"/>
                <w:szCs w:val="15"/>
              </w:rPr>
              <w:t xml:space="preserve">[  ] 예   [√] 아니오</w:t>
            </w:r>
          </w:p>
        </w:tc>
      </w:tr>
    </w:tbl>
    <w:p>
      <w:pPr>
        <w:spacing w:after="110" w:before="120" w:line="300"/>
      </w:pPr>
      <w:r>
        <w:rPr>
          <w:rFonts w:ascii="맑은 고딕" w:cs="맑은 고딕" w:eastAsia="맑은 고딕" w:hAnsi="맑은 고딕" w:hint="eastAsia"/>
          <w:sz w:val="17"/>
          <w:szCs w:val="17"/>
        </w:rPr>
        <w:t xml:space="preserve">「공직자의 이해충돌 방지법」 제12조에 따른 수의계약 체결 제한에 대하여 위와 같이 확인합니다. 만약 위 사항이 사실과 다른 경우에는 어떠한 처벌이나 불이익도 감수할 것을 서약합니다.</w:t>
      </w:r>
    </w:p>
    <w:p>
      <w:pPr>
        <w:spacing w:after="170" w:before="180" w:line="300"/>
        <w:jc w:val="center"/>
      </w:pPr>
      <w:r>
        <w:rPr>
          <w:rFonts w:ascii="맑은 고딕" w:cs="맑은 고딕" w:eastAsia="맑은 고딕" w:hAnsi="맑은 고딕" w:hint="eastAsia"/>
          <w:sz w:val="21"/>
          <w:szCs w:val="21"/>
        </w:rPr>
        <w:t xml:space="preserve">2026년    9월    21일</w:t>
      </w:r>
    </w:p>
    <w:p>
      <w:pPr>
        <w:spacing w:after="120" w:line="240" w:lineRule="auto"/>
        <w:ind w:right="900"/>
        <w:jc w:val="right"/>
      </w:pPr>
      <w:r>
        <w:rPr>
          <w:rFonts w:ascii="맑은 고딕" w:cs="맑은 고딕" w:eastAsia="맑은 고딕" w:hAnsi="맑은 고딕" w:hint="eastAsia"/>
          <w:sz w:val="21"/>
          <w:szCs w:val="21"/>
        </w:rPr>
        <w:t xml:space="preserve">계약상대자(확인인)   회사명 :  주식회사 리본마켓</w:t>
      </w:r>
      <w:r>
        <w:rPr>
          <w:rFonts w:ascii="맑은 고딕" w:cs="맑은 고딕" w:eastAsia="맑은 고딕" w:hAnsi="맑은 고딕" w:hint="eastAsia"/>
          <w:sz w:val="21"/>
          <w:szCs w:val="21"/>
        </w:rPr>
        <w:t xml:space="preserve">     </w:t>
      </w: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 cy="476250"/>
                    </a:xfrm>
                    <a:prstGeom prst="rect">
                      <a:avLst/>
                    </a:prstGeom>
                  </pic:spPr>
                </pic:pic>
              </a:graphicData>
            </a:graphic>
          </wp:inline>
        </w:drawing>
      </w:r>
    </w:p>
    <w:p>
      <w:pPr>
        <w:spacing w:after="110" w:before="190" w:line="300"/>
        <w:jc w:val="center"/>
      </w:pPr>
      <w:r>
        <w:rPr>
          <w:rFonts w:ascii="맑은 고딕" w:cs="맑은 고딕" w:eastAsia="맑은 고딕" w:hAnsi="맑은 고딕" w:hint="eastAsia"/>
          <w:b/>
          <w:bCs/>
          <w:sz w:val="22"/>
          <w:szCs w:val="22"/>
        </w:rPr>
        <w:t xml:space="preserve">고양산업진흥원 재무관 귀하</w:t>
      </w:r>
    </w:p>
    <w:p>
      <w:pPr>
        <w:spacing w:after="110" w:before="300" w:line="300"/>
      </w:pPr>
      <w:r>
        <w:rPr>
          <w:rFonts w:ascii="맑은 고딕" w:cs="맑은 고딕" w:eastAsia="맑은 고딕" w:hAnsi="맑은 고딕" w:hint="eastAsia"/>
          <w:color w:val="767676"/>
          <w:sz w:val="16"/>
          <w:szCs w:val="16"/>
        </w:rPr>
        <w:t xml:space="preserve">※ 법인은 ①~⑥을 「해당없음」, ⑦·⑧을 「예/아니오」로 표기한다. (공직자의 이해충돌 방지제도 운영지침 [별지 제10호 서식])</w:t>
      </w:r>
    </w:p>
    <w:sectPr>
      <w:pgSz w:w="11906" w:h="16838" w:orient="portrait"/>
      <w:pgMar w:top="1247"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hint="eastAsia"/>
        <w:sz w:val="19"/>
        <w:szCs w:val="19"/>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3bef9cc421e2379e0780a9cd932b1784c2a1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2026-09-21T15:42:15.131Z</dcterms:created>
  <dcterms:modified xsi:type="dcterms:W3CDTF">2026-09-21T15:42:15.131Z</dcterms:modified>
</cp:coreProperties>
</file>

<file path=docProps/custom.xml><?xml version="1.0" encoding="utf-8"?>
<Properties xmlns="http://schemas.openxmlformats.org/officeDocument/2006/custom-properties" xmlns:vt="http://schemas.openxmlformats.org/officeDocument/2006/docPropsVTypes"/>
</file>