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B64E30">
        <w:rPr>
          <w:rStyle w:val="normaltextrun"/>
          <w:rFonts w:ascii="Calibri" w:hAnsi="Calibri" w:cs="Calibri"/>
          <w:b/>
          <w:color w:val="355289"/>
          <w:sz w:val="28"/>
        </w:rPr>
        <w:t>7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B64E30" w:rsidRPr="00B64E30">
        <w:rPr>
          <w:rStyle w:val="normaltextrun"/>
          <w:rFonts w:ascii="Calibri" w:hAnsi="Calibri" w:cs="Calibri"/>
          <w:color w:val="355289"/>
          <w:sz w:val="28"/>
        </w:rPr>
        <w:t>Elaborar la Bitácora Orden de Pensamiento (OP)</w:t>
      </w:r>
    </w:p>
    <w:p w:rsidR="00B64E30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:rsidR="00B64E30" w:rsidRPr="00777423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Campirán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, A. (2001). Enseñar a pensar: estrategias didácticas para el desarrollo de las habilidades de pensamiento. En: B. 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Guerci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comp.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: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investigación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y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enseñanza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en el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Noa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del 2001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 (pp. 29-34). Universidad Nacional de Jujuy. </w:t>
      </w:r>
      <w:hyperlink r:id="rId6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https://www.uv.mx/apps/afbgcursos/HPCYC/Documentos/431_Campiran_estrateg_didac_Jujuy.pdf</w:t>
        </w:r>
      </w:hyperlink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, A. (2001).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Filosofía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 la existencia. La muerte, el sentido de la vida y otros ensayos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Pp. 59-63. Textos universitarios. </w:t>
      </w:r>
      <w:hyperlink r:id="rId7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https://www.uv.mx/apps/afbgcursos/HPCYC/Documentos/432_trasfondo_Campir%C3%A1n.pdf</w:t>
        </w:r>
      </w:hyperlink>
    </w:p>
    <w:p w:rsid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B64E30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B64E30">
        <w:rPr>
          <w:rStyle w:val="normaltextrun"/>
          <w:rFonts w:asciiTheme="minorHAnsi" w:hAnsiTheme="minorHAnsi" w:cstheme="minorHAnsi"/>
          <w:color w:val="000000"/>
        </w:rPr>
        <w:t xml:space="preserve">, A. (2017). </w:t>
      </w:r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Habilidades de pensamiento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y creativo. Toma de decisiones y </w:t>
      </w:r>
      <w:proofErr w:type="spellStart"/>
      <w:r w:rsidRPr="00B64E30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B64E30">
        <w:rPr>
          <w:rStyle w:val="normaltextrun"/>
          <w:rFonts w:asciiTheme="minorHAnsi" w:hAnsiTheme="minorHAnsi" w:cstheme="minorHAnsi"/>
          <w:i/>
          <w:color w:val="000000"/>
        </w:rPr>
        <w:t xml:space="preserve"> de problemas. Lecturas y ejercicios para el nivel universitario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Pp. 52-54, 71-72, 95, 96, 97-106 ,115, 116 y 166-169. </w:t>
      </w:r>
      <w:hyperlink r:id="rId8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</w:p>
    <w:p w:rsidR="00844503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  <w:lang w:val="en-US"/>
        </w:rPr>
      </w:pP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Ramos, P. (2011). </w:t>
      </w:r>
      <w:r w:rsidRPr="00B64E30">
        <w:rPr>
          <w:rStyle w:val="normaltextrun"/>
          <w:rFonts w:asciiTheme="minorHAnsi" w:hAnsiTheme="minorHAnsi" w:cstheme="minorHAnsi"/>
          <w:i/>
          <w:color w:val="000000"/>
        </w:rPr>
        <w:t>La tabla de orden de pensamiento como herramienta de lectura de texto argumentativo</w:t>
      </w:r>
      <w:r w:rsidRPr="00B64E30">
        <w:rPr>
          <w:rStyle w:val="normaltextrun"/>
          <w:rFonts w:asciiTheme="minorHAnsi" w:hAnsiTheme="minorHAnsi" w:cstheme="minorHAnsi"/>
          <w:color w:val="000000"/>
        </w:rPr>
        <w:t xml:space="preserve">. </w:t>
      </w:r>
      <w:r w:rsidRPr="00B64E30">
        <w:rPr>
          <w:rStyle w:val="normaltextrun"/>
          <w:rFonts w:asciiTheme="minorHAnsi" w:hAnsiTheme="minorHAnsi" w:cstheme="minorHAnsi"/>
          <w:color w:val="000000"/>
          <w:lang w:val="en-US"/>
        </w:rPr>
        <w:t xml:space="preserve">Pp. 16-50. </w:t>
      </w:r>
      <w:hyperlink r:id="rId9" w:history="1">
        <w:r w:rsidRPr="007667FE">
          <w:rPr>
            <w:rStyle w:val="Hipervnculo"/>
            <w:rFonts w:asciiTheme="minorHAnsi" w:hAnsiTheme="minorHAnsi" w:cstheme="minorHAnsi"/>
            <w:lang w:val="en-US"/>
          </w:rPr>
          <w:t>https://www.uv.mx/apps/afbgcursos/HPCYC/Documentos/123_OP_PRamos.pdf</w:t>
        </w:r>
      </w:hyperlink>
    </w:p>
    <w:p w:rsidR="00B64E30" w:rsidRPr="00B64E30" w:rsidRDefault="00B64E30" w:rsidP="00B64E30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  <w:lang w:val="en-US"/>
        </w:rPr>
      </w:pPr>
      <w:bookmarkStart w:id="0" w:name="_GoBack"/>
      <w:bookmarkEnd w:id="0"/>
    </w:p>
    <w:sectPr w:rsidR="00B64E30" w:rsidRPr="00B64E30" w:rsidSect="00464F0D">
      <w:headerReference w:type="default" r:id="rId10"/>
      <w:footerReference w:type="default" r:id="rId11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F75" w:rsidRDefault="00ED7F75" w:rsidP="005D226C">
      <w:pPr>
        <w:spacing w:after="0" w:line="240" w:lineRule="auto"/>
      </w:pPr>
      <w:r>
        <w:separator/>
      </w:r>
    </w:p>
  </w:endnote>
  <w:endnote w:type="continuationSeparator" w:id="0">
    <w:p w:rsidR="00ED7F75" w:rsidRDefault="00ED7F75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B64E30" w:rsidRPr="00B64E30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B64E30" w:rsidRPr="00B64E30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F75" w:rsidRDefault="00ED7F75" w:rsidP="005D226C">
      <w:pPr>
        <w:spacing w:after="0" w:line="240" w:lineRule="auto"/>
      </w:pPr>
      <w:r>
        <w:separator/>
      </w:r>
    </w:p>
  </w:footnote>
  <w:footnote w:type="continuationSeparator" w:id="0">
    <w:p w:rsidR="00ED7F75" w:rsidRDefault="00ED7F75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93FA9"/>
    <w:rsid w:val="00397F96"/>
    <w:rsid w:val="00464F0D"/>
    <w:rsid w:val="00597E6C"/>
    <w:rsid w:val="005D226C"/>
    <w:rsid w:val="0073663E"/>
    <w:rsid w:val="00777423"/>
    <w:rsid w:val="00810E69"/>
    <w:rsid w:val="008326C3"/>
    <w:rsid w:val="00844503"/>
    <w:rsid w:val="008D5D1E"/>
    <w:rsid w:val="00B64E30"/>
    <w:rsid w:val="00B775C2"/>
    <w:rsid w:val="00C111B7"/>
    <w:rsid w:val="00ED7F75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FBD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apps/afbgcursos/Antologia%20PC%202017/Documentos/Campiran%20A%20(2017)%20Libro%20de%20Texto_SP_HP_Antologia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HPCYC/Documentos/432_trasfondo_Campir%C3%A1n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HPCYC/Documentos/431_Campiran_estrateg_didac_Jujuy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v.mx/apps/afbgcursos/HPCYC/Documentos/123_OP_PRamos.pdf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F70E0-D48B-4FE4-87B0-C629A0FD584F}"/>
</file>

<file path=customXml/itemProps2.xml><?xml version="1.0" encoding="utf-8"?>
<ds:datastoreItem xmlns:ds="http://schemas.openxmlformats.org/officeDocument/2006/customXml" ds:itemID="{74592C77-1EF4-4F8E-8EE0-62A1C845F07A}"/>
</file>

<file path=customXml/itemProps3.xml><?xml version="1.0" encoding="utf-8"?>
<ds:datastoreItem xmlns:ds="http://schemas.openxmlformats.org/officeDocument/2006/customXml" ds:itemID="{95F57641-BC37-4CE5-B74C-7D4E022AEE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2024-06-11T23:41:00Z</dcterms:created>
  <dcterms:modified xsi:type="dcterms:W3CDTF">2024-06-11T23:41:00Z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