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64F0D" w:rsidR="00464F0D" w:rsidP="00464F0D" w:rsidRDefault="00464F0D" w14:paraId="2749150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xmlns:wp14="http://schemas.microsoft.com/office/word/2010/wordml" w:rsidRPr="00464F0D" w:rsidR="00464F0D" w:rsidP="683BF04C" w:rsidRDefault="00D52ED7" w14:paraId="2EE452A3" wp14:textId="3E19B12A">
      <w:pPr>
        <w:pStyle w:val="paragraph"/>
        <w:spacing w:before="0" w:beforeAutospacing="off" w:after="0" w:afterAutospacing="off" w:line="360" w:lineRule="auto"/>
        <w:textAlignment w:val="baseline"/>
        <w:rPr>
          <w:b w:val="1"/>
          <w:bCs w:val="1"/>
          <w:color w:val="355289"/>
          <w:sz w:val="28"/>
          <w:szCs w:val="28"/>
        </w:rPr>
      </w:pPr>
      <w:r w:rsidRPr="683BF04C" w:rsidR="00D52ED7">
        <w:rPr>
          <w:rStyle w:val="normaltextrun"/>
          <w:rFonts w:ascii="Calibri" w:hAnsi="Calibri" w:cs="Calibri"/>
          <w:b w:val="1"/>
          <w:bCs w:val="1"/>
          <w:color w:val="355289"/>
          <w:sz w:val="28"/>
          <w:szCs w:val="28"/>
        </w:rPr>
        <w:t>Actividad 1</w:t>
      </w:r>
      <w:r w:rsidRPr="683BF04C" w:rsidR="006602EB">
        <w:rPr>
          <w:rStyle w:val="normaltextrun"/>
          <w:rFonts w:ascii="Calibri" w:hAnsi="Calibri" w:cs="Calibri"/>
          <w:b w:val="1"/>
          <w:bCs w:val="1"/>
          <w:color w:val="355289"/>
          <w:sz w:val="28"/>
          <w:szCs w:val="28"/>
        </w:rPr>
        <w:t>4</w:t>
      </w:r>
      <w:r w:rsidRPr="683BF04C" w:rsidR="00464F0D">
        <w:rPr>
          <w:rStyle w:val="normaltextrun"/>
          <w:rFonts w:ascii="Calibri" w:hAnsi="Calibri" w:cs="Calibri"/>
          <w:b w:val="1"/>
          <w:bCs w:val="1"/>
          <w:color w:val="355289"/>
          <w:sz w:val="28"/>
          <w:szCs w:val="28"/>
        </w:rPr>
        <w:t xml:space="preserve">. </w:t>
      </w:r>
      <w:r w:rsidRPr="683BF04C" w:rsidR="006602EB">
        <w:rPr>
          <w:rStyle w:val="normaltextrun"/>
          <w:rFonts w:ascii="Calibri" w:hAnsi="Calibri" w:cs="Calibri"/>
          <w:color w:val="355289"/>
          <w:sz w:val="28"/>
          <w:szCs w:val="28"/>
        </w:rPr>
        <w:t xml:space="preserve">Socializar los aprendizajes. Foro </w:t>
      </w:r>
      <w:r w:rsidRPr="683BF04C" w:rsidR="0F417ECC">
        <w:rPr>
          <w:rStyle w:val="normaltextrun"/>
          <w:rFonts w:ascii="Calibri" w:hAnsi="Calibri" w:cs="Calibri"/>
          <w:color w:val="355289"/>
          <w:sz w:val="28"/>
          <w:szCs w:val="28"/>
        </w:rPr>
        <w:t>5</w:t>
      </w:r>
      <w:r w:rsidRPr="683BF04C" w:rsidR="00464F0D">
        <w:rPr>
          <w:rStyle w:val="eop"/>
          <w:rFonts w:ascii="Calibri" w:hAnsi="Calibri" w:cs="Calibri"/>
          <w:b w:val="1"/>
          <w:bCs w:val="1"/>
          <w:color w:val="355289"/>
          <w:sz w:val="28"/>
          <w:szCs w:val="28"/>
        </w:rPr>
        <w:t> </w:t>
      </w:r>
    </w:p>
    <w:p xmlns:wp14="http://schemas.microsoft.com/office/word/2010/wordml" w:rsidRPr="00464F0D" w:rsidR="00464F0D" w:rsidP="00464F0D" w:rsidRDefault="00464F0D" w14:paraId="672A6659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xmlns:wp14="http://schemas.microsoft.com/office/word/2010/wordml" w:rsidRPr="00777423" w:rsidR="00C111B7" w:rsidP="00777423" w:rsidRDefault="00464F0D" w14:paraId="47369D6A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xmlns:wp14="http://schemas.microsoft.com/office/word/2010/wordml" w:rsidRPr="006602EB" w:rsidR="006602EB" w:rsidP="006602EB" w:rsidRDefault="006602EB" w14:paraId="5472B5E6" wp14:textId="77777777">
      <w:pPr>
        <w:spacing w:after="0" w:line="360" w:lineRule="auto"/>
        <w:ind w:left="708" w:hanging="708"/>
        <w:rPr>
          <w:rFonts w:cstheme="minorHAnsi"/>
          <w:sz w:val="24"/>
        </w:rPr>
      </w:pPr>
      <w:r w:rsidRPr="006602EB">
        <w:rPr>
          <w:rFonts w:cstheme="minorHAnsi"/>
          <w:sz w:val="24"/>
        </w:rPr>
        <w:t xml:space="preserve">Universidad Veracruzana. (2017). Antología del estudiante. </w:t>
      </w:r>
      <w:hyperlink r:id="rId6">
        <w:r w:rsidRPr="006602EB">
          <w:rPr>
            <w:rStyle w:val="Hipervnculo"/>
            <w:rFonts w:cstheme="minorHAnsi"/>
            <w:sz w:val="24"/>
          </w:rPr>
          <w:t>https://www.uv.mx/apps/afbgcursos/Antologia%20PC%202017/</w:t>
        </w:r>
      </w:hyperlink>
    </w:p>
    <w:p xmlns:wp14="http://schemas.microsoft.com/office/word/2010/wordml" w:rsidR="006602EB" w:rsidP="006602EB" w:rsidRDefault="006602EB" w14:paraId="0A37501D" wp14:textId="77777777">
      <w:pPr>
        <w:spacing w:after="0" w:line="360" w:lineRule="auto"/>
        <w:ind w:left="709" w:hanging="709"/>
        <w:rPr>
          <w:rFonts w:cstheme="minorHAnsi"/>
          <w:sz w:val="24"/>
        </w:rPr>
      </w:pPr>
    </w:p>
    <w:p xmlns:wp14="http://schemas.microsoft.com/office/word/2010/wordml" w:rsidRPr="006602EB" w:rsidR="00DE6DFD" w:rsidP="006602EB" w:rsidRDefault="006602EB" w14:paraId="250723AA" wp14:textId="77777777">
      <w:pPr>
        <w:spacing w:after="0" w:line="360" w:lineRule="auto"/>
        <w:ind w:left="709" w:hanging="709"/>
        <w:rPr>
          <w:color w:val="0563C1" w:themeColor="hyperlink"/>
          <w:sz w:val="24"/>
          <w:u w:val="single"/>
        </w:rPr>
      </w:pPr>
      <w:proofErr w:type="spellStart"/>
      <w:r w:rsidRPr="006602EB">
        <w:rPr>
          <w:rFonts w:cstheme="minorHAnsi"/>
          <w:sz w:val="24"/>
        </w:rPr>
        <w:t>Uscanga</w:t>
      </w:r>
      <w:proofErr w:type="spellEnd"/>
      <w:r w:rsidRPr="006602EB">
        <w:rPr>
          <w:rFonts w:cstheme="minorHAnsi"/>
          <w:sz w:val="24"/>
        </w:rPr>
        <w:t>, M. (2017). Estrategias didácticas para la elaboración del Proyecto de Pensamiento Crítico (PC) - Solución de Problema (SP). Texto digital. Universidad Veracruz</w:t>
      </w:r>
      <w:bookmarkStart w:name="_GoBack" w:id="0"/>
      <w:bookmarkEnd w:id="0"/>
      <w:r w:rsidRPr="006602EB">
        <w:rPr>
          <w:rFonts w:cstheme="minorHAnsi"/>
          <w:sz w:val="24"/>
        </w:rPr>
        <w:t>ana.</w:t>
      </w:r>
    </w:p>
    <w:sectPr w:rsidRPr="006602EB" w:rsidR="00DE6DFD" w:rsidSect="00464F0D">
      <w:headerReference w:type="default" r:id="rId7"/>
      <w:footerReference w:type="default" r:id="rId8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740AC" w:rsidP="005D226C" w:rsidRDefault="008740AC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740AC" w:rsidP="005D226C" w:rsidRDefault="008740AC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28E0EB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4A0C463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6602EB" w:rsidR="006602EB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6602EB" w:rsidR="006602EB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740AC" w:rsidP="005D226C" w:rsidRDefault="008740AC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740AC" w:rsidP="005D226C" w:rsidRDefault="008740AC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1F723DD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B10A85B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F6E54FB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05232"/>
    <w:rsid w:val="001C0BDF"/>
    <w:rsid w:val="00260211"/>
    <w:rsid w:val="00277817"/>
    <w:rsid w:val="00336AA8"/>
    <w:rsid w:val="00393FA9"/>
    <w:rsid w:val="00397F96"/>
    <w:rsid w:val="00430D05"/>
    <w:rsid w:val="00464F0D"/>
    <w:rsid w:val="005D226C"/>
    <w:rsid w:val="006602EB"/>
    <w:rsid w:val="0073663E"/>
    <w:rsid w:val="00777423"/>
    <w:rsid w:val="008326C3"/>
    <w:rsid w:val="008740AC"/>
    <w:rsid w:val="009C006A"/>
    <w:rsid w:val="00B775C2"/>
    <w:rsid w:val="00C111B7"/>
    <w:rsid w:val="00D52ED7"/>
    <w:rsid w:val="00DE6DFD"/>
    <w:rsid w:val="00F90651"/>
    <w:rsid w:val="0F417ECC"/>
    <w:rsid w:val="683BF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4B40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uv.mx/apps/afbgcursos/Antologia%20PC%202017/" TargetMode="Externa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4B4760-FB75-4AE8-BA3E-3E6343DCDD9B}"/>
</file>

<file path=customXml/itemProps2.xml><?xml version="1.0" encoding="utf-8"?>
<ds:datastoreItem xmlns:ds="http://schemas.openxmlformats.org/officeDocument/2006/customXml" ds:itemID="{68DFAA80-1F05-4500-B6F4-3F472DD045F9}"/>
</file>

<file path=customXml/itemProps3.xml><?xml version="1.0" encoding="utf-8"?>
<ds:datastoreItem xmlns:ds="http://schemas.openxmlformats.org/officeDocument/2006/customXml" ds:itemID="{C1773B54-0332-455E-A36B-0AE9739F16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Ortega Marin Luis Enrique</cp:lastModifiedBy>
  <cp:revision>3</cp:revision>
  <dcterms:created xsi:type="dcterms:W3CDTF">2024-06-18T23:27:00Z</dcterms:created>
  <dcterms:modified xsi:type="dcterms:W3CDTF">2024-07-04T22:48:50Z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