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Pr="00464F0D" w:rsidR="00464F0D" w:rsidP="00464F0D" w:rsidRDefault="00464F0D" w14:paraId="2749150C" wp14:textId="77777777">
      <w:pPr>
        <w:pStyle w:val="paragraph"/>
        <w:spacing w:before="0" w:beforeAutospacing="0" w:after="0" w:afterAutospacing="0" w:line="360" w:lineRule="auto"/>
        <w:textAlignment w:val="baseline"/>
        <w:rPr>
          <w:rStyle w:val="normaltextrun"/>
          <w:rFonts w:ascii="Calibri" w:hAnsi="Calibri" w:cs="Calibri"/>
          <w:b/>
          <w:color w:val="355289"/>
          <w:sz w:val="32"/>
        </w:rPr>
      </w:pPr>
      <w:r w:rsidRPr="00464F0D">
        <w:rPr>
          <w:rStyle w:val="normaltextrun"/>
          <w:rFonts w:ascii="Calibri" w:hAnsi="Calibri" w:cs="Calibri"/>
          <w:b/>
          <w:color w:val="355289"/>
          <w:sz w:val="32"/>
        </w:rPr>
        <w:t>Fuentes de información</w:t>
      </w:r>
    </w:p>
    <w:p xmlns:wp14="http://schemas.microsoft.com/office/word/2010/wordml" w:rsidRPr="00464F0D" w:rsidR="00464F0D" w:rsidP="38BC80F9" w:rsidRDefault="00D52ED7" w14:paraId="067AE2B3" wp14:textId="6335E08A">
      <w:pPr>
        <w:pStyle w:val="paragraph"/>
        <w:spacing w:before="0" w:beforeAutospacing="off" w:after="0" w:afterAutospacing="off" w:line="360" w:lineRule="auto"/>
        <w:textAlignment w:val="baseline"/>
        <w:rPr>
          <w:b w:val="1"/>
          <w:bCs w:val="1"/>
          <w:color w:val="355289"/>
          <w:sz w:val="28"/>
          <w:szCs w:val="28"/>
        </w:rPr>
      </w:pPr>
      <w:r w:rsidRPr="38BC80F9" w:rsidR="00D52ED7">
        <w:rPr>
          <w:rStyle w:val="normaltextrun"/>
          <w:rFonts w:ascii="Calibri" w:hAnsi="Calibri" w:cs="Calibri"/>
          <w:b w:val="1"/>
          <w:bCs w:val="1"/>
          <w:color w:val="355289"/>
          <w:sz w:val="28"/>
          <w:szCs w:val="28"/>
        </w:rPr>
        <w:t>Actividad 1</w:t>
      </w:r>
      <w:r w:rsidRPr="38BC80F9" w:rsidR="00586D08">
        <w:rPr>
          <w:rStyle w:val="normaltextrun"/>
          <w:rFonts w:ascii="Calibri" w:hAnsi="Calibri" w:cs="Calibri"/>
          <w:b w:val="1"/>
          <w:bCs w:val="1"/>
          <w:color w:val="355289"/>
          <w:sz w:val="28"/>
          <w:szCs w:val="28"/>
        </w:rPr>
        <w:t>5</w:t>
      </w:r>
      <w:r w:rsidRPr="38BC80F9" w:rsidR="00464F0D">
        <w:rPr>
          <w:rStyle w:val="normaltextrun"/>
          <w:rFonts w:ascii="Calibri" w:hAnsi="Calibri" w:cs="Calibri"/>
          <w:b w:val="1"/>
          <w:bCs w:val="1"/>
          <w:color w:val="355289"/>
          <w:sz w:val="28"/>
          <w:szCs w:val="28"/>
        </w:rPr>
        <w:t xml:space="preserve">. </w:t>
      </w:r>
      <w:r w:rsidRPr="38BC80F9" w:rsidR="00586D08">
        <w:rPr>
          <w:rStyle w:val="normaltextrun"/>
          <w:rFonts w:ascii="Calibri" w:hAnsi="Calibri" w:cs="Calibri"/>
          <w:color w:val="355289"/>
          <w:sz w:val="28"/>
          <w:szCs w:val="28"/>
        </w:rPr>
        <w:t xml:space="preserve">Elabora una bitácora COL tercer nivel global con </w:t>
      </w:r>
      <w:r w:rsidRPr="38BC80F9" w:rsidR="00586D08">
        <w:rPr>
          <w:rStyle w:val="normaltextrun"/>
          <w:rFonts w:ascii="Calibri" w:hAnsi="Calibri" w:cs="Calibri"/>
          <w:color w:val="355289"/>
          <w:sz w:val="28"/>
          <w:szCs w:val="28"/>
        </w:rPr>
        <w:t>metacognición</w:t>
      </w:r>
      <w:r w:rsidRPr="38BC80F9" w:rsidR="00586D08">
        <w:rPr>
          <w:rStyle w:val="normaltextrun"/>
          <w:rFonts w:ascii="Calibri" w:hAnsi="Calibri" w:cs="Calibri"/>
          <w:color w:val="355289"/>
          <w:sz w:val="28"/>
          <w:szCs w:val="28"/>
        </w:rPr>
        <w:t xml:space="preserve">. Foro </w:t>
      </w:r>
      <w:r w:rsidRPr="38BC80F9" w:rsidR="58EA4641">
        <w:rPr>
          <w:rStyle w:val="normaltextrun"/>
          <w:rFonts w:ascii="Calibri" w:hAnsi="Calibri" w:cs="Calibri"/>
          <w:color w:val="355289"/>
          <w:sz w:val="28"/>
          <w:szCs w:val="28"/>
        </w:rPr>
        <w:t>6</w:t>
      </w:r>
      <w:r w:rsidRPr="38BC80F9" w:rsidR="00464F0D">
        <w:rPr>
          <w:rStyle w:val="eop"/>
          <w:rFonts w:ascii="Calibri" w:hAnsi="Calibri" w:cs="Calibri"/>
          <w:b w:val="1"/>
          <w:bCs w:val="1"/>
          <w:color w:val="355289"/>
          <w:sz w:val="28"/>
          <w:szCs w:val="28"/>
        </w:rPr>
        <w:t> </w:t>
      </w:r>
    </w:p>
    <w:p xmlns:wp14="http://schemas.microsoft.com/office/word/2010/wordml" w:rsidRPr="00464F0D" w:rsidR="00464F0D" w:rsidP="00464F0D" w:rsidRDefault="00464F0D" w14:paraId="672A6659" wp14:textId="77777777">
      <w:pPr>
        <w:pStyle w:val="paragraph"/>
        <w:spacing w:before="0" w:beforeAutospacing="0" w:after="0" w:afterAutospacing="0" w:line="360" w:lineRule="auto"/>
        <w:textAlignment w:val="baseline"/>
        <w:rPr>
          <w:rStyle w:val="normaltextrun"/>
          <w:rFonts w:ascii="Calibri" w:hAnsi="Calibri" w:cs="Calibri"/>
          <w:b/>
          <w:color w:val="355289"/>
        </w:rPr>
      </w:pPr>
    </w:p>
    <w:p xmlns:wp14="http://schemas.microsoft.com/office/word/2010/wordml" w:rsidRPr="00777423" w:rsidR="00C111B7" w:rsidP="00777423" w:rsidRDefault="00464F0D" w14:paraId="47369D6A" wp14:textId="77777777">
      <w:pPr>
        <w:pStyle w:val="paragraph"/>
        <w:spacing w:before="0" w:beforeAutospacing="0" w:after="0" w:afterAutospacing="0" w:line="360" w:lineRule="auto"/>
        <w:textAlignment w:val="baseline"/>
        <w:rPr>
          <w:b/>
          <w:color w:val="355289"/>
          <w:sz w:val="28"/>
        </w:rPr>
      </w:pPr>
      <w:r w:rsidRPr="00464F0D">
        <w:rPr>
          <w:rStyle w:val="normaltextrun"/>
          <w:rFonts w:ascii="Calibri" w:hAnsi="Calibri" w:cs="Calibri"/>
          <w:b/>
          <w:color w:val="355289"/>
          <w:sz w:val="28"/>
        </w:rPr>
        <w:t>Básicas</w:t>
      </w:r>
    </w:p>
    <w:p xmlns:wp14="http://schemas.microsoft.com/office/word/2010/wordml" w:rsidRPr="00586D08" w:rsidR="00586D08" w:rsidP="00586D08" w:rsidRDefault="00586D08" w14:paraId="094C1553" wp14:textId="77777777">
      <w:pPr>
        <w:spacing w:after="0" w:line="360" w:lineRule="auto"/>
        <w:ind w:left="708" w:hanging="708"/>
        <w:rPr>
          <w:rFonts w:cstheme="minorHAnsi"/>
          <w:sz w:val="24"/>
        </w:rPr>
      </w:pPr>
      <w:r w:rsidRPr="00586D08">
        <w:rPr>
          <w:rFonts w:cstheme="minorHAnsi"/>
          <w:sz w:val="24"/>
        </w:rPr>
        <w:t xml:space="preserve">Arieta, F. (s. f.). </w:t>
      </w:r>
      <w:r w:rsidRPr="00586D08">
        <w:rPr>
          <w:rFonts w:cstheme="minorHAnsi"/>
          <w:i/>
          <w:iCs/>
          <w:sz w:val="24"/>
        </w:rPr>
        <w:t xml:space="preserve">Consideraciones para elaborar y evaluar la </w:t>
      </w:r>
      <w:proofErr w:type="spellStart"/>
      <w:r w:rsidRPr="00586D08">
        <w:rPr>
          <w:rFonts w:cstheme="minorHAnsi"/>
          <w:i/>
          <w:iCs/>
          <w:sz w:val="24"/>
        </w:rPr>
        <w:t>Bitácora</w:t>
      </w:r>
      <w:proofErr w:type="spellEnd"/>
      <w:r w:rsidRPr="00586D08">
        <w:rPr>
          <w:rFonts w:cstheme="minorHAnsi"/>
          <w:i/>
          <w:iCs/>
          <w:sz w:val="24"/>
        </w:rPr>
        <w:t xml:space="preserve"> COL</w:t>
      </w:r>
      <w:r w:rsidRPr="00586D08">
        <w:rPr>
          <w:rFonts w:cstheme="minorHAnsi"/>
          <w:sz w:val="24"/>
        </w:rPr>
        <w:t xml:space="preserve">. Pp. 1-2. </w:t>
      </w:r>
    </w:p>
    <w:p xmlns:wp14="http://schemas.microsoft.com/office/word/2010/wordml" w:rsidRPr="00586D08" w:rsidR="00586D08" w:rsidP="00586D08" w:rsidRDefault="00586D08" w14:paraId="29D6B04F" wp14:textId="77777777">
      <w:pPr>
        <w:spacing w:after="0" w:line="360" w:lineRule="auto"/>
        <w:ind w:left="708" w:hanging="708"/>
        <w:rPr>
          <w:rFonts w:cstheme="minorHAnsi"/>
          <w:sz w:val="24"/>
        </w:rPr>
      </w:pPr>
      <w:r w:rsidRPr="00586D08">
        <w:rPr>
          <w:rFonts w:cstheme="minorHAnsi"/>
          <w:sz w:val="24"/>
        </w:rPr>
        <w:t xml:space="preserve"> </w:t>
      </w:r>
    </w:p>
    <w:p xmlns:wp14="http://schemas.microsoft.com/office/word/2010/wordml" w:rsidRPr="00586D08" w:rsidR="00586D08" w:rsidP="00586D08" w:rsidRDefault="00586D08" w14:paraId="6EB35F60" wp14:textId="77777777">
      <w:pPr>
        <w:spacing w:after="0" w:line="360" w:lineRule="auto"/>
        <w:ind w:left="708" w:hanging="708"/>
        <w:rPr>
          <w:rFonts w:cstheme="minorHAnsi"/>
          <w:sz w:val="24"/>
        </w:rPr>
      </w:pPr>
      <w:proofErr w:type="spellStart"/>
      <w:r w:rsidRPr="00586D08">
        <w:rPr>
          <w:rFonts w:cstheme="minorHAnsi"/>
          <w:sz w:val="24"/>
        </w:rPr>
        <w:t>Bigurra</w:t>
      </w:r>
      <w:proofErr w:type="spellEnd"/>
      <w:r w:rsidRPr="00586D08">
        <w:rPr>
          <w:rFonts w:cstheme="minorHAnsi"/>
          <w:sz w:val="24"/>
        </w:rPr>
        <w:t xml:space="preserve">, R. (s.f.). </w:t>
      </w:r>
      <w:r w:rsidRPr="00586D08">
        <w:rPr>
          <w:rFonts w:cstheme="minorHAnsi"/>
          <w:i/>
          <w:iCs/>
          <w:sz w:val="24"/>
        </w:rPr>
        <w:t>Las emociones</w:t>
      </w:r>
      <w:r w:rsidRPr="00586D08">
        <w:rPr>
          <w:rFonts w:cstheme="minorHAnsi"/>
          <w:sz w:val="24"/>
        </w:rPr>
        <w:t xml:space="preserve">. Taller de Habilidades del Pensamiento Crítico y Creativo. </w:t>
      </w:r>
      <w:hyperlink r:id="rId6">
        <w:r w:rsidRPr="00586D08">
          <w:rPr>
            <w:rStyle w:val="Hipervnculo"/>
            <w:rFonts w:cstheme="minorHAnsi"/>
            <w:sz w:val="24"/>
          </w:rPr>
          <w:t>https://eminusapi.uv.mx/eminusapi/drive/cur_17048/Contenido/elem_49447/recurso/Recurso/descargables/modulo-1/Act03-LasEmociones.pdf</w:t>
        </w:r>
      </w:hyperlink>
      <w:r w:rsidRPr="00586D08">
        <w:rPr>
          <w:rFonts w:cstheme="minorHAnsi"/>
          <w:sz w:val="24"/>
        </w:rPr>
        <w:t xml:space="preserve"> </w:t>
      </w:r>
    </w:p>
    <w:p xmlns:wp14="http://schemas.microsoft.com/office/word/2010/wordml" w:rsidRPr="00586D08" w:rsidR="00586D08" w:rsidP="00586D08" w:rsidRDefault="00586D08" w14:paraId="0A6959E7" wp14:textId="77777777">
      <w:pPr>
        <w:spacing w:after="0" w:line="360" w:lineRule="auto"/>
        <w:ind w:left="708" w:hanging="708"/>
        <w:rPr>
          <w:rFonts w:cstheme="minorHAnsi"/>
          <w:sz w:val="24"/>
        </w:rPr>
      </w:pPr>
      <w:r w:rsidRPr="00586D08">
        <w:rPr>
          <w:rFonts w:cstheme="minorHAnsi"/>
          <w:sz w:val="24"/>
        </w:rPr>
        <w:t xml:space="preserve"> </w:t>
      </w:r>
    </w:p>
    <w:p xmlns:wp14="http://schemas.microsoft.com/office/word/2010/wordml" w:rsidRPr="00586D08" w:rsidR="00586D08" w:rsidP="00586D08" w:rsidRDefault="00586D08" w14:paraId="32A29C09" wp14:textId="77777777">
      <w:pPr>
        <w:spacing w:after="0" w:line="360" w:lineRule="auto"/>
        <w:ind w:left="708" w:hanging="708"/>
        <w:rPr>
          <w:rFonts w:cstheme="minorHAnsi"/>
          <w:sz w:val="24"/>
        </w:rPr>
      </w:pPr>
      <w:proofErr w:type="spellStart"/>
      <w:r w:rsidRPr="00586D08">
        <w:rPr>
          <w:rFonts w:cstheme="minorHAnsi"/>
          <w:sz w:val="24"/>
        </w:rPr>
        <w:t>Campirán</w:t>
      </w:r>
      <w:proofErr w:type="spellEnd"/>
      <w:r w:rsidRPr="00586D08">
        <w:rPr>
          <w:rFonts w:cstheme="minorHAnsi"/>
          <w:sz w:val="24"/>
        </w:rPr>
        <w:t xml:space="preserve">, A. (2000). Estrategias </w:t>
      </w:r>
      <w:proofErr w:type="spellStart"/>
      <w:r w:rsidRPr="00586D08">
        <w:rPr>
          <w:rFonts w:cstheme="minorHAnsi"/>
          <w:sz w:val="24"/>
        </w:rPr>
        <w:t>Didácticas</w:t>
      </w:r>
      <w:proofErr w:type="spellEnd"/>
      <w:r w:rsidRPr="00586D08">
        <w:rPr>
          <w:rFonts w:cstheme="minorHAnsi"/>
          <w:sz w:val="24"/>
        </w:rPr>
        <w:t xml:space="preserve">. En A. </w:t>
      </w:r>
      <w:proofErr w:type="spellStart"/>
      <w:r w:rsidRPr="00586D08">
        <w:rPr>
          <w:rFonts w:cstheme="minorHAnsi"/>
          <w:sz w:val="24"/>
        </w:rPr>
        <w:t>Campirán</w:t>
      </w:r>
      <w:proofErr w:type="spellEnd"/>
      <w:r w:rsidRPr="00586D08">
        <w:rPr>
          <w:rFonts w:cstheme="minorHAnsi"/>
          <w:sz w:val="24"/>
        </w:rPr>
        <w:t xml:space="preserve">, G. Guevara &amp; L. </w:t>
      </w:r>
      <w:proofErr w:type="spellStart"/>
      <w:r w:rsidRPr="00586D08">
        <w:rPr>
          <w:rFonts w:cstheme="minorHAnsi"/>
          <w:sz w:val="24"/>
        </w:rPr>
        <w:t>Sánchez</w:t>
      </w:r>
      <w:proofErr w:type="spellEnd"/>
      <w:r w:rsidRPr="00586D08">
        <w:rPr>
          <w:rFonts w:cstheme="minorHAnsi"/>
          <w:sz w:val="24"/>
        </w:rPr>
        <w:t xml:space="preserve"> (</w:t>
      </w:r>
      <w:proofErr w:type="spellStart"/>
      <w:r w:rsidRPr="00586D08">
        <w:rPr>
          <w:rFonts w:cstheme="minorHAnsi"/>
          <w:sz w:val="24"/>
        </w:rPr>
        <w:t>comps</w:t>
      </w:r>
      <w:proofErr w:type="spellEnd"/>
      <w:r w:rsidRPr="00586D08">
        <w:rPr>
          <w:rFonts w:cstheme="minorHAnsi"/>
          <w:sz w:val="24"/>
        </w:rPr>
        <w:t xml:space="preserve">.), </w:t>
      </w:r>
      <w:r w:rsidRPr="00586D08">
        <w:rPr>
          <w:rFonts w:cstheme="minorHAnsi"/>
          <w:i/>
          <w:iCs/>
          <w:sz w:val="24"/>
        </w:rPr>
        <w:t xml:space="preserve">Habilidades de pensamiento </w:t>
      </w:r>
      <w:proofErr w:type="spellStart"/>
      <w:r w:rsidRPr="00586D08">
        <w:rPr>
          <w:rFonts w:cstheme="minorHAnsi"/>
          <w:i/>
          <w:iCs/>
          <w:sz w:val="24"/>
        </w:rPr>
        <w:t>crítico</w:t>
      </w:r>
      <w:proofErr w:type="spellEnd"/>
      <w:r w:rsidRPr="00586D08">
        <w:rPr>
          <w:rFonts w:cstheme="minorHAnsi"/>
          <w:i/>
          <w:iCs/>
          <w:sz w:val="24"/>
        </w:rPr>
        <w:t xml:space="preserve"> y creativo</w:t>
      </w:r>
      <w:r w:rsidRPr="00586D08">
        <w:rPr>
          <w:rFonts w:cstheme="minorHAnsi"/>
          <w:sz w:val="24"/>
        </w:rPr>
        <w:t xml:space="preserve"> (pp. 35-36). Universidad Veracruzana. </w:t>
      </w:r>
      <w:hyperlink r:id="rId7">
        <w:r w:rsidRPr="00586D08">
          <w:rPr>
            <w:rStyle w:val="Hipervnculo"/>
            <w:rFonts w:cstheme="minorHAnsi"/>
            <w:sz w:val="24"/>
          </w:rPr>
          <w:t>https://www.uv.mx/apps/afbgcursos/HPCYC/Documentos/421_Campiran_estrateg_didac_Cap2.pdf</w:t>
        </w:r>
      </w:hyperlink>
      <w:r w:rsidRPr="00586D08">
        <w:rPr>
          <w:rFonts w:cstheme="minorHAnsi"/>
          <w:sz w:val="24"/>
        </w:rPr>
        <w:t xml:space="preserve"> </w:t>
      </w:r>
    </w:p>
    <w:p xmlns:wp14="http://schemas.microsoft.com/office/word/2010/wordml" w:rsidRPr="00586D08" w:rsidR="00586D08" w:rsidP="00586D08" w:rsidRDefault="00586D08" w14:paraId="100C5B58" wp14:textId="77777777">
      <w:pPr>
        <w:spacing w:after="0" w:line="360" w:lineRule="auto"/>
        <w:ind w:left="708" w:hanging="708"/>
        <w:rPr>
          <w:rFonts w:cstheme="minorHAnsi"/>
          <w:sz w:val="24"/>
        </w:rPr>
      </w:pPr>
      <w:r w:rsidRPr="00586D08">
        <w:rPr>
          <w:rFonts w:cstheme="minorHAnsi"/>
          <w:sz w:val="24"/>
        </w:rPr>
        <w:t xml:space="preserve"> </w:t>
      </w:r>
    </w:p>
    <w:p xmlns:wp14="http://schemas.microsoft.com/office/word/2010/wordml" w:rsidRPr="00586D08" w:rsidR="00586D08" w:rsidP="00586D08" w:rsidRDefault="00586D08" w14:paraId="18A3FCBD" wp14:textId="77777777">
      <w:pPr>
        <w:spacing w:after="0" w:line="360" w:lineRule="auto"/>
        <w:ind w:left="708" w:hanging="708"/>
        <w:rPr>
          <w:rFonts w:cstheme="minorHAnsi"/>
          <w:sz w:val="24"/>
        </w:rPr>
      </w:pPr>
      <w:proofErr w:type="spellStart"/>
      <w:r w:rsidRPr="00586D08">
        <w:rPr>
          <w:rFonts w:cstheme="minorHAnsi"/>
          <w:sz w:val="24"/>
        </w:rPr>
        <w:t>Hernández</w:t>
      </w:r>
      <w:proofErr w:type="spellEnd"/>
      <w:r w:rsidRPr="00586D08">
        <w:rPr>
          <w:rFonts w:cstheme="minorHAnsi"/>
          <w:sz w:val="24"/>
        </w:rPr>
        <w:t xml:space="preserve">, M., </w:t>
      </w:r>
      <w:proofErr w:type="spellStart"/>
      <w:r w:rsidRPr="00586D08">
        <w:rPr>
          <w:rFonts w:cstheme="minorHAnsi"/>
          <w:sz w:val="24"/>
        </w:rPr>
        <w:t>Hernández</w:t>
      </w:r>
      <w:proofErr w:type="spellEnd"/>
      <w:r w:rsidRPr="00586D08">
        <w:rPr>
          <w:rFonts w:cstheme="minorHAnsi"/>
          <w:sz w:val="24"/>
        </w:rPr>
        <w:t xml:space="preserve">, B. &amp; </w:t>
      </w:r>
      <w:proofErr w:type="spellStart"/>
      <w:r w:rsidRPr="00586D08">
        <w:rPr>
          <w:rFonts w:cstheme="minorHAnsi"/>
          <w:sz w:val="24"/>
        </w:rPr>
        <w:t>García</w:t>
      </w:r>
      <w:proofErr w:type="spellEnd"/>
      <w:r w:rsidRPr="00586D08">
        <w:rPr>
          <w:rFonts w:cstheme="minorHAnsi"/>
          <w:sz w:val="24"/>
        </w:rPr>
        <w:t xml:space="preserve">, M. (2018). </w:t>
      </w:r>
      <w:proofErr w:type="spellStart"/>
      <w:r w:rsidRPr="00586D08">
        <w:rPr>
          <w:rFonts w:cstheme="minorHAnsi"/>
          <w:sz w:val="24"/>
        </w:rPr>
        <w:t>Opinión</w:t>
      </w:r>
      <w:proofErr w:type="spellEnd"/>
      <w:r w:rsidRPr="00586D08">
        <w:rPr>
          <w:rFonts w:cstheme="minorHAnsi"/>
          <w:sz w:val="24"/>
        </w:rPr>
        <w:t xml:space="preserve"> de docentes universitarios sobre Pensamiento </w:t>
      </w:r>
      <w:proofErr w:type="spellStart"/>
      <w:r w:rsidRPr="00586D08">
        <w:rPr>
          <w:rFonts w:cstheme="minorHAnsi"/>
          <w:sz w:val="24"/>
        </w:rPr>
        <w:t>crítico</w:t>
      </w:r>
      <w:proofErr w:type="spellEnd"/>
      <w:r w:rsidRPr="00586D08">
        <w:rPr>
          <w:rFonts w:cstheme="minorHAnsi"/>
          <w:sz w:val="24"/>
        </w:rPr>
        <w:t xml:space="preserve">, mediante la </w:t>
      </w:r>
      <w:proofErr w:type="spellStart"/>
      <w:r w:rsidRPr="00586D08">
        <w:rPr>
          <w:rFonts w:cstheme="minorHAnsi"/>
          <w:sz w:val="24"/>
        </w:rPr>
        <w:t>Bitácora</w:t>
      </w:r>
      <w:proofErr w:type="spellEnd"/>
      <w:r w:rsidRPr="00586D08">
        <w:rPr>
          <w:rFonts w:cstheme="minorHAnsi"/>
          <w:sz w:val="24"/>
        </w:rPr>
        <w:t xml:space="preserve"> COL. En M. Ruiz &amp; M. </w:t>
      </w:r>
      <w:proofErr w:type="spellStart"/>
      <w:r w:rsidRPr="00586D08">
        <w:rPr>
          <w:rFonts w:cstheme="minorHAnsi"/>
          <w:sz w:val="24"/>
        </w:rPr>
        <w:t>Peña</w:t>
      </w:r>
      <w:proofErr w:type="spellEnd"/>
      <w:r w:rsidRPr="00586D08">
        <w:rPr>
          <w:rFonts w:cstheme="minorHAnsi"/>
          <w:sz w:val="24"/>
        </w:rPr>
        <w:t xml:space="preserve"> (</w:t>
      </w:r>
      <w:proofErr w:type="spellStart"/>
      <w:r w:rsidRPr="00586D08">
        <w:rPr>
          <w:rFonts w:cstheme="minorHAnsi"/>
          <w:sz w:val="24"/>
        </w:rPr>
        <w:t>comps</w:t>
      </w:r>
      <w:proofErr w:type="spellEnd"/>
      <w:r w:rsidRPr="00586D08">
        <w:rPr>
          <w:rFonts w:cstheme="minorHAnsi"/>
          <w:sz w:val="24"/>
        </w:rPr>
        <w:t>.). E</w:t>
      </w:r>
      <w:r w:rsidRPr="00586D08">
        <w:rPr>
          <w:rFonts w:cstheme="minorHAnsi"/>
          <w:i/>
          <w:iCs/>
          <w:sz w:val="24"/>
        </w:rPr>
        <w:t xml:space="preserve">scenarios de la </w:t>
      </w:r>
      <w:proofErr w:type="spellStart"/>
      <w:r w:rsidRPr="00586D08">
        <w:rPr>
          <w:rFonts w:cstheme="minorHAnsi"/>
          <w:i/>
          <w:iCs/>
          <w:sz w:val="24"/>
        </w:rPr>
        <w:t>práctica</w:t>
      </w:r>
      <w:proofErr w:type="spellEnd"/>
      <w:r w:rsidRPr="00586D08">
        <w:rPr>
          <w:rFonts w:cstheme="minorHAnsi"/>
          <w:i/>
          <w:iCs/>
          <w:sz w:val="24"/>
        </w:rPr>
        <w:t xml:space="preserve"> docente en el S. XXI: </w:t>
      </w:r>
      <w:proofErr w:type="spellStart"/>
      <w:r w:rsidRPr="00586D08">
        <w:rPr>
          <w:rFonts w:cstheme="minorHAnsi"/>
          <w:i/>
          <w:iCs/>
          <w:sz w:val="24"/>
        </w:rPr>
        <w:t>Sistematización</w:t>
      </w:r>
      <w:proofErr w:type="spellEnd"/>
      <w:r w:rsidRPr="00586D08">
        <w:rPr>
          <w:rFonts w:cstheme="minorHAnsi"/>
          <w:i/>
          <w:iCs/>
          <w:sz w:val="24"/>
        </w:rPr>
        <w:t xml:space="preserve"> e </w:t>
      </w:r>
      <w:proofErr w:type="spellStart"/>
      <w:r w:rsidRPr="00586D08">
        <w:rPr>
          <w:rFonts w:cstheme="minorHAnsi"/>
          <w:i/>
          <w:iCs/>
          <w:sz w:val="24"/>
        </w:rPr>
        <w:t>Innovación</w:t>
      </w:r>
      <w:proofErr w:type="spellEnd"/>
      <w:r w:rsidRPr="00586D08">
        <w:rPr>
          <w:rFonts w:cstheme="minorHAnsi"/>
          <w:i/>
          <w:iCs/>
          <w:sz w:val="24"/>
        </w:rPr>
        <w:t>.</w:t>
      </w:r>
      <w:r w:rsidRPr="00586D08">
        <w:rPr>
          <w:rFonts w:cstheme="minorHAnsi"/>
          <w:sz w:val="24"/>
        </w:rPr>
        <w:t xml:space="preserve"> Universidad Veracruzana. </w:t>
      </w:r>
    </w:p>
    <w:p xmlns:wp14="http://schemas.microsoft.com/office/word/2010/wordml" w:rsidRPr="00586D08" w:rsidR="00586D08" w:rsidP="00586D08" w:rsidRDefault="00586D08" w14:paraId="12F40E89" wp14:textId="77777777">
      <w:pPr>
        <w:spacing w:after="0" w:line="360" w:lineRule="auto"/>
        <w:ind w:left="708" w:hanging="708"/>
        <w:rPr>
          <w:rFonts w:cstheme="minorHAnsi"/>
          <w:sz w:val="24"/>
        </w:rPr>
      </w:pPr>
      <w:r w:rsidRPr="00586D08">
        <w:rPr>
          <w:rFonts w:cstheme="minorHAnsi"/>
          <w:sz w:val="24"/>
        </w:rPr>
        <w:t xml:space="preserve"> </w:t>
      </w:r>
    </w:p>
    <w:p xmlns:wp14="http://schemas.microsoft.com/office/word/2010/wordml" w:rsidRPr="006602EB" w:rsidR="00DE6DFD" w:rsidP="00586D08" w:rsidRDefault="00586D08" w14:paraId="1188C679" wp14:textId="77777777">
      <w:pPr>
        <w:spacing w:after="0" w:line="360" w:lineRule="auto"/>
        <w:ind w:left="709" w:hanging="709"/>
        <w:rPr>
          <w:color w:val="0563C1" w:themeColor="hyperlink"/>
          <w:sz w:val="24"/>
          <w:u w:val="single"/>
        </w:rPr>
      </w:pPr>
      <w:r w:rsidRPr="00586D08">
        <w:rPr>
          <w:rFonts w:cstheme="minorHAnsi"/>
          <w:sz w:val="24"/>
        </w:rPr>
        <w:t xml:space="preserve">Universidad Veracruzana. (2013). </w:t>
      </w:r>
      <w:r w:rsidRPr="00586D08">
        <w:rPr>
          <w:rFonts w:cstheme="minorHAnsi"/>
          <w:i/>
          <w:iCs/>
          <w:sz w:val="24"/>
        </w:rPr>
        <w:t xml:space="preserve">Antología del estudiante </w:t>
      </w:r>
      <w:proofErr w:type="spellStart"/>
      <w:r w:rsidRPr="00586D08">
        <w:rPr>
          <w:rFonts w:cstheme="minorHAnsi"/>
          <w:i/>
          <w:iCs/>
          <w:sz w:val="24"/>
        </w:rPr>
        <w:t>THPCyC</w:t>
      </w:r>
      <w:proofErr w:type="spellEnd"/>
      <w:r w:rsidRPr="00586D08">
        <w:rPr>
          <w:rFonts w:cstheme="minorHAnsi"/>
          <w:i/>
          <w:iCs/>
          <w:sz w:val="24"/>
        </w:rPr>
        <w:t>.</w:t>
      </w:r>
      <w:bookmarkStart w:name="_GoBack" w:id="0"/>
      <w:bookmarkEnd w:id="0"/>
    </w:p>
    <w:sectPr w:rsidRPr="006602EB" w:rsidR="00DE6DFD" w:rsidSect="00464F0D">
      <w:headerReference w:type="default" r:id="rId8"/>
      <w:footerReference w:type="default" r:id="rId9"/>
      <w:pgSz w:w="12240" w:h="15840" w:orient="portrait"/>
      <w:pgMar w:top="720" w:right="720" w:bottom="720" w:left="720" w:header="964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C11068" w:rsidP="005D226C" w:rsidRDefault="00C11068" w14:paraId="0A37501D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C11068" w:rsidP="005D226C" w:rsidRDefault="00C11068" w14:paraId="5DAB6C7B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Pro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p14">
  <w:p xmlns:wp14="http://schemas.microsoft.com/office/word/2010/wordml" w:rsidRPr="00B775C2" w:rsidR="005D226C" w:rsidP="00B775C2" w:rsidRDefault="00B775C2" w14:paraId="228E0EB0" wp14:textId="77777777">
    <w:pPr>
      <w:tabs>
        <w:tab w:val="center" w:pos="4550"/>
        <w:tab w:val="left" w:pos="5818"/>
      </w:tabs>
      <w:ind w:right="260"/>
      <w:jc w:val="right"/>
      <w:rPr>
        <w:rFonts w:cstheme="minorHAnsi"/>
        <w:color w:val="2F5496" w:themeColor="accent1" w:themeShade="BF"/>
        <w:sz w:val="24"/>
        <w:szCs w:val="24"/>
      </w:rPr>
    </w:pPr>
    <w:r>
      <w:rPr>
        <w:noProof/>
        <w:color w:val="17529C"/>
        <w:sz w:val="32"/>
        <w:szCs w:val="32"/>
        <w:lang w:eastAsia="es-MX"/>
      </w:rPr>
      <mc:AlternateContent>
        <mc:Choice Requires="wps">
          <w:drawing>
            <wp:anchor xmlns:wp14="http://schemas.microsoft.com/office/word/2010/wordprocessingDrawing" distT="0" distB="0" distL="114300" distR="114300" simplePos="0" relativeHeight="251665408" behindDoc="0" locked="0" layoutInCell="1" allowOverlap="1" wp14:anchorId="5510A648" wp14:editId="7AC7F656">
              <wp:simplePos x="0" y="0"/>
              <wp:positionH relativeFrom="page">
                <wp:align>right</wp:align>
              </wp:positionH>
              <wp:positionV relativeFrom="paragraph">
                <wp:posOffset>10794</wp:posOffset>
              </wp:positionV>
              <wp:extent cx="443865" cy="581025"/>
              <wp:effectExtent l="0" t="0" r="0" b="9525"/>
              <wp:wrapNone/>
              <wp:docPr id="3" name="Rectángul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43865" cy="581025"/>
                      </a:xfrm>
                      <a:prstGeom prst="rect">
                        <a:avLst/>
                      </a:prstGeom>
                      <a:solidFill>
                        <a:schemeClr val="tx2">
                          <a:lumMod val="20000"/>
                          <a:lumOff val="8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 w14:anchorId="66B945C5">
            <v:rect id="Rectángulo 3" style="position:absolute;margin-left:-16.25pt;margin-top:.85pt;width:34.95pt;height:45.75pt;z-index:25166540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spid="_x0000_s1026" fillcolor="#d5dce4 [671]" stroked="f" strokeweight="1pt" w14:anchorId="669E651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">
              <w10:wrap anchorx="page"/>
            </v:rect>
          </w:pict>
        </mc:Fallback>
      </mc:AlternateContent>
    </w:r>
    <w:r>
      <w:rPr>
        <w:rFonts w:cstheme="minorHAnsi"/>
        <w:color w:val="2F5496" w:themeColor="accent1" w:themeShade="BF"/>
        <w:sz w:val="24"/>
        <w:szCs w:val="24"/>
        <w:lang w:val="es-ES"/>
      </w:rPr>
      <w:br/>
    </w:r>
    <w:r w:rsidRPr="00B775C2">
      <w:rPr>
        <w:rFonts w:cstheme="minorHAnsi"/>
        <w:color w:val="2F5496" w:themeColor="accent1" w:themeShade="BF"/>
        <w:sz w:val="24"/>
        <w:szCs w:val="24"/>
        <w:lang w:val="es-ES"/>
      </w:rPr>
      <w:t xml:space="preserve">Página </w:t>
    </w:r>
    <w:r w:rsidRPr="00B775C2">
      <w:rPr>
        <w:rFonts w:cstheme="minorHAnsi"/>
        <w:color w:val="2F5496" w:themeColor="accent1" w:themeShade="BF"/>
        <w:sz w:val="24"/>
        <w:szCs w:val="24"/>
      </w:rPr>
      <w:fldChar w:fldCharType="begin"/>
    </w:r>
    <w:r w:rsidRPr="00B775C2">
      <w:rPr>
        <w:rFonts w:cstheme="minorHAnsi"/>
        <w:color w:val="2F5496" w:themeColor="accent1" w:themeShade="BF"/>
        <w:sz w:val="24"/>
        <w:szCs w:val="24"/>
      </w:rPr>
      <w:instrText>PAGE   \* MERGEFORMAT</w:instrText>
    </w:r>
    <w:r w:rsidRPr="00B775C2">
      <w:rPr>
        <w:rFonts w:cstheme="minorHAnsi"/>
        <w:color w:val="2F5496" w:themeColor="accent1" w:themeShade="BF"/>
        <w:sz w:val="24"/>
        <w:szCs w:val="24"/>
      </w:rPr>
      <w:fldChar w:fldCharType="separate"/>
    </w:r>
    <w:r w:rsidRPr="00586D08" w:rsidR="00586D08">
      <w:rPr>
        <w:rFonts w:cstheme="minorHAnsi"/>
        <w:noProof/>
        <w:color w:val="2F5496" w:themeColor="accent1" w:themeShade="BF"/>
        <w:sz w:val="24"/>
        <w:szCs w:val="24"/>
        <w:lang w:val="es-ES"/>
      </w:rPr>
      <w:t>1</w:t>
    </w:r>
    <w:r w:rsidRPr="00B775C2">
      <w:rPr>
        <w:rFonts w:cstheme="minorHAnsi"/>
        <w:color w:val="2F5496" w:themeColor="accent1" w:themeShade="BF"/>
        <w:sz w:val="24"/>
        <w:szCs w:val="24"/>
      </w:rPr>
      <w:fldChar w:fldCharType="end"/>
    </w:r>
    <w:r w:rsidRPr="00B775C2">
      <w:rPr>
        <w:rFonts w:cstheme="minorHAnsi"/>
        <w:color w:val="2F5496" w:themeColor="accent1" w:themeShade="BF"/>
        <w:sz w:val="24"/>
        <w:szCs w:val="24"/>
        <w:lang w:val="es-ES"/>
      </w:rPr>
      <w:t xml:space="preserve"> de </w:t>
    </w:r>
    <w:r w:rsidRPr="00B775C2">
      <w:rPr>
        <w:rFonts w:cstheme="minorHAnsi"/>
        <w:color w:val="2F5496" w:themeColor="accent1" w:themeShade="BF"/>
        <w:sz w:val="24"/>
        <w:szCs w:val="24"/>
      </w:rPr>
      <w:fldChar w:fldCharType="begin"/>
    </w:r>
    <w:r w:rsidRPr="00B775C2">
      <w:rPr>
        <w:rFonts w:cstheme="minorHAnsi"/>
        <w:color w:val="2F5496" w:themeColor="accent1" w:themeShade="BF"/>
        <w:sz w:val="24"/>
        <w:szCs w:val="24"/>
      </w:rPr>
      <w:instrText>NUMPAGES  \* Arabic  \* MERGEFORMAT</w:instrText>
    </w:r>
    <w:r w:rsidRPr="00B775C2">
      <w:rPr>
        <w:rFonts w:cstheme="minorHAnsi"/>
        <w:color w:val="2F5496" w:themeColor="accent1" w:themeShade="BF"/>
        <w:sz w:val="24"/>
        <w:szCs w:val="24"/>
      </w:rPr>
      <w:fldChar w:fldCharType="separate"/>
    </w:r>
    <w:r w:rsidRPr="00586D08" w:rsidR="00586D08">
      <w:rPr>
        <w:rFonts w:cstheme="minorHAnsi"/>
        <w:noProof/>
        <w:color w:val="2F5496" w:themeColor="accent1" w:themeShade="BF"/>
        <w:sz w:val="24"/>
        <w:szCs w:val="24"/>
        <w:lang w:val="es-ES"/>
      </w:rPr>
      <w:t>1</w:t>
    </w:r>
    <w:r w:rsidRPr="00B775C2">
      <w:rPr>
        <w:rFonts w:cstheme="minorHAnsi"/>
        <w:color w:val="2F5496" w:themeColor="accent1" w:themeShade="BF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C11068" w:rsidP="005D226C" w:rsidRDefault="00C11068" w14:paraId="02EB378F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C11068" w:rsidP="005D226C" w:rsidRDefault="00C11068" w14:paraId="6A05A809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p xmlns:wp14="http://schemas.microsoft.com/office/word/2010/wordml" w:rsidRPr="00B775C2" w:rsidR="005D226C" w:rsidRDefault="00464F0D" w14:paraId="0587C6C2" wp14:textId="77777777">
    <w:pPr>
      <w:pStyle w:val="Encabezado"/>
      <w:rPr>
        <w:b/>
        <w:sz w:val="24"/>
      </w:rPr>
    </w:pPr>
    <w:r w:rsidRPr="00B775C2">
      <w:rPr>
        <w:b/>
        <w:noProof/>
        <w:color w:val="595959" w:themeColor="text1" w:themeTint="A6"/>
        <w:sz w:val="24"/>
        <w:lang w:eastAsia="es-MX"/>
      </w:rPr>
      <w:drawing>
        <wp:anchor xmlns:wp14="http://schemas.microsoft.com/office/word/2010/wordprocessingDrawing" distT="0" distB="0" distL="114300" distR="114300" simplePos="0" relativeHeight="251660288" behindDoc="1" locked="0" layoutInCell="1" allowOverlap="1" wp14:anchorId="78BA331E" wp14:editId="1A47EE20">
          <wp:simplePos x="0" y="0"/>
          <wp:positionH relativeFrom="margin">
            <wp:posOffset>152400</wp:posOffset>
          </wp:positionH>
          <wp:positionV relativeFrom="paragraph">
            <wp:posOffset>-411093</wp:posOffset>
          </wp:positionV>
          <wp:extent cx="652780" cy="285750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52780" cy="2857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color w:val="17529C"/>
        <w:sz w:val="32"/>
        <w:szCs w:val="32"/>
        <w:lang w:eastAsia="es-MX"/>
      </w:rPr>
      <mc:AlternateContent>
        <mc:Choice Requires="wps">
          <w:drawing>
            <wp:anchor xmlns:wp14="http://schemas.microsoft.com/office/word/2010/wordprocessingDrawing" distT="0" distB="0" distL="114300" distR="114300" simplePos="0" relativeHeight="251667456" behindDoc="0" locked="0" layoutInCell="1" allowOverlap="1" wp14:anchorId="21E9C157" wp14:editId="1FAAD8F6">
              <wp:simplePos x="0" y="0"/>
              <wp:positionH relativeFrom="leftMargin">
                <wp:align>right</wp:align>
              </wp:positionH>
              <wp:positionV relativeFrom="paragraph">
                <wp:posOffset>-612140</wp:posOffset>
              </wp:positionV>
              <wp:extent cx="447675" cy="625558"/>
              <wp:effectExtent l="0" t="0" r="9525" b="3175"/>
              <wp:wrapNone/>
              <wp:docPr id="10" name="Rectángul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47675" cy="625558"/>
                      </a:xfrm>
                      <a:prstGeom prst="rect">
                        <a:avLst/>
                      </a:prstGeom>
                      <a:solidFill>
                        <a:schemeClr val="tx2">
                          <a:lumMod val="20000"/>
                          <a:lumOff val="8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 w14:anchorId="4A607B3E">
            <v:rect id="Rectángulo 10" style="position:absolute;margin-left:-15.95pt;margin-top:-48.2pt;width:35.25pt;height:49.25pt;z-index:251667456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spid="_x0000_s1026" fillcolor="#d5dce4 [671]" stroked="f" strokeweight="1pt" w14:anchorId="77A5F6A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">
              <w10:wrap anchorx="margin"/>
            </v:rect>
          </w:pict>
        </mc:Fallback>
      </mc:AlternateContent>
    </w:r>
    <w:r>
      <w:rPr>
        <w:b/>
        <w:noProof/>
        <w:sz w:val="24"/>
        <w:lang w:eastAsia="es-MX"/>
      </w:rPr>
      <mc:AlternateContent>
        <mc:Choice Requires="wps">
          <w:drawing>
            <wp:anchor xmlns:wp14="http://schemas.microsoft.com/office/word/2010/wordprocessingDrawing" distT="0" distB="0" distL="114300" distR="114300" simplePos="0" relativeHeight="251668480" behindDoc="0" locked="0" layoutInCell="1" allowOverlap="1" wp14:anchorId="78520B3D" wp14:editId="7E861400">
              <wp:simplePos x="0" y="0"/>
              <wp:positionH relativeFrom="page">
                <wp:posOffset>0</wp:posOffset>
              </wp:positionH>
              <wp:positionV relativeFrom="paragraph">
                <wp:posOffset>-12921</wp:posOffset>
              </wp:positionV>
              <wp:extent cx="7752522" cy="29355"/>
              <wp:effectExtent l="0" t="0" r="20320" b="27940"/>
              <wp:wrapNone/>
              <wp:docPr id="9" name="Conector rect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7752522" cy="29355"/>
                      </a:xfrm>
                      <a:prstGeom prst="line">
                        <a:avLst/>
                      </a:prstGeom>
                      <a:ln w="6350"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 w14:anchorId="2E30311A">
            <v:line id="Conector recto 9" style="position:absolute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spid="_x0000_s1026" strokecolor="gray [1629]" strokeweight=".5pt" from="0,-1pt" to="610.45pt,1.3pt" w14:anchorId="44D52F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">
              <v:stroke joinstyle="miter"/>
              <w10:wrap anchorx="page"/>
            </v:line>
          </w:pict>
        </mc:Fallback>
      </mc:AlternateContent>
    </w:r>
    <w:r w:rsidRPr="00B775C2">
      <w:rPr>
        <w:b/>
        <w:noProof/>
        <w:sz w:val="24"/>
        <w:lang w:eastAsia="es-MX"/>
      </w:rPr>
      <mc:AlternateContent>
        <mc:Choice Requires="wps">
          <w:drawing>
            <wp:anchor xmlns:wp14="http://schemas.microsoft.com/office/word/2010/wordprocessingDrawing" distT="45720" distB="45720" distL="114300" distR="114300" simplePos="0" relativeHeight="251662336" behindDoc="0" locked="0" layoutInCell="1" allowOverlap="1" wp14:anchorId="761D4714" wp14:editId="5C3CAF58">
              <wp:simplePos x="0" y="0"/>
              <wp:positionH relativeFrom="margin">
                <wp:posOffset>3196590</wp:posOffset>
              </wp:positionH>
              <wp:positionV relativeFrom="paragraph">
                <wp:posOffset>-364490</wp:posOffset>
              </wp:positionV>
              <wp:extent cx="3661410" cy="295275"/>
              <wp:effectExtent l="0" t="0" r="0" b="9525"/>
              <wp:wrapSquare wrapText="bothSides"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61410" cy="2952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xmlns:wp14="http://schemas.microsoft.com/office/word/2010/wordml" w:rsidRPr="00B775C2" w:rsidR="00B775C2" w:rsidP="00B775C2" w:rsidRDefault="00B775C2" w14:paraId="09393F40" wp14:textId="77777777">
                          <w:pPr>
                            <w:jc w:val="right"/>
                            <w:rPr>
                              <w:color w:val="595959" w:themeColor="text1" w:themeTint="A6"/>
                              <w:sz w:val="24"/>
                              <w:szCs w:val="24"/>
                            </w:rPr>
                          </w:pPr>
                          <w:r w:rsidRPr="00B775C2">
                            <w:rPr>
                              <w:color w:val="595959" w:themeColor="text1" w:themeTint="A6"/>
                              <w:sz w:val="24"/>
                              <w:szCs w:val="24"/>
                            </w:rPr>
                            <w:t>Pensamiento Crítico para la Solución de Problemas</w:t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 w14:anchorId="488BACA7">
            <v:shapetype id="_x0000_t202" coordsize="21600,21600" o:spt="202" path="m,l,21600r21600,l21600,xe" w14:anchorId="761D4714">
              <v:stroke joinstyle="miter"/>
              <v:path gradientshapeok="t" o:connecttype="rect"/>
            </v:shapetype>
            <v:shape id="Cuadro de texto 2" style="position:absolute;margin-left:251.7pt;margin-top:-28.7pt;width:288.3pt;height:23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spid="_x0000_s1026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">
              <v:textbox>
                <w:txbxContent>
                  <w:p w:rsidRPr="00B775C2" w:rsidR="00B775C2" w:rsidP="00B775C2" w:rsidRDefault="00B775C2" w14:paraId="4DD39D96" wp14:textId="77777777">
                    <w:pPr>
                      <w:jc w:val="right"/>
                      <w:rPr>
                        <w:color w:val="595959" w:themeColor="text1" w:themeTint="A6"/>
                        <w:sz w:val="24"/>
                        <w:szCs w:val="24"/>
                      </w:rPr>
                    </w:pPr>
                    <w:r w:rsidRPr="00B775C2">
                      <w:rPr>
                        <w:color w:val="595959" w:themeColor="text1" w:themeTint="A6"/>
                        <w:sz w:val="24"/>
                        <w:szCs w:val="24"/>
                      </w:rPr>
                      <w:t>Pensamiento Crítico para la Solución de Problemas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Pr="00B775C2">
      <w:rPr>
        <w:b/>
        <w:noProof/>
        <w:color w:val="595959" w:themeColor="text1" w:themeTint="A6"/>
        <w:sz w:val="24"/>
        <w:lang w:eastAsia="es-MX"/>
      </w:rPr>
      <w:drawing>
        <wp:anchor xmlns:wp14="http://schemas.microsoft.com/office/word/2010/wordprocessingDrawing" distT="0" distB="0" distL="114300" distR="114300" simplePos="0" relativeHeight="251659264" behindDoc="0" locked="0" layoutInCell="1" allowOverlap="1" wp14:anchorId="1F1F9E29" wp14:editId="1B03408C">
          <wp:simplePos x="0" y="0"/>
          <wp:positionH relativeFrom="margin">
            <wp:posOffset>4568190</wp:posOffset>
          </wp:positionH>
          <wp:positionV relativeFrom="paragraph">
            <wp:posOffset>-615315</wp:posOffset>
          </wp:positionV>
          <wp:extent cx="2289810" cy="213360"/>
          <wp:effectExtent l="0" t="0" r="0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89810" cy="2133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trackRevisions w:val="false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26C"/>
    <w:rsid w:val="00105232"/>
    <w:rsid w:val="001C0BDF"/>
    <w:rsid w:val="00260211"/>
    <w:rsid w:val="00277817"/>
    <w:rsid w:val="00336AA8"/>
    <w:rsid w:val="00393FA9"/>
    <w:rsid w:val="00397F96"/>
    <w:rsid w:val="00430D05"/>
    <w:rsid w:val="00464F0D"/>
    <w:rsid w:val="00586D08"/>
    <w:rsid w:val="005D226C"/>
    <w:rsid w:val="006602EB"/>
    <w:rsid w:val="0073663E"/>
    <w:rsid w:val="00777423"/>
    <w:rsid w:val="008326C3"/>
    <w:rsid w:val="009C006A"/>
    <w:rsid w:val="00B775C2"/>
    <w:rsid w:val="00C11068"/>
    <w:rsid w:val="00C111B7"/>
    <w:rsid w:val="00D52ED7"/>
    <w:rsid w:val="00DE6DFD"/>
    <w:rsid w:val="00F90651"/>
    <w:rsid w:val="38BC80F9"/>
    <w:rsid w:val="58EA4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1B4B40"/>
  <w15:chartTrackingRefBased/>
  <w15:docId w15:val="{2C640BC8-A3EB-4D5B-BBD3-950607C84E1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D226C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5D226C"/>
  </w:style>
  <w:style w:type="paragraph" w:styleId="Piedepgina">
    <w:name w:val="footer"/>
    <w:basedOn w:val="Normal"/>
    <w:link w:val="PiedepginaCar"/>
    <w:uiPriority w:val="99"/>
    <w:unhideWhenUsed/>
    <w:rsid w:val="005D226C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5D226C"/>
  </w:style>
  <w:style w:type="paragraph" w:styleId="Prrafobsico" w:customStyle="1">
    <w:name w:val="[Párrafo básico]"/>
    <w:basedOn w:val="Normal"/>
    <w:uiPriority w:val="99"/>
    <w:rsid w:val="00C111B7"/>
    <w:pPr>
      <w:autoSpaceDE w:val="0"/>
      <w:autoSpaceDN w:val="0"/>
      <w:adjustRightInd w:val="0"/>
      <w:spacing w:after="0" w:line="288" w:lineRule="auto"/>
      <w:textAlignment w:val="center"/>
    </w:pPr>
    <w:rPr>
      <w:rFonts w:ascii="MinionPro-Regular" w:hAnsi="MinionPro-Regular" w:cs="MinionPro-Regular"/>
      <w:color w:val="000000"/>
      <w:sz w:val="24"/>
      <w:szCs w:val="24"/>
      <w:lang w:val="es-ES_tradnl"/>
    </w:rPr>
  </w:style>
  <w:style w:type="table" w:styleId="Tablaconcuadrcula">
    <w:name w:val="Table Grid"/>
    <w:basedOn w:val="Tablanormal"/>
    <w:uiPriority w:val="39"/>
    <w:rsid w:val="00C111B7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Ningnestilodeprrafo" w:customStyle="1">
    <w:name w:val="[Ningún estilo de párrafo]"/>
    <w:rsid w:val="00C111B7"/>
    <w:pPr>
      <w:autoSpaceDE w:val="0"/>
      <w:autoSpaceDN w:val="0"/>
      <w:adjustRightInd w:val="0"/>
      <w:spacing w:after="0" w:line="288" w:lineRule="auto"/>
      <w:textAlignment w:val="center"/>
    </w:pPr>
    <w:rPr>
      <w:rFonts w:ascii="Lato" w:hAnsi="Lato"/>
      <w:color w:val="000000"/>
      <w:sz w:val="24"/>
      <w:szCs w:val="24"/>
      <w:lang w:val="es-ES_tradnl"/>
    </w:rPr>
  </w:style>
  <w:style w:type="paragraph" w:styleId="paragraph" w:customStyle="1">
    <w:name w:val="paragraph"/>
    <w:basedOn w:val="Normal"/>
    <w:rsid w:val="00464F0D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s-MX"/>
    </w:rPr>
  </w:style>
  <w:style w:type="character" w:styleId="normaltextrun" w:customStyle="1">
    <w:name w:val="normaltextrun"/>
    <w:basedOn w:val="Fuentedeprrafopredeter"/>
    <w:rsid w:val="00464F0D"/>
  </w:style>
  <w:style w:type="character" w:styleId="eop" w:customStyle="1">
    <w:name w:val="eop"/>
    <w:basedOn w:val="Fuentedeprrafopredeter"/>
    <w:rsid w:val="00464F0D"/>
  </w:style>
  <w:style w:type="character" w:styleId="Hipervnculo">
    <w:name w:val="Hyperlink"/>
    <w:basedOn w:val="Fuentedeprrafopredeter"/>
    <w:uiPriority w:val="99"/>
    <w:unhideWhenUsed/>
    <w:rsid w:val="0026021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010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73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69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76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55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85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95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33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56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77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customXml" Target="../customXml/item2.xml" Id="rId13" /><Relationship Type="http://schemas.openxmlformats.org/officeDocument/2006/relationships/webSettings" Target="webSettings.xml" Id="rId3" /><Relationship Type="http://schemas.openxmlformats.org/officeDocument/2006/relationships/hyperlink" Target="https://www.uv.mx/apps/afbgcursos/HPCYC/Documentos/421_Campiran_estrateg_didac_Cap2.pdf" TargetMode="External" Id="rId7" /><Relationship Type="http://schemas.openxmlformats.org/officeDocument/2006/relationships/customXml" Target="../customXml/item1.xml" Id="rId12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yperlink" Target="https://eminusapi.uv.mx/eminusapi/drive/cur_17048/Contenido/elem_49447/recurso/Recurso/descargables/modulo-1/Act03-LasEmociones.pdf" TargetMode="External" Id="rId6" /><Relationship Type="http://schemas.openxmlformats.org/officeDocument/2006/relationships/theme" Target="theme/theme1.xml" Id="rId11" /><Relationship Type="http://schemas.openxmlformats.org/officeDocument/2006/relationships/endnotes" Target="endnotes.xml" Id="rId5" /><Relationship Type="http://schemas.openxmlformats.org/officeDocument/2006/relationships/fontTable" Target="fontTable.xml" Id="rId10" /><Relationship Type="http://schemas.openxmlformats.org/officeDocument/2006/relationships/footnotes" Target="footnotes.xml" Id="rId4" /><Relationship Type="http://schemas.openxmlformats.org/officeDocument/2006/relationships/footer" Target="footer1.xml" Id="rId9" /><Relationship Type="http://schemas.openxmlformats.org/officeDocument/2006/relationships/customXml" Target="../customXml/item3.xml" Id="rId14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DB74C79699BD341948A6C6BF832821E" ma:contentTypeVersion="20" ma:contentTypeDescription="Crear nuevo documento." ma:contentTypeScope="" ma:versionID="d99220f79420929ee5995304f0ef6997">
  <xsd:schema xmlns:xsd="http://www.w3.org/2001/XMLSchema" xmlns:xs="http://www.w3.org/2001/XMLSchema" xmlns:p="http://schemas.microsoft.com/office/2006/metadata/properties" xmlns:ns2="cc4cca96-a805-4eab-b27d-6db13e4a4c75" xmlns:ns3="c379288e-9562-4f4b-9ecb-ff70fb613566" targetNamespace="http://schemas.microsoft.com/office/2006/metadata/properties" ma:root="true" ma:fieldsID="33cc7686e77bec3dfe49c493d93d369a" ns2:_="" ns3:_="">
    <xsd:import namespace="cc4cca96-a805-4eab-b27d-6db13e4a4c75"/>
    <xsd:import namespace="c379288e-9562-4f4b-9ecb-ff70fb61356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3:SharedWithUsers" minOccurs="0"/>
                <xsd:element ref="ns3:SharedWithDetails" minOccurs="0"/>
                <xsd:element ref="ns3:TaxCatchAll" minOccurs="0"/>
                <xsd:element ref="ns2:lcf76f155ced4ddcb4097134ff3c332f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4cca96-a805-4eab-b27d-6db13e4a4c7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3" nillable="true" ma:taxonomy="true" ma:internalName="lcf76f155ced4ddcb4097134ff3c332f" ma:taxonomyFieldName="MediaServiceImageTags" ma:displayName="Etiquetas de imagen" ma:readOnly="false" ma:fieldId="{5cf76f15-5ced-4ddc-b409-7134ff3c332f}" ma:taxonomyMulti="true" ma:sspId="b7ce6e4b-a54d-4d0a-af3c-a20d00b3f85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79288e-9562-4f4b-9ecb-ff70fb613566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56b0223b-5fd5-48ad-bd72-20c39f35d3b3}" ma:internalName="TaxCatchAll" ma:showField="CatchAllData" ma:web="c379288e-9562-4f4b-9ecb-ff70fb61356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379288e-9562-4f4b-9ecb-ff70fb613566" xsi:nil="true"/>
    <lcf76f155ced4ddcb4097134ff3c332f xmlns="cc4cca96-a805-4eab-b27d-6db13e4a4c75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6003F36C-0EB9-432C-8E80-0AE32DF5D878}"/>
</file>

<file path=customXml/itemProps2.xml><?xml version="1.0" encoding="utf-8"?>
<ds:datastoreItem xmlns:ds="http://schemas.openxmlformats.org/officeDocument/2006/customXml" ds:itemID="{446C1E89-E452-4D39-A3A1-CFAEA1015830}"/>
</file>

<file path=customXml/itemProps3.xml><?xml version="1.0" encoding="utf-8"?>
<ds:datastoreItem xmlns:ds="http://schemas.openxmlformats.org/officeDocument/2006/customXml" ds:itemID="{E519BE3F-824E-428E-B185-D5DD09013245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uvdes</dc:creator>
  <cp:keywords/>
  <dc:description/>
  <cp:lastModifiedBy>Ortega Marin Luis Enrique</cp:lastModifiedBy>
  <cp:revision>3</cp:revision>
  <dcterms:created xsi:type="dcterms:W3CDTF">2024-06-18T23:29:00Z</dcterms:created>
  <dcterms:modified xsi:type="dcterms:W3CDTF">2024-07-04T22:49:03Z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0x0101003DB74C79699BD341948A6C6BF832821E</vt:lpwstr>
  </property>
  <property fmtid="{D5CDD505-2E9C-101B-9397-08002B2CF9AE}" pid="3" name="MediaServiceImageTags">
    <vt:lpwstr/>
  </property>
</Properties>
</file>