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7A634D" w:rsidRPr="007A634D">
        <w:rPr>
          <w:rFonts w:ascii="Lato" w:hAnsi="Lato" w:cs="Lato"/>
          <w:color w:val="355289"/>
          <w:szCs w:val="28"/>
        </w:rPr>
        <w:t>Actividad 11. Diagrama de preguntas guía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7A634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A634D" w:rsidRPr="00C111B7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Muestra orden en el desarrollo de las respuestas de la actividad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7A634D" w:rsidRPr="00C111B7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0.2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100% de orden en el desarrollo de las respuestas de la actividad.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75% de orden en el desarrollo de las respuestas de la actividad.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60% de orden en el desarrollo de las respuestas de la actividad.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Muestra 50% de orden en el desarrollo de las respuestas de la actividad.</w:t>
            </w:r>
          </w:p>
        </w:tc>
      </w:tr>
      <w:tr w:rsidR="007A634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A634D" w:rsidRPr="00C111B7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Presenta dominio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7A634D" w:rsidRPr="00C111B7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100% de dominio de la información.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75% de dominio de la información.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60% de dominio de la información.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t>Presenta el 50% de dominio de la información.</w:t>
            </w:r>
          </w:p>
        </w:tc>
      </w:tr>
      <w:tr w:rsidR="007A634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Da respuesta al formato diagrama de preguntas guía.</w:t>
            </w:r>
          </w:p>
          <w:p w:rsidR="007A634D" w:rsidRPr="00851F07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100% del formato de Diagrama de preguntas guía.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75% del formato de Diagrama de preguntas guía.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60%  del formato de Diagrama de preguntas guía.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Da respuesta al 50% del formato de Diagrama de preguntas guía.</w:t>
            </w:r>
          </w:p>
        </w:tc>
      </w:tr>
      <w:tr w:rsidR="007A634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Elabora argumentos y contrargumentos.</w:t>
            </w:r>
          </w:p>
          <w:p w:rsidR="007A634D" w:rsidRPr="00C111B7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100% argumentos y contrargumentos en las estrategias de solución de problemas. ​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75% argumentos y contrargumentos en las estrategias de solución de problemas. ​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60% argumentos y contrargumentos en las estrategias de solución de problemas. ​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  <w:szCs w:val="20"/>
              </w:rPr>
              <w:t>Elabora al 50% argumentos y contrargumentos en las estrategias de solución de problemas. ​</w:t>
            </w:r>
          </w:p>
        </w:tc>
      </w:tr>
      <w:tr w:rsidR="007A634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t>Reglas de ortografía y redacción. ​</w:t>
            </w:r>
          </w:p>
          <w:p w:rsidR="007A634D" w:rsidRPr="00E216E4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634D">
              <w:rPr>
                <w:rFonts w:asciiTheme="minorHAnsi" w:hAnsiTheme="minorHAnsi" w:cstheme="minorHAnsi"/>
                <w:b/>
                <w:color w:val="355289"/>
              </w:rPr>
              <w:lastRenderedPageBreak/>
              <w:t>Valor 0.3%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lastRenderedPageBreak/>
              <w:t xml:space="preserve">Elabora al 100% argumentos y </w:t>
            </w:r>
            <w:r w:rsidRPr="007A634D">
              <w:rPr>
                <w:rFonts w:asciiTheme="minorHAnsi" w:hAnsiTheme="minorHAnsi" w:cstheme="minorHAnsi"/>
              </w:rPr>
              <w:lastRenderedPageBreak/>
              <w:t>contrargumentos en las estrategias de solución de problemas.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lastRenderedPageBreak/>
              <w:t xml:space="preserve">Elabora al 75% argumentos y contrargumentos en las </w:t>
            </w:r>
            <w:r w:rsidRPr="007A634D">
              <w:rPr>
                <w:rFonts w:asciiTheme="minorHAnsi" w:hAnsiTheme="minorHAnsi" w:cstheme="minorHAnsi"/>
              </w:rPr>
              <w:lastRenderedPageBreak/>
              <w:t>estrategias de solución de problemas.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lastRenderedPageBreak/>
              <w:t xml:space="preserve">Elabora al 60% argumentos y contrargumentos en las </w:t>
            </w:r>
            <w:r w:rsidRPr="007A634D">
              <w:rPr>
                <w:rFonts w:asciiTheme="minorHAnsi" w:hAnsiTheme="minorHAnsi" w:cstheme="minorHAnsi"/>
              </w:rPr>
              <w:lastRenderedPageBreak/>
              <w:t>estrategias de solución de problemas.</w:t>
            </w:r>
          </w:p>
        </w:tc>
        <w:tc>
          <w:tcPr>
            <w:tcW w:w="2878" w:type="dxa"/>
            <w:vAlign w:val="center"/>
          </w:tcPr>
          <w:p w:rsidR="007A634D" w:rsidRPr="007A634D" w:rsidRDefault="007A634D" w:rsidP="007A634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7A634D">
              <w:rPr>
                <w:rFonts w:asciiTheme="minorHAnsi" w:hAnsiTheme="minorHAnsi" w:cstheme="minorHAnsi"/>
              </w:rPr>
              <w:lastRenderedPageBreak/>
              <w:t xml:space="preserve">Elabora al 50% argumentos y contrargumentos en las </w:t>
            </w:r>
            <w:r w:rsidRPr="007A634D">
              <w:rPr>
                <w:rFonts w:asciiTheme="minorHAnsi" w:hAnsiTheme="minorHAnsi" w:cstheme="minorHAnsi"/>
              </w:rPr>
              <w:lastRenderedPageBreak/>
              <w:t>estrategias de solución de problemas.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2F57DD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 xml:space="preserve">Valor total </w:t>
            </w:r>
            <w:r w:rsidR="007A634D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bookmarkStart w:id="0" w:name="_GoBack"/>
            <w:bookmarkEnd w:id="0"/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FB6" w:rsidRDefault="00990FB6" w:rsidP="005D226C">
      <w:pPr>
        <w:spacing w:after="0" w:line="240" w:lineRule="auto"/>
      </w:pPr>
      <w:r>
        <w:separator/>
      </w:r>
    </w:p>
  </w:endnote>
  <w:endnote w:type="continuationSeparator" w:id="0">
    <w:p w:rsidR="00990FB6" w:rsidRDefault="00990FB6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A634D" w:rsidRPr="007A634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A634D" w:rsidRPr="007A634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FB6" w:rsidRDefault="00990FB6" w:rsidP="005D226C">
      <w:pPr>
        <w:spacing w:after="0" w:line="240" w:lineRule="auto"/>
      </w:pPr>
      <w:r>
        <w:separator/>
      </w:r>
    </w:p>
  </w:footnote>
  <w:footnote w:type="continuationSeparator" w:id="0">
    <w:p w:rsidR="00990FB6" w:rsidRDefault="00990FB6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2F57DD"/>
    <w:rsid w:val="00393FA9"/>
    <w:rsid w:val="00586210"/>
    <w:rsid w:val="005D226C"/>
    <w:rsid w:val="00667885"/>
    <w:rsid w:val="007A634D"/>
    <w:rsid w:val="00821F0B"/>
    <w:rsid w:val="008326C3"/>
    <w:rsid w:val="00851F07"/>
    <w:rsid w:val="00990FB6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FE8530-66A1-4D9B-8702-CE3753628EBF}"/>
</file>

<file path=customXml/itemProps2.xml><?xml version="1.0" encoding="utf-8"?>
<ds:datastoreItem xmlns:ds="http://schemas.openxmlformats.org/officeDocument/2006/customXml" ds:itemID="{9BCAA941-4286-459D-9842-2670DC33FF39}"/>
</file>

<file path=customXml/itemProps3.xml><?xml version="1.0" encoding="utf-8"?>
<ds:datastoreItem xmlns:ds="http://schemas.openxmlformats.org/officeDocument/2006/customXml" ds:itemID="{FF7F0FAA-DE3B-481B-9AB9-48A73C0EC1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2024-06-18T18:05:00Z</dcterms:created>
  <dcterms:modified xsi:type="dcterms:W3CDTF">2024-06-18T18:05:00Z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