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A6A48" w14:textId="2F6B8083" w:rsidR="003145FD" w:rsidRDefault="00576B97">
      <w:r>
        <w:rPr>
          <w:noProof/>
        </w:rPr>
        <w:drawing>
          <wp:inline distT="0" distB="0" distL="0" distR="0" wp14:anchorId="4A2DF403" wp14:editId="21CAA21B">
            <wp:extent cx="5612130" cy="4844686"/>
            <wp:effectExtent l="0" t="0" r="7620" b="0"/>
            <wp:docPr id="317447876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47876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4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B4EE" w14:textId="77777777" w:rsidR="00576B97" w:rsidRDefault="00576B97"/>
    <w:p w14:paraId="7071FBEE" w14:textId="78DE932E" w:rsidR="00576B97" w:rsidRDefault="00576B97" w:rsidP="00576B97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color w:val="000000" w:themeColor="text1"/>
          <w:sz w:val="36"/>
          <w:szCs w:val="36"/>
        </w:rPr>
      </w:pPr>
      <w:r>
        <w:rPr>
          <w:rStyle w:val="normaltextrun"/>
          <w:rFonts w:ascii="Arial" w:eastAsiaTheme="majorEastAsia" w:hAnsi="Arial" w:cs="Arial"/>
          <w:color w:val="000000" w:themeColor="text1"/>
          <w:sz w:val="36"/>
          <w:szCs w:val="36"/>
        </w:rPr>
        <w:t>Practica de laboratorio 4.2</w:t>
      </w:r>
    </w:p>
    <w:p w14:paraId="4B9B60FA" w14:textId="77777777" w:rsidR="00576B97" w:rsidRPr="00BF6BEB" w:rsidRDefault="00576B97" w:rsidP="00576B97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color w:val="000000" w:themeColor="text1"/>
          <w:sz w:val="36"/>
          <w:szCs w:val="36"/>
          <w:lang w:val="es-ES"/>
        </w:rPr>
      </w:pPr>
    </w:p>
    <w:p w14:paraId="5FDAD398" w14:textId="77777777" w:rsidR="00576B97" w:rsidRPr="00BF6BEB" w:rsidRDefault="00576B97" w:rsidP="00576B97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color w:val="000000" w:themeColor="text1"/>
          <w:sz w:val="36"/>
          <w:szCs w:val="36"/>
          <w:lang w:val="es-ES"/>
        </w:rPr>
      </w:pPr>
      <w:r w:rsidRPr="00BF6BEB">
        <w:rPr>
          <w:rStyle w:val="normaltextrun"/>
          <w:rFonts w:ascii="Arial" w:eastAsiaTheme="majorEastAsia" w:hAnsi="Arial" w:cs="Arial"/>
          <w:color w:val="000000" w:themeColor="text1"/>
          <w:sz w:val="36"/>
          <w:szCs w:val="36"/>
          <w:lang w:val="es-ES"/>
        </w:rPr>
        <w:t>Cesar Antonio Hurtado Ramos 729354</w:t>
      </w:r>
    </w:p>
    <w:p w14:paraId="7C5C2955" w14:textId="77777777" w:rsidR="00576B97" w:rsidRDefault="00576B97"/>
    <w:p w14:paraId="09752443" w14:textId="77777777" w:rsidR="00576B97" w:rsidRDefault="00576B97"/>
    <w:p w14:paraId="16355A2C" w14:textId="77777777" w:rsidR="00576B97" w:rsidRDefault="00576B97"/>
    <w:p w14:paraId="473C6DAD" w14:textId="77777777" w:rsidR="00576B97" w:rsidRDefault="00576B97"/>
    <w:p w14:paraId="19FE586B" w14:textId="77777777" w:rsidR="00576B97" w:rsidRDefault="00576B97"/>
    <w:p w14:paraId="1364E63E" w14:textId="77777777" w:rsidR="00576B97" w:rsidRDefault="00576B97"/>
    <w:p w14:paraId="0B56C48D" w14:textId="77777777" w:rsidR="00576B97" w:rsidRDefault="00576B97"/>
    <w:p w14:paraId="2CC09815" w14:textId="77777777" w:rsidR="00576B97" w:rsidRDefault="00576B97"/>
    <w:p w14:paraId="0801AD42" w14:textId="77777777" w:rsidR="00576B97" w:rsidRDefault="00576B97"/>
    <w:p w14:paraId="5BE17FE5" w14:textId="77777777" w:rsidR="00576B97" w:rsidRDefault="00576B97"/>
    <w:p w14:paraId="5AEF5FC0" w14:textId="3E96CD03" w:rsidR="00576B97" w:rsidRDefault="00576B97">
      <w:r w:rsidRPr="00576B97">
        <w:drawing>
          <wp:inline distT="0" distB="0" distL="0" distR="0" wp14:anchorId="3A43CDF2" wp14:editId="4045AC7C">
            <wp:extent cx="5612130" cy="3172460"/>
            <wp:effectExtent l="0" t="0" r="7620" b="8890"/>
            <wp:docPr id="634194639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94639" name="Imagen 1" descr="Interfaz de usuario gráfica, Texto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3964" w14:textId="77777777" w:rsidR="00576B97" w:rsidRDefault="00576B97"/>
    <w:p w14:paraId="54E43E8F" w14:textId="77918AF5" w:rsidR="00576B97" w:rsidRDefault="00576B97">
      <w:r>
        <w:rPr>
          <w:noProof/>
        </w:rPr>
        <w:drawing>
          <wp:inline distT="0" distB="0" distL="0" distR="0" wp14:anchorId="479161DC" wp14:editId="37FED120">
            <wp:extent cx="5608320" cy="3177540"/>
            <wp:effectExtent l="0" t="0" r="0" b="3810"/>
            <wp:docPr id="18068196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4524" w14:textId="77777777" w:rsidR="00576B97" w:rsidRDefault="00576B97"/>
    <w:p w14:paraId="2DBF10F0" w14:textId="78356C8A" w:rsidR="00576B97" w:rsidRDefault="00576B97">
      <w:r>
        <w:rPr>
          <w:noProof/>
        </w:rPr>
        <w:lastRenderedPageBreak/>
        <w:drawing>
          <wp:inline distT="0" distB="0" distL="0" distR="0" wp14:anchorId="4AC9C706" wp14:editId="69AEF68D">
            <wp:extent cx="3815715" cy="8258810"/>
            <wp:effectExtent l="0" t="0" r="0" b="8890"/>
            <wp:docPr id="52093030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3030" name="Imagen 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D628" w14:textId="77777777" w:rsidR="00576B97" w:rsidRDefault="00576B97"/>
    <w:p w14:paraId="1D0542F3" w14:textId="77777777" w:rsidR="00576B97" w:rsidRDefault="00576B97"/>
    <w:p w14:paraId="27E4D3EA" w14:textId="77777777" w:rsidR="00576B97" w:rsidRDefault="00576B97"/>
    <w:p w14:paraId="42839FE6" w14:textId="4E9A1A50" w:rsidR="00576B97" w:rsidRDefault="00576B97">
      <w:r>
        <w:rPr>
          <w:noProof/>
        </w:rPr>
        <w:drawing>
          <wp:inline distT="0" distB="0" distL="0" distR="0" wp14:anchorId="08F04E26" wp14:editId="16AAF828">
            <wp:extent cx="5608320" cy="3017520"/>
            <wp:effectExtent l="0" t="0" r="0" b="0"/>
            <wp:docPr id="1424176761" name="Imagen 8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76761" name="Imagen 8" descr="Interfaz de usuario gráfica, Texto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F047A" w14:textId="3F86E82F" w:rsidR="00576B97" w:rsidRDefault="00576B97">
      <w:r>
        <w:rPr>
          <w:noProof/>
        </w:rPr>
        <w:drawing>
          <wp:inline distT="0" distB="0" distL="0" distR="0" wp14:anchorId="2C5DC0D5" wp14:editId="683A10FF">
            <wp:extent cx="5600700" cy="2994660"/>
            <wp:effectExtent l="0" t="0" r="0" b="0"/>
            <wp:docPr id="32637372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0444B" w14:textId="77777777" w:rsidR="00576B97" w:rsidRDefault="00576B97"/>
    <w:p w14:paraId="5290D59C" w14:textId="044ED49E" w:rsidR="00576B97" w:rsidRDefault="00576B97">
      <w:r>
        <w:rPr>
          <w:noProof/>
        </w:rPr>
        <w:lastRenderedPageBreak/>
        <w:drawing>
          <wp:inline distT="0" distB="0" distL="0" distR="0" wp14:anchorId="6BECB648" wp14:editId="3287E89B">
            <wp:extent cx="3815715" cy="8258810"/>
            <wp:effectExtent l="0" t="0" r="0" b="8890"/>
            <wp:docPr id="470424003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24003" name="Imagen 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A6E53" w14:textId="77777777" w:rsidR="00576B97" w:rsidRDefault="00576B97" w:rsidP="00576B97">
      <w:pPr>
        <w:rPr>
          <w:rFonts w:ascii="Arial" w:hAnsi="Arial" w:cs="Arial"/>
          <w:sz w:val="24"/>
          <w:szCs w:val="24"/>
        </w:rPr>
      </w:pPr>
      <w:r w:rsidRPr="00576B97">
        <w:rPr>
          <w:rFonts w:ascii="Arial" w:hAnsi="Arial" w:cs="Arial"/>
          <w:sz w:val="24"/>
          <w:szCs w:val="24"/>
        </w:rPr>
        <w:lastRenderedPageBreak/>
        <w:t>1. ¿Cuáles son los componentes principales en una comunicación MQTT?</w:t>
      </w:r>
    </w:p>
    <w:p w14:paraId="3FFE8944" w14:textId="5931D3B3" w:rsidR="008D7DE4" w:rsidRPr="00576B97" w:rsidRDefault="008721C4" w:rsidP="00576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publish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supscription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57D1A">
        <w:rPr>
          <w:rFonts w:ascii="Arial" w:hAnsi="Arial" w:cs="Arial"/>
          <w:sz w:val="24"/>
          <w:szCs w:val="24"/>
        </w:rPr>
        <w:t xml:space="preserve">por usuario y receptor </w:t>
      </w:r>
    </w:p>
    <w:p w14:paraId="19674B15" w14:textId="23D5E59A" w:rsidR="00576B97" w:rsidRDefault="00576B97" w:rsidP="00576B97">
      <w:pPr>
        <w:rPr>
          <w:rFonts w:ascii="Arial" w:hAnsi="Arial" w:cs="Arial"/>
          <w:sz w:val="24"/>
          <w:szCs w:val="24"/>
        </w:rPr>
      </w:pPr>
      <w:r w:rsidRPr="00576B97">
        <w:rPr>
          <w:rFonts w:ascii="Arial" w:hAnsi="Arial" w:cs="Arial"/>
          <w:sz w:val="24"/>
          <w:szCs w:val="24"/>
        </w:rPr>
        <w:t>2. Durante la práctica, ¿qué temas (</w:t>
      </w:r>
      <w:proofErr w:type="spellStart"/>
      <w:r w:rsidRPr="00576B97">
        <w:rPr>
          <w:rFonts w:ascii="Arial" w:hAnsi="Arial" w:cs="Arial"/>
          <w:sz w:val="24"/>
          <w:szCs w:val="24"/>
        </w:rPr>
        <w:t>topics</w:t>
      </w:r>
      <w:proofErr w:type="spellEnd"/>
      <w:r w:rsidRPr="00576B97">
        <w:rPr>
          <w:rFonts w:ascii="Arial" w:hAnsi="Arial" w:cs="Arial"/>
          <w:sz w:val="24"/>
          <w:szCs w:val="24"/>
        </w:rPr>
        <w:t>) se utilizaron para enviar y recibir mensajes MQTT?</w:t>
      </w:r>
    </w:p>
    <w:p w14:paraId="2F1DF39B" w14:textId="50194CA4" w:rsidR="00576B97" w:rsidRPr="00576B97" w:rsidRDefault="00881A16" w:rsidP="00576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utilizo el </w:t>
      </w:r>
      <w:r w:rsidRPr="00881A16">
        <w:rPr>
          <w:rFonts w:ascii="Arial" w:hAnsi="Arial" w:cs="Arial"/>
          <w:sz w:val="24"/>
          <w:szCs w:val="24"/>
        </w:rPr>
        <w:t>/v1.6/</w:t>
      </w:r>
      <w:proofErr w:type="spellStart"/>
      <w:r w:rsidRPr="00881A16">
        <w:rPr>
          <w:rFonts w:ascii="Arial" w:hAnsi="Arial" w:cs="Arial"/>
          <w:sz w:val="24"/>
          <w:szCs w:val="24"/>
        </w:rPr>
        <w:t>devices</w:t>
      </w:r>
      <w:proofErr w:type="spellEnd"/>
      <w:r w:rsidRPr="00881A16">
        <w:rPr>
          <w:rFonts w:ascii="Arial" w:hAnsi="Arial" w:cs="Arial"/>
          <w:sz w:val="24"/>
          <w:szCs w:val="24"/>
        </w:rPr>
        <w:t>/practicona4</w:t>
      </w:r>
    </w:p>
    <w:p w14:paraId="2AB831CF" w14:textId="77777777" w:rsidR="00576B97" w:rsidRDefault="00576B97" w:rsidP="00576B97">
      <w:pPr>
        <w:rPr>
          <w:rFonts w:ascii="Arial" w:hAnsi="Arial" w:cs="Arial"/>
          <w:sz w:val="24"/>
          <w:szCs w:val="24"/>
        </w:rPr>
      </w:pPr>
      <w:r w:rsidRPr="00576B97">
        <w:rPr>
          <w:rFonts w:ascii="Arial" w:hAnsi="Arial" w:cs="Arial"/>
          <w:sz w:val="24"/>
          <w:szCs w:val="24"/>
        </w:rPr>
        <w:t>3. En la práctica, ¿hubo algún problema que tuvieron que solucionar al enviar y recibir mensajes MQTT? ¿Cómo lo resolvieron?</w:t>
      </w:r>
    </w:p>
    <w:p w14:paraId="37AC4E06" w14:textId="18414CD1" w:rsidR="00576B97" w:rsidRPr="00576B97" w:rsidRDefault="008F3182" w:rsidP="00576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</w:t>
      </w:r>
      <w:r w:rsidR="00E519FF">
        <w:rPr>
          <w:rFonts w:ascii="Arial" w:hAnsi="Arial" w:cs="Arial"/>
          <w:sz w:val="24"/>
          <w:szCs w:val="24"/>
        </w:rPr>
        <w:t xml:space="preserve"> con las presentaciones </w:t>
      </w:r>
      <w:r w:rsidR="00CC2285">
        <w:rPr>
          <w:rFonts w:ascii="Arial" w:hAnsi="Arial" w:cs="Arial"/>
          <w:sz w:val="24"/>
          <w:szCs w:val="24"/>
        </w:rPr>
        <w:t>todo corrió correctamente.</w:t>
      </w:r>
    </w:p>
    <w:p w14:paraId="49217D72" w14:textId="2114FF69" w:rsidR="00576B97" w:rsidRDefault="00576B97" w:rsidP="00576B97">
      <w:pPr>
        <w:rPr>
          <w:rFonts w:ascii="Arial" w:hAnsi="Arial" w:cs="Arial"/>
          <w:sz w:val="24"/>
          <w:szCs w:val="24"/>
        </w:rPr>
      </w:pPr>
      <w:r w:rsidRPr="00576B97">
        <w:rPr>
          <w:rFonts w:ascii="Arial" w:hAnsi="Arial" w:cs="Arial"/>
          <w:sz w:val="24"/>
          <w:szCs w:val="24"/>
        </w:rPr>
        <w:t>4. Esta práctica fue manual y el objetivo fue ayudar a entender la comunicación con MQTT, ¿crees que esta práctica ayuda a la comprensión teórica? Si o no y por qué..</w:t>
      </w:r>
    </w:p>
    <w:p w14:paraId="67CEEE23" w14:textId="2945E9DA" w:rsidR="00CC2285" w:rsidRPr="00576B97" w:rsidRDefault="00CC2285" w:rsidP="00576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Si, si lo </w:t>
      </w:r>
      <w:r w:rsidR="008F3182">
        <w:rPr>
          <w:rFonts w:ascii="Arial" w:hAnsi="Arial" w:cs="Arial"/>
          <w:sz w:val="24"/>
          <w:szCs w:val="24"/>
        </w:rPr>
        <w:t>creemos,</w:t>
      </w:r>
      <w:r>
        <w:rPr>
          <w:rFonts w:ascii="Arial" w:hAnsi="Arial" w:cs="Arial"/>
          <w:sz w:val="24"/>
          <w:szCs w:val="24"/>
        </w:rPr>
        <w:t xml:space="preserve"> </w:t>
      </w:r>
      <w:r w:rsidR="009B3C26">
        <w:rPr>
          <w:rFonts w:ascii="Arial" w:hAnsi="Arial" w:cs="Arial"/>
          <w:sz w:val="24"/>
          <w:szCs w:val="24"/>
        </w:rPr>
        <w:t xml:space="preserve">pero también creemos que puede que esta </w:t>
      </w:r>
      <w:r w:rsidR="008F3182">
        <w:rPr>
          <w:rFonts w:ascii="Arial" w:hAnsi="Arial" w:cs="Arial"/>
          <w:sz w:val="24"/>
          <w:szCs w:val="24"/>
        </w:rPr>
        <w:t>práctica</w:t>
      </w:r>
      <w:r w:rsidR="009B3C26">
        <w:rPr>
          <w:rFonts w:ascii="Arial" w:hAnsi="Arial" w:cs="Arial"/>
          <w:sz w:val="24"/>
          <w:szCs w:val="24"/>
        </w:rPr>
        <w:t xml:space="preserve"> hubiese </w:t>
      </w:r>
      <w:r w:rsidR="008F3182">
        <w:rPr>
          <w:rFonts w:ascii="Arial" w:hAnsi="Arial" w:cs="Arial"/>
          <w:sz w:val="24"/>
          <w:szCs w:val="24"/>
        </w:rPr>
        <w:t>sido</w:t>
      </w:r>
      <w:r w:rsidR="009B3C26">
        <w:rPr>
          <w:rFonts w:ascii="Arial" w:hAnsi="Arial" w:cs="Arial"/>
          <w:sz w:val="24"/>
          <w:szCs w:val="24"/>
        </w:rPr>
        <w:t xml:space="preserve"> </w:t>
      </w:r>
      <w:r w:rsidR="004C6913">
        <w:rPr>
          <w:rFonts w:ascii="Arial" w:hAnsi="Arial" w:cs="Arial"/>
          <w:sz w:val="24"/>
          <w:szCs w:val="24"/>
        </w:rPr>
        <w:t>más</w:t>
      </w:r>
      <w:r w:rsidR="009B3C26">
        <w:rPr>
          <w:rFonts w:ascii="Arial" w:hAnsi="Arial" w:cs="Arial"/>
          <w:sz w:val="24"/>
          <w:szCs w:val="24"/>
        </w:rPr>
        <w:t xml:space="preserve"> fácil de aprender en un video ya que hay partes donde </w:t>
      </w:r>
      <w:r w:rsidR="004C6913">
        <w:rPr>
          <w:rFonts w:ascii="Arial" w:hAnsi="Arial" w:cs="Arial"/>
          <w:sz w:val="24"/>
          <w:szCs w:val="24"/>
        </w:rPr>
        <w:t xml:space="preserve">no ubicábamos algunas cosas de cada parte de la practica </w:t>
      </w:r>
    </w:p>
    <w:sectPr w:rsidR="00CC2285" w:rsidRPr="00576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97"/>
    <w:rsid w:val="00290A35"/>
    <w:rsid w:val="003145FD"/>
    <w:rsid w:val="00457D1A"/>
    <w:rsid w:val="004C6913"/>
    <w:rsid w:val="00576B97"/>
    <w:rsid w:val="008721C4"/>
    <w:rsid w:val="00881A16"/>
    <w:rsid w:val="008D7DE4"/>
    <w:rsid w:val="008F3182"/>
    <w:rsid w:val="009B3C26"/>
    <w:rsid w:val="00CC2285"/>
    <w:rsid w:val="00E5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C5C3"/>
  <w15:chartTrackingRefBased/>
  <w15:docId w15:val="{ACBE1551-6CD8-48F5-A058-57667C0C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6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6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6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6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6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6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6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6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6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6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6B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6B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6B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6B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6B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6B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6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6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6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6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6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6B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6B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6B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6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6B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6B97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576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576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hurtado</dc:creator>
  <cp:keywords/>
  <dc:description/>
  <cp:lastModifiedBy>cesar hurtado</cp:lastModifiedBy>
  <cp:revision>10</cp:revision>
  <dcterms:created xsi:type="dcterms:W3CDTF">2024-03-08T01:57:00Z</dcterms:created>
  <dcterms:modified xsi:type="dcterms:W3CDTF">2024-03-08T02:25:00Z</dcterms:modified>
</cp:coreProperties>
</file>