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E" w:rsidRPr="003821F2" w:rsidRDefault="00483D1E" w:rsidP="00483D1E">
      <w:pPr>
        <w:spacing w:line="360" w:lineRule="auto"/>
        <w:jc w:val="both"/>
        <w:rPr>
          <w:rFonts w:ascii="Arial" w:hAnsi="Arial" w:cs="Arial"/>
        </w:rPr>
      </w:pPr>
    </w:p>
    <w:p w:rsidR="002E470C" w:rsidRDefault="00EF5A40" w:rsidP="00A248B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NUESTROS SERVICIOS</w:t>
      </w:r>
    </w:p>
    <w:p w:rsidR="002E470C" w:rsidRDefault="002E470C" w:rsidP="00A248B1">
      <w:pPr>
        <w:spacing w:line="360" w:lineRule="auto"/>
        <w:jc w:val="both"/>
        <w:rPr>
          <w:rFonts w:ascii="Arial" w:hAnsi="Arial" w:cs="Arial"/>
          <w:b/>
        </w:rPr>
      </w:pPr>
    </w:p>
    <w:p w:rsidR="00B50B36" w:rsidRDefault="00CA53FD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la finalidad de brindarle las herramientas que se adecúen mejor a las necesidades de su empresa, ofrecemos dos sistemas de servicio: Presencial y Virtual. </w:t>
      </w:r>
    </w:p>
    <w:p w:rsidR="00CA53FD" w:rsidRDefault="00CA53FD" w:rsidP="00A248B1">
      <w:pPr>
        <w:spacing w:line="360" w:lineRule="auto"/>
        <w:jc w:val="both"/>
        <w:rPr>
          <w:rFonts w:ascii="Arial" w:hAnsi="Arial" w:cs="Arial"/>
        </w:rPr>
      </w:pPr>
    </w:p>
    <w:p w:rsidR="00CA53FD" w:rsidRDefault="00CA53FD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 servicio de </w:t>
      </w:r>
      <w:r>
        <w:rPr>
          <w:rFonts w:ascii="Arial" w:hAnsi="Arial" w:cs="Arial"/>
          <w:b/>
          <w:i/>
        </w:rPr>
        <w:t>Asesoría P</w:t>
      </w:r>
      <w:r w:rsidRPr="00CA53FD">
        <w:rPr>
          <w:rFonts w:ascii="Arial" w:hAnsi="Arial" w:cs="Arial"/>
          <w:b/>
          <w:i/>
        </w:rPr>
        <w:t>resencial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le permitirá a su empresa contar con el acompañamiento de nuestros profesionales en forma presencial, mediante atención telefónica y medios virtuales (Correo, consultoría por web y redes sociales), por una tarifa mensual que se ajuste al presupuesto de su negocio: S/. 2500</w:t>
      </w:r>
      <w:r w:rsidR="00B970C7">
        <w:rPr>
          <w:rFonts w:ascii="Arial" w:hAnsi="Arial" w:cs="Arial"/>
        </w:rPr>
        <w:t>.00</w:t>
      </w:r>
      <w:r>
        <w:rPr>
          <w:rFonts w:ascii="Arial" w:hAnsi="Arial" w:cs="Arial"/>
        </w:rPr>
        <w:t xml:space="preserve"> (Inc. IGV)</w:t>
      </w:r>
      <w:r w:rsidR="00B970C7">
        <w:rPr>
          <w:rFonts w:ascii="Arial" w:hAnsi="Arial" w:cs="Arial"/>
        </w:rPr>
        <w:t>.</w:t>
      </w:r>
    </w:p>
    <w:p w:rsidR="00CA53FD" w:rsidRDefault="00CA53FD" w:rsidP="00A248B1">
      <w:pPr>
        <w:spacing w:line="360" w:lineRule="auto"/>
        <w:jc w:val="both"/>
        <w:rPr>
          <w:rFonts w:ascii="Arial" w:hAnsi="Arial" w:cs="Arial"/>
        </w:rPr>
      </w:pPr>
    </w:p>
    <w:p w:rsidR="00CA53FD" w:rsidRPr="00CA53FD" w:rsidRDefault="00B970C7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n</w:t>
      </w:r>
      <w:r w:rsidR="00CA53FD">
        <w:rPr>
          <w:rFonts w:ascii="Arial" w:hAnsi="Arial" w:cs="Arial"/>
        </w:rPr>
        <w:t xml:space="preserve">uestro servicio de </w:t>
      </w:r>
      <w:r w:rsidR="00CA53FD" w:rsidRPr="00B970C7">
        <w:rPr>
          <w:rFonts w:ascii="Arial" w:hAnsi="Arial" w:cs="Arial"/>
          <w:b/>
          <w:i/>
        </w:rPr>
        <w:t>Asesoría Virtual</w:t>
      </w:r>
      <w:r w:rsidR="00CA53F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tendrá a su disposición nuestra plataforma de consultoría vía web, a través de la cual podrá comunicarse con nuestro equipo de profesionales y obtener la solución para sus necesidades, en forma rápida y sin necesidad de desplazarse desde su empresa, haciendo más eficiente su día de trabajo. El servicio de </w:t>
      </w:r>
      <w:r w:rsidRPr="00B970C7">
        <w:rPr>
          <w:rFonts w:ascii="Arial" w:hAnsi="Arial" w:cs="Arial"/>
          <w:b/>
          <w:i/>
        </w:rPr>
        <w:t>Asesoría Virtual</w:t>
      </w:r>
      <w:r>
        <w:rPr>
          <w:rFonts w:ascii="Arial" w:hAnsi="Arial" w:cs="Arial"/>
        </w:rPr>
        <w:t xml:space="preserve"> tiene una tarifa mensual de S/. 500.00 (Inc. IGV). En caso de requerir atención presencial, le brindamos tarifas preferenciales de atención por horas. </w:t>
      </w:r>
    </w:p>
    <w:p w:rsidR="00B50B36" w:rsidRDefault="00B50B36" w:rsidP="00A248B1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123A02" w:rsidRPr="00123A02" w:rsidRDefault="00123A02" w:rsidP="00123A02">
      <w:pPr>
        <w:spacing w:line="360" w:lineRule="auto"/>
        <w:ind w:left="4248"/>
        <w:jc w:val="center"/>
        <w:rPr>
          <w:rFonts w:ascii="Arial" w:hAnsi="Arial" w:cs="Arial"/>
          <w:b/>
          <w:sz w:val="16"/>
          <w:szCs w:val="16"/>
        </w:rPr>
      </w:pPr>
    </w:p>
    <w:sectPr w:rsidR="00123A02" w:rsidRPr="00123A02" w:rsidSect="008917C7"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E4E" w:rsidRDefault="00954E4E">
      <w:r>
        <w:separator/>
      </w:r>
    </w:p>
  </w:endnote>
  <w:endnote w:type="continuationSeparator" w:id="0">
    <w:p w:rsidR="00954E4E" w:rsidRDefault="0095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E4E" w:rsidRDefault="00954E4E">
      <w:r>
        <w:separator/>
      </w:r>
    </w:p>
  </w:footnote>
  <w:footnote w:type="continuationSeparator" w:id="0">
    <w:p w:rsidR="00954E4E" w:rsidRDefault="00954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4E27"/>
    <w:multiLevelType w:val="hybridMultilevel"/>
    <w:tmpl w:val="98F8DE06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C2A5127"/>
    <w:multiLevelType w:val="hybridMultilevel"/>
    <w:tmpl w:val="22FC6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94FFF"/>
    <w:multiLevelType w:val="hybridMultilevel"/>
    <w:tmpl w:val="925A17D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26730C"/>
    <w:multiLevelType w:val="hybridMultilevel"/>
    <w:tmpl w:val="B0AAF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51646E"/>
    <w:multiLevelType w:val="hybridMultilevel"/>
    <w:tmpl w:val="ACD01B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65E5"/>
    <w:multiLevelType w:val="hybridMultilevel"/>
    <w:tmpl w:val="D4649B44"/>
    <w:lvl w:ilvl="0" w:tplc="65D644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3963FE"/>
    <w:multiLevelType w:val="hybridMultilevel"/>
    <w:tmpl w:val="1C3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F0A7F"/>
    <w:multiLevelType w:val="hybridMultilevel"/>
    <w:tmpl w:val="8C121980"/>
    <w:lvl w:ilvl="0" w:tplc="49F00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65D"/>
    <w:multiLevelType w:val="hybridMultilevel"/>
    <w:tmpl w:val="53ECDD4C"/>
    <w:lvl w:ilvl="0" w:tplc="6C8E1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22061"/>
    <w:multiLevelType w:val="hybridMultilevel"/>
    <w:tmpl w:val="C0724D6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13164A"/>
    <w:multiLevelType w:val="hybridMultilevel"/>
    <w:tmpl w:val="7A10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36890"/>
    <w:multiLevelType w:val="hybridMultilevel"/>
    <w:tmpl w:val="A9EC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505333"/>
    <w:multiLevelType w:val="hybridMultilevel"/>
    <w:tmpl w:val="D22EC8B8"/>
    <w:lvl w:ilvl="0" w:tplc="99780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A616EE"/>
    <w:multiLevelType w:val="hybridMultilevel"/>
    <w:tmpl w:val="9AF8B5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370DB8"/>
    <w:multiLevelType w:val="hybridMultilevel"/>
    <w:tmpl w:val="FDDA5C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E9454E"/>
    <w:multiLevelType w:val="hybridMultilevel"/>
    <w:tmpl w:val="FA32194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15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1E"/>
    <w:rsid w:val="00010C30"/>
    <w:rsid w:val="00024D8C"/>
    <w:rsid w:val="00024E98"/>
    <w:rsid w:val="00025CA5"/>
    <w:rsid w:val="000307C3"/>
    <w:rsid w:val="00046C61"/>
    <w:rsid w:val="0008035F"/>
    <w:rsid w:val="00080C69"/>
    <w:rsid w:val="000A64BB"/>
    <w:rsid w:val="000C2702"/>
    <w:rsid w:val="000E771F"/>
    <w:rsid w:val="00123A02"/>
    <w:rsid w:val="00125E4B"/>
    <w:rsid w:val="00131761"/>
    <w:rsid w:val="0016179D"/>
    <w:rsid w:val="00177E0F"/>
    <w:rsid w:val="001948E4"/>
    <w:rsid w:val="001A24B5"/>
    <w:rsid w:val="001B510A"/>
    <w:rsid w:val="001C4372"/>
    <w:rsid w:val="001F1E5A"/>
    <w:rsid w:val="00210BD9"/>
    <w:rsid w:val="00225C2A"/>
    <w:rsid w:val="0024327C"/>
    <w:rsid w:val="00245ED1"/>
    <w:rsid w:val="002533F5"/>
    <w:rsid w:val="0027714B"/>
    <w:rsid w:val="0028250F"/>
    <w:rsid w:val="002B2518"/>
    <w:rsid w:val="002E470C"/>
    <w:rsid w:val="00302085"/>
    <w:rsid w:val="003125DE"/>
    <w:rsid w:val="0033028A"/>
    <w:rsid w:val="0034468F"/>
    <w:rsid w:val="00361026"/>
    <w:rsid w:val="00372F28"/>
    <w:rsid w:val="00381B69"/>
    <w:rsid w:val="00391069"/>
    <w:rsid w:val="003A2D4F"/>
    <w:rsid w:val="0041565F"/>
    <w:rsid w:val="00483D1E"/>
    <w:rsid w:val="004C3830"/>
    <w:rsid w:val="004C4DE8"/>
    <w:rsid w:val="005538A0"/>
    <w:rsid w:val="005632EB"/>
    <w:rsid w:val="00566908"/>
    <w:rsid w:val="005C3444"/>
    <w:rsid w:val="006103B5"/>
    <w:rsid w:val="00680791"/>
    <w:rsid w:val="006C117C"/>
    <w:rsid w:val="006D426B"/>
    <w:rsid w:val="006E1E6D"/>
    <w:rsid w:val="007027F6"/>
    <w:rsid w:val="00710763"/>
    <w:rsid w:val="00712F9A"/>
    <w:rsid w:val="007212E2"/>
    <w:rsid w:val="00726FEC"/>
    <w:rsid w:val="00732E33"/>
    <w:rsid w:val="00740FB2"/>
    <w:rsid w:val="00746D0E"/>
    <w:rsid w:val="0076790E"/>
    <w:rsid w:val="00777F16"/>
    <w:rsid w:val="0078606C"/>
    <w:rsid w:val="00797044"/>
    <w:rsid w:val="007E7EC3"/>
    <w:rsid w:val="007F497A"/>
    <w:rsid w:val="008073FF"/>
    <w:rsid w:val="0082560E"/>
    <w:rsid w:val="008473A5"/>
    <w:rsid w:val="008917C7"/>
    <w:rsid w:val="00895641"/>
    <w:rsid w:val="008E34A0"/>
    <w:rsid w:val="0093373C"/>
    <w:rsid w:val="00945297"/>
    <w:rsid w:val="0095231B"/>
    <w:rsid w:val="00954E4E"/>
    <w:rsid w:val="00963A06"/>
    <w:rsid w:val="00982A0F"/>
    <w:rsid w:val="00983C45"/>
    <w:rsid w:val="00990D66"/>
    <w:rsid w:val="009B2C83"/>
    <w:rsid w:val="00A248B1"/>
    <w:rsid w:val="00A34BC3"/>
    <w:rsid w:val="00A411F7"/>
    <w:rsid w:val="00A512BC"/>
    <w:rsid w:val="00A51D7D"/>
    <w:rsid w:val="00A521A1"/>
    <w:rsid w:val="00A665DB"/>
    <w:rsid w:val="00A7108C"/>
    <w:rsid w:val="00A8212B"/>
    <w:rsid w:val="00A86E91"/>
    <w:rsid w:val="00A93710"/>
    <w:rsid w:val="00AE091C"/>
    <w:rsid w:val="00B33F99"/>
    <w:rsid w:val="00B40077"/>
    <w:rsid w:val="00B50B36"/>
    <w:rsid w:val="00B6408E"/>
    <w:rsid w:val="00B970C7"/>
    <w:rsid w:val="00C46000"/>
    <w:rsid w:val="00C651CB"/>
    <w:rsid w:val="00C81D5C"/>
    <w:rsid w:val="00CA53FD"/>
    <w:rsid w:val="00CE2F17"/>
    <w:rsid w:val="00CF5EC1"/>
    <w:rsid w:val="00CF612E"/>
    <w:rsid w:val="00D41748"/>
    <w:rsid w:val="00D61018"/>
    <w:rsid w:val="00D842A3"/>
    <w:rsid w:val="00DA6CB1"/>
    <w:rsid w:val="00DC05E5"/>
    <w:rsid w:val="00DD00C5"/>
    <w:rsid w:val="00DF5327"/>
    <w:rsid w:val="00E33E62"/>
    <w:rsid w:val="00E44348"/>
    <w:rsid w:val="00EA500E"/>
    <w:rsid w:val="00EC6EE0"/>
    <w:rsid w:val="00EF5A40"/>
    <w:rsid w:val="00F26161"/>
    <w:rsid w:val="00F509C3"/>
    <w:rsid w:val="00F61FE0"/>
    <w:rsid w:val="00F70494"/>
    <w:rsid w:val="00F92DEB"/>
    <w:rsid w:val="00F96880"/>
    <w:rsid w:val="00FA56A6"/>
    <w:rsid w:val="00FC47EF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2608C-F606-4B15-9A94-347B5B5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1E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483D1E"/>
    <w:pPr>
      <w:keepNext/>
      <w:ind w:left="2124" w:firstLine="708"/>
      <w:jc w:val="both"/>
      <w:outlineLvl w:val="2"/>
    </w:pPr>
    <w:rPr>
      <w:rFonts w:ascii="Arial" w:hAnsi="Arial"/>
      <w:b/>
      <w:snapToGrid w:val="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483D1E"/>
    <w:rPr>
      <w:rFonts w:ascii="Arial" w:eastAsia="Times New Roman" w:hAnsi="Arial" w:cs="Times New Roman"/>
      <w:b/>
      <w:snapToGrid w:val="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83D1E"/>
    <w:pPr>
      <w:ind w:left="708"/>
    </w:pPr>
  </w:style>
  <w:style w:type="paragraph" w:styleId="NormalWeb">
    <w:name w:val="Normal (Web)"/>
    <w:basedOn w:val="Normal"/>
    <w:uiPriority w:val="99"/>
    <w:unhideWhenUsed/>
    <w:rsid w:val="00483D1E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</w:rPr>
  </w:style>
  <w:style w:type="character" w:styleId="Hipervnculo">
    <w:name w:val="Hyperlink"/>
    <w:uiPriority w:val="99"/>
    <w:unhideWhenUsed/>
    <w:rsid w:val="0071076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10763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CE2F17"/>
  </w:style>
  <w:style w:type="paragraph" w:styleId="Textodeglobo">
    <w:name w:val="Balloon Text"/>
    <w:basedOn w:val="Normal"/>
    <w:link w:val="TextodegloboCar"/>
    <w:uiPriority w:val="99"/>
    <w:semiHidden/>
    <w:unhideWhenUsed/>
    <w:rsid w:val="00983C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3C4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notaalpie">
    <w:name w:val="footnote reference"/>
    <w:uiPriority w:val="99"/>
    <w:semiHidden/>
    <w:unhideWhenUsed/>
    <w:rsid w:val="001B510A"/>
    <w:rPr>
      <w:vertAlign w:val="superscript"/>
    </w:rPr>
  </w:style>
  <w:style w:type="paragraph" w:customStyle="1" w:styleId="Default">
    <w:name w:val="Default"/>
    <w:rsid w:val="001B510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4B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4BC3"/>
    <w:rPr>
      <w:rFonts w:ascii="Times New Roman" w:eastAsia="Times New Roman" w:hAnsi="Times New Roma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73F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73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952E8-122B-4E81-BB76-862FF36D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1029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http://www.detallesyestilos.com/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Cristhian Northcote</cp:lastModifiedBy>
  <cp:revision>5</cp:revision>
  <dcterms:created xsi:type="dcterms:W3CDTF">2015-07-15T23:51:00Z</dcterms:created>
  <dcterms:modified xsi:type="dcterms:W3CDTF">2015-07-16T00:06:00Z</dcterms:modified>
</cp:coreProperties>
</file>