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Cesar Jorquera</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Andrés Quiroz</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Cristian Matus </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Melipilla</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b w:val="1"/>
                <w:bCs w:val="1"/>
              </w:rPr>
            </w:pPr>
            <w:r w:rsidDel="00000000" w:rsidR="00000000" w:rsidRPr="00000000">
              <w:rPr>
                <w:rFonts w:ascii="Calibri" w:cs="Calibri" w:eastAsia="Calibri" w:hAnsi="Calibri"/>
                <w:i w:val="1"/>
                <w:iCs w:val="1"/>
                <w:color w:val="548dd4"/>
                <w:sz w:val="20"/>
                <w:szCs w:val="20"/>
                <w:rtl w:val="0"/>
              </w:rPr>
              <w:t xml:space="preserve">Leo Perfecto: Plataforma digital con IA y gamificación para fortalecer la comprensión lectora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rPr>
                <w:b w:val="1"/>
                <w:bCs w:val="1"/>
              </w:rPr>
            </w:pPr>
            <w:r w:rsidDel="00000000" w:rsidR="00000000" w:rsidRPr="00000000">
              <w:rPr>
                <w:rFonts w:ascii="Calibri" w:cs="Calibri" w:eastAsia="Calibri" w:hAnsi="Calibri"/>
                <w:i w:val="1"/>
                <w:iCs w:val="1"/>
                <w:color w:val="548dd4"/>
                <w:sz w:val="20"/>
                <w:szCs w:val="20"/>
                <w:rtl w:val="0"/>
              </w:rPr>
              <w:t xml:space="preserve">Desarrollo de software e innovación educativa, con foco en el diseño, implementación y validación de una solución digital para apoyar el aprendizaje.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rPr>
                <w:b w:val="1"/>
                <w:bCs w:val="1"/>
              </w:rPr>
            </w:pPr>
            <w:r w:rsidDel="00000000" w:rsidR="00000000" w:rsidRPr="00000000">
              <w:rPr>
                <w:rFonts w:ascii="Calibri" w:cs="Calibri" w:eastAsia="Calibri" w:hAnsi="Calibri"/>
                <w:i w:val="1"/>
                <w:iCs w:val="1"/>
                <w:color w:val="548dd4"/>
                <w:sz w:val="20"/>
                <w:szCs w:val="20"/>
                <w:rtl w:val="0"/>
              </w:rPr>
              <w:t xml:space="preserve">El proyecto pone en práctica competencias de desarrollo de software, gestión de proyectos, diseño e implementación de soluciones digitales, integración de tecnologías de inteligencia artificial, y trabajo con metodologías ágiles.</w:t>
            </w:r>
            <w:r w:rsidDel="00000000" w:rsidR="00000000" w:rsidRPr="00000000">
              <w:rPr>
                <w:rtl w:val="0"/>
              </w:rPr>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proyecto aborda la baja comprensión lectora de estudiantes de educación superior, particularmente de primer año de Duoc UC Sede Melipilla. Las dificultades incluyen localizar información explícita e implícita, interpretar y analizar textos, sintetizar información y desarrollar reflexión crítica. Los métodos tradicionales no siempre se adaptan a distintos ritmos ni entregan retroalimentación inmediata. Según el informe PIAAC 2023 de la OCDE, Chile se posicionó en el último lugar entre 31 países evaluados, revelando que el 44% de los adultos chilenos entre 16 y 65 años carece de competencias suficientes en comprensión lectora. Leo Perfecto busca aportar una solución digital accesible, interactiva y motivadora mediante inteligencia artificial (Google Gemini), estrategias de comprensión lectora, gamificación y seguimiento del progreso. El piloto se plantea en Duoc UC Sede Melipilla con estudiantes de primer año como usuarios principales, y docentes, directivos, biblioteca e innovación como actores relevantes.</w:t>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B">
            <w:pPr>
              <w:jc w:val="both"/>
              <w:rPr>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Leo Perfecto consiste en una plataforma digital que acompaña al estudiante durante el proceso lector. Integra textos progresivos de tres niveles de dificultad (fundamentos, comprensión textual y análisis crítico), retroalimentación personalizada e inmediata, un sistema de progreso con dashboard estudiante, una mascota interactiva (Leo) y un módulo de IA generativa, test diagnóstico de 10 preguntas y generación de ejercicios aleatorios. Se busca construir y validar un MVP funcional durante el semestre, y posteriormente realizar un piloto de 4 semanas para medir impacto pedagógico mediante evaluación diagnóstica inicial y final. </w:t>
            </w:r>
            <w:r w:rsidDel="00000000" w:rsidR="00000000" w:rsidRPr="00000000">
              <w:rPr>
                <w:i w:val="1"/>
                <w:iCs w:val="1"/>
                <w:color w:val="548dd4"/>
                <w:sz w:val="20"/>
                <w:szCs w:val="20"/>
                <w:rtl w:val="0"/>
              </w:rPr>
              <w:t xml:space="preserve">El proyecto cuenta con la validación de la docente Jimena Guerrero Jerez, encargada de Habilidades Comunicativas en Duoc UC Sede Melipilla, quien ha participado en el levantamiento de requerimientos y facilitará el acceso a estudiantes de primer año para el piloto. Contacto: </w:t>
            </w:r>
            <w:r w:rsidDel="00000000" w:rsidR="00000000" w:rsidRPr="00000000">
              <w:rPr>
                <w:i w:val="1"/>
                <w:iCs w:val="1"/>
                <w:color w:val="1a88ff"/>
                <w:sz w:val="20"/>
                <w:szCs w:val="20"/>
                <w:rtl w:val="0"/>
              </w:rPr>
              <w:t xml:space="preserve">j.guerrero@profesor.duoc.cl</w:t>
            </w:r>
            <w:r w:rsidDel="00000000" w:rsidR="00000000" w:rsidRPr="00000000">
              <w:rPr>
                <w:i w:val="1"/>
                <w:iCs w:val="1"/>
                <w:color w:val="548dd4"/>
                <w:sz w:val="20"/>
                <w:szCs w:val="20"/>
                <w:rtl w:val="0"/>
              </w:rPr>
              <w:t xml:space="preserve"> — +56 9 9999 1234.</w:t>
            </w:r>
            <w:r w:rsidDel="00000000" w:rsidR="00000000" w:rsidRPr="00000000">
              <w:rPr>
                <w:i w:val="1"/>
                <w:iCs w:val="1"/>
                <w:color w:val="548dd4"/>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D">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El proyecto se relaciona con Ingeniería en Informática porque transforma una necesidad educativa en una solución tecnológica funcional. Requiere levantamiento de requerimientos con cliente real (docente de Habilidades Comunicativas), diseño de arquitectura de software, implementación de interfaces y funcionalidades, integración de API de IA (Google Gemini), pruebas de usabilidad, documentación técnica y validación con usuarios finales. Las competencias del perfil de egreso que se ponen en práctica son: diseño de soluciones de software innovadoras, gestión de requerimientos de información, ingeniería de requisitos, evaluación y gestión de proyectos ágiles, desarrollo con foco en calidad y seguridad, y desarrollo para plataformas web y móviles.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F">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El interés profesional se centra en el desarrollo de soluciones tecnológicas con impacto social, particularmente en el sector educativo (EdTech), donde convergen el diseño de software, la experiencia de usuario y la aplicación de tecnologías emergentes como la inteligencia artificial. Leo Perfecto refleja estos intereses al transformar una problemática real de comprensión lectora en una plataforma digital funcional, donde se integran desarrollo web, gamificación, gestión de datos e IA generativa (Google Gemini) para mejorar el aprendizaje de estudiantes de primer año. Realizar este proyecto me permite vivir el ciclo completo de desarrollo de software —desde el levantamiento de requerimientos con un cliente real hasta la validación con usuarios finales— bajo metodologías ágiles, lo cual consolida mis competencias técnicas, fortalece mi capacidad de trabajo colaborativo y me prepara directamente para desempeñarme profesionalmente en el campo del desarrollo de software, el diseño de experiencias digitales y la innovación educativa.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1">
            <w:pPr>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El desarrollo es factible porque existe una propuesta definida, un MVP en desarrollo previo y una planificación de 460 horas organizada en tres sprints de 100 horas y fases iniciales/finales de 60 y 40 horas. Se utiliza un enfoque Student-First, priorizando funcionalidades visibles para el estudiante. Facilitadores: equipo definido de tres integrantes con roles complementarios, antecedentes del problema validados con docente real (Jimena Guerrero Jerez), stack tecnológico de licencia libre (Vue.js 3, Node.js/Express, PostgreSQL/Supabase, Netlify), planificación Scrum con hitos claros. Dificultades: tiempo limitado del semestre (18 semanas), compatibilización de estudio y trabajo, complejidad de integración con API de IA y validación pedagógica. Se mitigan priorizando el MVP, trabajando por sprints de 3 semanas, realizando Sprint Reviews y Retrospectives, y contactando temprano a la clienta en la semana 2 para coordinar el piloto.</w:t>
            </w:r>
          </w:p>
        </w:tc>
      </w:tr>
    </w:tbl>
    <w:p w:rsidR="00000000" w:rsidDel="00000000" w:rsidP="00000000" w:rsidRDefault="00000000" w:rsidRPr="00000000" w14:paraId="00000032">
      <w:pPr>
        <w:rPr>
          <w:b w:val="1"/>
          <w:bCs w:val="1"/>
          <w:color w:val="4472c4"/>
          <w:sz w:val="32"/>
          <w:szCs w:val="32"/>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Desarrollar y validar un piloto funcional de Leo Perfecto, plataforma digital basada en inteligencia artificial, estrategias de comprensión lectora y gamificación, orientada a fortalecer la comprensión lectora de estudiantes de primer año de Duoc UC Sede Melipilla.</w:t>
            </w:r>
          </w:p>
        </w:tc>
      </w:tr>
      <w:tr>
        <w:trPr>
          <w:cantSplit w:val="0"/>
          <w:trHeight w:val="834"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1. Analizar y definir requerimientos funcionales y pedagógicos del sistema, incluyendo al menos dos entrevistas estructuradas con la clienta.</w:t>
              <w:br w:type="textWrapping"/>
              <w:t xml:space="preserve">2. Diseñar e implementar un MVP accesible con lectura progresiva, ejercicios interactivos, retroalimentación inmediata, seguimiento de progreso y asistente de IA.</w:t>
              <w:br w:type="textWrapping"/>
              <w:t xml:space="preserve">3. Integrar técnicas de lectura activa y estrategias de comprensión lectora en los tres niveles de dificultad progresivos.</w:t>
              <w:br w:type="textWrapping"/>
              <w:t xml:space="preserve">4. Incorporar mecánicas de gamificación y retroalimentación contextualizada mediante mascota interactiva.</w:t>
              <w:br w:type="textWrapping"/>
              <w:t xml:space="preserve">5. Realizar pruebas y revisiones iterativas mediante metodología ágil Scrum.</w:t>
              <w:br w:type="textWrapping"/>
              <w:t xml:space="preserve">6. Preparar y ejecutar un piloto comparando evaluación diagnóstica inicial y final, recopilando métricas de uso y percepción.</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D">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1">
            <w:pPr>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El proyecto utilizará una metodología híbrida, aplicando un enfoque tradicional durante las etapas de análisis y diseño, y una metodología ágil Scrum exclusivamente durante la etapa de desarrollo.</w:t>
            </w:r>
          </w:p>
          <w:p w:rsidR="00000000" w:rsidDel="00000000" w:rsidP="00000000" w:rsidRDefault="00000000" w:rsidRPr="00000000" w14:paraId="00000042">
            <w:pPr>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Durante la fase de análisis (semanas 1 a </w:t>
            </w:r>
            <w:r w:rsidDel="00000000" w:rsidR="00000000" w:rsidRPr="00000000">
              <w:rPr>
                <w:color w:val="548dd4"/>
                <w:sz w:val="20"/>
                <w:szCs w:val="20"/>
                <w:rtl w:val="0"/>
              </w:rPr>
              <w:t xml:space="preserve">2</w:t>
            </w:r>
            <w:r w:rsidDel="00000000" w:rsidR="00000000" w:rsidRPr="00000000">
              <w:rPr>
                <w:rFonts w:ascii="Calibri" w:cs="Calibri" w:eastAsia="Calibri" w:hAnsi="Calibri"/>
                <w:color w:val="548dd4"/>
                <w:sz w:val="20"/>
                <w:szCs w:val="20"/>
                <w:rtl w:val="0"/>
              </w:rPr>
              <w:t xml:space="preserve">), se utilizará un enfoque tradicional y secuencial, en el que primero se realizará el levantamiento y análisis de la problemática, identificación de los usuarios involucrados, recopilación de necesidades, definición de requerimientos funcionales y no funcionales, y delimitación del alcance del proyecto. Los resultados de esta etapa servirán como base para definir las características que deberá incorporar la solución.</w:t>
            </w:r>
          </w:p>
          <w:p w:rsidR="00000000" w:rsidDel="00000000" w:rsidP="00000000" w:rsidRDefault="00000000" w:rsidRPr="00000000" w14:paraId="00000043">
            <w:pPr>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En la fase de diseño (semanas </w:t>
            </w:r>
            <w:r w:rsidDel="00000000" w:rsidR="00000000" w:rsidRPr="00000000">
              <w:rPr>
                <w:color w:val="548dd4"/>
                <w:sz w:val="20"/>
                <w:szCs w:val="20"/>
                <w:rtl w:val="0"/>
              </w:rPr>
              <w:t xml:space="preserve">3</w:t>
            </w:r>
            <w:r w:rsidDel="00000000" w:rsidR="00000000" w:rsidRPr="00000000">
              <w:rPr>
                <w:rFonts w:ascii="Calibri" w:cs="Calibri" w:eastAsia="Calibri" w:hAnsi="Calibri"/>
                <w:color w:val="548dd4"/>
                <w:sz w:val="20"/>
                <w:szCs w:val="20"/>
                <w:rtl w:val="0"/>
              </w:rPr>
              <w:t xml:space="preserve"> y </w:t>
            </w:r>
            <w:r w:rsidDel="00000000" w:rsidR="00000000" w:rsidRPr="00000000">
              <w:rPr>
                <w:color w:val="548dd4"/>
                <w:sz w:val="20"/>
                <w:szCs w:val="20"/>
                <w:rtl w:val="0"/>
              </w:rPr>
              <w:t xml:space="preserve">4</w:t>
            </w:r>
            <w:r w:rsidDel="00000000" w:rsidR="00000000" w:rsidRPr="00000000">
              <w:rPr>
                <w:rFonts w:ascii="Calibri" w:cs="Calibri" w:eastAsia="Calibri" w:hAnsi="Calibri"/>
                <w:color w:val="548dd4"/>
                <w:sz w:val="20"/>
                <w:szCs w:val="20"/>
                <w:rtl w:val="0"/>
              </w:rPr>
              <w:t xml:space="preserve">), se continuará con el enfoque tradicional, utilizando los requerimientos definidos previamente para establecer la propuesta de solución, estructura de la aplicación, arquitectura de software, flujo de navegación, diseño de interfaces en Figma, contenidos y especificaciones técnicas necesarias para iniciar el desarrollo.</w:t>
            </w:r>
          </w:p>
          <w:p w:rsidR="00000000" w:rsidDel="00000000" w:rsidP="00000000" w:rsidRDefault="00000000" w:rsidRPr="00000000" w14:paraId="00000044">
            <w:pPr>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En la fase de desarrollo (semanas </w:t>
            </w:r>
            <w:r w:rsidDel="00000000" w:rsidR="00000000" w:rsidRPr="00000000">
              <w:rPr>
                <w:color w:val="548dd4"/>
                <w:sz w:val="20"/>
                <w:szCs w:val="20"/>
                <w:rtl w:val="0"/>
              </w:rPr>
              <w:t xml:space="preserve">5</w:t>
            </w:r>
            <w:r w:rsidDel="00000000" w:rsidR="00000000" w:rsidRPr="00000000">
              <w:rPr>
                <w:rFonts w:ascii="Calibri" w:cs="Calibri" w:eastAsia="Calibri" w:hAnsi="Calibri"/>
                <w:color w:val="548dd4"/>
                <w:sz w:val="20"/>
                <w:szCs w:val="20"/>
                <w:rtl w:val="0"/>
              </w:rPr>
              <w:t xml:space="preserve"> a 15), se utilizará la metodología Scrum, organizando la construcción de Leo Perfecto en tres sprints de tres semanas cada uno, para un total planificado de 300 horas de desarrollo. Se priorizarán las funcionalidades del MVP bajo un enfoque Student-First, buscando entregar primero aquellas que generen mayor valor para los estudiantes. Cada sprint contemplará planificación, desarrollo de las funcionalidades priorizadas, revisión de los resultados mediante Sprint Review y una retrospectiva para identificar dificultades, aprendizajes y oportunidades de mejora.</w:t>
            </w:r>
          </w:p>
          <w:p w:rsidR="00000000" w:rsidDel="00000000" w:rsidP="00000000" w:rsidRDefault="00000000" w:rsidRPr="00000000" w14:paraId="00000045">
            <w:pPr>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Finalmente, en la fase de validación (semanas 16 a 18), se realizarán pruebas del prototipo y se recopilará retroalimentación de los usuarios, considerando evaluaciones diagnósticas, métricas de uso y opiniones de estudiantes y docentes. Los resultados permitirán determinar el cumplimiento de los objetivos y detectar oportunidades de mejora.</w:t>
            </w:r>
          </w:p>
          <w:p w:rsidR="00000000" w:rsidDel="00000000" w:rsidP="00000000" w:rsidRDefault="00000000" w:rsidRPr="00000000" w14:paraId="00000046">
            <w:pPr>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Definición de funciones, tareas y responsabilidades del equipo:</w:t>
            </w:r>
          </w:p>
          <w:p w:rsidR="00000000" w:rsidDel="00000000" w:rsidP="00000000" w:rsidRDefault="00000000" w:rsidRPr="00000000" w14:paraId="00000047">
            <w:pPr>
              <w:numPr>
                <w:ilvl w:val="0"/>
                <w:numId w:val="4"/>
              </w:numPr>
              <w:ind w:left="720" w:hanging="360"/>
              <w:jc w:val="both"/>
              <w:rPr>
                <w:color w:val="548dd4"/>
              </w:rPr>
            </w:pPr>
            <w:r w:rsidDel="00000000" w:rsidR="00000000" w:rsidRPr="00000000">
              <w:rPr>
                <w:rFonts w:ascii="Calibri" w:cs="Calibri" w:eastAsia="Calibri" w:hAnsi="Calibri"/>
                <w:color w:val="548dd4"/>
                <w:sz w:val="20"/>
                <w:szCs w:val="20"/>
                <w:rtl w:val="0"/>
              </w:rPr>
              <w:t xml:space="preserve">César Jorquera: Liderazgo técnico del backend (Node.js/Express), coordinación de integración frontend-backend, arquitectura de API REST y seguridad (JWT, bcrypt).</w:t>
            </w:r>
          </w:p>
          <w:p w:rsidR="00000000" w:rsidDel="00000000" w:rsidP="00000000" w:rsidRDefault="00000000" w:rsidRPr="00000000" w14:paraId="00000048">
            <w:pPr>
              <w:numPr>
                <w:ilvl w:val="0"/>
                <w:numId w:val="4"/>
              </w:numPr>
              <w:ind w:left="720" w:hanging="360"/>
              <w:jc w:val="both"/>
              <w:rPr>
                <w:color w:val="548dd4"/>
              </w:rPr>
            </w:pPr>
            <w:r w:rsidDel="00000000" w:rsidR="00000000" w:rsidRPr="00000000">
              <w:rPr>
                <w:rFonts w:ascii="Calibri" w:cs="Calibri" w:eastAsia="Calibri" w:hAnsi="Calibri"/>
                <w:color w:val="548dd4"/>
                <w:sz w:val="20"/>
                <w:szCs w:val="20"/>
                <w:rtl w:val="0"/>
              </w:rPr>
              <w:t xml:space="preserve">Cristian Matus: Desarrollo frontend, lógica de juegos y mecánicas de gamificación, integración de componentes Vue.js 3.</w:t>
            </w:r>
          </w:p>
          <w:p w:rsidR="00000000" w:rsidDel="00000000" w:rsidP="00000000" w:rsidRDefault="00000000" w:rsidRPr="00000000" w14:paraId="00000049">
            <w:pPr>
              <w:numPr>
                <w:ilvl w:val="0"/>
                <w:numId w:val="4"/>
              </w:numPr>
              <w:ind w:left="720" w:hanging="360"/>
              <w:jc w:val="both"/>
              <w:rPr>
                <w:color w:val="548dd4"/>
              </w:rPr>
            </w:pPr>
            <w:r w:rsidDel="00000000" w:rsidR="00000000" w:rsidRPr="00000000">
              <w:rPr>
                <w:rFonts w:ascii="Calibri" w:cs="Calibri" w:eastAsia="Calibri" w:hAnsi="Calibri"/>
                <w:color w:val="548dd4"/>
                <w:sz w:val="20"/>
                <w:szCs w:val="20"/>
                <w:rtl w:val="0"/>
              </w:rPr>
              <w:t xml:space="preserve">Andrés Quiroz: Diseño UX/UI, modelamiento de datos y base de datos (PostgreSQL/Supabase), apoyo en integración frontend y documentación técnica.</w:t>
            </w:r>
          </w:p>
          <w:p w:rsidR="00000000" w:rsidDel="00000000" w:rsidP="00000000" w:rsidRDefault="00000000" w:rsidRPr="00000000" w14:paraId="0000004A">
            <w:pPr>
              <w:jc w:val="both"/>
              <w:rPr>
                <w:rFonts w:ascii="Calibri" w:cs="Calibri" w:eastAsia="Calibri" w:hAnsi="Calibri"/>
                <w:i w:val="1"/>
                <w:iCs w:val="1"/>
                <w:color w:val="ff0000"/>
                <w:sz w:val="18"/>
                <w:szCs w:val="18"/>
              </w:rPr>
            </w:pPr>
            <w:r w:rsidDel="00000000" w:rsidR="00000000" w:rsidRPr="00000000">
              <w:rPr>
                <w:rtl w:val="0"/>
              </w:rPr>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472c4"/>
                <w:sz w:val="18"/>
                <w:szCs w:val="18"/>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56">
            <w:pPr>
              <w:jc w:val="center"/>
              <w:rPr>
                <w:i w:val="1"/>
                <w:iCs w:val="1"/>
                <w:color w:val="4472c4"/>
                <w:sz w:val="18"/>
                <w:szCs w:val="18"/>
              </w:rPr>
            </w:pPr>
            <w:r w:rsidDel="00000000" w:rsidR="00000000" w:rsidRPr="00000000">
              <w:rPr>
                <w:i w:val="1"/>
                <w:iCs w:val="1"/>
                <w:color w:val="4472c4"/>
                <w:sz w:val="18"/>
                <w:szCs w:val="18"/>
                <w:rtl w:val="0"/>
              </w:rPr>
              <w:t xml:space="preserve">Documento de requerimientos y planificación</w:t>
            </w:r>
          </w:p>
        </w:tc>
        <w:tc>
          <w:tcPr/>
          <w:p w:rsidR="00000000" w:rsidDel="00000000" w:rsidP="00000000" w:rsidRDefault="00000000" w:rsidRPr="00000000" w14:paraId="00000057">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Levantamiento de necesidades, requerimientos funcionales y no funcionales, backlog priorizado y plan de trabajo.</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472c4"/>
                <w:sz w:val="18"/>
                <w:szCs w:val="18"/>
                <w:u w:val="none"/>
                <w:shd w:fill="auto" w:val="clear"/>
                <w:vertAlign w:val="baseline"/>
                <w:rtl w:val="0"/>
              </w:rPr>
              <w:t xml:space="preserve">Evidencia la traducción de la problemática educativa en funcionalidades ejecutables. Demuestra capacidad de ingeniería de requisitos.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472c4"/>
                <w:sz w:val="18"/>
                <w:szCs w:val="18"/>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5A">
            <w:pPr>
              <w:jc w:val="center"/>
              <w:rPr>
                <w:i w:val="1"/>
                <w:iCs w:val="1"/>
                <w:color w:val="4472c4"/>
                <w:sz w:val="18"/>
                <w:szCs w:val="18"/>
              </w:rPr>
            </w:pPr>
            <w:r w:rsidDel="00000000" w:rsidR="00000000" w:rsidRPr="00000000">
              <w:rPr>
                <w:i w:val="1"/>
                <w:iCs w:val="1"/>
                <w:color w:val="4472c4"/>
                <w:sz w:val="18"/>
                <w:szCs w:val="18"/>
                <w:rtl w:val="0"/>
              </w:rPr>
              <w:t xml:space="preserve">MVP funcional de Leo Perfecto</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1"/>
                <w:iCs w:val="1"/>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72c4"/>
                <w:sz w:val="18"/>
                <w:szCs w:val="18"/>
                <w:u w:val="none"/>
                <w:shd w:fill="auto" w:val="clear"/>
                <w:vertAlign w:val="baseline"/>
                <w:rtl w:val="0"/>
              </w:rPr>
              <w:t xml:space="preserve">Versión funcional desplegada en Netlify con interfaz de usuario, tres niveles de juegos, sistema de progreso, mascota interactiva y módulo de IA.</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121212" w:val="clear"/>
                <w:vertAlign w:val="baseline"/>
                <w:rtl w:val="0"/>
              </w:rPr>
              <w:t xml:space="preserve"> </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472c4"/>
                <w:sz w:val="18"/>
                <w:szCs w:val="18"/>
                <w:u w:val="none"/>
                <w:shd w:fill="auto" w:val="clear"/>
                <w:vertAlign w:val="baseline"/>
                <w:rtl w:val="0"/>
              </w:rPr>
              <w:t xml:space="preserve">Demuestra implementación progresiva y entrega de valor incremental en cada sprint.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472c4"/>
                <w:sz w:val="18"/>
                <w:szCs w:val="18"/>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5E">
            <w:pPr>
              <w:jc w:val="center"/>
              <w:rPr>
                <w:i w:val="1"/>
                <w:iCs w:val="1"/>
                <w:color w:val="4472c4"/>
                <w:sz w:val="18"/>
                <w:szCs w:val="18"/>
              </w:rPr>
            </w:pPr>
            <w:r w:rsidDel="00000000" w:rsidR="00000000" w:rsidRPr="00000000">
              <w:rPr>
                <w:i w:val="1"/>
                <w:iCs w:val="1"/>
                <w:color w:val="4472c4"/>
                <w:sz w:val="18"/>
                <w:szCs w:val="18"/>
                <w:rtl w:val="0"/>
              </w:rPr>
              <w:t xml:space="preserve">Revisión de sprints y retrospectivas</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472c4"/>
                <w:sz w:val="18"/>
                <w:szCs w:val="18"/>
                <w:u w:val="none"/>
                <w:shd w:fill="auto" w:val="clear"/>
                <w:vertAlign w:val="baseline"/>
                <w:rtl w:val="0"/>
              </w:rPr>
              <w:t xml:space="preserve">Registro de Sprint Reviews con la clienta y Sprint Retrospectives del equipo.</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472c4"/>
                <w:sz w:val="18"/>
                <w:szCs w:val="18"/>
                <w:u w:val="none"/>
                <w:shd w:fill="auto" w:val="clear"/>
                <w:vertAlign w:val="baseline"/>
                <w:rtl w:val="0"/>
              </w:rPr>
              <w:t xml:space="preserve">Evidencia trabajo iterativo, mejora continua y comunicación con el cliente.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472c4"/>
                <w:sz w:val="18"/>
                <w:szCs w:val="18"/>
                <w:u w:val="none"/>
                <w:shd w:fill="auto" w:val="clear"/>
                <w:vertAlign w:val="baseline"/>
                <w:rtl w:val="0"/>
              </w:rPr>
              <w:t xml:space="preserve">Final</w:t>
            </w:r>
            <w:r w:rsidDel="00000000" w:rsidR="00000000" w:rsidRPr="00000000">
              <w:rPr>
                <w:rtl w:val="0"/>
              </w:rPr>
            </w:r>
          </w:p>
        </w:tc>
        <w:tc>
          <w:tcPr/>
          <w:p w:rsidR="00000000" w:rsidDel="00000000" w:rsidP="00000000" w:rsidRDefault="00000000" w:rsidRPr="00000000" w14:paraId="00000062">
            <w:pPr>
              <w:jc w:val="center"/>
              <w:rPr>
                <w:i w:val="1"/>
                <w:iCs w:val="1"/>
                <w:color w:val="4472c4"/>
                <w:sz w:val="18"/>
                <w:szCs w:val="18"/>
              </w:rPr>
            </w:pPr>
            <w:r w:rsidDel="00000000" w:rsidR="00000000" w:rsidRPr="00000000">
              <w:rPr>
                <w:i w:val="1"/>
                <w:iCs w:val="1"/>
                <w:color w:val="4472c4"/>
                <w:sz w:val="18"/>
                <w:szCs w:val="18"/>
                <w:rtl w:val="0"/>
              </w:rPr>
              <w:t xml:space="preserve">Piloto y resultados de evaluación</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472c4"/>
                <w:sz w:val="18"/>
                <w:szCs w:val="18"/>
                <w:u w:val="none"/>
                <w:shd w:fill="auto" w:val="clear"/>
                <w:vertAlign w:val="baseline"/>
                <w:rtl w:val="0"/>
              </w:rPr>
              <w:t xml:space="preserve">Piloto ejecutado con estudiantes, comparación entre evaluación diagnóstica inicial y final, métricas de uso y encuestas de percepción.</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472c4"/>
                <w:sz w:val="18"/>
                <w:szCs w:val="18"/>
                <w:u w:val="none"/>
                <w:shd w:fill="auto" w:val="clear"/>
                <w:vertAlign w:val="baseline"/>
                <w:rtl w:val="0"/>
              </w:rPr>
              <w:t xml:space="preserve">Permite evaluar impacto real en comprensión lectora, participación y experiencia de usuario. Proporciona datos empíricos para validar la solución.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472c4"/>
                <w:sz w:val="18"/>
                <w:szCs w:val="18"/>
                <w:u w:val="none"/>
                <w:shd w:fill="auto" w:val="clear"/>
                <w:vertAlign w:val="baseline"/>
                <w:rtl w:val="0"/>
              </w:rPr>
              <w:t xml:space="preserve">Final</w:t>
            </w:r>
            <w:r w:rsidDel="00000000" w:rsidR="00000000" w:rsidRPr="00000000">
              <w:rPr>
                <w:rtl w:val="0"/>
              </w:rPr>
            </w:r>
          </w:p>
        </w:tc>
        <w:tc>
          <w:tcPr/>
          <w:p w:rsidR="00000000" w:rsidDel="00000000" w:rsidP="00000000" w:rsidRDefault="00000000" w:rsidRPr="00000000" w14:paraId="00000066">
            <w:pPr>
              <w:jc w:val="center"/>
              <w:rPr>
                <w:i w:val="1"/>
                <w:iCs w:val="1"/>
                <w:color w:val="4472c4"/>
                <w:sz w:val="18"/>
                <w:szCs w:val="18"/>
              </w:rPr>
            </w:pPr>
            <w:r w:rsidDel="00000000" w:rsidR="00000000" w:rsidRPr="00000000">
              <w:rPr>
                <w:i w:val="1"/>
                <w:iCs w:val="1"/>
                <w:color w:val="4472c4"/>
                <w:sz w:val="18"/>
                <w:szCs w:val="18"/>
                <w:rtl w:val="0"/>
              </w:rPr>
              <w:t xml:space="preserve">Repositorio GitHub</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472c4"/>
                <w:sz w:val="18"/>
                <w:szCs w:val="18"/>
                <w:u w:val="none"/>
                <w:shd w:fill="auto" w:val="clear"/>
                <w:vertAlign w:val="baseline"/>
                <w:rtl w:val="0"/>
              </w:rPr>
              <w:t xml:space="preserve">Historial de commits, pull requests, branches por feature y estructura de carpetas estándar.</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472c4"/>
                <w:sz w:val="18"/>
                <w:szCs w:val="18"/>
                <w:u w:val="none"/>
                <w:shd w:fill="auto" w:val="clear"/>
                <w:vertAlign w:val="baseline"/>
                <w:rtl w:val="0"/>
              </w:rPr>
              <w:t xml:space="preserve">Demuestra uso profesional de control de versiones y trabajo colaborativo.</w:t>
            </w:r>
            <w:r w:rsidDel="00000000" w:rsidR="00000000" w:rsidRPr="00000000">
              <w:rPr>
                <w:rtl w:val="0"/>
              </w:rPr>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5">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7">
      <w:pPr>
        <w:spacing w:after="0" w:line="360" w:lineRule="auto"/>
        <w:jc w:val="both"/>
        <w:rPr>
          <w:b w:val="1"/>
          <w:bCs w:val="1"/>
          <w:color w:val="ff0000"/>
          <w:sz w:val="20"/>
          <w:szCs w:val="20"/>
        </w:rPr>
      </w:pPr>
      <w:r w:rsidDel="00000000" w:rsidR="00000000" w:rsidRPr="00000000">
        <w:rPr>
          <w:rtl w:val="0"/>
        </w:rPr>
      </w:r>
    </w:p>
    <w:tbl>
      <w:tblPr>
        <w:tblStyle w:val="Table14"/>
        <w:tblW w:w="1022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20"/>
        <w:gridCol w:w="1500"/>
        <w:gridCol w:w="1820"/>
        <w:gridCol w:w="1160"/>
        <w:gridCol w:w="1240"/>
        <w:gridCol w:w="1300"/>
        <w:gridCol w:w="1780"/>
        <w:tblGridChange w:id="0">
          <w:tblGrid>
            <w:gridCol w:w="1420"/>
            <w:gridCol w:w="1500"/>
            <w:gridCol w:w="1820"/>
            <w:gridCol w:w="1160"/>
            <w:gridCol w:w="1240"/>
            <w:gridCol w:w="1300"/>
            <w:gridCol w:w="1780"/>
          </w:tblGrid>
        </w:tblGridChange>
      </w:tblGrid>
      <w:tr>
        <w:trPr>
          <w:cantSplit w:val="0"/>
          <w:tblHeader w:val="0"/>
        </w:trPr>
        <w:tc>
          <w:tcPr>
            <w:gridSpan w:val="7"/>
          </w:tcPr>
          <w:p w:rsidR="00000000" w:rsidDel="00000000" w:rsidP="00000000" w:rsidRDefault="00000000" w:rsidRPr="00000000" w14:paraId="00000078">
            <w:pPr>
              <w:jc w:val="center"/>
              <w:rPr>
                <w:color w:val="1f4e79"/>
              </w:rPr>
            </w:pPr>
            <w:r w:rsidDel="00000000" w:rsidR="00000000" w:rsidRPr="00000000">
              <w:rPr>
                <w:b w:val="1"/>
                <w:bCs w:val="1"/>
                <w:color w:val="1f4e79"/>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F">
            <w:pPr>
              <w:jc w:val="center"/>
              <w:rPr>
                <w:color w:val="1f4e79"/>
                <w:sz w:val="18"/>
                <w:szCs w:val="18"/>
              </w:rPr>
            </w:pPr>
            <w:r w:rsidDel="00000000" w:rsidR="00000000" w:rsidRPr="00000000">
              <w:rPr>
                <w:color w:val="1f4e79"/>
                <w:sz w:val="18"/>
                <w:szCs w:val="18"/>
                <w:rtl w:val="0"/>
              </w:rPr>
              <w:t xml:space="preserve">Relación con competencia o unidades de competencias</w:t>
            </w:r>
          </w:p>
        </w:tc>
        <w:tc>
          <w:tcPr>
            <w:vAlign w:val="center"/>
          </w:tcPr>
          <w:p w:rsidR="00000000" w:rsidDel="00000000" w:rsidP="00000000" w:rsidRDefault="00000000" w:rsidRPr="00000000" w14:paraId="00000080">
            <w:pPr>
              <w:jc w:val="center"/>
              <w:rPr>
                <w:color w:val="1f4e79"/>
              </w:rPr>
            </w:pPr>
            <w:r w:rsidDel="00000000" w:rsidR="00000000" w:rsidRPr="00000000">
              <w:rPr>
                <w:color w:val="1f4e79"/>
                <w:rtl w:val="0"/>
              </w:rPr>
              <w:t xml:space="preserve">Nombre de  Actividades/Tareas</w:t>
            </w:r>
          </w:p>
        </w:tc>
        <w:tc>
          <w:tcPr>
            <w:vAlign w:val="center"/>
          </w:tcPr>
          <w:p w:rsidR="00000000" w:rsidDel="00000000" w:rsidP="00000000" w:rsidRDefault="00000000" w:rsidRPr="00000000" w14:paraId="00000081">
            <w:pPr>
              <w:jc w:val="center"/>
              <w:rPr>
                <w:color w:val="1f4e79"/>
              </w:rPr>
            </w:pPr>
            <w:r w:rsidDel="00000000" w:rsidR="00000000" w:rsidRPr="00000000">
              <w:rPr>
                <w:color w:val="1f4e79"/>
                <w:rtl w:val="0"/>
              </w:rPr>
              <w:t xml:space="preserve">Descripción Actividades/Tareas</w:t>
            </w:r>
          </w:p>
        </w:tc>
        <w:tc>
          <w:tcPr>
            <w:vAlign w:val="center"/>
          </w:tcPr>
          <w:p w:rsidR="00000000" w:rsidDel="00000000" w:rsidP="00000000" w:rsidRDefault="00000000" w:rsidRPr="00000000" w14:paraId="00000082">
            <w:pPr>
              <w:jc w:val="center"/>
              <w:rPr>
                <w:color w:val="1f4e79"/>
              </w:rPr>
            </w:pPr>
            <w:r w:rsidDel="00000000" w:rsidR="00000000" w:rsidRPr="00000000">
              <w:rPr>
                <w:color w:val="1f4e79"/>
                <w:rtl w:val="0"/>
              </w:rPr>
              <w:t xml:space="preserve">Recursos</w:t>
            </w:r>
          </w:p>
        </w:tc>
        <w:tc>
          <w:tcPr>
            <w:tcBorders>
              <w:right w:color="ffffff" w:space="0" w:sz="4" w:val="single"/>
            </w:tcBorders>
            <w:vAlign w:val="center"/>
          </w:tcPr>
          <w:p w:rsidR="00000000" w:rsidDel="00000000" w:rsidP="00000000" w:rsidRDefault="00000000" w:rsidRPr="00000000" w14:paraId="00000083">
            <w:pPr>
              <w:jc w:val="center"/>
              <w:rPr>
                <w:color w:val="1f4e79"/>
              </w:rPr>
            </w:pPr>
            <w:r w:rsidDel="00000000" w:rsidR="00000000" w:rsidRPr="00000000">
              <w:rPr>
                <w:color w:val="1f4e79"/>
                <w:rtl w:val="0"/>
              </w:rPr>
              <w:t xml:space="preserve">Duración de la actividad</w:t>
            </w:r>
          </w:p>
          <w:p w:rsidR="00000000" w:rsidDel="00000000" w:rsidP="00000000" w:rsidRDefault="00000000" w:rsidRPr="00000000" w14:paraId="00000084">
            <w:pPr>
              <w:jc w:val="center"/>
              <w:rPr>
                <w:color w:val="1f4e79"/>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5">
            <w:pPr>
              <w:jc w:val="center"/>
              <w:rPr>
                <w:color w:val="1f4e79"/>
              </w:rPr>
            </w:pPr>
            <w:r w:rsidDel="00000000" w:rsidR="00000000" w:rsidRPr="00000000">
              <w:rPr>
                <w:color w:val="1f4e79"/>
                <w:rtl w:val="0"/>
              </w:rPr>
              <w:t xml:space="preserve">Responsable</w:t>
            </w:r>
            <w:r w:rsidDel="00000000" w:rsidR="00000000" w:rsidRPr="00000000">
              <w:rPr>
                <w:color w:val="1f4e79"/>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6">
            <w:pPr>
              <w:jc w:val="center"/>
              <w:rPr>
                <w:color w:val="1f4e79"/>
              </w:rPr>
            </w:pPr>
            <w:r w:rsidDel="00000000" w:rsidR="00000000" w:rsidRPr="00000000">
              <w:rPr>
                <w:color w:val="1f4e79"/>
                <w:rtl w:val="0"/>
              </w:rPr>
              <w:t xml:space="preserve">Observaciones</w:t>
            </w:r>
          </w:p>
        </w:tc>
      </w:tr>
      <w:tr>
        <w:trPr>
          <w:cantSplit w:val="0"/>
          <w:tblHeader w:val="0"/>
        </w:trPr>
        <w:tc>
          <w:tcPr/>
          <w:p w:rsidR="00000000" w:rsidDel="00000000" w:rsidP="00000000" w:rsidRDefault="00000000" w:rsidRPr="00000000" w14:paraId="00000087">
            <w:pPr>
              <w:jc w:val="center"/>
              <w:rPr>
                <w:i w:val="1"/>
                <w:iCs w:val="1"/>
                <w:color w:val="548dd4"/>
                <w:sz w:val="18"/>
                <w:szCs w:val="18"/>
              </w:rPr>
            </w:pPr>
            <w:r w:rsidDel="00000000" w:rsidR="00000000" w:rsidRPr="00000000">
              <w:rPr>
                <w:i w:val="1"/>
                <w:iCs w:val="1"/>
                <w:color w:val="548dd4"/>
                <w:sz w:val="18"/>
                <w:szCs w:val="18"/>
                <w:rtl w:val="0"/>
              </w:rPr>
              <w:t xml:space="preserve">Idea de la solución</w:t>
            </w:r>
          </w:p>
        </w:tc>
        <w:tc>
          <w:tcPr/>
          <w:p w:rsidR="00000000" w:rsidDel="00000000" w:rsidP="00000000" w:rsidRDefault="00000000" w:rsidRPr="00000000" w14:paraId="00000088">
            <w:pPr>
              <w:jc w:val="center"/>
              <w:rPr>
                <w:color w:val="5b9bd5"/>
                <w:sz w:val="18"/>
                <w:szCs w:val="18"/>
              </w:rPr>
            </w:pPr>
            <w:r w:rsidDel="00000000" w:rsidR="00000000" w:rsidRPr="00000000">
              <w:rPr>
                <w:color w:val="5b9bd5"/>
                <w:sz w:val="18"/>
                <w:szCs w:val="18"/>
                <w:rtl w:val="0"/>
              </w:rPr>
              <w:t xml:space="preserve">Creación del product vision. </w:t>
            </w:r>
          </w:p>
        </w:tc>
        <w:tc>
          <w:tcPr/>
          <w:p w:rsidR="00000000" w:rsidDel="00000000" w:rsidP="00000000" w:rsidRDefault="00000000" w:rsidRPr="00000000" w14:paraId="00000089">
            <w:pPr>
              <w:jc w:val="center"/>
              <w:rPr>
                <w:b w:val="1"/>
                <w:bCs w:val="1"/>
                <w:sz w:val="18"/>
                <w:szCs w:val="18"/>
              </w:rPr>
            </w:pPr>
            <w:r w:rsidDel="00000000" w:rsidR="00000000" w:rsidRPr="00000000">
              <w:rPr>
                <w:i w:val="1"/>
                <w:iCs w:val="1"/>
                <w:color w:val="548dd4"/>
                <w:sz w:val="18"/>
                <w:szCs w:val="18"/>
                <w:rtl w:val="0"/>
              </w:rPr>
              <w:t xml:space="preserve">Definir la visión general del producto y qué busca lograr el cliente con la solución. Se debe describir cómo el sistema ayudará al negocio y en qué se enfocará.</w:t>
            </w:r>
            <w:r w:rsidDel="00000000" w:rsidR="00000000" w:rsidRPr="00000000">
              <w:rPr>
                <w:rtl w:val="0"/>
              </w:rPr>
            </w:r>
          </w:p>
        </w:tc>
        <w:tc>
          <w:tcPr/>
          <w:p w:rsidR="00000000" w:rsidDel="00000000" w:rsidP="00000000" w:rsidRDefault="00000000" w:rsidRPr="00000000" w14:paraId="0000008A">
            <w:pPr>
              <w:jc w:val="center"/>
              <w:rPr>
                <w:i w:val="1"/>
                <w:iCs w:val="1"/>
                <w:color w:val="548dd4"/>
                <w:sz w:val="18"/>
                <w:szCs w:val="18"/>
              </w:rPr>
            </w:pPr>
            <w:r w:rsidDel="00000000" w:rsidR="00000000" w:rsidRPr="00000000">
              <w:rPr>
                <w:i w:val="1"/>
                <w:iCs w:val="1"/>
                <w:color w:val="548dd4"/>
                <w:sz w:val="18"/>
                <w:szCs w:val="18"/>
                <w:rtl w:val="0"/>
              </w:rPr>
              <w:t xml:space="preserve">Uso de:</w:t>
            </w:r>
          </w:p>
          <w:p w:rsidR="00000000" w:rsidDel="00000000" w:rsidP="00000000" w:rsidRDefault="00000000" w:rsidRPr="00000000" w14:paraId="0000008B">
            <w:pPr>
              <w:jc w:val="center"/>
              <w:rPr>
                <w:i w:val="1"/>
                <w:iCs w:val="1"/>
                <w:color w:val="548dd4"/>
                <w:sz w:val="18"/>
                <w:szCs w:val="18"/>
              </w:rPr>
            </w:pPr>
            <w:r w:rsidDel="00000000" w:rsidR="00000000" w:rsidRPr="00000000">
              <w:rPr>
                <w:i w:val="1"/>
                <w:iCs w:val="1"/>
                <w:color w:val="548dd4"/>
                <w:sz w:val="18"/>
                <w:szCs w:val="18"/>
                <w:rtl w:val="0"/>
              </w:rPr>
              <w:t xml:space="preserve"> Word</w:t>
            </w:r>
          </w:p>
          <w:p w:rsidR="00000000" w:rsidDel="00000000" w:rsidP="00000000" w:rsidRDefault="00000000" w:rsidRPr="00000000" w14:paraId="0000008C">
            <w:pPr>
              <w:jc w:val="center"/>
              <w:rPr>
                <w:i w:val="1"/>
                <w:iCs w:val="1"/>
                <w:color w:val="548dd4"/>
                <w:sz w:val="18"/>
                <w:szCs w:val="18"/>
              </w:rPr>
            </w:pPr>
            <w:r w:rsidDel="00000000" w:rsidR="00000000" w:rsidRPr="00000000">
              <w:rPr>
                <w:i w:val="1"/>
                <w:iCs w:val="1"/>
                <w:color w:val="548dd4"/>
                <w:sz w:val="18"/>
                <w:szCs w:val="18"/>
                <w:rtl w:val="0"/>
              </w:rPr>
              <w:t xml:space="preserve"> Trello </w:t>
            </w:r>
          </w:p>
          <w:p w:rsidR="00000000" w:rsidDel="00000000" w:rsidP="00000000" w:rsidRDefault="00000000" w:rsidRPr="00000000" w14:paraId="0000008D">
            <w:pPr>
              <w:jc w:val="center"/>
              <w:rPr>
                <w:i w:val="1"/>
                <w:iCs w:val="1"/>
                <w:color w:val="548dd4"/>
                <w:sz w:val="18"/>
                <w:szCs w:val="18"/>
              </w:rPr>
            </w:pPr>
            <w:r w:rsidDel="00000000" w:rsidR="00000000" w:rsidRPr="00000000">
              <w:rPr>
                <w:i w:val="1"/>
                <w:iCs w:val="1"/>
                <w:color w:val="548dd4"/>
                <w:sz w:val="18"/>
                <w:szCs w:val="18"/>
                <w:rtl w:val="0"/>
              </w:rPr>
              <w:t xml:space="preserve">Google Drive</w:t>
            </w:r>
          </w:p>
        </w:tc>
        <w:tc>
          <w:tcPr>
            <w:tcBorders>
              <w:right w:color="ffffff" w:space="0" w:sz="4" w:val="single"/>
            </w:tcBorders>
          </w:tcPr>
          <w:p w:rsidR="00000000" w:rsidDel="00000000" w:rsidP="00000000" w:rsidRDefault="00000000" w:rsidRPr="00000000" w14:paraId="0000008E">
            <w:pPr>
              <w:jc w:val="center"/>
              <w:rPr>
                <w:i w:val="1"/>
                <w:iCs w:val="1"/>
                <w:color w:val="548dd4"/>
                <w:sz w:val="18"/>
                <w:szCs w:val="18"/>
              </w:rPr>
            </w:pPr>
            <w:r w:rsidDel="00000000" w:rsidR="00000000" w:rsidRPr="00000000">
              <w:rPr>
                <w:i w:val="1"/>
                <w:iCs w:val="1"/>
                <w:color w:val="548dd4"/>
                <w:sz w:val="18"/>
                <w:szCs w:val="18"/>
                <w:rtl w:val="0"/>
              </w:rPr>
              <w:t xml:space="preserve">1 semana.</w:t>
            </w:r>
          </w:p>
          <w:p w:rsidR="00000000" w:rsidDel="00000000" w:rsidP="00000000" w:rsidRDefault="00000000" w:rsidRPr="00000000" w14:paraId="0000008F">
            <w:pPr>
              <w:jc w:val="center"/>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0">
            <w:pPr>
              <w:jc w:val="center"/>
              <w:rPr>
                <w:b w:val="1"/>
                <w:bCs w:val="1"/>
                <w:sz w:val="18"/>
                <w:szCs w:val="18"/>
              </w:rPr>
            </w:pPr>
            <w:r w:rsidDel="00000000" w:rsidR="00000000" w:rsidRPr="00000000">
              <w:rPr>
                <w:color w:val="5b9bd5"/>
                <w:sz w:val="18"/>
                <w:szCs w:val="18"/>
                <w:rtl w:val="0"/>
              </w:rPr>
              <w:t xml:space="preserve">Product Owner / cliente.</w:t>
            </w:r>
            <w:r w:rsidDel="00000000" w:rsidR="00000000" w:rsidRPr="00000000">
              <w:rPr>
                <w:rtl w:val="0"/>
              </w:rPr>
            </w:r>
          </w:p>
        </w:tc>
        <w:tc>
          <w:tcPr/>
          <w:p w:rsidR="00000000" w:rsidDel="00000000" w:rsidP="00000000" w:rsidRDefault="00000000" w:rsidRPr="00000000" w14:paraId="00000091">
            <w:pPr>
              <w:jc w:val="center"/>
              <w:rPr>
                <w:b w:val="1"/>
                <w:bCs w:val="1"/>
                <w:sz w:val="18"/>
                <w:szCs w:val="18"/>
              </w:rPr>
            </w:pPr>
            <w:r w:rsidDel="00000000" w:rsidR="00000000" w:rsidRPr="00000000">
              <w:rPr>
                <w:rtl w:val="0"/>
              </w:rPr>
            </w:r>
          </w:p>
          <w:p w:rsidR="00000000" w:rsidDel="00000000" w:rsidP="00000000" w:rsidRDefault="00000000" w:rsidRPr="00000000" w14:paraId="00000092">
            <w:pPr>
              <w:jc w:val="center"/>
              <w:rPr>
                <w:b w:val="1"/>
                <w:bCs w:val="1"/>
                <w:sz w:val="18"/>
                <w:szCs w:val="18"/>
              </w:rPr>
            </w:pPr>
            <w:r w:rsidDel="00000000" w:rsidR="00000000" w:rsidRPr="00000000">
              <w:rPr>
                <w:b w:val="1"/>
                <w:bCs w:val="1"/>
                <w:sz w:val="18"/>
                <w:szCs w:val="18"/>
                <w:rtl w:val="0"/>
              </w:rPr>
              <w:t xml:space="preserve">Se usarán plantillas base para guiar la redacción</w:t>
            </w:r>
          </w:p>
        </w:tc>
      </w:tr>
      <w:tr>
        <w:trPr>
          <w:cantSplit w:val="0"/>
          <w:trHeight w:val="863.90625" w:hRule="atLeast"/>
          <w:tblHeader w:val="0"/>
        </w:trPr>
        <w:tc>
          <w:tcPr/>
          <w:p w:rsidR="00000000" w:rsidDel="00000000" w:rsidP="00000000" w:rsidRDefault="00000000" w:rsidRPr="00000000" w14:paraId="00000093">
            <w:pPr>
              <w:jc w:val="center"/>
              <w:rPr>
                <w:i w:val="1"/>
                <w:iCs w:val="1"/>
                <w:color w:val="548dd4"/>
                <w:sz w:val="18"/>
                <w:szCs w:val="18"/>
              </w:rPr>
            </w:pPr>
            <w:r w:rsidDel="00000000" w:rsidR="00000000" w:rsidRPr="00000000">
              <w:rPr>
                <w:i w:val="1"/>
                <w:iCs w:val="1"/>
                <w:color w:val="548dd4"/>
                <w:sz w:val="18"/>
                <w:szCs w:val="18"/>
                <w:rtl w:val="0"/>
              </w:rPr>
              <w:t xml:space="preserve">Toma de requerimientos</w:t>
            </w:r>
          </w:p>
        </w:tc>
        <w:tc>
          <w:tcPr/>
          <w:p w:rsidR="00000000" w:rsidDel="00000000" w:rsidP="00000000" w:rsidRDefault="00000000" w:rsidRPr="00000000" w14:paraId="00000094">
            <w:pPr>
              <w:jc w:val="center"/>
              <w:rPr>
                <w:color w:val="5b9bd5"/>
                <w:sz w:val="18"/>
                <w:szCs w:val="18"/>
              </w:rPr>
            </w:pPr>
            <w:r w:rsidDel="00000000" w:rsidR="00000000" w:rsidRPr="00000000">
              <w:rPr>
                <w:color w:val="5b9bd5"/>
                <w:sz w:val="18"/>
                <w:szCs w:val="18"/>
                <w:rtl w:val="0"/>
              </w:rPr>
              <w:t xml:space="preserve">Levantamiento de información y reglas del negocio.</w:t>
            </w:r>
          </w:p>
        </w:tc>
        <w:tc>
          <w:tcPr/>
          <w:p w:rsidR="00000000" w:rsidDel="00000000" w:rsidP="00000000" w:rsidRDefault="00000000" w:rsidRPr="00000000" w14:paraId="00000095">
            <w:pPr>
              <w:jc w:val="center"/>
              <w:rPr>
                <w:i w:val="1"/>
                <w:iCs w:val="1"/>
                <w:color w:val="548dd4"/>
                <w:sz w:val="18"/>
                <w:szCs w:val="18"/>
              </w:rPr>
            </w:pPr>
            <w:r w:rsidDel="00000000" w:rsidR="00000000" w:rsidRPr="00000000">
              <w:rPr>
                <w:i w:val="1"/>
                <w:iCs w:val="1"/>
                <w:color w:val="548dd4"/>
                <w:sz w:val="18"/>
                <w:szCs w:val="18"/>
                <w:rtl w:val="0"/>
              </w:rPr>
              <w:t xml:space="preserve">Reunirse con el cliente, identificar los problemas reales que enfrenta. Registrar el “dolor” del cliente, reglas que debe respetar el sistema y cómo funciona actualmente.</w:t>
            </w:r>
          </w:p>
        </w:tc>
        <w:tc>
          <w:tcPr/>
          <w:p w:rsidR="00000000" w:rsidDel="00000000" w:rsidP="00000000" w:rsidRDefault="00000000" w:rsidRPr="00000000" w14:paraId="00000096">
            <w:pPr>
              <w:jc w:val="center"/>
              <w:rPr>
                <w:i w:val="1"/>
                <w:iCs w:val="1"/>
                <w:color w:val="548dd4"/>
                <w:sz w:val="18"/>
                <w:szCs w:val="18"/>
              </w:rPr>
            </w:pPr>
            <w:r w:rsidDel="00000000" w:rsidR="00000000" w:rsidRPr="00000000">
              <w:rPr>
                <w:i w:val="1"/>
                <w:iCs w:val="1"/>
                <w:color w:val="548dd4"/>
                <w:sz w:val="18"/>
                <w:szCs w:val="18"/>
                <w:rtl w:val="0"/>
              </w:rPr>
              <w:t xml:space="preserve">Uso de:</w:t>
            </w:r>
          </w:p>
          <w:p w:rsidR="00000000" w:rsidDel="00000000" w:rsidP="00000000" w:rsidRDefault="00000000" w:rsidRPr="00000000" w14:paraId="00000097">
            <w:pPr>
              <w:jc w:val="center"/>
              <w:rPr>
                <w:i w:val="1"/>
                <w:iCs w:val="1"/>
                <w:color w:val="548dd4"/>
                <w:sz w:val="18"/>
                <w:szCs w:val="18"/>
              </w:rPr>
            </w:pPr>
            <w:r w:rsidDel="00000000" w:rsidR="00000000" w:rsidRPr="00000000">
              <w:rPr>
                <w:i w:val="1"/>
                <w:iCs w:val="1"/>
                <w:color w:val="548dd4"/>
                <w:sz w:val="18"/>
                <w:szCs w:val="18"/>
                <w:rtl w:val="0"/>
              </w:rPr>
              <w:t xml:space="preserve">Word</w:t>
            </w:r>
          </w:p>
          <w:p w:rsidR="00000000" w:rsidDel="00000000" w:rsidP="00000000" w:rsidRDefault="00000000" w:rsidRPr="00000000" w14:paraId="00000098">
            <w:pPr>
              <w:jc w:val="center"/>
              <w:rPr>
                <w:i w:val="1"/>
                <w:iCs w:val="1"/>
                <w:color w:val="548dd4"/>
                <w:sz w:val="18"/>
                <w:szCs w:val="18"/>
              </w:rPr>
            </w:pPr>
            <w:r w:rsidDel="00000000" w:rsidR="00000000" w:rsidRPr="00000000">
              <w:rPr>
                <w:i w:val="1"/>
                <w:iCs w:val="1"/>
                <w:color w:val="548dd4"/>
                <w:sz w:val="18"/>
                <w:szCs w:val="18"/>
                <w:rtl w:val="0"/>
              </w:rPr>
              <w:t xml:space="preserve">Trello Documentos físicos o digitales</w:t>
            </w:r>
          </w:p>
        </w:tc>
        <w:tc>
          <w:tcPr>
            <w:tcBorders>
              <w:right w:color="ffffff" w:space="0" w:sz="4" w:val="single"/>
            </w:tcBorders>
          </w:tcPr>
          <w:p w:rsidR="00000000" w:rsidDel="00000000" w:rsidP="00000000" w:rsidRDefault="00000000" w:rsidRPr="00000000" w14:paraId="00000099">
            <w:pPr>
              <w:jc w:val="center"/>
              <w:rPr>
                <w:i w:val="1"/>
                <w:iCs w:val="1"/>
                <w:color w:val="548dd4"/>
                <w:sz w:val="18"/>
                <w:szCs w:val="18"/>
              </w:rPr>
            </w:pPr>
            <w:r w:rsidDel="00000000" w:rsidR="00000000" w:rsidRPr="00000000">
              <w:rPr>
                <w:i w:val="1"/>
                <w:iCs w:val="1"/>
                <w:color w:val="548dd4"/>
                <w:sz w:val="18"/>
                <w:szCs w:val="18"/>
                <w:rtl w:val="0"/>
              </w:rPr>
              <w:t xml:space="preserve">1 semana.</w:t>
            </w:r>
          </w:p>
          <w:p w:rsidR="00000000" w:rsidDel="00000000" w:rsidP="00000000" w:rsidRDefault="00000000" w:rsidRPr="00000000" w14:paraId="0000009A">
            <w:pPr>
              <w:jc w:val="center"/>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B">
            <w:pPr>
              <w:jc w:val="center"/>
              <w:rPr>
                <w:color w:val="5b9bd5"/>
                <w:sz w:val="18"/>
                <w:szCs w:val="18"/>
              </w:rPr>
            </w:pPr>
            <w:r w:rsidDel="00000000" w:rsidR="00000000" w:rsidRPr="00000000">
              <w:rPr>
                <w:color w:val="5b9bd5"/>
                <w:sz w:val="18"/>
                <w:szCs w:val="18"/>
                <w:rtl w:val="0"/>
              </w:rPr>
              <w:t xml:space="preserve">Equipo completo / Product Owner</w:t>
            </w:r>
          </w:p>
        </w:tc>
        <w:tc>
          <w:tcPr/>
          <w:p w:rsidR="00000000" w:rsidDel="00000000" w:rsidP="00000000" w:rsidRDefault="00000000" w:rsidRPr="00000000" w14:paraId="0000009C">
            <w:pPr>
              <w:jc w:val="center"/>
              <w:rPr>
                <w:b w:val="1"/>
                <w:bCs w:val="1"/>
                <w:sz w:val="18"/>
                <w:szCs w:val="18"/>
              </w:rPr>
            </w:pPr>
            <w:r w:rsidDel="00000000" w:rsidR="00000000" w:rsidRPr="00000000">
              <w:rPr>
                <w:rtl w:val="0"/>
              </w:rPr>
            </w:r>
          </w:p>
          <w:p w:rsidR="00000000" w:rsidDel="00000000" w:rsidP="00000000" w:rsidRDefault="00000000" w:rsidRPr="00000000" w14:paraId="0000009D">
            <w:pPr>
              <w:jc w:val="center"/>
              <w:rPr>
                <w:b w:val="1"/>
                <w:bCs w:val="1"/>
                <w:sz w:val="18"/>
                <w:szCs w:val="18"/>
              </w:rPr>
            </w:pPr>
            <w:r w:rsidDel="00000000" w:rsidR="00000000" w:rsidRPr="00000000">
              <w:rPr>
                <w:b w:val="1"/>
                <w:bCs w:val="1"/>
                <w:sz w:val="18"/>
                <w:szCs w:val="18"/>
                <w:rtl w:val="0"/>
              </w:rPr>
              <w:t xml:space="preserve">Se dejan actas firmadas y tarjetas Trello por cada hallazgo</w:t>
            </w:r>
          </w:p>
        </w:tc>
      </w:tr>
      <w:tr>
        <w:trPr>
          <w:cantSplit w:val="0"/>
          <w:tblHeader w:val="0"/>
        </w:trPr>
        <w:tc>
          <w:tcPr/>
          <w:p w:rsidR="00000000" w:rsidDel="00000000" w:rsidP="00000000" w:rsidRDefault="00000000" w:rsidRPr="00000000" w14:paraId="0000009E">
            <w:pPr>
              <w:jc w:val="center"/>
              <w:rPr>
                <w:i w:val="1"/>
                <w:iCs w:val="1"/>
                <w:color w:val="548dd4"/>
                <w:sz w:val="18"/>
                <w:szCs w:val="18"/>
              </w:rPr>
            </w:pPr>
            <w:r w:rsidDel="00000000" w:rsidR="00000000" w:rsidRPr="00000000">
              <w:rPr>
                <w:i w:val="1"/>
                <w:iCs w:val="1"/>
                <w:color w:val="548dd4"/>
                <w:sz w:val="18"/>
                <w:szCs w:val="18"/>
                <w:rtl w:val="0"/>
              </w:rPr>
              <w:t xml:space="preserve">Toma de requerimientos</w:t>
            </w:r>
          </w:p>
        </w:tc>
        <w:tc>
          <w:tcPr/>
          <w:p w:rsidR="00000000" w:rsidDel="00000000" w:rsidP="00000000" w:rsidRDefault="00000000" w:rsidRPr="00000000" w14:paraId="0000009F">
            <w:pPr>
              <w:jc w:val="center"/>
              <w:rPr>
                <w:i w:val="1"/>
                <w:iCs w:val="1"/>
                <w:color w:val="548dd4"/>
                <w:sz w:val="18"/>
                <w:szCs w:val="18"/>
              </w:rPr>
            </w:pPr>
            <w:r w:rsidDel="00000000" w:rsidR="00000000" w:rsidRPr="00000000">
              <w:rPr>
                <w:i w:val="1"/>
                <w:iCs w:val="1"/>
                <w:color w:val="548dd4"/>
                <w:sz w:val="18"/>
                <w:szCs w:val="18"/>
                <w:rtl w:val="0"/>
              </w:rPr>
              <w:t xml:space="preserve">Creación del Product Backlog</w:t>
            </w:r>
          </w:p>
        </w:tc>
        <w:tc>
          <w:tcPr/>
          <w:p w:rsidR="00000000" w:rsidDel="00000000" w:rsidP="00000000" w:rsidRDefault="00000000" w:rsidRPr="00000000" w14:paraId="000000A0">
            <w:pPr>
              <w:jc w:val="center"/>
              <w:rPr>
                <w:i w:val="1"/>
                <w:iCs w:val="1"/>
                <w:color w:val="548dd4"/>
                <w:sz w:val="18"/>
                <w:szCs w:val="18"/>
              </w:rPr>
            </w:pPr>
            <w:r w:rsidDel="00000000" w:rsidR="00000000" w:rsidRPr="00000000">
              <w:rPr>
                <w:i w:val="1"/>
                <w:iCs w:val="1"/>
                <w:color w:val="548dd4"/>
                <w:sz w:val="18"/>
                <w:szCs w:val="18"/>
                <w:rtl w:val="0"/>
              </w:rPr>
              <w:t xml:space="preserve">Se crean las historias de usuario a partir de la información recolectada. Se redactan de forma clara, con criterios de aceptación y se priorizan junto al cliente.</w:t>
            </w:r>
          </w:p>
        </w:tc>
        <w:tc>
          <w:tcPr/>
          <w:p w:rsidR="00000000" w:rsidDel="00000000" w:rsidP="00000000" w:rsidRDefault="00000000" w:rsidRPr="00000000" w14:paraId="000000A1">
            <w:pPr>
              <w:jc w:val="center"/>
              <w:rPr>
                <w:i w:val="1"/>
                <w:iCs w:val="1"/>
                <w:color w:val="548dd4"/>
                <w:sz w:val="18"/>
                <w:szCs w:val="18"/>
              </w:rPr>
            </w:pPr>
            <w:r w:rsidDel="00000000" w:rsidR="00000000" w:rsidRPr="00000000">
              <w:rPr>
                <w:i w:val="1"/>
                <w:iCs w:val="1"/>
                <w:color w:val="548dd4"/>
                <w:sz w:val="18"/>
                <w:szCs w:val="18"/>
                <w:rtl w:val="0"/>
              </w:rPr>
              <w:t xml:space="preserve">Uso de:</w:t>
            </w:r>
          </w:p>
          <w:p w:rsidR="00000000" w:rsidDel="00000000" w:rsidP="00000000" w:rsidRDefault="00000000" w:rsidRPr="00000000" w14:paraId="000000A2">
            <w:pPr>
              <w:jc w:val="center"/>
              <w:rPr>
                <w:i w:val="1"/>
                <w:iCs w:val="1"/>
                <w:color w:val="548dd4"/>
                <w:sz w:val="18"/>
                <w:szCs w:val="18"/>
              </w:rPr>
            </w:pPr>
            <w:r w:rsidDel="00000000" w:rsidR="00000000" w:rsidRPr="00000000">
              <w:rPr>
                <w:i w:val="1"/>
                <w:iCs w:val="1"/>
                <w:color w:val="548dd4"/>
                <w:sz w:val="18"/>
                <w:szCs w:val="18"/>
                <w:rtl w:val="0"/>
              </w:rPr>
              <w:t xml:space="preserve"> word</w:t>
            </w:r>
          </w:p>
          <w:p w:rsidR="00000000" w:rsidDel="00000000" w:rsidP="00000000" w:rsidRDefault="00000000" w:rsidRPr="00000000" w14:paraId="000000A3">
            <w:pPr>
              <w:jc w:val="center"/>
              <w:rPr>
                <w:i w:val="1"/>
                <w:iCs w:val="1"/>
                <w:color w:val="548dd4"/>
                <w:sz w:val="18"/>
                <w:szCs w:val="18"/>
              </w:rPr>
            </w:pPr>
            <w:r w:rsidDel="00000000" w:rsidR="00000000" w:rsidRPr="00000000">
              <w:rPr>
                <w:i w:val="1"/>
                <w:iCs w:val="1"/>
                <w:color w:val="548dd4"/>
                <w:sz w:val="18"/>
                <w:szCs w:val="18"/>
                <w:rtl w:val="0"/>
              </w:rPr>
              <w:t xml:space="preserve"> Trello </w:t>
            </w:r>
          </w:p>
          <w:p w:rsidR="00000000" w:rsidDel="00000000" w:rsidP="00000000" w:rsidRDefault="00000000" w:rsidRPr="00000000" w14:paraId="000000A4">
            <w:pPr>
              <w:jc w:val="center"/>
              <w:rPr>
                <w:i w:val="1"/>
                <w:iCs w:val="1"/>
                <w:color w:val="548dd4"/>
                <w:sz w:val="18"/>
                <w:szCs w:val="18"/>
              </w:rPr>
            </w:pPr>
            <w:r w:rsidDel="00000000" w:rsidR="00000000" w:rsidRPr="00000000">
              <w:rPr>
                <w:i w:val="1"/>
                <w:iCs w:val="1"/>
                <w:color w:val="548dd4"/>
                <w:sz w:val="18"/>
                <w:szCs w:val="18"/>
                <w:rtl w:val="0"/>
              </w:rPr>
              <w:t xml:space="preserve"> drive Documentos pertinentes. </w:t>
            </w:r>
          </w:p>
        </w:tc>
        <w:tc>
          <w:tcPr>
            <w:tcBorders>
              <w:right w:color="ffffff" w:space="0" w:sz="4" w:val="single"/>
            </w:tcBorders>
          </w:tcPr>
          <w:p w:rsidR="00000000" w:rsidDel="00000000" w:rsidP="00000000" w:rsidRDefault="00000000" w:rsidRPr="00000000" w14:paraId="000000A5">
            <w:pPr>
              <w:jc w:val="center"/>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A6">
            <w:pPr>
              <w:jc w:val="center"/>
              <w:rPr>
                <w:i w:val="1"/>
                <w:iCs w:val="1"/>
                <w:color w:val="548dd4"/>
                <w:sz w:val="18"/>
                <w:szCs w:val="18"/>
              </w:rPr>
            </w:pPr>
            <w:r w:rsidDel="00000000" w:rsidR="00000000" w:rsidRPr="00000000">
              <w:rPr>
                <w:i w:val="1"/>
                <w:iCs w:val="1"/>
                <w:color w:val="548dd4"/>
                <w:sz w:val="18"/>
                <w:szCs w:val="18"/>
                <w:rtl w:val="0"/>
              </w:rPr>
              <w:t xml:space="preserve">Product Owner / cliente</w:t>
            </w:r>
          </w:p>
        </w:tc>
        <w:tc>
          <w:tcPr/>
          <w:p w:rsidR="00000000" w:rsidDel="00000000" w:rsidP="00000000" w:rsidRDefault="00000000" w:rsidRPr="00000000" w14:paraId="000000A7">
            <w:pPr>
              <w:jc w:val="both"/>
              <w:rPr>
                <w:i w:val="1"/>
                <w:iCs w:val="1"/>
                <w:color w:val="548dd4"/>
                <w:sz w:val="18"/>
                <w:szCs w:val="18"/>
              </w:rPr>
            </w:pPr>
            <w:r w:rsidDel="00000000" w:rsidR="00000000" w:rsidRPr="00000000">
              <w:rPr>
                <w:rtl w:val="0"/>
              </w:rPr>
            </w:r>
          </w:p>
          <w:tbl>
            <w:tblPr>
              <w:tblStyle w:val="Table15"/>
              <w:tblW w:w="1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tblGridChange w:id="0">
                <w:tblGrid>
                  <w:gridCol w:w="1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0" w:line="240" w:lineRule="auto"/>
                    <w:jc w:val="center"/>
                    <w:rPr>
                      <w:i w:val="1"/>
                      <w:iCs w:val="1"/>
                      <w:color w:val="548dd4"/>
                      <w:sz w:val="18"/>
                      <w:szCs w:val="18"/>
                    </w:rPr>
                  </w:pPr>
                  <w:r w:rsidDel="00000000" w:rsidR="00000000" w:rsidRPr="00000000">
                    <w:rPr>
                      <w:b w:val="1"/>
                      <w:bCs w:val="1"/>
                      <w:sz w:val="18"/>
                      <w:szCs w:val="18"/>
                      <w:rtl w:val="0"/>
                    </w:rPr>
                    <w:t xml:space="preserve">Se agrupan por módulos o funciones para facilitar la </w:t>
                  </w:r>
                  <w:r w:rsidDel="00000000" w:rsidR="00000000" w:rsidRPr="00000000">
                    <w:rPr>
                      <w:rtl w:val="0"/>
                    </w:rPr>
                  </w:r>
                </w:p>
                <w:p w:rsidR="00000000" w:rsidDel="00000000" w:rsidP="00000000" w:rsidRDefault="00000000" w:rsidRPr="00000000" w14:paraId="000000A9">
                  <w:pPr>
                    <w:spacing w:after="0" w:line="240" w:lineRule="auto"/>
                    <w:jc w:val="center"/>
                    <w:rPr>
                      <w:b w:val="1"/>
                      <w:bCs w:val="1"/>
                      <w:sz w:val="18"/>
                      <w:szCs w:val="18"/>
                    </w:rPr>
                  </w:pPr>
                  <w:r w:rsidDel="00000000" w:rsidR="00000000" w:rsidRPr="00000000">
                    <w:rPr>
                      <w:b w:val="1"/>
                      <w:bCs w:val="1"/>
                      <w:sz w:val="18"/>
                      <w:szCs w:val="18"/>
                      <w:rtl w:val="0"/>
                    </w:rPr>
                    <w:t xml:space="preserve">planificación</w:t>
                  </w:r>
                </w:p>
              </w:tc>
            </w:tr>
          </w:tbl>
          <w:p w:rsidR="00000000" w:rsidDel="00000000" w:rsidP="00000000" w:rsidRDefault="00000000" w:rsidRPr="00000000" w14:paraId="000000AA">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B">
            <w:pPr>
              <w:jc w:val="center"/>
              <w:rPr>
                <w:i w:val="1"/>
                <w:iCs w:val="1"/>
                <w:color w:val="548dd4"/>
                <w:sz w:val="18"/>
                <w:szCs w:val="18"/>
              </w:rPr>
            </w:pPr>
            <w:r w:rsidDel="00000000" w:rsidR="00000000" w:rsidRPr="00000000">
              <w:rPr>
                <w:i w:val="1"/>
                <w:iCs w:val="1"/>
                <w:color w:val="548dd4"/>
                <w:sz w:val="18"/>
                <w:szCs w:val="18"/>
                <w:rtl w:val="0"/>
              </w:rPr>
              <w:t xml:space="preserve">Diseño del sistema</w:t>
            </w:r>
          </w:p>
        </w:tc>
        <w:tc>
          <w:tcPr/>
          <w:p w:rsidR="00000000" w:rsidDel="00000000" w:rsidP="00000000" w:rsidRDefault="00000000" w:rsidRPr="00000000" w14:paraId="000000AC">
            <w:pPr>
              <w:jc w:val="center"/>
              <w:rPr>
                <w:i w:val="1"/>
                <w:iCs w:val="1"/>
                <w:color w:val="548dd4"/>
                <w:sz w:val="18"/>
                <w:szCs w:val="18"/>
              </w:rPr>
            </w:pPr>
            <w:r w:rsidDel="00000000" w:rsidR="00000000" w:rsidRPr="00000000">
              <w:rPr>
                <w:i w:val="1"/>
                <w:iCs w:val="1"/>
                <w:color w:val="548dd4"/>
                <w:sz w:val="18"/>
                <w:szCs w:val="18"/>
                <w:rtl w:val="0"/>
              </w:rPr>
              <w:t xml:space="preserve">Definición de arquitectura y herramientas</w:t>
            </w:r>
          </w:p>
        </w:tc>
        <w:tc>
          <w:tcPr/>
          <w:p w:rsidR="00000000" w:rsidDel="00000000" w:rsidP="00000000" w:rsidRDefault="00000000" w:rsidRPr="00000000" w14:paraId="000000AD">
            <w:pPr>
              <w:jc w:val="center"/>
              <w:rPr>
                <w:i w:val="1"/>
                <w:iCs w:val="1"/>
                <w:color w:val="548dd4"/>
                <w:sz w:val="18"/>
                <w:szCs w:val="18"/>
              </w:rPr>
            </w:pPr>
            <w:r w:rsidDel="00000000" w:rsidR="00000000" w:rsidRPr="00000000">
              <w:rPr>
                <w:i w:val="1"/>
                <w:iCs w:val="1"/>
                <w:color w:val="548dd4"/>
                <w:sz w:val="18"/>
                <w:szCs w:val="18"/>
                <w:rtl w:val="0"/>
              </w:rPr>
              <w:t xml:space="preserve">Elegir las tecnologías a usar (ej: base de datos, lenguajes, etc.) y estructurar la solución. Se definen los componentes básicos del sistema.</w:t>
            </w:r>
          </w:p>
        </w:tc>
        <w:tc>
          <w:tcPr/>
          <w:p w:rsidR="00000000" w:rsidDel="00000000" w:rsidP="00000000" w:rsidRDefault="00000000" w:rsidRPr="00000000" w14:paraId="000000AE">
            <w:pPr>
              <w:jc w:val="center"/>
              <w:rPr>
                <w:i w:val="1"/>
                <w:iCs w:val="1"/>
                <w:color w:val="548dd4"/>
                <w:sz w:val="18"/>
                <w:szCs w:val="18"/>
              </w:rPr>
            </w:pPr>
            <w:r w:rsidDel="00000000" w:rsidR="00000000" w:rsidRPr="00000000">
              <w:rPr>
                <w:i w:val="1"/>
                <w:iCs w:val="1"/>
                <w:color w:val="548dd4"/>
                <w:sz w:val="18"/>
                <w:szCs w:val="18"/>
                <w:rtl w:val="0"/>
              </w:rPr>
              <w:t xml:space="preserve">Uso de:</w:t>
            </w:r>
          </w:p>
          <w:p w:rsidR="00000000" w:rsidDel="00000000" w:rsidP="00000000" w:rsidRDefault="00000000" w:rsidRPr="00000000" w14:paraId="000000AF">
            <w:pPr>
              <w:jc w:val="center"/>
              <w:rPr>
                <w:i w:val="1"/>
                <w:iCs w:val="1"/>
                <w:color w:val="548dd4"/>
                <w:sz w:val="18"/>
                <w:szCs w:val="18"/>
              </w:rPr>
            </w:pPr>
            <w:r w:rsidDel="00000000" w:rsidR="00000000" w:rsidRPr="00000000">
              <w:rPr>
                <w:i w:val="1"/>
                <w:iCs w:val="1"/>
                <w:color w:val="548dd4"/>
                <w:sz w:val="18"/>
                <w:szCs w:val="18"/>
                <w:rtl w:val="0"/>
              </w:rPr>
              <w:t xml:space="preserve">Word, Drive, Trello, herramientas técnicas</w:t>
            </w:r>
          </w:p>
        </w:tc>
        <w:tc>
          <w:tcPr>
            <w:tcBorders>
              <w:right w:color="ffffff" w:space="0" w:sz="4" w:val="single"/>
            </w:tcBorders>
          </w:tcPr>
          <w:p w:rsidR="00000000" w:rsidDel="00000000" w:rsidP="00000000" w:rsidRDefault="00000000" w:rsidRPr="00000000" w14:paraId="000000B0">
            <w:pPr>
              <w:jc w:val="center"/>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B1">
            <w:pPr>
              <w:jc w:val="center"/>
              <w:rPr>
                <w:i w:val="1"/>
                <w:iCs w:val="1"/>
                <w:color w:val="548dd4"/>
                <w:sz w:val="18"/>
                <w:szCs w:val="18"/>
              </w:rPr>
            </w:pPr>
            <w:r w:rsidDel="00000000" w:rsidR="00000000" w:rsidRPr="00000000">
              <w:rPr>
                <w:color w:val="5b9bd5"/>
                <w:sz w:val="18"/>
                <w:szCs w:val="18"/>
                <w:rtl w:val="0"/>
              </w:rPr>
              <w:t xml:space="preserve">Equipo completo</w:t>
            </w:r>
            <w:r w:rsidDel="00000000" w:rsidR="00000000" w:rsidRPr="00000000">
              <w:rPr>
                <w:rtl w:val="0"/>
              </w:rPr>
            </w:r>
          </w:p>
        </w:tc>
        <w:tc>
          <w:tcPr/>
          <w:p w:rsidR="00000000" w:rsidDel="00000000" w:rsidP="00000000" w:rsidRDefault="00000000" w:rsidRPr="00000000" w14:paraId="000000B2">
            <w:pPr>
              <w:jc w:val="both"/>
              <w:rPr>
                <w:i w:val="1"/>
                <w:iCs w:val="1"/>
                <w:sz w:val="18"/>
                <w:szCs w:val="18"/>
              </w:rPr>
            </w:pPr>
            <w:r w:rsidDel="00000000" w:rsidR="00000000" w:rsidRPr="00000000">
              <w:rPr>
                <w:rtl w:val="0"/>
              </w:rPr>
            </w:r>
          </w:p>
          <w:tbl>
            <w:tblPr>
              <w:tblStyle w:val="Table16"/>
              <w:tblW w:w="1709.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9999999999998"/>
              <w:tblGridChange w:id="0">
                <w:tblGrid>
                  <w:gridCol w:w="1709.999999999999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0" w:line="240" w:lineRule="auto"/>
                    <w:jc w:val="center"/>
                    <w:rPr>
                      <w:b w:val="1"/>
                      <w:bCs w:val="1"/>
                      <w:sz w:val="18"/>
                      <w:szCs w:val="18"/>
                    </w:rPr>
                  </w:pPr>
                  <w:r w:rsidDel="00000000" w:rsidR="00000000" w:rsidRPr="00000000">
                    <w:rPr>
                      <w:b w:val="1"/>
                      <w:bCs w:val="1"/>
                      <w:sz w:val="18"/>
                      <w:szCs w:val="18"/>
                      <w:rtl w:val="0"/>
                    </w:rPr>
                    <w:t xml:space="preserve">Se validará con el cliente si la solución es viable para su uso.</w:t>
                  </w:r>
                </w:p>
              </w:tc>
            </w:tr>
          </w:tbl>
          <w:p w:rsidR="00000000" w:rsidDel="00000000" w:rsidP="00000000" w:rsidRDefault="00000000" w:rsidRPr="00000000" w14:paraId="000000B4">
            <w:pPr>
              <w:jc w:val="both"/>
              <w:rPr>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5">
            <w:pPr>
              <w:jc w:val="center"/>
              <w:rPr>
                <w:i w:val="1"/>
                <w:iCs w:val="1"/>
                <w:color w:val="548dd4"/>
                <w:sz w:val="18"/>
                <w:szCs w:val="18"/>
              </w:rPr>
            </w:pPr>
            <w:r w:rsidDel="00000000" w:rsidR="00000000" w:rsidRPr="00000000">
              <w:rPr>
                <w:i w:val="1"/>
                <w:iCs w:val="1"/>
                <w:color w:val="548dd4"/>
                <w:sz w:val="18"/>
                <w:szCs w:val="18"/>
                <w:rtl w:val="0"/>
              </w:rPr>
              <w:t xml:space="preserve">Desarrollo del sistema</w:t>
            </w:r>
          </w:p>
        </w:tc>
        <w:tc>
          <w:tcPr/>
          <w:p w:rsidR="00000000" w:rsidDel="00000000" w:rsidP="00000000" w:rsidRDefault="00000000" w:rsidRPr="00000000" w14:paraId="000000B6">
            <w:pPr>
              <w:jc w:val="center"/>
              <w:rPr>
                <w:i w:val="1"/>
                <w:iCs w:val="1"/>
                <w:color w:val="548dd4"/>
                <w:sz w:val="18"/>
                <w:szCs w:val="18"/>
              </w:rPr>
            </w:pPr>
            <w:r w:rsidDel="00000000" w:rsidR="00000000" w:rsidRPr="00000000">
              <w:rPr>
                <w:i w:val="1"/>
                <w:iCs w:val="1"/>
                <w:color w:val="548dd4"/>
                <w:sz w:val="18"/>
                <w:szCs w:val="18"/>
                <w:rtl w:val="0"/>
              </w:rPr>
              <w:t xml:space="preserve">Planificación del Sprint 1</w:t>
            </w:r>
          </w:p>
          <w:p w:rsidR="00000000" w:rsidDel="00000000" w:rsidP="00000000" w:rsidRDefault="00000000" w:rsidRPr="00000000" w14:paraId="000000B7">
            <w:pPr>
              <w:jc w:val="center"/>
              <w:rPr>
                <w:i w:val="1"/>
                <w:iCs w:val="1"/>
                <w:color w:val="548dd4"/>
                <w:sz w:val="18"/>
                <w:szCs w:val="18"/>
              </w:rPr>
            </w:pPr>
            <w:r w:rsidDel="00000000" w:rsidR="00000000" w:rsidRPr="00000000">
              <w:rPr>
                <w:rtl w:val="0"/>
              </w:rPr>
            </w:r>
          </w:p>
        </w:tc>
        <w:tc>
          <w:tcPr/>
          <w:p w:rsidR="00000000" w:rsidDel="00000000" w:rsidP="00000000" w:rsidRDefault="00000000" w:rsidRPr="00000000" w14:paraId="000000B8">
            <w:pPr>
              <w:jc w:val="center"/>
              <w:rPr>
                <w:i w:val="1"/>
                <w:iCs w:val="1"/>
                <w:color w:val="548dd4"/>
                <w:sz w:val="18"/>
                <w:szCs w:val="18"/>
              </w:rPr>
            </w:pPr>
            <w:r w:rsidDel="00000000" w:rsidR="00000000" w:rsidRPr="00000000">
              <w:rPr>
                <w:i w:val="1"/>
                <w:iCs w:val="1"/>
                <w:color w:val="548dd4"/>
                <w:sz w:val="18"/>
                <w:szCs w:val="18"/>
                <w:rtl w:val="0"/>
              </w:rPr>
              <w:t xml:space="preserve">Se realiza la reunión de planificación donde se eligen tareas del Product Backlog para el primer Sprint. Se crean tarjetas, checklists y se asignan responsabilidades.</w:t>
            </w:r>
          </w:p>
        </w:tc>
        <w:tc>
          <w:tcPr/>
          <w:p w:rsidR="00000000" w:rsidDel="00000000" w:rsidP="00000000" w:rsidRDefault="00000000" w:rsidRPr="00000000" w14:paraId="000000B9">
            <w:pPr>
              <w:jc w:val="center"/>
              <w:rPr>
                <w:i w:val="1"/>
                <w:iCs w:val="1"/>
                <w:color w:val="548dd4"/>
                <w:sz w:val="18"/>
                <w:szCs w:val="18"/>
              </w:rPr>
            </w:pPr>
            <w:r w:rsidDel="00000000" w:rsidR="00000000" w:rsidRPr="00000000">
              <w:rPr>
                <w:i w:val="1"/>
                <w:iCs w:val="1"/>
                <w:color w:val="548dd4"/>
                <w:sz w:val="18"/>
                <w:szCs w:val="18"/>
                <w:rtl w:val="0"/>
              </w:rPr>
              <w:t xml:space="preserve">Uso de:</w:t>
            </w:r>
          </w:p>
          <w:p w:rsidR="00000000" w:rsidDel="00000000" w:rsidP="00000000" w:rsidRDefault="00000000" w:rsidRPr="00000000" w14:paraId="000000BA">
            <w:pPr>
              <w:jc w:val="center"/>
              <w:rPr>
                <w:i w:val="1"/>
                <w:iCs w:val="1"/>
                <w:color w:val="548dd4"/>
                <w:sz w:val="18"/>
                <w:szCs w:val="18"/>
              </w:rPr>
            </w:pPr>
            <w:r w:rsidDel="00000000" w:rsidR="00000000" w:rsidRPr="00000000">
              <w:rPr>
                <w:i w:val="1"/>
                <w:iCs w:val="1"/>
                <w:color w:val="548dd4"/>
                <w:sz w:val="18"/>
                <w:szCs w:val="18"/>
                <w:rtl w:val="0"/>
              </w:rPr>
              <w:t xml:space="preserve">Trello</w:t>
            </w:r>
          </w:p>
          <w:p w:rsidR="00000000" w:rsidDel="00000000" w:rsidP="00000000" w:rsidRDefault="00000000" w:rsidRPr="00000000" w14:paraId="000000BB">
            <w:pPr>
              <w:jc w:val="center"/>
              <w:rPr>
                <w:i w:val="1"/>
                <w:iCs w:val="1"/>
                <w:color w:val="548dd4"/>
                <w:sz w:val="18"/>
                <w:szCs w:val="18"/>
              </w:rPr>
            </w:pPr>
            <w:r w:rsidDel="00000000" w:rsidR="00000000" w:rsidRPr="00000000">
              <w:rPr>
                <w:i w:val="1"/>
                <w:iCs w:val="1"/>
                <w:color w:val="548dd4"/>
                <w:sz w:val="18"/>
                <w:szCs w:val="18"/>
                <w:rtl w:val="0"/>
              </w:rPr>
              <w:t xml:space="preserve"> Word</w:t>
            </w:r>
          </w:p>
        </w:tc>
        <w:tc>
          <w:tcPr>
            <w:tcBorders>
              <w:right w:color="ffffff" w:space="0" w:sz="4" w:val="single"/>
            </w:tcBorders>
          </w:tcPr>
          <w:p w:rsidR="00000000" w:rsidDel="00000000" w:rsidP="00000000" w:rsidRDefault="00000000" w:rsidRPr="00000000" w14:paraId="000000BC">
            <w:pPr>
              <w:jc w:val="center"/>
              <w:rPr>
                <w:i w:val="1"/>
                <w:iCs w:val="1"/>
                <w:color w:val="548dd4"/>
                <w:sz w:val="18"/>
                <w:szCs w:val="18"/>
              </w:rPr>
            </w:pPr>
            <w:r w:rsidDel="00000000" w:rsidR="00000000" w:rsidRPr="00000000">
              <w:rPr>
                <w:i w:val="1"/>
                <w:iCs w:val="1"/>
                <w:color w:val="548dd4"/>
                <w:sz w:val="18"/>
                <w:szCs w:val="18"/>
                <w:rtl w:val="0"/>
              </w:rPr>
              <w:t xml:space="preserve">2 días</w:t>
            </w:r>
          </w:p>
        </w:tc>
        <w:tc>
          <w:tcPr>
            <w:tcBorders>
              <w:left w:color="ffffff" w:space="0" w:sz="4" w:val="single"/>
            </w:tcBorders>
            <w:shd w:fill="d9d9d9" w:val="clear"/>
          </w:tcPr>
          <w:p w:rsidR="00000000" w:rsidDel="00000000" w:rsidP="00000000" w:rsidRDefault="00000000" w:rsidRPr="00000000" w14:paraId="000000BD">
            <w:pPr>
              <w:jc w:val="center"/>
              <w:rPr>
                <w:i w:val="1"/>
                <w:iCs w:val="1"/>
                <w:color w:val="548dd4"/>
                <w:sz w:val="18"/>
                <w:szCs w:val="18"/>
              </w:rPr>
            </w:pPr>
            <w:r w:rsidDel="00000000" w:rsidR="00000000" w:rsidRPr="00000000">
              <w:rPr>
                <w:i w:val="1"/>
                <w:iCs w:val="1"/>
                <w:color w:val="548dd4"/>
                <w:sz w:val="18"/>
                <w:szCs w:val="18"/>
                <w:rtl w:val="0"/>
              </w:rPr>
              <w:t xml:space="preserve">Scrum Master / PO / Equipo</w:t>
            </w:r>
          </w:p>
        </w:tc>
        <w:tc>
          <w:tcPr/>
          <w:p w:rsidR="00000000" w:rsidDel="00000000" w:rsidP="00000000" w:rsidRDefault="00000000" w:rsidRPr="00000000" w14:paraId="000000BE">
            <w:pPr>
              <w:jc w:val="both"/>
              <w:rPr>
                <w:i w:val="1"/>
                <w:iCs w:val="1"/>
                <w:color w:val="548dd4"/>
                <w:sz w:val="18"/>
                <w:szCs w:val="18"/>
              </w:rPr>
            </w:pPr>
            <w:r w:rsidDel="00000000" w:rsidR="00000000" w:rsidRPr="00000000">
              <w:rPr>
                <w:rtl w:val="0"/>
              </w:rPr>
            </w:r>
          </w:p>
          <w:tbl>
            <w:tblPr>
              <w:tblStyle w:val="Table17"/>
              <w:tblW w:w="1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tblGridChange w:id="0">
                <w:tblGrid>
                  <w:gridCol w:w="1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jc w:val="center"/>
                    <w:rPr>
                      <w:b w:val="1"/>
                      <w:bCs w:val="1"/>
                      <w:sz w:val="18"/>
                      <w:szCs w:val="18"/>
                    </w:rPr>
                  </w:pPr>
                  <w:r w:rsidDel="00000000" w:rsidR="00000000" w:rsidRPr="00000000">
                    <w:rPr>
                      <w:b w:val="1"/>
                      <w:bCs w:val="1"/>
                      <w:sz w:val="18"/>
                      <w:szCs w:val="18"/>
                      <w:rtl w:val="0"/>
                    </w:rPr>
                    <w:t xml:space="preserve">Se define el objetivo del Sprint y el entregable funcional esperado</w:t>
                  </w:r>
                </w:p>
              </w:tc>
            </w:tr>
          </w:tbl>
          <w:p w:rsidR="00000000" w:rsidDel="00000000" w:rsidP="00000000" w:rsidRDefault="00000000" w:rsidRPr="00000000" w14:paraId="000000C0">
            <w:pPr>
              <w:jc w:val="both"/>
              <w:rPr>
                <w:i w:val="1"/>
                <w:iCs w:val="1"/>
                <w:color w:val="548dd4"/>
                <w:sz w:val="18"/>
                <w:szCs w:val="18"/>
              </w:rPr>
            </w:pPr>
            <w:r w:rsidDel="00000000" w:rsidR="00000000" w:rsidRPr="00000000">
              <w:rPr>
                <w:rtl w:val="0"/>
              </w:rPr>
            </w:r>
          </w:p>
        </w:tc>
      </w:tr>
      <w:tr>
        <w:trPr>
          <w:cantSplit w:val="0"/>
          <w:trHeight w:val="2102.8125" w:hRule="atLeast"/>
          <w:tblHeader w:val="0"/>
        </w:trPr>
        <w:tc>
          <w:tcPr/>
          <w:p w:rsidR="00000000" w:rsidDel="00000000" w:rsidP="00000000" w:rsidRDefault="00000000" w:rsidRPr="00000000" w14:paraId="000000C1">
            <w:pPr>
              <w:rPr>
                <w:i w:val="1"/>
                <w:iCs w:val="1"/>
                <w:color w:val="548dd4"/>
                <w:sz w:val="18"/>
                <w:szCs w:val="18"/>
              </w:rPr>
            </w:pPr>
            <w:r w:rsidDel="00000000" w:rsidR="00000000" w:rsidRPr="00000000">
              <w:rPr>
                <w:rtl w:val="0"/>
              </w:rPr>
            </w:r>
          </w:p>
          <w:p w:rsidR="00000000" w:rsidDel="00000000" w:rsidP="00000000" w:rsidRDefault="00000000" w:rsidRPr="00000000" w14:paraId="000000C2">
            <w:pPr>
              <w:jc w:val="center"/>
              <w:rPr>
                <w:i w:val="1"/>
                <w:iCs w:val="1"/>
                <w:color w:val="548dd4"/>
                <w:sz w:val="18"/>
                <w:szCs w:val="18"/>
              </w:rPr>
            </w:pPr>
            <w:r w:rsidDel="00000000" w:rsidR="00000000" w:rsidRPr="00000000">
              <w:rPr>
                <w:i w:val="1"/>
                <w:iCs w:val="1"/>
                <w:color w:val="548dd4"/>
                <w:sz w:val="18"/>
                <w:szCs w:val="18"/>
                <w:rtl w:val="0"/>
              </w:rPr>
              <w:t xml:space="preserve">Desarrollo del sistema</w:t>
            </w:r>
          </w:p>
        </w:tc>
        <w:tc>
          <w:tcPr/>
          <w:p w:rsidR="00000000" w:rsidDel="00000000" w:rsidP="00000000" w:rsidRDefault="00000000" w:rsidRPr="00000000" w14:paraId="000000C3">
            <w:pPr>
              <w:jc w:val="center"/>
              <w:rPr>
                <w:i w:val="1"/>
                <w:iCs w:val="1"/>
                <w:color w:val="548dd4"/>
                <w:sz w:val="18"/>
                <w:szCs w:val="18"/>
              </w:rPr>
            </w:pPr>
            <w:r w:rsidDel="00000000" w:rsidR="00000000" w:rsidRPr="00000000">
              <w:rPr>
                <w:rtl w:val="0"/>
              </w:rPr>
            </w:r>
          </w:p>
          <w:p w:rsidR="00000000" w:rsidDel="00000000" w:rsidP="00000000" w:rsidRDefault="00000000" w:rsidRPr="00000000" w14:paraId="000000C4">
            <w:pPr>
              <w:jc w:val="center"/>
              <w:rPr>
                <w:i w:val="1"/>
                <w:iCs w:val="1"/>
                <w:color w:val="548dd4"/>
                <w:sz w:val="18"/>
                <w:szCs w:val="18"/>
              </w:rPr>
            </w:pPr>
            <w:r w:rsidDel="00000000" w:rsidR="00000000" w:rsidRPr="00000000">
              <w:rPr>
                <w:i w:val="1"/>
                <w:iCs w:val="1"/>
                <w:color w:val="548dd4"/>
                <w:sz w:val="18"/>
                <w:szCs w:val="18"/>
                <w:rtl w:val="0"/>
              </w:rPr>
              <w:t xml:space="preserve">Ejecución Sprint 1</w:t>
            </w:r>
          </w:p>
        </w:tc>
        <w:tc>
          <w:tcPr/>
          <w:p w:rsidR="00000000" w:rsidDel="00000000" w:rsidP="00000000" w:rsidRDefault="00000000" w:rsidRPr="00000000" w14:paraId="000000C5">
            <w:pPr>
              <w:jc w:val="center"/>
              <w:rPr>
                <w:i w:val="1"/>
                <w:iCs w:val="1"/>
                <w:color w:val="548dd4"/>
                <w:sz w:val="18"/>
                <w:szCs w:val="18"/>
              </w:rPr>
            </w:pPr>
            <w:r w:rsidDel="00000000" w:rsidR="00000000" w:rsidRPr="00000000">
              <w:rPr>
                <w:i w:val="1"/>
                <w:iCs w:val="1"/>
                <w:color w:val="548dd4"/>
                <w:sz w:val="18"/>
                <w:szCs w:val="18"/>
                <w:rtl w:val="0"/>
              </w:rPr>
              <w:t xml:space="preserve">Desarrollo de las funcionalidades elegidas. Incluye programación, pruebas, revisión interna y preparación para demo. Reuniones diarias (Daily) para seguimiento.</w:t>
            </w:r>
          </w:p>
        </w:tc>
        <w:tc>
          <w:tcPr/>
          <w:p w:rsidR="00000000" w:rsidDel="00000000" w:rsidP="00000000" w:rsidRDefault="00000000" w:rsidRPr="00000000" w14:paraId="000000C6">
            <w:pPr>
              <w:jc w:val="center"/>
              <w:rPr>
                <w:i w:val="1"/>
                <w:iCs w:val="1"/>
                <w:color w:val="548dd4"/>
                <w:sz w:val="18"/>
                <w:szCs w:val="18"/>
              </w:rPr>
            </w:pPr>
            <w:r w:rsidDel="00000000" w:rsidR="00000000" w:rsidRPr="00000000">
              <w:rPr>
                <w:i w:val="1"/>
                <w:iCs w:val="1"/>
                <w:color w:val="548dd4"/>
                <w:sz w:val="18"/>
                <w:szCs w:val="18"/>
                <w:rtl w:val="0"/>
              </w:rPr>
              <w:t xml:space="preserve">Entorno de desarrollo A OCUPAR, Trello</w:t>
            </w:r>
          </w:p>
        </w:tc>
        <w:tc>
          <w:tcPr>
            <w:tcBorders>
              <w:right w:color="ffffff" w:space="0" w:sz="4" w:val="single"/>
            </w:tcBorders>
          </w:tcPr>
          <w:p w:rsidR="00000000" w:rsidDel="00000000" w:rsidP="00000000" w:rsidRDefault="00000000" w:rsidRPr="00000000" w14:paraId="000000C7">
            <w:pPr>
              <w:jc w:val="center"/>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C8">
            <w:pPr>
              <w:jc w:val="center"/>
              <w:rPr>
                <w:i w:val="1"/>
                <w:iCs w:val="1"/>
                <w:color w:val="548dd4"/>
                <w:sz w:val="18"/>
                <w:szCs w:val="18"/>
              </w:rPr>
            </w:pPr>
            <w:r w:rsidDel="00000000" w:rsidR="00000000" w:rsidRPr="00000000">
              <w:rPr>
                <w:rtl w:val="0"/>
              </w:rPr>
            </w:r>
          </w:p>
          <w:tbl>
            <w:tblPr>
              <w:tblStyle w:val="Table18"/>
              <w:tblW w:w="1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tblGridChange w:id="0">
                <w:tblGrid>
                  <w:gridCol w:w="1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0" w:line="240" w:lineRule="auto"/>
                    <w:jc w:val="center"/>
                    <w:rPr>
                      <w:i w:val="1"/>
                      <w:iCs w:val="1"/>
                      <w:color w:val="548dd4"/>
                      <w:sz w:val="18"/>
                      <w:szCs w:val="18"/>
                    </w:rPr>
                  </w:pPr>
                  <w:r w:rsidDel="00000000" w:rsidR="00000000" w:rsidRPr="00000000">
                    <w:rPr>
                      <w:i w:val="1"/>
                      <w:iCs w:val="1"/>
                      <w:color w:val="548dd4"/>
                      <w:sz w:val="18"/>
                      <w:szCs w:val="18"/>
                      <w:rtl w:val="0"/>
                    </w:rPr>
                    <w:t xml:space="preserve">Equipo de desarrollo</w:t>
                  </w:r>
                </w:p>
              </w:tc>
            </w:tr>
          </w:tbl>
          <w:p w:rsidR="00000000" w:rsidDel="00000000" w:rsidP="00000000" w:rsidRDefault="00000000" w:rsidRPr="00000000" w14:paraId="000000CA">
            <w:pPr>
              <w:rPr>
                <w:i w:val="1"/>
                <w:iCs w:val="1"/>
                <w:color w:val="548dd4"/>
                <w:sz w:val="18"/>
                <w:szCs w:val="18"/>
              </w:rPr>
            </w:pPr>
            <w:r w:rsidDel="00000000" w:rsidR="00000000" w:rsidRPr="00000000">
              <w:rPr>
                <w:rtl w:val="0"/>
              </w:rPr>
            </w:r>
          </w:p>
        </w:tc>
        <w:tc>
          <w:tcPr/>
          <w:p w:rsidR="00000000" w:rsidDel="00000000" w:rsidP="00000000" w:rsidRDefault="00000000" w:rsidRPr="00000000" w14:paraId="000000CB">
            <w:pPr>
              <w:jc w:val="both"/>
              <w:rPr>
                <w:i w:val="1"/>
                <w:iCs w:val="1"/>
                <w:color w:val="548dd4"/>
                <w:sz w:val="18"/>
                <w:szCs w:val="18"/>
              </w:rPr>
            </w:pPr>
            <w:r w:rsidDel="00000000" w:rsidR="00000000" w:rsidRPr="00000000">
              <w:rPr>
                <w:rtl w:val="0"/>
              </w:rPr>
            </w:r>
          </w:p>
          <w:tbl>
            <w:tblPr>
              <w:tblStyle w:val="Table19"/>
              <w:tblW w:w="1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tblGridChange w:id="0">
                <w:tblGrid>
                  <w:gridCol w:w="1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0" w:line="240" w:lineRule="auto"/>
                    <w:jc w:val="center"/>
                    <w:rPr>
                      <w:b w:val="1"/>
                      <w:bCs w:val="1"/>
                      <w:sz w:val="18"/>
                      <w:szCs w:val="18"/>
                    </w:rPr>
                  </w:pPr>
                  <w:r w:rsidDel="00000000" w:rsidR="00000000" w:rsidRPr="00000000">
                    <w:rPr>
                      <w:b w:val="1"/>
                      <w:bCs w:val="1"/>
                      <w:sz w:val="18"/>
                      <w:szCs w:val="18"/>
                      <w:rtl w:val="0"/>
                    </w:rPr>
                    <w:t xml:space="preserve">El Scrum Master registra obstáculos y ayuda a resolverlos</w:t>
                  </w:r>
                </w:p>
              </w:tc>
            </w:tr>
          </w:tbl>
          <w:p w:rsidR="00000000" w:rsidDel="00000000" w:rsidP="00000000" w:rsidRDefault="00000000" w:rsidRPr="00000000" w14:paraId="000000CD">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E">
            <w:pPr>
              <w:jc w:val="center"/>
              <w:rPr>
                <w:i w:val="1"/>
                <w:iCs w:val="1"/>
                <w:color w:val="548dd4"/>
                <w:sz w:val="18"/>
                <w:szCs w:val="18"/>
              </w:rPr>
            </w:pPr>
            <w:r w:rsidDel="00000000" w:rsidR="00000000" w:rsidRPr="00000000">
              <w:rPr>
                <w:i w:val="1"/>
                <w:iCs w:val="1"/>
                <w:color w:val="548dd4"/>
                <w:sz w:val="18"/>
                <w:szCs w:val="18"/>
                <w:rtl w:val="0"/>
              </w:rPr>
              <w:t xml:space="preserve">Desarrollo del sistema</w:t>
            </w:r>
          </w:p>
        </w:tc>
        <w:tc>
          <w:tcPr/>
          <w:p w:rsidR="00000000" w:rsidDel="00000000" w:rsidP="00000000" w:rsidRDefault="00000000" w:rsidRPr="00000000" w14:paraId="000000CF">
            <w:pPr>
              <w:jc w:val="center"/>
              <w:rPr>
                <w:i w:val="1"/>
                <w:iCs w:val="1"/>
                <w:color w:val="548dd4"/>
                <w:sz w:val="18"/>
                <w:szCs w:val="18"/>
              </w:rPr>
            </w:pPr>
            <w:r w:rsidDel="00000000" w:rsidR="00000000" w:rsidRPr="00000000">
              <w:rPr>
                <w:i w:val="1"/>
                <w:iCs w:val="1"/>
                <w:color w:val="548dd4"/>
                <w:sz w:val="18"/>
                <w:szCs w:val="18"/>
                <w:rtl w:val="0"/>
              </w:rPr>
              <w:t xml:space="preserve">Revisión del Sprint 1(Sprint Review)</w:t>
            </w:r>
          </w:p>
        </w:tc>
        <w:tc>
          <w:tcPr/>
          <w:p w:rsidR="00000000" w:rsidDel="00000000" w:rsidP="00000000" w:rsidRDefault="00000000" w:rsidRPr="00000000" w14:paraId="000000D0">
            <w:pPr>
              <w:jc w:val="center"/>
              <w:rPr>
                <w:i w:val="1"/>
                <w:iCs w:val="1"/>
                <w:color w:val="548dd4"/>
                <w:sz w:val="18"/>
                <w:szCs w:val="18"/>
              </w:rPr>
            </w:pPr>
            <w:r w:rsidDel="00000000" w:rsidR="00000000" w:rsidRPr="00000000">
              <w:rPr>
                <w:i w:val="1"/>
                <w:iCs w:val="1"/>
                <w:color w:val="548dd4"/>
                <w:sz w:val="18"/>
                <w:szCs w:val="18"/>
                <w:rtl w:val="0"/>
              </w:rPr>
              <w:t xml:space="preserve">Reunión con el cliente para mostrar el avance. Se presenta el incremento del producto y se recoge retroalimentación</w:t>
            </w:r>
          </w:p>
        </w:tc>
        <w:tc>
          <w:tcPr/>
          <w:p w:rsidR="00000000" w:rsidDel="00000000" w:rsidP="00000000" w:rsidRDefault="00000000" w:rsidRPr="00000000" w14:paraId="000000D1">
            <w:pPr>
              <w:jc w:val="center"/>
              <w:rPr>
                <w:i w:val="1"/>
                <w:iCs w:val="1"/>
                <w:color w:val="548dd4"/>
                <w:sz w:val="18"/>
                <w:szCs w:val="18"/>
              </w:rPr>
            </w:pPr>
            <w:r w:rsidDel="00000000" w:rsidR="00000000" w:rsidRPr="00000000">
              <w:rPr>
                <w:i w:val="1"/>
                <w:iCs w:val="1"/>
                <w:color w:val="548dd4"/>
                <w:sz w:val="18"/>
                <w:szCs w:val="18"/>
                <w:rtl w:val="0"/>
              </w:rPr>
              <w:t xml:space="preserve">Trello, presentación u OTROS</w:t>
            </w:r>
          </w:p>
        </w:tc>
        <w:tc>
          <w:tcPr>
            <w:tcBorders>
              <w:right w:color="ffffff" w:space="0" w:sz="4" w:val="single"/>
            </w:tcBorders>
          </w:tcPr>
          <w:p w:rsidR="00000000" w:rsidDel="00000000" w:rsidP="00000000" w:rsidRDefault="00000000" w:rsidRPr="00000000" w14:paraId="000000D2">
            <w:pPr>
              <w:jc w:val="center"/>
              <w:rPr>
                <w:i w:val="1"/>
                <w:iCs w:val="1"/>
                <w:color w:val="548dd4"/>
                <w:sz w:val="18"/>
                <w:szCs w:val="18"/>
              </w:rPr>
            </w:pPr>
            <w:r w:rsidDel="00000000" w:rsidR="00000000" w:rsidRPr="00000000">
              <w:rPr>
                <w:i w:val="1"/>
                <w:iCs w:val="1"/>
                <w:color w:val="548dd4"/>
                <w:sz w:val="18"/>
                <w:szCs w:val="18"/>
                <w:rtl w:val="0"/>
              </w:rPr>
              <w:t xml:space="preserve">1 día</w:t>
            </w:r>
          </w:p>
        </w:tc>
        <w:tc>
          <w:tcPr>
            <w:tcBorders>
              <w:left w:color="ffffff" w:space="0" w:sz="4" w:val="single"/>
            </w:tcBorders>
            <w:shd w:fill="d9d9d9" w:val="clear"/>
          </w:tcPr>
          <w:p w:rsidR="00000000" w:rsidDel="00000000" w:rsidP="00000000" w:rsidRDefault="00000000" w:rsidRPr="00000000" w14:paraId="000000D3">
            <w:pPr>
              <w:jc w:val="center"/>
              <w:rPr>
                <w:i w:val="1"/>
                <w:iCs w:val="1"/>
                <w:color w:val="548dd4"/>
                <w:sz w:val="18"/>
                <w:szCs w:val="18"/>
              </w:rPr>
            </w:pPr>
            <w:r w:rsidDel="00000000" w:rsidR="00000000" w:rsidRPr="00000000">
              <w:rPr>
                <w:i w:val="1"/>
                <w:iCs w:val="1"/>
                <w:color w:val="548dd4"/>
                <w:sz w:val="18"/>
                <w:szCs w:val="18"/>
                <w:rtl w:val="0"/>
              </w:rPr>
              <w:t xml:space="preserve">PO /  Equipo / Cliente</w:t>
            </w:r>
          </w:p>
        </w:tc>
        <w:tc>
          <w:tcPr/>
          <w:p w:rsidR="00000000" w:rsidDel="00000000" w:rsidP="00000000" w:rsidRDefault="00000000" w:rsidRPr="00000000" w14:paraId="000000D4">
            <w:pPr>
              <w:jc w:val="both"/>
              <w:rPr>
                <w:i w:val="1"/>
                <w:iCs w:val="1"/>
                <w:color w:val="548dd4"/>
                <w:sz w:val="18"/>
                <w:szCs w:val="18"/>
              </w:rPr>
            </w:pPr>
            <w:r w:rsidDel="00000000" w:rsidR="00000000" w:rsidRPr="00000000">
              <w:rPr>
                <w:rtl w:val="0"/>
              </w:rPr>
            </w:r>
          </w:p>
          <w:tbl>
            <w:tblPr>
              <w:tblStyle w:val="Table20"/>
              <w:tblW w:w="1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tblGridChange w:id="0">
                <w:tblGrid>
                  <w:gridCol w:w="1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0" w:line="240" w:lineRule="auto"/>
                    <w:jc w:val="center"/>
                    <w:rPr>
                      <w:b w:val="1"/>
                      <w:bCs w:val="1"/>
                      <w:sz w:val="18"/>
                      <w:szCs w:val="18"/>
                    </w:rPr>
                  </w:pPr>
                  <w:r w:rsidDel="00000000" w:rsidR="00000000" w:rsidRPr="00000000">
                    <w:rPr>
                      <w:b w:val="1"/>
                      <w:bCs w:val="1"/>
                      <w:sz w:val="18"/>
                      <w:szCs w:val="18"/>
                      <w:rtl w:val="0"/>
                    </w:rPr>
                    <w:t xml:space="preserve">Se pueden generar nuevas historias o ajustes para el siguiente Sprint</w:t>
                  </w:r>
                </w:p>
              </w:tc>
            </w:tr>
          </w:tbl>
          <w:p w:rsidR="00000000" w:rsidDel="00000000" w:rsidP="00000000" w:rsidRDefault="00000000" w:rsidRPr="00000000" w14:paraId="000000D6">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7">
            <w:pPr>
              <w:jc w:val="center"/>
              <w:rPr>
                <w:i w:val="1"/>
                <w:iCs w:val="1"/>
                <w:color w:val="548dd4"/>
                <w:sz w:val="18"/>
                <w:szCs w:val="18"/>
              </w:rPr>
            </w:pPr>
            <w:r w:rsidDel="00000000" w:rsidR="00000000" w:rsidRPr="00000000">
              <w:rPr>
                <w:i w:val="1"/>
                <w:iCs w:val="1"/>
                <w:color w:val="548dd4"/>
                <w:sz w:val="18"/>
                <w:szCs w:val="18"/>
                <w:rtl w:val="0"/>
              </w:rPr>
              <w:t xml:space="preserve">Desarrollo del sistema</w:t>
            </w:r>
          </w:p>
        </w:tc>
        <w:tc>
          <w:tcPr/>
          <w:p w:rsidR="00000000" w:rsidDel="00000000" w:rsidP="00000000" w:rsidRDefault="00000000" w:rsidRPr="00000000" w14:paraId="000000D8">
            <w:pPr>
              <w:jc w:val="center"/>
              <w:rPr>
                <w:i w:val="1"/>
                <w:iCs w:val="1"/>
                <w:color w:val="548dd4"/>
                <w:sz w:val="18"/>
                <w:szCs w:val="18"/>
              </w:rPr>
            </w:pPr>
            <w:r w:rsidDel="00000000" w:rsidR="00000000" w:rsidRPr="00000000">
              <w:rPr>
                <w:i w:val="1"/>
                <w:iCs w:val="1"/>
                <w:color w:val="548dd4"/>
                <w:sz w:val="18"/>
                <w:szCs w:val="18"/>
                <w:rtl w:val="0"/>
              </w:rPr>
              <w:t xml:space="preserve">Retrospectiva del Sprint (Sprint Retrospective</w:t>
            </w:r>
          </w:p>
        </w:tc>
        <w:tc>
          <w:tcPr/>
          <w:p w:rsidR="00000000" w:rsidDel="00000000" w:rsidP="00000000" w:rsidRDefault="00000000" w:rsidRPr="00000000" w14:paraId="000000D9">
            <w:pPr>
              <w:jc w:val="center"/>
              <w:rPr>
                <w:i w:val="1"/>
                <w:iCs w:val="1"/>
                <w:color w:val="548dd4"/>
                <w:sz w:val="18"/>
                <w:szCs w:val="18"/>
              </w:rPr>
            </w:pPr>
            <w:r w:rsidDel="00000000" w:rsidR="00000000" w:rsidRPr="00000000">
              <w:rPr>
                <w:i w:val="1"/>
                <w:iCs w:val="1"/>
                <w:color w:val="548dd4"/>
                <w:sz w:val="18"/>
                <w:szCs w:val="18"/>
                <w:rtl w:val="0"/>
              </w:rPr>
              <w:t xml:space="preserve">Reunión interna para reflexionar sobre lo que funcionó, lo que se puede mejorar y cómo trabajar mejor como equipo</w:t>
            </w:r>
          </w:p>
        </w:tc>
        <w:tc>
          <w:tcPr/>
          <w:p w:rsidR="00000000" w:rsidDel="00000000" w:rsidP="00000000" w:rsidRDefault="00000000" w:rsidRPr="00000000" w14:paraId="000000DA">
            <w:pPr>
              <w:jc w:val="center"/>
              <w:rPr>
                <w:i w:val="1"/>
                <w:iCs w:val="1"/>
                <w:color w:val="548dd4"/>
                <w:sz w:val="18"/>
                <w:szCs w:val="18"/>
              </w:rPr>
            </w:pPr>
            <w:r w:rsidDel="00000000" w:rsidR="00000000" w:rsidRPr="00000000">
              <w:rPr>
                <w:i w:val="1"/>
                <w:iCs w:val="1"/>
                <w:color w:val="548dd4"/>
                <w:sz w:val="18"/>
                <w:szCs w:val="18"/>
                <w:rtl w:val="0"/>
              </w:rPr>
              <w:t xml:space="preserve">Word, Trello</w:t>
            </w:r>
          </w:p>
        </w:tc>
        <w:tc>
          <w:tcPr>
            <w:tcBorders>
              <w:right w:color="ffffff" w:space="0" w:sz="4" w:val="single"/>
            </w:tcBorders>
          </w:tcPr>
          <w:p w:rsidR="00000000" w:rsidDel="00000000" w:rsidP="00000000" w:rsidRDefault="00000000" w:rsidRPr="00000000" w14:paraId="000000DB">
            <w:pPr>
              <w:jc w:val="center"/>
              <w:rPr>
                <w:i w:val="1"/>
                <w:iCs w:val="1"/>
                <w:color w:val="548dd4"/>
                <w:sz w:val="18"/>
                <w:szCs w:val="18"/>
              </w:rPr>
            </w:pPr>
            <w:r w:rsidDel="00000000" w:rsidR="00000000" w:rsidRPr="00000000">
              <w:rPr>
                <w:i w:val="1"/>
                <w:iCs w:val="1"/>
                <w:color w:val="548dd4"/>
                <w:sz w:val="18"/>
                <w:szCs w:val="18"/>
                <w:rtl w:val="0"/>
              </w:rPr>
              <w:t xml:space="preserve">1 día</w:t>
            </w:r>
          </w:p>
        </w:tc>
        <w:tc>
          <w:tcPr>
            <w:tcBorders>
              <w:left w:color="ffffff" w:space="0" w:sz="4" w:val="single"/>
            </w:tcBorders>
            <w:shd w:fill="d9d9d9" w:val="clear"/>
          </w:tcPr>
          <w:p w:rsidR="00000000" w:rsidDel="00000000" w:rsidP="00000000" w:rsidRDefault="00000000" w:rsidRPr="00000000" w14:paraId="000000DC">
            <w:pPr>
              <w:jc w:val="center"/>
              <w:rPr>
                <w:i w:val="1"/>
                <w:iCs w:val="1"/>
                <w:color w:val="548dd4"/>
                <w:sz w:val="18"/>
                <w:szCs w:val="18"/>
              </w:rPr>
            </w:pPr>
            <w:r w:rsidDel="00000000" w:rsidR="00000000" w:rsidRPr="00000000">
              <w:rPr>
                <w:i w:val="1"/>
                <w:iCs w:val="1"/>
                <w:color w:val="548dd4"/>
                <w:sz w:val="18"/>
                <w:szCs w:val="18"/>
                <w:rtl w:val="0"/>
              </w:rPr>
              <w:t xml:space="preserve">Scrum Master / Equipo</w:t>
            </w:r>
          </w:p>
        </w:tc>
        <w:tc>
          <w:tcPr/>
          <w:p w:rsidR="00000000" w:rsidDel="00000000" w:rsidP="00000000" w:rsidRDefault="00000000" w:rsidRPr="00000000" w14:paraId="000000DD">
            <w:pPr>
              <w:jc w:val="both"/>
              <w:rPr>
                <w:i w:val="1"/>
                <w:iCs w:val="1"/>
                <w:color w:val="548dd4"/>
                <w:sz w:val="18"/>
                <w:szCs w:val="18"/>
              </w:rPr>
            </w:pPr>
            <w:r w:rsidDel="00000000" w:rsidR="00000000" w:rsidRPr="00000000">
              <w:rPr>
                <w:rtl w:val="0"/>
              </w:rPr>
            </w:r>
          </w:p>
          <w:p w:rsidR="00000000" w:rsidDel="00000000" w:rsidP="00000000" w:rsidRDefault="00000000" w:rsidRPr="00000000" w14:paraId="000000DE">
            <w:pPr>
              <w:jc w:val="center"/>
              <w:rPr>
                <w:b w:val="1"/>
                <w:bCs w:val="1"/>
                <w:sz w:val="18"/>
                <w:szCs w:val="18"/>
              </w:rPr>
            </w:pPr>
            <w:r w:rsidDel="00000000" w:rsidR="00000000" w:rsidRPr="00000000">
              <w:rPr>
                <w:b w:val="1"/>
                <w:bCs w:val="1"/>
                <w:sz w:val="18"/>
                <w:szCs w:val="18"/>
                <w:rtl w:val="0"/>
              </w:rPr>
              <w:t xml:space="preserve">Se dejan registradas lecciones aprendidas y acciones de mejora</w:t>
            </w:r>
          </w:p>
        </w:tc>
      </w:tr>
      <w:tr>
        <w:trPr>
          <w:cantSplit w:val="0"/>
          <w:tblHeader w:val="0"/>
        </w:trPr>
        <w:tc>
          <w:tcPr/>
          <w:p w:rsidR="00000000" w:rsidDel="00000000" w:rsidP="00000000" w:rsidRDefault="00000000" w:rsidRPr="00000000" w14:paraId="000000DF">
            <w:pPr>
              <w:jc w:val="center"/>
              <w:rPr>
                <w:i w:val="1"/>
                <w:iCs w:val="1"/>
                <w:color w:val="548dd4"/>
                <w:sz w:val="18"/>
                <w:szCs w:val="18"/>
              </w:rPr>
            </w:pPr>
            <w:r w:rsidDel="00000000" w:rsidR="00000000" w:rsidRPr="00000000">
              <w:rPr>
                <w:i w:val="1"/>
                <w:iCs w:val="1"/>
                <w:color w:val="548dd4"/>
                <w:sz w:val="18"/>
                <w:szCs w:val="18"/>
                <w:rtl w:val="0"/>
              </w:rPr>
              <w:t xml:space="preserve">Implementación</w:t>
            </w:r>
          </w:p>
        </w:tc>
        <w:tc>
          <w:tcPr/>
          <w:p w:rsidR="00000000" w:rsidDel="00000000" w:rsidP="00000000" w:rsidRDefault="00000000" w:rsidRPr="00000000" w14:paraId="000000E0">
            <w:pPr>
              <w:jc w:val="center"/>
              <w:rPr>
                <w:i w:val="1"/>
                <w:iCs w:val="1"/>
                <w:color w:val="548dd4"/>
                <w:sz w:val="18"/>
                <w:szCs w:val="18"/>
              </w:rPr>
            </w:pPr>
            <w:r w:rsidDel="00000000" w:rsidR="00000000" w:rsidRPr="00000000">
              <w:rPr>
                <w:i w:val="1"/>
                <w:iCs w:val="1"/>
                <w:color w:val="548dd4"/>
                <w:sz w:val="18"/>
                <w:szCs w:val="18"/>
                <w:rtl w:val="0"/>
              </w:rPr>
              <w:t xml:space="preserve">Despliegue del sistema en la nube</w:t>
            </w:r>
          </w:p>
        </w:tc>
        <w:tc>
          <w:tcPr/>
          <w:p w:rsidR="00000000" w:rsidDel="00000000" w:rsidP="00000000" w:rsidRDefault="00000000" w:rsidRPr="00000000" w14:paraId="000000E1">
            <w:pPr>
              <w:jc w:val="center"/>
              <w:rPr>
                <w:i w:val="1"/>
                <w:iCs w:val="1"/>
                <w:color w:val="548dd4"/>
                <w:sz w:val="18"/>
                <w:szCs w:val="18"/>
              </w:rPr>
            </w:pPr>
            <w:r w:rsidDel="00000000" w:rsidR="00000000" w:rsidRPr="00000000">
              <w:rPr>
                <w:i w:val="1"/>
                <w:iCs w:val="1"/>
                <w:color w:val="548dd4"/>
                <w:sz w:val="18"/>
                <w:szCs w:val="18"/>
                <w:rtl w:val="0"/>
              </w:rPr>
              <w:t xml:space="preserve">Configurar servidor o servicio en la nube. </w:t>
            </w:r>
          </w:p>
          <w:p w:rsidR="00000000" w:rsidDel="00000000" w:rsidP="00000000" w:rsidRDefault="00000000" w:rsidRPr="00000000" w14:paraId="000000E2">
            <w:pPr>
              <w:jc w:val="center"/>
              <w:rPr>
                <w:i w:val="1"/>
                <w:iCs w:val="1"/>
                <w:color w:val="548dd4"/>
                <w:sz w:val="18"/>
                <w:szCs w:val="18"/>
              </w:rPr>
            </w:pPr>
            <w:r w:rsidDel="00000000" w:rsidR="00000000" w:rsidRPr="00000000">
              <w:rPr>
                <w:i w:val="1"/>
                <w:iCs w:val="1"/>
                <w:color w:val="548dd4"/>
                <w:sz w:val="18"/>
                <w:szCs w:val="18"/>
                <w:rtl w:val="0"/>
              </w:rPr>
              <w:t xml:space="preserve">Subir la aplicación, conectarla a la base de datos remota, realizar pruebas en línea y asegurar el acceso del cliente.</w:t>
            </w:r>
          </w:p>
        </w:tc>
        <w:tc>
          <w:tcPr/>
          <w:p w:rsidR="00000000" w:rsidDel="00000000" w:rsidP="00000000" w:rsidRDefault="00000000" w:rsidRPr="00000000" w14:paraId="000000E3">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E4">
            <w:pPr>
              <w:jc w:val="center"/>
              <w:rPr>
                <w:i w:val="1"/>
                <w:iCs w:val="1"/>
                <w:color w:val="548dd4"/>
                <w:sz w:val="18"/>
                <w:szCs w:val="18"/>
              </w:rPr>
            </w:pPr>
            <w:r w:rsidDel="00000000" w:rsidR="00000000" w:rsidRPr="00000000">
              <w:rPr>
                <w:i w:val="1"/>
                <w:iCs w:val="1"/>
                <w:color w:val="548dd4"/>
                <w:sz w:val="18"/>
                <w:szCs w:val="18"/>
                <w:rtl w:val="0"/>
              </w:rPr>
              <w:t xml:space="preserve">2 a 3 días</w:t>
            </w:r>
          </w:p>
        </w:tc>
        <w:tc>
          <w:tcPr>
            <w:tcBorders>
              <w:left w:color="ffffff" w:space="0" w:sz="4" w:val="single"/>
            </w:tcBorders>
            <w:shd w:fill="d9d9d9" w:val="clear"/>
          </w:tcPr>
          <w:p w:rsidR="00000000" w:rsidDel="00000000" w:rsidP="00000000" w:rsidRDefault="00000000" w:rsidRPr="00000000" w14:paraId="000000E5">
            <w:pPr>
              <w:jc w:val="center"/>
              <w:rPr>
                <w:i w:val="1"/>
                <w:iCs w:val="1"/>
                <w:color w:val="548dd4"/>
                <w:sz w:val="18"/>
                <w:szCs w:val="18"/>
              </w:rPr>
            </w:pPr>
            <w:r w:rsidDel="00000000" w:rsidR="00000000" w:rsidRPr="00000000">
              <w:rPr>
                <w:i w:val="1"/>
                <w:iCs w:val="1"/>
                <w:color w:val="548dd4"/>
                <w:sz w:val="18"/>
                <w:szCs w:val="18"/>
                <w:rtl w:val="0"/>
              </w:rPr>
              <w:t xml:space="preserve">Equipo de desarrollo</w:t>
            </w:r>
          </w:p>
        </w:tc>
        <w:tc>
          <w:tcPr/>
          <w:p w:rsidR="00000000" w:rsidDel="00000000" w:rsidP="00000000" w:rsidRDefault="00000000" w:rsidRPr="00000000" w14:paraId="000000E6">
            <w:pPr>
              <w:jc w:val="center"/>
              <w:rPr>
                <w:b w:val="1"/>
                <w:bCs w:val="1"/>
                <w:sz w:val="18"/>
                <w:szCs w:val="18"/>
              </w:rPr>
            </w:pPr>
            <w:r w:rsidDel="00000000" w:rsidR="00000000" w:rsidRPr="00000000">
              <w:rPr>
                <w:rtl w:val="0"/>
              </w:rPr>
            </w:r>
          </w:p>
          <w:p w:rsidR="00000000" w:rsidDel="00000000" w:rsidP="00000000" w:rsidRDefault="00000000" w:rsidRPr="00000000" w14:paraId="000000E7">
            <w:pPr>
              <w:jc w:val="center"/>
              <w:rPr>
                <w:b w:val="1"/>
                <w:bCs w:val="1"/>
                <w:sz w:val="18"/>
                <w:szCs w:val="18"/>
              </w:rPr>
            </w:pPr>
            <w:r w:rsidDel="00000000" w:rsidR="00000000" w:rsidRPr="00000000">
              <w:rPr>
                <w:b w:val="1"/>
                <w:bCs w:val="1"/>
                <w:sz w:val="18"/>
                <w:szCs w:val="18"/>
                <w:rtl w:val="0"/>
              </w:rPr>
              <w:t xml:space="preserve">Se debe verificar la disponibilidad 24/7, seguridad básica y accesibilidad desde distintos dispositivos</w:t>
            </w:r>
          </w:p>
        </w:tc>
      </w:tr>
      <w:tr>
        <w:trPr>
          <w:cantSplit w:val="0"/>
          <w:tblHeader w:val="0"/>
        </w:trPr>
        <w:tc>
          <w:tcPr/>
          <w:p w:rsidR="00000000" w:rsidDel="00000000" w:rsidP="00000000" w:rsidRDefault="00000000" w:rsidRPr="00000000" w14:paraId="000000E8">
            <w:pPr>
              <w:jc w:val="center"/>
              <w:rPr>
                <w:i w:val="1"/>
                <w:iCs w:val="1"/>
                <w:color w:val="548dd4"/>
                <w:sz w:val="18"/>
                <w:szCs w:val="18"/>
              </w:rPr>
            </w:pPr>
            <w:r w:rsidDel="00000000" w:rsidR="00000000" w:rsidRPr="00000000">
              <w:rPr>
                <w:i w:val="1"/>
                <w:iCs w:val="1"/>
                <w:color w:val="548dd4"/>
                <w:sz w:val="18"/>
                <w:szCs w:val="18"/>
                <w:rtl w:val="0"/>
              </w:rPr>
              <w:t xml:space="preserve">Capacitación / Cierre</w:t>
            </w:r>
          </w:p>
        </w:tc>
        <w:tc>
          <w:tcPr/>
          <w:p w:rsidR="00000000" w:rsidDel="00000000" w:rsidP="00000000" w:rsidRDefault="00000000" w:rsidRPr="00000000" w14:paraId="000000E9">
            <w:pPr>
              <w:jc w:val="center"/>
              <w:rPr>
                <w:i w:val="1"/>
                <w:iCs w:val="1"/>
                <w:color w:val="548dd4"/>
                <w:sz w:val="18"/>
                <w:szCs w:val="18"/>
              </w:rPr>
            </w:pPr>
            <w:r w:rsidDel="00000000" w:rsidR="00000000" w:rsidRPr="00000000">
              <w:rPr>
                <w:i w:val="1"/>
                <w:iCs w:val="1"/>
                <w:color w:val="548dd4"/>
                <w:sz w:val="18"/>
                <w:szCs w:val="18"/>
                <w:rtl w:val="0"/>
              </w:rPr>
              <w:t xml:space="preserve">Capacitación al cliente y documentación final</w:t>
            </w:r>
          </w:p>
        </w:tc>
        <w:tc>
          <w:tcPr/>
          <w:p w:rsidR="00000000" w:rsidDel="00000000" w:rsidP="00000000" w:rsidRDefault="00000000" w:rsidRPr="00000000" w14:paraId="000000EA">
            <w:pPr>
              <w:jc w:val="center"/>
              <w:rPr>
                <w:i w:val="1"/>
                <w:iCs w:val="1"/>
                <w:color w:val="548dd4"/>
                <w:sz w:val="18"/>
                <w:szCs w:val="18"/>
              </w:rPr>
            </w:pPr>
            <w:r w:rsidDel="00000000" w:rsidR="00000000" w:rsidRPr="00000000">
              <w:rPr>
                <w:i w:val="1"/>
                <w:iCs w:val="1"/>
                <w:color w:val="548dd4"/>
                <w:sz w:val="18"/>
                <w:szCs w:val="18"/>
                <w:rtl w:val="0"/>
              </w:rPr>
              <w:t xml:space="preserve">Explicar el uso del sistema en la nube, credenciales, pasos básicos. Entrega de manual de usuario, acceso al sistema, y resolución de dudas.</w:t>
            </w:r>
          </w:p>
          <w:p w:rsidR="00000000" w:rsidDel="00000000" w:rsidP="00000000" w:rsidRDefault="00000000" w:rsidRPr="00000000" w14:paraId="000000EB">
            <w:pPr>
              <w:jc w:val="center"/>
              <w:rPr>
                <w:i w:val="1"/>
                <w:iCs w:val="1"/>
                <w:color w:val="548dd4"/>
                <w:sz w:val="18"/>
                <w:szCs w:val="18"/>
              </w:rPr>
            </w:pPr>
            <w:r w:rsidDel="00000000" w:rsidR="00000000" w:rsidRPr="00000000">
              <w:rPr>
                <w:rtl w:val="0"/>
              </w:rPr>
            </w:r>
          </w:p>
        </w:tc>
        <w:tc>
          <w:tcPr/>
          <w:p w:rsidR="00000000" w:rsidDel="00000000" w:rsidP="00000000" w:rsidRDefault="00000000" w:rsidRPr="00000000" w14:paraId="000000EC">
            <w:pPr>
              <w:jc w:val="both"/>
              <w:rPr>
                <w:i w:val="1"/>
                <w:iCs w:val="1"/>
                <w:color w:val="548dd4"/>
                <w:sz w:val="18"/>
                <w:szCs w:val="18"/>
              </w:rPr>
            </w:pPr>
            <w:r w:rsidDel="00000000" w:rsidR="00000000" w:rsidRPr="00000000">
              <w:rPr>
                <w:i w:val="1"/>
                <w:iCs w:val="1"/>
                <w:color w:val="548dd4"/>
                <w:sz w:val="18"/>
                <w:szCs w:val="18"/>
                <w:rtl w:val="0"/>
              </w:rPr>
              <w:t xml:space="preserve">Word, PDF, PowerPoint, sistema desplegado</w:t>
            </w:r>
          </w:p>
        </w:tc>
        <w:tc>
          <w:tcPr>
            <w:tcBorders>
              <w:right w:color="ffffff" w:space="0" w:sz="4" w:val="single"/>
            </w:tcBorders>
          </w:tcPr>
          <w:p w:rsidR="00000000" w:rsidDel="00000000" w:rsidP="00000000" w:rsidRDefault="00000000" w:rsidRPr="00000000" w14:paraId="000000ED">
            <w:pPr>
              <w:jc w:val="center"/>
              <w:rPr>
                <w:i w:val="1"/>
                <w:iCs w:val="1"/>
                <w:color w:val="548dd4"/>
                <w:sz w:val="18"/>
                <w:szCs w:val="18"/>
              </w:rPr>
            </w:pPr>
            <w:r w:rsidDel="00000000" w:rsidR="00000000" w:rsidRPr="00000000">
              <w:rPr>
                <w:i w:val="1"/>
                <w:iCs w:val="1"/>
                <w:color w:val="548dd4"/>
                <w:sz w:val="18"/>
                <w:szCs w:val="18"/>
                <w:rtl w:val="0"/>
              </w:rPr>
              <w:t xml:space="preserve">1 día</w:t>
            </w:r>
          </w:p>
        </w:tc>
        <w:tc>
          <w:tcPr>
            <w:tcBorders>
              <w:left w:color="ffffff" w:space="0" w:sz="4" w:val="single"/>
            </w:tcBorders>
            <w:shd w:fill="d9d9d9" w:val="clear"/>
          </w:tcPr>
          <w:p w:rsidR="00000000" w:rsidDel="00000000" w:rsidP="00000000" w:rsidRDefault="00000000" w:rsidRPr="00000000" w14:paraId="000000EE">
            <w:pPr>
              <w:jc w:val="center"/>
              <w:rPr>
                <w:i w:val="1"/>
                <w:iCs w:val="1"/>
                <w:color w:val="548dd4"/>
                <w:sz w:val="18"/>
                <w:szCs w:val="18"/>
              </w:rPr>
            </w:pPr>
            <w:r w:rsidDel="00000000" w:rsidR="00000000" w:rsidRPr="00000000">
              <w:rPr>
                <w:i w:val="1"/>
                <w:iCs w:val="1"/>
                <w:color w:val="548dd4"/>
                <w:sz w:val="18"/>
                <w:szCs w:val="18"/>
                <w:rtl w:val="0"/>
              </w:rPr>
              <w:t xml:space="preserve">PO /  Equipo</w:t>
            </w:r>
          </w:p>
        </w:tc>
        <w:tc>
          <w:tcPr/>
          <w:p w:rsidR="00000000" w:rsidDel="00000000" w:rsidP="00000000" w:rsidRDefault="00000000" w:rsidRPr="00000000" w14:paraId="000000EF">
            <w:pPr>
              <w:jc w:val="center"/>
              <w:rPr>
                <w:b w:val="1"/>
                <w:bCs w:val="1"/>
                <w:sz w:val="18"/>
                <w:szCs w:val="18"/>
              </w:rPr>
            </w:pPr>
            <w:r w:rsidDel="00000000" w:rsidR="00000000" w:rsidRPr="00000000">
              <w:rPr>
                <w:b w:val="1"/>
                <w:bCs w:val="1"/>
                <w:sz w:val="18"/>
                <w:szCs w:val="18"/>
                <w:rtl w:val="0"/>
              </w:rPr>
              <w:t xml:space="preserve">Se puede grabar una breve demo en video o dejar instrucciones escritas con capturas de pantalla</w:t>
            </w:r>
          </w:p>
        </w:tc>
      </w:tr>
    </w:tbl>
    <w:p w:rsidR="00000000" w:rsidDel="00000000" w:rsidP="00000000" w:rsidRDefault="00000000" w:rsidRPr="00000000" w14:paraId="000000F0">
      <w:pPr>
        <w:spacing w:after="0" w:line="360" w:lineRule="auto"/>
        <w:jc w:val="both"/>
        <w:rPr>
          <w:b w:val="1"/>
          <w:bCs w:val="1"/>
          <w:sz w:val="24"/>
          <w:szCs w:val="24"/>
        </w:rPr>
      </w:pPr>
      <w:r w:rsidDel="00000000" w:rsidR="00000000" w:rsidRPr="00000000">
        <w:rPr>
          <w:b w:val="1"/>
          <w:bCs w:val="1"/>
          <w:sz w:val="24"/>
          <w:szCs w:val="24"/>
          <w:rtl w:val="0"/>
        </w:rPr>
        <w:br w:type="textWrapping"/>
      </w:r>
    </w:p>
    <w:p w:rsidR="00000000" w:rsidDel="00000000" w:rsidP="00000000" w:rsidRDefault="00000000" w:rsidRPr="00000000" w14:paraId="000000F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7">
      <w:pPr>
        <w:spacing w:after="0" w:line="360" w:lineRule="auto"/>
        <w:jc w:val="both"/>
        <w:rPr>
          <w:b w:val="1"/>
          <w:bCs w:val="1"/>
          <w:sz w:val="24"/>
          <w:szCs w:val="24"/>
        </w:rPr>
      </w:pPr>
      <w:r w:rsidDel="00000000" w:rsidR="00000000" w:rsidRPr="00000000">
        <w:rPr>
          <w:b w:val="1"/>
          <w:bCs w:val="1"/>
          <w:sz w:val="24"/>
          <w:szCs w:val="24"/>
          <w:rtl w:val="0"/>
        </w:rPr>
        <w:br w:type="textWrapping"/>
      </w:r>
    </w:p>
    <w:tbl>
      <w:tblPr>
        <w:tblStyle w:val="Table2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8">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B">
      <w:pPr>
        <w:spacing w:after="0" w:line="360" w:lineRule="auto"/>
        <w:jc w:val="both"/>
        <w:rPr>
          <w:b w:val="1"/>
          <w:bCs w:val="1"/>
          <w:sz w:val="24"/>
          <w:szCs w:val="24"/>
        </w:rPr>
      </w:pPr>
      <w:r w:rsidDel="00000000" w:rsidR="00000000" w:rsidRPr="00000000">
        <w:rPr>
          <w:rtl w:val="0"/>
        </w:rPr>
      </w:r>
    </w:p>
    <w:tbl>
      <w:tblPr>
        <w:tblStyle w:val="Table22"/>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6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67">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3"/>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6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rPr>
      <w:sz w:val="22"/>
      <w:szCs w:val="22"/>
    </w:rPr>
    <w:tblPr>
      <w:tblStyleRowBandSize w:val="1"/>
      <w:tblStyleColBandSize w:val="1"/>
      <w:tblCellMar>
        <w:top w:w="0.0" w:type="dxa"/>
        <w:left w:w="108.0" w:type="dxa"/>
        <w:bottom w:w="0.0" w:type="dxa"/>
        <w:right w:w="108.0" w:type="dxa"/>
      </w:tblCellMar>
    </w:tblPr>
  </w:style>
  <w:style w:type="table" w:styleId="Table22">
    <w:basedOn w:val="TableNormal"/>
    <w:rPr>
      <w:sz w:val="22"/>
      <w:szCs w:val="22"/>
    </w:rPr>
    <w:tblPr>
      <w:tblStyleRowBandSize w:val="1"/>
      <w:tblStyleColBandSize w:val="1"/>
      <w:tblCellMar>
        <w:top w:w="0.0" w:type="dxa"/>
        <w:left w:w="108.0" w:type="dxa"/>
        <w:bottom w:w="0.0" w:type="dxa"/>
        <w:right w:w="108.0" w:type="dxa"/>
      </w:tblCellMar>
    </w:tblPr>
  </w:style>
  <w:style w:type="table" w:styleId="Table23">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sMQXWGX+MRHtuiNqFbfm5FosMw==">CgMxLjA4AHIhMWdwalFnYWhTS2Z1TjEtdjZrczFZRDNSOEJMb1I5cTdC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