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17539" w14:textId="2AB9902F" w:rsidR="001A5887" w:rsidRPr="00E92186" w:rsidRDefault="0088568A" w:rsidP="00D24D4E">
      <w:pPr>
        <w:pStyle w:val="Ttulo"/>
        <w:jc w:val="center"/>
        <w:rPr>
          <w:rFonts w:ascii="Times New Roman" w:hAnsi="Times New Roman" w:cs="Times New Roman"/>
          <w:sz w:val="24"/>
          <w:szCs w:val="24"/>
        </w:rPr>
      </w:pPr>
      <w:r w:rsidRPr="00E92186">
        <w:rPr>
          <w:rFonts w:ascii="Times New Roman" w:hAnsi="Times New Roman" w:cs="Times New Roman"/>
          <w:sz w:val="24"/>
          <w:szCs w:val="24"/>
        </w:rPr>
        <w:t>MODELADO DIGITAL 3D</w:t>
      </w:r>
      <w:r w:rsidR="00322170">
        <w:rPr>
          <w:rFonts w:ascii="Times New Roman" w:hAnsi="Times New Roman" w:cs="Times New Roman"/>
          <w:sz w:val="24"/>
          <w:szCs w:val="24"/>
        </w:rPr>
        <w:t>:</w:t>
      </w:r>
      <w:r w:rsidR="00322170" w:rsidRPr="00322170">
        <w:t xml:space="preserve"> </w:t>
      </w:r>
      <w:r w:rsidR="00322170" w:rsidRPr="00322170">
        <w:rPr>
          <w:rFonts w:ascii="Times New Roman" w:hAnsi="Times New Roman" w:cs="Times New Roman"/>
          <w:sz w:val="24"/>
          <w:szCs w:val="24"/>
        </w:rPr>
        <w:t>001-001- V1 - Autorizaciones Campañas Oncológicos</w:t>
      </w:r>
    </w:p>
    <w:p w14:paraId="617AFC8C" w14:textId="77777777" w:rsidR="001A5887" w:rsidRPr="00E92186" w:rsidRDefault="001A5887" w:rsidP="00D24D4E">
      <w:pPr>
        <w:pStyle w:val="Ttulo"/>
        <w:jc w:val="center"/>
        <w:rPr>
          <w:rFonts w:ascii="Times New Roman" w:hAnsi="Times New Roman" w:cs="Times New Roman"/>
          <w:sz w:val="24"/>
          <w:szCs w:val="24"/>
        </w:rPr>
      </w:pPr>
    </w:p>
    <w:p w14:paraId="463775D4" w14:textId="77777777" w:rsidR="001A5887" w:rsidRPr="00E92186" w:rsidRDefault="001A5887" w:rsidP="00D24D4E">
      <w:pPr>
        <w:pStyle w:val="Ttulo"/>
        <w:jc w:val="center"/>
        <w:rPr>
          <w:rFonts w:ascii="Times New Roman" w:hAnsi="Times New Roman" w:cs="Times New Roman"/>
          <w:sz w:val="24"/>
          <w:szCs w:val="24"/>
        </w:rPr>
      </w:pPr>
    </w:p>
    <w:p w14:paraId="58B0203A" w14:textId="77777777" w:rsidR="001A5887" w:rsidRPr="00E92186" w:rsidRDefault="001A5887" w:rsidP="00D24D4E">
      <w:pPr>
        <w:pStyle w:val="Ttulo"/>
        <w:jc w:val="center"/>
        <w:rPr>
          <w:rFonts w:ascii="Times New Roman" w:hAnsi="Times New Roman" w:cs="Times New Roman"/>
          <w:sz w:val="24"/>
          <w:szCs w:val="24"/>
        </w:rPr>
      </w:pPr>
    </w:p>
    <w:p w14:paraId="34D074D9" w14:textId="77777777" w:rsidR="00D24D4E" w:rsidRPr="00E92186" w:rsidRDefault="00D24D4E" w:rsidP="00D24D4E"/>
    <w:p w14:paraId="1F8BB62B" w14:textId="77777777" w:rsidR="00D24D4E" w:rsidRPr="00E92186" w:rsidRDefault="00D24D4E" w:rsidP="00D24D4E"/>
    <w:p w14:paraId="77D14595" w14:textId="77777777" w:rsidR="00AE1B35" w:rsidRPr="00E92186" w:rsidRDefault="00AE1B35" w:rsidP="00D24D4E">
      <w:pPr>
        <w:pStyle w:val="Ttulo"/>
        <w:jc w:val="center"/>
        <w:rPr>
          <w:rFonts w:ascii="Times New Roman" w:hAnsi="Times New Roman" w:cs="Times New Roman"/>
          <w:sz w:val="24"/>
          <w:szCs w:val="24"/>
        </w:rPr>
      </w:pPr>
    </w:p>
    <w:p w14:paraId="32675047" w14:textId="77777777" w:rsidR="001A5887" w:rsidRPr="00E92186" w:rsidRDefault="001A5887" w:rsidP="00D24D4E">
      <w:pPr>
        <w:pStyle w:val="Ttulo"/>
        <w:jc w:val="center"/>
        <w:rPr>
          <w:rFonts w:ascii="Times New Roman" w:hAnsi="Times New Roman" w:cs="Times New Roman"/>
          <w:sz w:val="24"/>
          <w:szCs w:val="24"/>
        </w:rPr>
      </w:pPr>
    </w:p>
    <w:p w14:paraId="407F840B" w14:textId="2EED30B7" w:rsidR="001A5887" w:rsidRPr="00E92186" w:rsidRDefault="00000000" w:rsidP="00D24D4E">
      <w:pPr>
        <w:pStyle w:val="Ttulo"/>
        <w:jc w:val="center"/>
        <w:rPr>
          <w:rFonts w:ascii="Times New Roman" w:hAnsi="Times New Roman" w:cs="Times New Roman"/>
          <w:sz w:val="24"/>
          <w:szCs w:val="24"/>
        </w:rPr>
      </w:pPr>
      <w:r w:rsidRPr="00E92186">
        <w:rPr>
          <w:rFonts w:ascii="Times New Roman" w:hAnsi="Times New Roman" w:cs="Times New Roman"/>
          <w:sz w:val="24"/>
          <w:szCs w:val="24"/>
        </w:rPr>
        <w:t xml:space="preserve">Kevin Santiago Duarte </w:t>
      </w:r>
      <w:r w:rsidR="00C20A50" w:rsidRPr="00E92186">
        <w:rPr>
          <w:rFonts w:ascii="Times New Roman" w:hAnsi="Times New Roman" w:cs="Times New Roman"/>
          <w:sz w:val="24"/>
          <w:szCs w:val="24"/>
        </w:rPr>
        <w:t>Orjuela ID</w:t>
      </w:r>
      <w:r w:rsidRPr="00E92186">
        <w:rPr>
          <w:rFonts w:ascii="Times New Roman" w:hAnsi="Times New Roman" w:cs="Times New Roman"/>
          <w:sz w:val="24"/>
          <w:szCs w:val="24"/>
        </w:rPr>
        <w:t>:747861</w:t>
      </w:r>
    </w:p>
    <w:p w14:paraId="76F96213" w14:textId="77777777" w:rsidR="00AE1B35" w:rsidRPr="00E92186" w:rsidRDefault="00AE1B35" w:rsidP="00D24D4E">
      <w:pPr>
        <w:pStyle w:val="Ttulo"/>
        <w:jc w:val="center"/>
        <w:rPr>
          <w:rFonts w:ascii="Times New Roman" w:eastAsia="Times New Roman" w:hAnsi="Times New Roman" w:cs="Times New Roman"/>
          <w:sz w:val="24"/>
          <w:szCs w:val="24"/>
        </w:rPr>
      </w:pPr>
    </w:p>
    <w:p w14:paraId="58346910" w14:textId="77777777" w:rsidR="00AE1B35" w:rsidRPr="00E92186" w:rsidRDefault="00AE1B35" w:rsidP="00D24D4E">
      <w:pPr>
        <w:pStyle w:val="Ttulo"/>
        <w:jc w:val="center"/>
        <w:rPr>
          <w:rFonts w:ascii="Times New Roman" w:eastAsia="Times New Roman" w:hAnsi="Times New Roman" w:cs="Times New Roman"/>
          <w:sz w:val="24"/>
          <w:szCs w:val="24"/>
        </w:rPr>
      </w:pPr>
    </w:p>
    <w:p w14:paraId="6DAF75E2" w14:textId="77777777" w:rsidR="00AE1B35" w:rsidRPr="00E92186" w:rsidRDefault="00AE1B35" w:rsidP="00D24D4E">
      <w:pPr>
        <w:pStyle w:val="Ttulo"/>
        <w:jc w:val="center"/>
        <w:rPr>
          <w:rFonts w:ascii="Times New Roman" w:hAnsi="Times New Roman" w:cs="Times New Roman"/>
          <w:sz w:val="24"/>
          <w:szCs w:val="24"/>
        </w:rPr>
      </w:pPr>
    </w:p>
    <w:p w14:paraId="26D59C04" w14:textId="77777777" w:rsidR="00D24D4E" w:rsidRPr="00E92186" w:rsidRDefault="00D24D4E" w:rsidP="00D24D4E"/>
    <w:p w14:paraId="0252648C" w14:textId="77777777" w:rsidR="00D24D4E" w:rsidRPr="00E92186" w:rsidRDefault="00D24D4E" w:rsidP="00D24D4E"/>
    <w:p w14:paraId="3595129C" w14:textId="77777777" w:rsidR="00D24D4E" w:rsidRPr="00E92186" w:rsidRDefault="00D24D4E" w:rsidP="00D24D4E"/>
    <w:p w14:paraId="6796779C" w14:textId="77777777" w:rsidR="00D24D4E" w:rsidRPr="00E92186" w:rsidRDefault="00D24D4E" w:rsidP="00D24D4E"/>
    <w:p w14:paraId="119552B2" w14:textId="77777777" w:rsidR="00D24D4E" w:rsidRPr="00E92186" w:rsidRDefault="00D24D4E" w:rsidP="00D24D4E"/>
    <w:p w14:paraId="0D6CB5F7" w14:textId="77777777" w:rsidR="00D24D4E" w:rsidRPr="00E92186" w:rsidRDefault="00D24D4E" w:rsidP="00D24D4E"/>
    <w:p w14:paraId="7F4A4E97" w14:textId="77777777" w:rsidR="00AE1B35" w:rsidRPr="00E92186" w:rsidRDefault="00AE1B35" w:rsidP="00D24D4E">
      <w:pPr>
        <w:pStyle w:val="Ttulo"/>
        <w:jc w:val="center"/>
        <w:rPr>
          <w:rFonts w:ascii="Times New Roman" w:hAnsi="Times New Roman" w:cs="Times New Roman"/>
          <w:sz w:val="24"/>
          <w:szCs w:val="24"/>
        </w:rPr>
      </w:pPr>
    </w:p>
    <w:p w14:paraId="60B601D9" w14:textId="77777777" w:rsidR="00AE1B35" w:rsidRPr="00E92186" w:rsidRDefault="00AE1B35" w:rsidP="00D24D4E">
      <w:pPr>
        <w:pStyle w:val="Ttulo"/>
        <w:jc w:val="center"/>
        <w:rPr>
          <w:rFonts w:ascii="Times New Roman" w:hAnsi="Times New Roman" w:cs="Times New Roman"/>
          <w:sz w:val="24"/>
          <w:szCs w:val="24"/>
        </w:rPr>
      </w:pPr>
    </w:p>
    <w:p w14:paraId="4171B993" w14:textId="77777777" w:rsidR="00AE1B35" w:rsidRPr="00E92186" w:rsidRDefault="00000000" w:rsidP="00D24D4E">
      <w:pPr>
        <w:pStyle w:val="Ttulo"/>
        <w:jc w:val="center"/>
        <w:rPr>
          <w:rFonts w:ascii="Times New Roman" w:hAnsi="Times New Roman" w:cs="Times New Roman"/>
          <w:sz w:val="24"/>
          <w:szCs w:val="24"/>
        </w:rPr>
      </w:pPr>
      <w:bookmarkStart w:id="0" w:name="_Toc256000000"/>
      <w:r w:rsidRPr="00E92186">
        <w:rPr>
          <w:rFonts w:ascii="Times New Roman" w:hAnsi="Times New Roman" w:cs="Times New Roman"/>
          <w:sz w:val="24"/>
          <w:szCs w:val="24"/>
        </w:rPr>
        <w:t>CESAR ALFONSO BOLADO SILVA</w:t>
      </w:r>
      <w:bookmarkEnd w:id="0"/>
    </w:p>
    <w:p w14:paraId="594983B0" w14:textId="77777777" w:rsidR="00EE7FEF" w:rsidRPr="00E92186" w:rsidRDefault="00EE7FEF" w:rsidP="00EE7FEF"/>
    <w:p w14:paraId="6929AA22" w14:textId="77777777" w:rsidR="00EE7FEF" w:rsidRPr="00E92186" w:rsidRDefault="00EE7FEF" w:rsidP="00EE7FEF"/>
    <w:p w14:paraId="498056A3" w14:textId="77777777" w:rsidR="00EE7FEF" w:rsidRPr="00E92186" w:rsidRDefault="00EE7FEF" w:rsidP="00EE7FEF"/>
    <w:p w14:paraId="21F49E46" w14:textId="77777777" w:rsidR="00EE7FEF" w:rsidRPr="00E92186" w:rsidRDefault="00EE7FEF" w:rsidP="00EE7FEF"/>
    <w:p w14:paraId="5A0408A3" w14:textId="77777777" w:rsidR="00EE7FEF" w:rsidRPr="00E92186" w:rsidRDefault="00EE7FEF" w:rsidP="00EE7FEF"/>
    <w:p w14:paraId="1F839A45" w14:textId="77777777" w:rsidR="00EE7FEF" w:rsidRPr="00E92186" w:rsidRDefault="00EE7FEF" w:rsidP="00EE7FEF"/>
    <w:p w14:paraId="2B838C5A" w14:textId="77777777" w:rsidR="00EE7FEF" w:rsidRPr="00E92186" w:rsidRDefault="00EE7FEF" w:rsidP="00EE7FEF"/>
    <w:p w14:paraId="0A4C331C" w14:textId="7B2582D9" w:rsidR="00EE7FEF" w:rsidRPr="00E92186" w:rsidRDefault="00EE7FEF" w:rsidP="00EE7FEF">
      <w:pPr>
        <w:jc w:val="center"/>
      </w:pPr>
      <w:r w:rsidRPr="00E92186">
        <w:t xml:space="preserve">SEMANA </w:t>
      </w:r>
      <w:r w:rsidR="00AB6D07" w:rsidRPr="00E92186">
        <w:t>4</w:t>
      </w:r>
    </w:p>
    <w:p w14:paraId="42E90AC7" w14:textId="77777777" w:rsidR="00AE1B35" w:rsidRPr="00E92186" w:rsidRDefault="00AE1B35" w:rsidP="00D24D4E">
      <w:pPr>
        <w:pStyle w:val="Ttulo"/>
        <w:jc w:val="center"/>
        <w:rPr>
          <w:rFonts w:ascii="Times New Roman" w:eastAsia="Times New Roman" w:hAnsi="Times New Roman" w:cs="Times New Roman"/>
          <w:sz w:val="24"/>
          <w:szCs w:val="24"/>
        </w:rPr>
      </w:pPr>
    </w:p>
    <w:p w14:paraId="014F4DFC" w14:textId="77777777" w:rsidR="00AE1B35" w:rsidRPr="00E92186" w:rsidRDefault="00AE1B35" w:rsidP="00D24D4E">
      <w:pPr>
        <w:pStyle w:val="Ttulo"/>
        <w:jc w:val="center"/>
        <w:rPr>
          <w:rFonts w:ascii="Times New Roman" w:eastAsia="Times New Roman" w:hAnsi="Times New Roman" w:cs="Times New Roman"/>
          <w:sz w:val="24"/>
          <w:szCs w:val="24"/>
        </w:rPr>
      </w:pPr>
    </w:p>
    <w:p w14:paraId="5A6F8048" w14:textId="77777777" w:rsidR="00AE1B35" w:rsidRPr="00E92186" w:rsidRDefault="00AE1B35" w:rsidP="00D24D4E">
      <w:pPr>
        <w:pStyle w:val="Ttulo"/>
        <w:jc w:val="center"/>
        <w:rPr>
          <w:rFonts w:ascii="Times New Roman" w:eastAsia="Times New Roman" w:hAnsi="Times New Roman" w:cs="Times New Roman"/>
          <w:sz w:val="24"/>
          <w:szCs w:val="24"/>
        </w:rPr>
      </w:pPr>
    </w:p>
    <w:p w14:paraId="02992BCB" w14:textId="77777777" w:rsidR="00AE1B35" w:rsidRPr="00E92186" w:rsidRDefault="00AE1B35" w:rsidP="00D24D4E">
      <w:pPr>
        <w:pStyle w:val="Ttulo"/>
        <w:jc w:val="center"/>
        <w:rPr>
          <w:rFonts w:ascii="Times New Roman" w:hAnsi="Times New Roman" w:cs="Times New Roman"/>
          <w:sz w:val="24"/>
          <w:szCs w:val="24"/>
        </w:rPr>
      </w:pPr>
    </w:p>
    <w:p w14:paraId="0E50E088" w14:textId="77777777" w:rsidR="00D24D4E" w:rsidRPr="00E92186" w:rsidRDefault="00D24D4E" w:rsidP="00D24D4E"/>
    <w:p w14:paraId="724CF0CC" w14:textId="77777777" w:rsidR="00D24D4E" w:rsidRPr="00E92186" w:rsidRDefault="00D24D4E" w:rsidP="00D24D4E"/>
    <w:p w14:paraId="0A6B48AE" w14:textId="77777777" w:rsidR="00D24D4E" w:rsidRPr="00E92186" w:rsidRDefault="00D24D4E" w:rsidP="00D24D4E"/>
    <w:p w14:paraId="55646C18" w14:textId="77777777" w:rsidR="00D24D4E" w:rsidRPr="00E92186" w:rsidRDefault="00D24D4E" w:rsidP="00D24D4E"/>
    <w:p w14:paraId="4931BD53" w14:textId="77777777" w:rsidR="00AE1B35" w:rsidRPr="00E92186" w:rsidRDefault="00AE1B35" w:rsidP="00D24D4E">
      <w:pPr>
        <w:pStyle w:val="Ttulo"/>
        <w:jc w:val="center"/>
        <w:rPr>
          <w:rFonts w:ascii="Times New Roman" w:hAnsi="Times New Roman" w:cs="Times New Roman"/>
          <w:sz w:val="24"/>
          <w:szCs w:val="24"/>
        </w:rPr>
      </w:pPr>
    </w:p>
    <w:p w14:paraId="1438E3F0" w14:textId="77777777" w:rsidR="00AE1B35" w:rsidRPr="00E92186" w:rsidRDefault="00AE1B35" w:rsidP="00D24D4E">
      <w:pPr>
        <w:pStyle w:val="Ttulo"/>
        <w:jc w:val="center"/>
        <w:rPr>
          <w:rFonts w:ascii="Times New Roman" w:hAnsi="Times New Roman" w:cs="Times New Roman"/>
          <w:sz w:val="24"/>
          <w:szCs w:val="24"/>
        </w:rPr>
      </w:pPr>
    </w:p>
    <w:p w14:paraId="658D1CF1" w14:textId="77777777" w:rsidR="00AE1B35" w:rsidRPr="00E92186" w:rsidRDefault="00000000" w:rsidP="00D24D4E">
      <w:pPr>
        <w:pStyle w:val="Ttulo"/>
        <w:jc w:val="center"/>
        <w:rPr>
          <w:rFonts w:ascii="Times New Roman" w:hAnsi="Times New Roman" w:cs="Times New Roman"/>
          <w:sz w:val="24"/>
          <w:szCs w:val="24"/>
        </w:rPr>
      </w:pPr>
      <w:bookmarkStart w:id="1" w:name="_Toc256000001"/>
      <w:r w:rsidRPr="00E92186">
        <w:rPr>
          <w:rFonts w:ascii="Times New Roman" w:hAnsi="Times New Roman" w:cs="Times New Roman"/>
          <w:sz w:val="24"/>
          <w:szCs w:val="24"/>
        </w:rPr>
        <w:t>Corporación Universitaria Minuto de Dios</w:t>
      </w:r>
      <w:bookmarkEnd w:id="1"/>
    </w:p>
    <w:p w14:paraId="719C3093" w14:textId="77777777" w:rsidR="00AE1B35" w:rsidRPr="00E92186" w:rsidRDefault="00000000" w:rsidP="00D24D4E">
      <w:pPr>
        <w:pStyle w:val="Ttulo"/>
        <w:jc w:val="center"/>
        <w:rPr>
          <w:rFonts w:ascii="Times New Roman" w:hAnsi="Times New Roman" w:cs="Times New Roman"/>
          <w:sz w:val="24"/>
          <w:szCs w:val="24"/>
        </w:rPr>
      </w:pPr>
      <w:r w:rsidRPr="00E92186">
        <w:rPr>
          <w:rFonts w:ascii="Times New Roman" w:hAnsi="Times New Roman" w:cs="Times New Roman"/>
          <w:sz w:val="24"/>
          <w:szCs w:val="24"/>
        </w:rPr>
        <w:t>Estándares y Métricas de Calidad en el Desarrollo de Software</w:t>
      </w:r>
    </w:p>
    <w:p w14:paraId="10006E3E" w14:textId="77777777" w:rsidR="00AE1B35" w:rsidRPr="00E92186" w:rsidRDefault="00000000" w:rsidP="00D24D4E">
      <w:pPr>
        <w:pStyle w:val="Ttulo"/>
        <w:jc w:val="center"/>
        <w:rPr>
          <w:rFonts w:ascii="Times New Roman" w:hAnsi="Times New Roman" w:cs="Times New Roman"/>
          <w:sz w:val="24"/>
          <w:szCs w:val="24"/>
        </w:rPr>
      </w:pPr>
      <w:bookmarkStart w:id="2" w:name="_Toc256000002"/>
      <w:r w:rsidRPr="00E92186">
        <w:rPr>
          <w:rFonts w:ascii="Times New Roman" w:hAnsi="Times New Roman" w:cs="Times New Roman"/>
          <w:sz w:val="24"/>
          <w:szCs w:val="24"/>
        </w:rPr>
        <w:t>NRC 93980</w:t>
      </w:r>
      <w:bookmarkEnd w:id="2"/>
    </w:p>
    <w:p w14:paraId="7B91F74B" w14:textId="77777777" w:rsidR="00360457" w:rsidRPr="00E92186" w:rsidRDefault="00000000" w:rsidP="00D24D4E">
      <w:pPr>
        <w:pStyle w:val="Ttulo"/>
        <w:jc w:val="center"/>
        <w:rPr>
          <w:rFonts w:ascii="Times New Roman" w:hAnsi="Times New Roman" w:cs="Times New Roman"/>
          <w:sz w:val="24"/>
          <w:szCs w:val="24"/>
        </w:rPr>
      </w:pPr>
      <w:bookmarkStart w:id="3" w:name="_Toc256000003"/>
      <w:r w:rsidRPr="00E92186">
        <w:rPr>
          <w:rFonts w:ascii="Times New Roman" w:hAnsi="Times New Roman" w:cs="Times New Roman"/>
          <w:sz w:val="24"/>
          <w:szCs w:val="24"/>
        </w:rPr>
        <w:t>Bogotá, Julio de 2026</w:t>
      </w:r>
      <w:bookmarkEnd w:id="3"/>
    </w:p>
    <w:sdt>
      <w:sdtPr>
        <w:rPr>
          <w:b w:val="0"/>
        </w:rPr>
        <w:tag w:val="TOC"/>
        <w:id w:val="2057354597"/>
        <w15:appearance w15:val="hidden"/>
      </w:sdtPr>
      <w:sdtContent>
        <w:p w14:paraId="29C8EFFC" w14:textId="4DD84F4F" w:rsidR="001A5887" w:rsidRPr="00E92186" w:rsidRDefault="001A5887" w:rsidP="00D24D4E">
          <w:pPr>
            <w:pStyle w:val="APATOCHeader"/>
            <w:pageBreakBefore/>
            <w:jc w:val="left"/>
          </w:pPr>
        </w:p>
        <w:sdt>
          <w:sdtPr>
            <w:rPr>
              <w:rFonts w:ascii="Times New Roman" w:eastAsia="Times New Roman" w:hAnsi="Times New Roman" w:cs="Times New Roman"/>
              <w:color w:val="auto"/>
              <w:sz w:val="24"/>
              <w:szCs w:val="24"/>
              <w:lang w:eastAsia="en-US"/>
            </w:rPr>
            <w:id w:val="-55250453"/>
            <w:docPartObj>
              <w:docPartGallery w:val="Table of Contents"/>
              <w:docPartUnique/>
            </w:docPartObj>
          </w:sdtPr>
          <w:sdtEndPr>
            <w:rPr>
              <w:b/>
              <w:bCs/>
            </w:rPr>
          </w:sdtEndPr>
          <w:sdtContent>
            <w:p w14:paraId="125E29C1" w14:textId="21380D15" w:rsidR="00D24D4E" w:rsidRPr="00E92186" w:rsidRDefault="00D24D4E">
              <w:pPr>
                <w:pStyle w:val="TtuloTDC"/>
                <w:rPr>
                  <w:rFonts w:ascii="Times New Roman" w:hAnsi="Times New Roman" w:cs="Times New Roman"/>
                  <w:color w:val="auto"/>
                  <w:sz w:val="24"/>
                  <w:szCs w:val="24"/>
                </w:rPr>
              </w:pPr>
              <w:r w:rsidRPr="00E92186">
                <w:rPr>
                  <w:rFonts w:ascii="Times New Roman" w:hAnsi="Times New Roman" w:cs="Times New Roman"/>
                  <w:color w:val="auto"/>
                  <w:sz w:val="24"/>
                  <w:szCs w:val="24"/>
                </w:rPr>
                <w:t>Tabla de contenido</w:t>
              </w:r>
            </w:p>
            <w:p w14:paraId="77950359" w14:textId="32C9BC27" w:rsidR="00E92186" w:rsidRPr="00E92186" w:rsidRDefault="00D24D4E">
              <w:pPr>
                <w:pStyle w:val="TDC2"/>
                <w:tabs>
                  <w:tab w:val="right" w:leader="dot" w:pos="9350"/>
                </w:tabs>
                <w:rPr>
                  <w:rFonts w:asciiTheme="minorHAnsi" w:eastAsiaTheme="minorEastAsia" w:hAnsiTheme="minorHAnsi" w:cstheme="minorBidi"/>
                  <w:noProof/>
                  <w:kern w:val="2"/>
                  <w:lang w:eastAsia="es-CO"/>
                  <w14:ligatures w14:val="standardContextual"/>
                </w:rPr>
              </w:pPr>
              <w:r w:rsidRPr="00E92186">
                <w:fldChar w:fldCharType="begin"/>
              </w:r>
              <w:r w:rsidRPr="00E92186">
                <w:instrText xml:space="preserve"> TOC \o "1-3" \h \z \u </w:instrText>
              </w:r>
              <w:r w:rsidRPr="00E92186">
                <w:fldChar w:fldCharType="separate"/>
              </w:r>
              <w:hyperlink w:anchor="_Toc235998961" w:history="1">
                <w:r w:rsidR="00E92186" w:rsidRPr="00E92186">
                  <w:rPr>
                    <w:rStyle w:val="Hipervnculo"/>
                    <w:noProof/>
                  </w:rPr>
                  <w:t>Introducción</w:t>
                </w:r>
                <w:r w:rsidR="00E92186" w:rsidRPr="00E92186">
                  <w:rPr>
                    <w:noProof/>
                    <w:webHidden/>
                  </w:rPr>
                  <w:tab/>
                </w:r>
                <w:r w:rsidR="00E92186" w:rsidRPr="00E92186">
                  <w:rPr>
                    <w:noProof/>
                    <w:webHidden/>
                  </w:rPr>
                  <w:fldChar w:fldCharType="begin"/>
                </w:r>
                <w:r w:rsidR="00E92186" w:rsidRPr="00E92186">
                  <w:rPr>
                    <w:noProof/>
                    <w:webHidden/>
                  </w:rPr>
                  <w:instrText xml:space="preserve"> PAGEREF _Toc235998961 \h </w:instrText>
                </w:r>
                <w:r w:rsidR="00E92186" w:rsidRPr="00E92186">
                  <w:rPr>
                    <w:noProof/>
                    <w:webHidden/>
                  </w:rPr>
                </w:r>
                <w:r w:rsidR="00E92186" w:rsidRPr="00E92186">
                  <w:rPr>
                    <w:noProof/>
                    <w:webHidden/>
                  </w:rPr>
                  <w:fldChar w:fldCharType="separate"/>
                </w:r>
                <w:r w:rsidR="00E92186" w:rsidRPr="00E92186">
                  <w:rPr>
                    <w:noProof/>
                    <w:webHidden/>
                  </w:rPr>
                  <w:t>3</w:t>
                </w:r>
                <w:r w:rsidR="00E92186" w:rsidRPr="00E92186">
                  <w:rPr>
                    <w:noProof/>
                    <w:webHidden/>
                  </w:rPr>
                  <w:fldChar w:fldCharType="end"/>
                </w:r>
              </w:hyperlink>
            </w:p>
            <w:p w14:paraId="2AAE5FF9" w14:textId="489D251E" w:rsidR="00E92186" w:rsidRPr="00E92186" w:rsidRDefault="00E92186">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35998962" w:history="1">
                <w:r w:rsidRPr="00E92186">
                  <w:rPr>
                    <w:rStyle w:val="Hipervnculo"/>
                    <w:noProof/>
                  </w:rPr>
                  <w:t>Desarrollo</w:t>
                </w:r>
                <w:r w:rsidRPr="00E92186">
                  <w:rPr>
                    <w:noProof/>
                    <w:webHidden/>
                  </w:rPr>
                  <w:tab/>
                </w:r>
                <w:r w:rsidRPr="00E92186">
                  <w:rPr>
                    <w:noProof/>
                    <w:webHidden/>
                  </w:rPr>
                  <w:fldChar w:fldCharType="begin"/>
                </w:r>
                <w:r w:rsidRPr="00E92186">
                  <w:rPr>
                    <w:noProof/>
                    <w:webHidden/>
                  </w:rPr>
                  <w:instrText xml:space="preserve"> PAGEREF _Toc235998962 \h </w:instrText>
                </w:r>
                <w:r w:rsidRPr="00E92186">
                  <w:rPr>
                    <w:noProof/>
                    <w:webHidden/>
                  </w:rPr>
                </w:r>
                <w:r w:rsidRPr="00E92186">
                  <w:rPr>
                    <w:noProof/>
                    <w:webHidden/>
                  </w:rPr>
                  <w:fldChar w:fldCharType="separate"/>
                </w:r>
                <w:r w:rsidRPr="00E92186">
                  <w:rPr>
                    <w:noProof/>
                    <w:webHidden/>
                  </w:rPr>
                  <w:t>3</w:t>
                </w:r>
                <w:r w:rsidRPr="00E92186">
                  <w:rPr>
                    <w:noProof/>
                    <w:webHidden/>
                  </w:rPr>
                  <w:fldChar w:fldCharType="end"/>
                </w:r>
              </w:hyperlink>
            </w:p>
            <w:p w14:paraId="7EA4A9FF" w14:textId="272D8CBA" w:rsidR="00E92186" w:rsidRPr="00E92186" w:rsidRDefault="00E92186">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235998963" w:history="1">
                <w:r w:rsidRPr="00E92186">
                  <w:rPr>
                    <w:rStyle w:val="Hipervnculo"/>
                    <w:noProof/>
                  </w:rPr>
                  <w:t>Descripción de Sistema</w:t>
                </w:r>
                <w:r w:rsidRPr="00E92186">
                  <w:rPr>
                    <w:noProof/>
                    <w:webHidden/>
                  </w:rPr>
                  <w:tab/>
                </w:r>
                <w:r w:rsidRPr="00E92186">
                  <w:rPr>
                    <w:noProof/>
                    <w:webHidden/>
                  </w:rPr>
                  <w:fldChar w:fldCharType="begin"/>
                </w:r>
                <w:r w:rsidRPr="00E92186">
                  <w:rPr>
                    <w:noProof/>
                    <w:webHidden/>
                  </w:rPr>
                  <w:instrText xml:space="preserve"> PAGEREF _Toc235998963 \h </w:instrText>
                </w:r>
                <w:r w:rsidRPr="00E92186">
                  <w:rPr>
                    <w:noProof/>
                    <w:webHidden/>
                  </w:rPr>
                </w:r>
                <w:r w:rsidRPr="00E92186">
                  <w:rPr>
                    <w:noProof/>
                    <w:webHidden/>
                  </w:rPr>
                  <w:fldChar w:fldCharType="separate"/>
                </w:r>
                <w:r w:rsidRPr="00E92186">
                  <w:rPr>
                    <w:noProof/>
                    <w:webHidden/>
                  </w:rPr>
                  <w:t>3</w:t>
                </w:r>
                <w:r w:rsidRPr="00E92186">
                  <w:rPr>
                    <w:noProof/>
                    <w:webHidden/>
                  </w:rPr>
                  <w:fldChar w:fldCharType="end"/>
                </w:r>
              </w:hyperlink>
            </w:p>
            <w:p w14:paraId="0E1A93FA" w14:textId="59F2E088" w:rsidR="00E92186" w:rsidRPr="00E92186" w:rsidRDefault="00E92186">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235998964" w:history="1">
                <w:r w:rsidRPr="00E92186">
                  <w:rPr>
                    <w:rStyle w:val="Hipervnculo"/>
                    <w:noProof/>
                  </w:rPr>
                  <w:t>Requisitos</w:t>
                </w:r>
                <w:r w:rsidRPr="00E92186">
                  <w:rPr>
                    <w:noProof/>
                    <w:webHidden/>
                  </w:rPr>
                  <w:tab/>
                </w:r>
                <w:r w:rsidRPr="00E92186">
                  <w:rPr>
                    <w:noProof/>
                    <w:webHidden/>
                  </w:rPr>
                  <w:fldChar w:fldCharType="begin"/>
                </w:r>
                <w:r w:rsidRPr="00E92186">
                  <w:rPr>
                    <w:noProof/>
                    <w:webHidden/>
                  </w:rPr>
                  <w:instrText xml:space="preserve"> PAGEREF _Toc235998964 \h </w:instrText>
                </w:r>
                <w:r w:rsidRPr="00E92186">
                  <w:rPr>
                    <w:noProof/>
                    <w:webHidden/>
                  </w:rPr>
                </w:r>
                <w:r w:rsidRPr="00E92186">
                  <w:rPr>
                    <w:noProof/>
                    <w:webHidden/>
                  </w:rPr>
                  <w:fldChar w:fldCharType="separate"/>
                </w:r>
                <w:r w:rsidRPr="00E92186">
                  <w:rPr>
                    <w:noProof/>
                    <w:webHidden/>
                  </w:rPr>
                  <w:t>6</w:t>
                </w:r>
                <w:r w:rsidRPr="00E92186">
                  <w:rPr>
                    <w:noProof/>
                    <w:webHidden/>
                  </w:rPr>
                  <w:fldChar w:fldCharType="end"/>
                </w:r>
              </w:hyperlink>
            </w:p>
            <w:p w14:paraId="2CAB8682" w14:textId="780A42DE" w:rsidR="00E92186" w:rsidRPr="00E92186" w:rsidRDefault="00E92186">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235998965" w:history="1">
                <w:r w:rsidRPr="00E92186">
                  <w:rPr>
                    <w:rStyle w:val="Hipervnculo"/>
                    <w:noProof/>
                  </w:rPr>
                  <w:t>Integración de Calidad</w:t>
                </w:r>
                <w:r w:rsidRPr="00E92186">
                  <w:rPr>
                    <w:noProof/>
                    <w:webHidden/>
                  </w:rPr>
                  <w:tab/>
                </w:r>
                <w:r w:rsidRPr="00E92186">
                  <w:rPr>
                    <w:noProof/>
                    <w:webHidden/>
                  </w:rPr>
                  <w:fldChar w:fldCharType="begin"/>
                </w:r>
                <w:r w:rsidRPr="00E92186">
                  <w:rPr>
                    <w:noProof/>
                    <w:webHidden/>
                  </w:rPr>
                  <w:instrText xml:space="preserve"> PAGEREF _Toc235998965 \h </w:instrText>
                </w:r>
                <w:r w:rsidRPr="00E92186">
                  <w:rPr>
                    <w:noProof/>
                    <w:webHidden/>
                  </w:rPr>
                </w:r>
                <w:r w:rsidRPr="00E92186">
                  <w:rPr>
                    <w:noProof/>
                    <w:webHidden/>
                  </w:rPr>
                  <w:fldChar w:fldCharType="separate"/>
                </w:r>
                <w:r w:rsidRPr="00E92186">
                  <w:rPr>
                    <w:noProof/>
                    <w:webHidden/>
                  </w:rPr>
                  <w:t>8</w:t>
                </w:r>
                <w:r w:rsidRPr="00E92186">
                  <w:rPr>
                    <w:noProof/>
                    <w:webHidden/>
                  </w:rPr>
                  <w:fldChar w:fldCharType="end"/>
                </w:r>
              </w:hyperlink>
            </w:p>
            <w:p w14:paraId="4B53F4E7" w14:textId="6B0F952D" w:rsidR="00E92186" w:rsidRPr="00E92186" w:rsidRDefault="00E92186">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235998966" w:history="1">
                <w:r w:rsidRPr="00E92186">
                  <w:rPr>
                    <w:rStyle w:val="Hipervnculo"/>
                    <w:noProof/>
                  </w:rPr>
                  <w:t>Puntos de Control de Calidad</w:t>
                </w:r>
                <w:r w:rsidRPr="00E92186">
                  <w:rPr>
                    <w:noProof/>
                    <w:webHidden/>
                  </w:rPr>
                  <w:tab/>
                </w:r>
                <w:r w:rsidRPr="00E92186">
                  <w:rPr>
                    <w:noProof/>
                    <w:webHidden/>
                  </w:rPr>
                  <w:fldChar w:fldCharType="begin"/>
                </w:r>
                <w:r w:rsidRPr="00E92186">
                  <w:rPr>
                    <w:noProof/>
                    <w:webHidden/>
                  </w:rPr>
                  <w:instrText xml:space="preserve"> PAGEREF _Toc235998966 \h </w:instrText>
                </w:r>
                <w:r w:rsidRPr="00E92186">
                  <w:rPr>
                    <w:noProof/>
                    <w:webHidden/>
                  </w:rPr>
                </w:r>
                <w:r w:rsidRPr="00E92186">
                  <w:rPr>
                    <w:noProof/>
                    <w:webHidden/>
                  </w:rPr>
                  <w:fldChar w:fldCharType="separate"/>
                </w:r>
                <w:r w:rsidRPr="00E92186">
                  <w:rPr>
                    <w:noProof/>
                    <w:webHidden/>
                  </w:rPr>
                  <w:t>8</w:t>
                </w:r>
                <w:r w:rsidRPr="00E92186">
                  <w:rPr>
                    <w:noProof/>
                    <w:webHidden/>
                  </w:rPr>
                  <w:fldChar w:fldCharType="end"/>
                </w:r>
              </w:hyperlink>
            </w:p>
            <w:p w14:paraId="6EE72D4A" w14:textId="19ED1F7D" w:rsidR="00E92186" w:rsidRPr="00E92186" w:rsidRDefault="00E92186">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35998967" w:history="1">
                <w:r w:rsidRPr="00E92186">
                  <w:rPr>
                    <w:rStyle w:val="Hipervnculo"/>
                    <w:bCs/>
                    <w:noProof/>
                  </w:rPr>
                  <w:t>Planeación</w:t>
                </w:r>
                <w:r w:rsidRPr="00E92186">
                  <w:rPr>
                    <w:noProof/>
                    <w:webHidden/>
                  </w:rPr>
                  <w:tab/>
                </w:r>
                <w:r w:rsidRPr="00E92186">
                  <w:rPr>
                    <w:noProof/>
                    <w:webHidden/>
                  </w:rPr>
                  <w:fldChar w:fldCharType="begin"/>
                </w:r>
                <w:r w:rsidRPr="00E92186">
                  <w:rPr>
                    <w:noProof/>
                    <w:webHidden/>
                  </w:rPr>
                  <w:instrText xml:space="preserve"> PAGEREF _Toc235998967 \h </w:instrText>
                </w:r>
                <w:r w:rsidRPr="00E92186">
                  <w:rPr>
                    <w:noProof/>
                    <w:webHidden/>
                  </w:rPr>
                </w:r>
                <w:r w:rsidRPr="00E92186">
                  <w:rPr>
                    <w:noProof/>
                    <w:webHidden/>
                  </w:rPr>
                  <w:fldChar w:fldCharType="separate"/>
                </w:r>
                <w:r w:rsidRPr="00E92186">
                  <w:rPr>
                    <w:noProof/>
                    <w:webHidden/>
                  </w:rPr>
                  <w:t>9</w:t>
                </w:r>
                <w:r w:rsidRPr="00E92186">
                  <w:rPr>
                    <w:noProof/>
                    <w:webHidden/>
                  </w:rPr>
                  <w:fldChar w:fldCharType="end"/>
                </w:r>
              </w:hyperlink>
            </w:p>
            <w:p w14:paraId="35C154E3" w14:textId="2D1AB656" w:rsidR="00E92186" w:rsidRPr="00E92186" w:rsidRDefault="00E92186">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235998968" w:history="1">
                <w:r w:rsidRPr="00E92186">
                  <w:rPr>
                    <w:rStyle w:val="Hipervnculo"/>
                    <w:noProof/>
                  </w:rPr>
                  <w:t>Fases del Proceso</w:t>
                </w:r>
                <w:r w:rsidRPr="00E92186">
                  <w:rPr>
                    <w:noProof/>
                    <w:webHidden/>
                  </w:rPr>
                  <w:tab/>
                </w:r>
                <w:r w:rsidRPr="00E92186">
                  <w:rPr>
                    <w:noProof/>
                    <w:webHidden/>
                  </w:rPr>
                  <w:fldChar w:fldCharType="begin"/>
                </w:r>
                <w:r w:rsidRPr="00E92186">
                  <w:rPr>
                    <w:noProof/>
                    <w:webHidden/>
                  </w:rPr>
                  <w:instrText xml:space="preserve"> PAGEREF _Toc235998968 \h </w:instrText>
                </w:r>
                <w:r w:rsidRPr="00E92186">
                  <w:rPr>
                    <w:noProof/>
                    <w:webHidden/>
                  </w:rPr>
                </w:r>
                <w:r w:rsidRPr="00E92186">
                  <w:rPr>
                    <w:noProof/>
                    <w:webHidden/>
                  </w:rPr>
                  <w:fldChar w:fldCharType="separate"/>
                </w:r>
                <w:r w:rsidRPr="00E92186">
                  <w:rPr>
                    <w:noProof/>
                    <w:webHidden/>
                  </w:rPr>
                  <w:t>9</w:t>
                </w:r>
                <w:r w:rsidRPr="00E92186">
                  <w:rPr>
                    <w:noProof/>
                    <w:webHidden/>
                  </w:rPr>
                  <w:fldChar w:fldCharType="end"/>
                </w:r>
              </w:hyperlink>
            </w:p>
            <w:p w14:paraId="54E25C9C" w14:textId="2E17111C" w:rsidR="00E92186" w:rsidRPr="00E92186" w:rsidRDefault="00E92186">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235998969" w:history="1">
                <w:r w:rsidRPr="00E92186">
                  <w:rPr>
                    <w:rStyle w:val="Hipervnculo"/>
                    <w:noProof/>
                  </w:rPr>
                  <w:t>Técnicas Utilizadas</w:t>
                </w:r>
                <w:r w:rsidRPr="00E92186">
                  <w:rPr>
                    <w:noProof/>
                    <w:webHidden/>
                  </w:rPr>
                  <w:tab/>
                </w:r>
                <w:r w:rsidRPr="00E92186">
                  <w:rPr>
                    <w:noProof/>
                    <w:webHidden/>
                  </w:rPr>
                  <w:fldChar w:fldCharType="begin"/>
                </w:r>
                <w:r w:rsidRPr="00E92186">
                  <w:rPr>
                    <w:noProof/>
                    <w:webHidden/>
                  </w:rPr>
                  <w:instrText xml:space="preserve"> PAGEREF _Toc235998969 \h </w:instrText>
                </w:r>
                <w:r w:rsidRPr="00E92186">
                  <w:rPr>
                    <w:noProof/>
                    <w:webHidden/>
                  </w:rPr>
                </w:r>
                <w:r w:rsidRPr="00E92186">
                  <w:rPr>
                    <w:noProof/>
                    <w:webHidden/>
                  </w:rPr>
                  <w:fldChar w:fldCharType="separate"/>
                </w:r>
                <w:r w:rsidRPr="00E92186">
                  <w:rPr>
                    <w:noProof/>
                    <w:webHidden/>
                  </w:rPr>
                  <w:t>10</w:t>
                </w:r>
                <w:r w:rsidRPr="00E92186">
                  <w:rPr>
                    <w:noProof/>
                    <w:webHidden/>
                  </w:rPr>
                  <w:fldChar w:fldCharType="end"/>
                </w:r>
              </w:hyperlink>
            </w:p>
            <w:p w14:paraId="0B07A5D7" w14:textId="5C1517C4" w:rsidR="00E92186" w:rsidRPr="00E92186" w:rsidRDefault="00E92186">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235998970" w:history="1">
                <w:r w:rsidRPr="00E92186">
                  <w:rPr>
                    <w:rStyle w:val="Hipervnculo"/>
                    <w:noProof/>
                  </w:rPr>
                  <w:t>Herramienta Seleccionada</w:t>
                </w:r>
                <w:r w:rsidRPr="00E92186">
                  <w:rPr>
                    <w:noProof/>
                    <w:webHidden/>
                  </w:rPr>
                  <w:tab/>
                </w:r>
                <w:r w:rsidRPr="00E92186">
                  <w:rPr>
                    <w:noProof/>
                    <w:webHidden/>
                  </w:rPr>
                  <w:fldChar w:fldCharType="begin"/>
                </w:r>
                <w:r w:rsidRPr="00E92186">
                  <w:rPr>
                    <w:noProof/>
                    <w:webHidden/>
                  </w:rPr>
                  <w:instrText xml:space="preserve"> PAGEREF _Toc235998970 \h </w:instrText>
                </w:r>
                <w:r w:rsidRPr="00E92186">
                  <w:rPr>
                    <w:noProof/>
                    <w:webHidden/>
                  </w:rPr>
                </w:r>
                <w:r w:rsidRPr="00E92186">
                  <w:rPr>
                    <w:noProof/>
                    <w:webHidden/>
                  </w:rPr>
                  <w:fldChar w:fldCharType="separate"/>
                </w:r>
                <w:r w:rsidRPr="00E92186">
                  <w:rPr>
                    <w:noProof/>
                    <w:webHidden/>
                  </w:rPr>
                  <w:t>10</w:t>
                </w:r>
                <w:r w:rsidRPr="00E92186">
                  <w:rPr>
                    <w:noProof/>
                    <w:webHidden/>
                  </w:rPr>
                  <w:fldChar w:fldCharType="end"/>
                </w:r>
              </w:hyperlink>
            </w:p>
            <w:p w14:paraId="3F71E26D" w14:textId="44E1019E" w:rsidR="00E92186" w:rsidRPr="00E92186" w:rsidRDefault="00E92186">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35998971" w:history="1">
                <w:r w:rsidRPr="00E92186">
                  <w:rPr>
                    <w:rStyle w:val="Hipervnculo"/>
                    <w:noProof/>
                  </w:rPr>
                  <w:t>Diagramas</w:t>
                </w:r>
                <w:r w:rsidRPr="00E92186">
                  <w:rPr>
                    <w:noProof/>
                    <w:webHidden/>
                  </w:rPr>
                  <w:tab/>
                </w:r>
                <w:r w:rsidRPr="00E92186">
                  <w:rPr>
                    <w:noProof/>
                    <w:webHidden/>
                  </w:rPr>
                  <w:fldChar w:fldCharType="begin"/>
                </w:r>
                <w:r w:rsidRPr="00E92186">
                  <w:rPr>
                    <w:noProof/>
                    <w:webHidden/>
                  </w:rPr>
                  <w:instrText xml:space="preserve"> PAGEREF _Toc235998971 \h </w:instrText>
                </w:r>
                <w:r w:rsidRPr="00E92186">
                  <w:rPr>
                    <w:noProof/>
                    <w:webHidden/>
                  </w:rPr>
                </w:r>
                <w:r w:rsidRPr="00E92186">
                  <w:rPr>
                    <w:noProof/>
                    <w:webHidden/>
                  </w:rPr>
                  <w:fldChar w:fldCharType="separate"/>
                </w:r>
                <w:r w:rsidRPr="00E92186">
                  <w:rPr>
                    <w:noProof/>
                    <w:webHidden/>
                  </w:rPr>
                  <w:t>10</w:t>
                </w:r>
                <w:r w:rsidRPr="00E92186">
                  <w:rPr>
                    <w:noProof/>
                    <w:webHidden/>
                  </w:rPr>
                  <w:fldChar w:fldCharType="end"/>
                </w:r>
              </w:hyperlink>
            </w:p>
            <w:p w14:paraId="0F0847B7" w14:textId="54644E7D" w:rsidR="00E92186" w:rsidRPr="00E92186" w:rsidRDefault="00E92186">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235998972" w:history="1">
                <w:r w:rsidRPr="00E92186">
                  <w:rPr>
                    <w:rStyle w:val="Hipervnculo"/>
                    <w:noProof/>
                  </w:rPr>
                  <w:t>Diagrama Caso de Uso</w:t>
                </w:r>
                <w:r w:rsidRPr="00E92186">
                  <w:rPr>
                    <w:noProof/>
                    <w:webHidden/>
                  </w:rPr>
                  <w:tab/>
                </w:r>
                <w:r w:rsidRPr="00E92186">
                  <w:rPr>
                    <w:noProof/>
                    <w:webHidden/>
                  </w:rPr>
                  <w:fldChar w:fldCharType="begin"/>
                </w:r>
                <w:r w:rsidRPr="00E92186">
                  <w:rPr>
                    <w:noProof/>
                    <w:webHidden/>
                  </w:rPr>
                  <w:instrText xml:space="preserve"> PAGEREF _Toc235998972 \h </w:instrText>
                </w:r>
                <w:r w:rsidRPr="00E92186">
                  <w:rPr>
                    <w:noProof/>
                    <w:webHidden/>
                  </w:rPr>
                </w:r>
                <w:r w:rsidRPr="00E92186">
                  <w:rPr>
                    <w:noProof/>
                    <w:webHidden/>
                  </w:rPr>
                  <w:fldChar w:fldCharType="separate"/>
                </w:r>
                <w:r w:rsidRPr="00E92186">
                  <w:rPr>
                    <w:noProof/>
                    <w:webHidden/>
                  </w:rPr>
                  <w:t>11</w:t>
                </w:r>
                <w:r w:rsidRPr="00E92186">
                  <w:rPr>
                    <w:noProof/>
                    <w:webHidden/>
                  </w:rPr>
                  <w:fldChar w:fldCharType="end"/>
                </w:r>
              </w:hyperlink>
            </w:p>
            <w:p w14:paraId="4BB40255" w14:textId="2730117E" w:rsidR="00E92186" w:rsidRPr="00E92186" w:rsidRDefault="00E92186">
              <w:pPr>
                <w:pStyle w:val="TDC3"/>
                <w:tabs>
                  <w:tab w:val="right" w:leader="dot" w:pos="9350"/>
                </w:tabs>
                <w:rPr>
                  <w:rFonts w:asciiTheme="minorHAnsi" w:eastAsiaTheme="minorEastAsia" w:hAnsiTheme="minorHAnsi" w:cstheme="minorBidi"/>
                  <w:noProof/>
                  <w:kern w:val="2"/>
                  <w:lang w:eastAsia="es-CO"/>
                  <w14:ligatures w14:val="standardContextual"/>
                </w:rPr>
              </w:pPr>
              <w:hyperlink w:anchor="_Toc235998973" w:history="1">
                <w:r w:rsidRPr="00E92186">
                  <w:rPr>
                    <w:rStyle w:val="Hipervnculo"/>
                    <w:noProof/>
                  </w:rPr>
                  <w:t>Diagrama de Clase Conceptual</w:t>
                </w:r>
                <w:r w:rsidRPr="00E92186">
                  <w:rPr>
                    <w:noProof/>
                    <w:webHidden/>
                  </w:rPr>
                  <w:tab/>
                </w:r>
                <w:r w:rsidRPr="00E92186">
                  <w:rPr>
                    <w:noProof/>
                    <w:webHidden/>
                  </w:rPr>
                  <w:fldChar w:fldCharType="begin"/>
                </w:r>
                <w:r w:rsidRPr="00E92186">
                  <w:rPr>
                    <w:noProof/>
                    <w:webHidden/>
                  </w:rPr>
                  <w:instrText xml:space="preserve"> PAGEREF _Toc235998973 \h </w:instrText>
                </w:r>
                <w:r w:rsidRPr="00E92186">
                  <w:rPr>
                    <w:noProof/>
                    <w:webHidden/>
                  </w:rPr>
                </w:r>
                <w:r w:rsidRPr="00E92186">
                  <w:rPr>
                    <w:noProof/>
                    <w:webHidden/>
                  </w:rPr>
                  <w:fldChar w:fldCharType="separate"/>
                </w:r>
                <w:r w:rsidRPr="00E92186">
                  <w:rPr>
                    <w:noProof/>
                    <w:webHidden/>
                  </w:rPr>
                  <w:t>11</w:t>
                </w:r>
                <w:r w:rsidRPr="00E92186">
                  <w:rPr>
                    <w:noProof/>
                    <w:webHidden/>
                  </w:rPr>
                  <w:fldChar w:fldCharType="end"/>
                </w:r>
              </w:hyperlink>
            </w:p>
            <w:p w14:paraId="41749B4B" w14:textId="53CA6253" w:rsidR="00D24D4E" w:rsidRPr="00E92186" w:rsidRDefault="00D24D4E">
              <w:r w:rsidRPr="00E92186">
                <w:rPr>
                  <w:b/>
                  <w:bCs/>
                </w:rPr>
                <w:fldChar w:fldCharType="end"/>
              </w:r>
            </w:p>
          </w:sdtContent>
        </w:sdt>
        <w:p w14:paraId="4D5F9CEF" w14:textId="77777777" w:rsidR="00D24D4E" w:rsidRPr="00E92186" w:rsidRDefault="00D24D4E" w:rsidP="00D24D4E">
          <w:pPr>
            <w:pStyle w:val="TDC1"/>
            <w:tabs>
              <w:tab w:val="right" w:leader="dot" w:pos="9350"/>
            </w:tabs>
          </w:pPr>
        </w:p>
        <w:p w14:paraId="6E1FB702" w14:textId="77777777" w:rsidR="00D24D4E" w:rsidRPr="00E92186" w:rsidRDefault="00D24D4E" w:rsidP="00D24D4E">
          <w:pPr>
            <w:pStyle w:val="TDC1"/>
            <w:tabs>
              <w:tab w:val="right" w:leader="dot" w:pos="9350"/>
            </w:tabs>
          </w:pPr>
        </w:p>
        <w:p w14:paraId="58B5E12A" w14:textId="68144ECB" w:rsidR="001A5887" w:rsidRPr="00E92186" w:rsidRDefault="001A5887" w:rsidP="00D24D4E">
          <w:pPr>
            <w:pStyle w:val="TDC1"/>
            <w:tabs>
              <w:tab w:val="right" w:leader="dot" w:pos="9350"/>
            </w:tabs>
          </w:pPr>
          <w:r w:rsidRPr="00E92186">
            <w:fldChar w:fldCharType="begin"/>
          </w:r>
          <w:r w:rsidRPr="00E92186">
            <w:instrText xml:space="preserve"> TOC \o "1-5" \h \z \u </w:instrText>
          </w:r>
          <w:r w:rsidRPr="00E92186">
            <w:fldChar w:fldCharType="separate"/>
          </w:r>
          <w:r w:rsidRPr="00E92186">
            <w:fldChar w:fldCharType="end"/>
          </w:r>
        </w:p>
      </w:sdtContent>
    </w:sdt>
    <w:p w14:paraId="548BFAE6" w14:textId="77777777" w:rsidR="00D571F9" w:rsidRPr="00E92186" w:rsidRDefault="00D571F9">
      <w:pPr>
        <w:rPr>
          <w:b/>
          <w:bCs/>
        </w:rPr>
      </w:pPr>
    </w:p>
    <w:p w14:paraId="19251FF3" w14:textId="77777777" w:rsidR="00D571F9" w:rsidRPr="00E92186" w:rsidRDefault="00D571F9">
      <w:pPr>
        <w:rPr>
          <w:b/>
          <w:bCs/>
        </w:rPr>
      </w:pPr>
    </w:p>
    <w:p w14:paraId="40477150" w14:textId="77777777" w:rsidR="00D571F9" w:rsidRPr="00E92186" w:rsidRDefault="00D571F9">
      <w:pPr>
        <w:rPr>
          <w:b/>
          <w:bCs/>
        </w:rPr>
      </w:pPr>
    </w:p>
    <w:p w14:paraId="0FD2E135" w14:textId="77777777" w:rsidR="00D571F9" w:rsidRPr="00E92186" w:rsidRDefault="00D571F9">
      <w:pPr>
        <w:rPr>
          <w:b/>
          <w:bCs/>
        </w:rPr>
      </w:pPr>
    </w:p>
    <w:p w14:paraId="28166B3F" w14:textId="77777777" w:rsidR="00D571F9" w:rsidRPr="00E92186" w:rsidRDefault="00D571F9">
      <w:pPr>
        <w:rPr>
          <w:b/>
          <w:bCs/>
        </w:rPr>
      </w:pPr>
    </w:p>
    <w:p w14:paraId="419E1656" w14:textId="77777777" w:rsidR="00D24D4E" w:rsidRPr="00E92186" w:rsidRDefault="00D24D4E">
      <w:pPr>
        <w:rPr>
          <w:b/>
          <w:bCs/>
        </w:rPr>
      </w:pPr>
    </w:p>
    <w:p w14:paraId="7F1D242D" w14:textId="77777777" w:rsidR="00D571F9" w:rsidRPr="00E92186" w:rsidRDefault="00D571F9">
      <w:pPr>
        <w:rPr>
          <w:b/>
          <w:bCs/>
        </w:rPr>
      </w:pPr>
    </w:p>
    <w:p w14:paraId="1C01DFD1" w14:textId="77777777" w:rsidR="00D571F9" w:rsidRPr="00E92186" w:rsidRDefault="00D571F9"/>
    <w:p w14:paraId="10BE50FA" w14:textId="397F956C" w:rsidR="00574386" w:rsidRPr="00E92186" w:rsidRDefault="00574386" w:rsidP="00574386">
      <w:pPr>
        <w:pStyle w:val="APAHeading2"/>
      </w:pPr>
      <w:bookmarkStart w:id="4" w:name="_Toc235998961"/>
      <w:r w:rsidRPr="00E92186">
        <w:t>Introducción</w:t>
      </w:r>
      <w:bookmarkEnd w:id="4"/>
    </w:p>
    <w:p w14:paraId="27B3DFB4" w14:textId="77777777" w:rsidR="00574386" w:rsidRPr="00E92186" w:rsidRDefault="00574386" w:rsidP="00574386">
      <w:pPr>
        <w:pStyle w:val="APA"/>
      </w:pPr>
      <w:r w:rsidRPr="00E92186">
        <w:t xml:space="preserve">El proyecto que presentamos a continuación es una </w:t>
      </w:r>
      <w:r w:rsidRPr="00E92186">
        <w:rPr>
          <w:b/>
          <w:bCs/>
        </w:rPr>
        <w:t>solución de automatización robótica (RPA)</w:t>
      </w:r>
      <w:r w:rsidRPr="00E92186">
        <w:t xml:space="preserve"> diseñada para optimizar de punta a punta el flujo de gestión, validación y notificación de autorizaciones médicas. A través de este Bot, logramos integrar la extracción segura de datos desde plataformas web (</w:t>
      </w:r>
      <w:r w:rsidRPr="00E92186">
        <w:rPr>
          <w:i/>
          <w:iCs/>
        </w:rPr>
        <w:t>sitio BH</w:t>
      </w:r>
      <w:r w:rsidRPr="00E92186">
        <w:t>), el procesamiento de información crítica mediante bases de datos dinámicas para garantizar alta disponibilidad y resguardo de datos, y la ejecución automática de reglas de negocio para la distribución personalizada de reportes por correo electrónico.</w:t>
      </w:r>
    </w:p>
    <w:p w14:paraId="3A99D10F" w14:textId="77777777" w:rsidR="00574386" w:rsidRPr="00E92186" w:rsidRDefault="00574386" w:rsidP="00574386">
      <w:pPr>
        <w:pStyle w:val="APA"/>
      </w:pPr>
      <w:r w:rsidRPr="00E92186">
        <w:t xml:space="preserve">Adoptar un enfoque de </w:t>
      </w:r>
      <w:r w:rsidRPr="00E92186">
        <w:rPr>
          <w:b/>
          <w:bCs/>
        </w:rPr>
        <w:t>Aseguramiento de la Calidad (QA) desde la etapa de diseño</w:t>
      </w:r>
      <w:r w:rsidRPr="00E92186">
        <w:t xml:space="preserve"> (</w:t>
      </w:r>
      <w:r w:rsidRPr="00E92186">
        <w:rPr>
          <w:i/>
          <w:iCs/>
        </w:rPr>
        <w:t xml:space="preserve">Shift-Left </w:t>
      </w:r>
      <w:proofErr w:type="spellStart"/>
      <w:r w:rsidRPr="00E92186">
        <w:rPr>
          <w:i/>
          <w:iCs/>
        </w:rPr>
        <w:t>Testing</w:t>
      </w:r>
      <w:proofErr w:type="spellEnd"/>
      <w:r w:rsidRPr="00E92186">
        <w:t>) es fundamental para el éxito de esta automatización. Anticipar escenarios de falla, definir validaciones de seguridad y estructurar mecanismos de recuperación ante interrupciones desde la arquitectura inicial nos permite construir un Bot altamente resiliente. De esta manera, aseguramos que la solución no solo ejecute sus tareas sin interrupciones, sino que también proteja la integridad de la información médica y reduzca a cero el impacto de errores operativos en el negocio.</w:t>
      </w:r>
    </w:p>
    <w:p w14:paraId="03E6502E" w14:textId="77777777" w:rsidR="00CE0D65" w:rsidRPr="00E92186" w:rsidRDefault="00CE0D65" w:rsidP="00CE0D65">
      <w:pPr>
        <w:pStyle w:val="APA"/>
      </w:pPr>
    </w:p>
    <w:p w14:paraId="2667A1F1" w14:textId="6B34AC81" w:rsidR="00574386" w:rsidRPr="00E92186" w:rsidRDefault="00574386" w:rsidP="00574386">
      <w:pPr>
        <w:pStyle w:val="APAHeading2"/>
      </w:pPr>
      <w:bookmarkStart w:id="5" w:name="_Toc235998962"/>
      <w:r w:rsidRPr="00E92186">
        <w:t>Desarrollo</w:t>
      </w:r>
      <w:bookmarkEnd w:id="5"/>
    </w:p>
    <w:p w14:paraId="5BC9E17E" w14:textId="187CB945" w:rsidR="00574386" w:rsidRPr="00E92186" w:rsidRDefault="00574386" w:rsidP="00574386">
      <w:pPr>
        <w:pStyle w:val="APAHeading3"/>
      </w:pPr>
      <w:bookmarkStart w:id="6" w:name="_Toc235998963"/>
      <w:r w:rsidRPr="00E92186">
        <w:t>Descripción de Sistema</w:t>
      </w:r>
      <w:bookmarkEnd w:id="6"/>
    </w:p>
    <w:p w14:paraId="7E992091" w14:textId="6F143858" w:rsidR="00574386" w:rsidRDefault="00574386" w:rsidP="00574386">
      <w:pPr>
        <w:pStyle w:val="APA"/>
      </w:pPr>
      <w:r w:rsidRPr="00E92186">
        <w:t>El sistema es una solución de automatización de procesos (RPA) encargada de gestionar de forma autónoma el ciclo de vida de las autorizaciones médicas. Sus tareas principales incluyen:</w:t>
      </w:r>
    </w:p>
    <w:p w14:paraId="2975E9F7" w14:textId="77777777" w:rsidR="003606B3" w:rsidRDefault="003606B3" w:rsidP="00574386">
      <w:pPr>
        <w:pStyle w:val="APA"/>
      </w:pPr>
    </w:p>
    <w:p w14:paraId="53D7F605" w14:textId="77777777" w:rsidR="003606B3" w:rsidRPr="00E92186" w:rsidRDefault="003606B3" w:rsidP="00574386">
      <w:pPr>
        <w:pStyle w:val="APA"/>
      </w:pPr>
    </w:p>
    <w:tbl>
      <w:tblPr>
        <w:tblStyle w:val="Tablaconcuadrcula"/>
        <w:tblW w:w="9374" w:type="dxa"/>
        <w:tblInd w:w="90" w:type="dxa"/>
        <w:tblLook w:val="04A0" w:firstRow="1" w:lastRow="0" w:firstColumn="1" w:lastColumn="0" w:noHBand="0" w:noVBand="1"/>
      </w:tblPr>
      <w:tblGrid>
        <w:gridCol w:w="2336"/>
        <w:gridCol w:w="7038"/>
      </w:tblGrid>
      <w:tr w:rsidR="00574386" w:rsidRPr="00E92186" w14:paraId="62CF4FF8" w14:textId="77777777" w:rsidTr="00156373">
        <w:trPr>
          <w:trHeight w:val="46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23A52518" w14:textId="77777777" w:rsidR="00574386" w:rsidRPr="00E92186" w:rsidRDefault="00574386" w:rsidP="00034760">
            <w:pPr>
              <w:jc w:val="center"/>
            </w:pPr>
            <w:r w:rsidRPr="00E92186">
              <w:rPr>
                <w:rFonts w:eastAsia="Calibri Light"/>
                <w:b/>
                <w:bCs/>
                <w:color w:val="000000" w:themeColor="text1"/>
              </w:rPr>
              <w:lastRenderedPageBreak/>
              <w:t>ID de la Historia</w:t>
            </w:r>
          </w:p>
        </w:tc>
        <w:tc>
          <w:tcPr>
            <w:tcW w:w="728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8CD4E0" w14:textId="7DC20D13" w:rsidR="00574386" w:rsidRPr="00E92186" w:rsidRDefault="00574386" w:rsidP="00034760">
            <w:pPr>
              <w:jc w:val="both"/>
              <w:rPr>
                <w:rFonts w:eastAsia="Calibri Light"/>
              </w:rPr>
            </w:pPr>
            <w:r w:rsidRPr="00E92186">
              <w:rPr>
                <w:rFonts w:eastAsia="Verdana"/>
                <w:iCs/>
              </w:rPr>
              <w:t>US-00</w:t>
            </w:r>
            <w:r w:rsidRPr="00E92186">
              <w:rPr>
                <w:rFonts w:eastAsia="Verdana"/>
                <w:iCs/>
              </w:rPr>
              <w:t>1</w:t>
            </w:r>
            <w:r w:rsidRPr="00E92186">
              <w:rPr>
                <w:iCs/>
              </w:rPr>
              <w:t xml:space="preserve"> </w:t>
            </w:r>
            <w:r w:rsidRPr="00E92186">
              <w:rPr>
                <w:rFonts w:eastAsia="Verdana"/>
                <w:iCs/>
              </w:rPr>
              <w:t xml:space="preserve">Descarga de Informe </w:t>
            </w:r>
          </w:p>
        </w:tc>
      </w:tr>
      <w:tr w:rsidR="00574386" w:rsidRPr="00E92186" w14:paraId="3223BB1F" w14:textId="77777777" w:rsidTr="00156373">
        <w:trPr>
          <w:trHeight w:val="1560"/>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463BB895" w14:textId="77777777" w:rsidR="00574386" w:rsidRPr="00E92186" w:rsidRDefault="00574386" w:rsidP="00034760">
            <w:pPr>
              <w:jc w:val="center"/>
            </w:pPr>
            <w:r w:rsidRPr="00E92186">
              <w:rPr>
                <w:rFonts w:eastAsia="Calibri Light"/>
                <w:b/>
                <w:bCs/>
                <w:color w:val="000000" w:themeColor="text1"/>
              </w:rPr>
              <w:t>Descripción de la Historia (Rol, Acción, Beneficio)</w:t>
            </w:r>
          </w:p>
        </w:tc>
        <w:tc>
          <w:tcPr>
            <w:tcW w:w="728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24FDA6" w14:textId="77777777" w:rsidR="00574386" w:rsidRPr="00E92186" w:rsidRDefault="00574386" w:rsidP="00034760">
            <w:pPr>
              <w:jc w:val="both"/>
              <w:rPr>
                <w:rFonts w:eastAsia="Calibri Light"/>
              </w:rPr>
            </w:pPr>
            <w:r w:rsidRPr="00E92186">
              <w:rPr>
                <w:rFonts w:eastAsia="Verdana"/>
                <w:iCs/>
              </w:rPr>
              <w:t>El robot abre el navegador e ingresa al sitio web de BH. Luego, utiliza las credenciales del Baúl de Credenciales para acceder y navegar hasta la sección de autorizaciones. Allí descarga un archivo TXT, lo transforma y renombra como Consolidado.xlsx, aplicando filtros necesarios. Con base a los registros de consolidado, crea un archivo ACI con columnas específicas para el reporte de correos. Después, valida en ACI qué autorizaciones ya fueron gestionadas y las descarta. Finalmente, el Bot regresa a la página principal de BH sin cerrar sesión.</w:t>
            </w:r>
          </w:p>
        </w:tc>
      </w:tr>
      <w:tr w:rsidR="00574386" w:rsidRPr="00E92186" w14:paraId="697DFE19" w14:textId="77777777" w:rsidTr="00156373">
        <w:trPr>
          <w:trHeight w:val="70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1FCE6ACE" w14:textId="77777777" w:rsidR="00574386" w:rsidRPr="00E92186" w:rsidRDefault="00574386" w:rsidP="00034760">
            <w:pPr>
              <w:jc w:val="center"/>
            </w:pPr>
            <w:r w:rsidRPr="00E92186">
              <w:rPr>
                <w:rFonts w:eastAsia="Calibri Light"/>
                <w:b/>
                <w:bCs/>
                <w:color w:val="000000" w:themeColor="text1"/>
              </w:rPr>
              <w:t>Criterios de Aceptación</w:t>
            </w:r>
          </w:p>
        </w:tc>
        <w:tc>
          <w:tcPr>
            <w:tcW w:w="728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E432CF" w14:textId="77777777" w:rsidR="00574386" w:rsidRPr="00E92186" w:rsidRDefault="00574386" w:rsidP="00034760">
            <w:pPr>
              <w:jc w:val="both"/>
              <w:rPr>
                <w:rFonts w:eastAsia="Calibri Light"/>
              </w:rPr>
            </w:pPr>
            <w:r w:rsidRPr="00E92186">
              <w:rPr>
                <w:rFonts w:eastAsia="Verdana"/>
                <w:iCs/>
              </w:rPr>
              <w:t>Los registros solo deben de tener el estado ¨Impreso Aprobado¨</w:t>
            </w:r>
          </w:p>
        </w:tc>
      </w:tr>
      <w:tr w:rsidR="00574386" w:rsidRPr="00E92186" w14:paraId="4461E1FD" w14:textId="77777777" w:rsidTr="00156373">
        <w:trPr>
          <w:trHeight w:val="780"/>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2189E930" w14:textId="77777777" w:rsidR="00574386" w:rsidRPr="00E92186" w:rsidRDefault="00574386" w:rsidP="00034760">
            <w:pPr>
              <w:jc w:val="center"/>
            </w:pPr>
            <w:r w:rsidRPr="00E92186">
              <w:rPr>
                <w:rFonts w:eastAsia="Calibri Light"/>
                <w:b/>
                <w:bCs/>
                <w:color w:val="000000" w:themeColor="text1"/>
              </w:rPr>
              <w:t>Datos de Entrada</w:t>
            </w:r>
          </w:p>
        </w:tc>
        <w:tc>
          <w:tcPr>
            <w:tcW w:w="728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C3A3B0" w14:textId="77777777" w:rsidR="00574386" w:rsidRPr="00E92186" w:rsidRDefault="00574386" w:rsidP="00034760">
            <w:pPr>
              <w:pStyle w:val="Contenidodelatabla"/>
              <w:rPr>
                <w:rFonts w:ascii="Times New Roman" w:eastAsia="Verdana" w:hAnsi="Times New Roman"/>
                <w:iCs/>
                <w:sz w:val="24"/>
                <w:lang w:eastAsia="es-CO"/>
              </w:rPr>
            </w:pPr>
            <w:r w:rsidRPr="00E92186">
              <w:rPr>
                <w:rFonts w:ascii="Times New Roman" w:eastAsia="Verdana" w:hAnsi="Times New Roman"/>
                <w:iCs/>
                <w:sz w:val="24"/>
                <w:lang w:eastAsia="es-CO"/>
              </w:rPr>
              <w:t>1.Informe Autorizaciones</w:t>
            </w:r>
          </w:p>
          <w:p w14:paraId="666B7B31" w14:textId="77777777" w:rsidR="00574386" w:rsidRPr="00E92186" w:rsidRDefault="00574386" w:rsidP="00034760">
            <w:pPr>
              <w:jc w:val="both"/>
              <w:rPr>
                <w:rFonts w:eastAsia="Calibri Light"/>
              </w:rPr>
            </w:pPr>
            <w:r w:rsidRPr="00E92186">
              <w:rPr>
                <w:rFonts w:eastAsia="Verdana"/>
                <w:iCs/>
              </w:rPr>
              <w:t>2.DicConfig</w:t>
            </w:r>
          </w:p>
        </w:tc>
      </w:tr>
      <w:tr w:rsidR="00574386" w:rsidRPr="00E92186" w14:paraId="1370B51B" w14:textId="77777777" w:rsidTr="00156373">
        <w:trPr>
          <w:trHeight w:val="76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7A2782EB" w14:textId="77777777" w:rsidR="00574386" w:rsidRPr="00E92186" w:rsidRDefault="00574386" w:rsidP="00034760">
            <w:pPr>
              <w:jc w:val="center"/>
            </w:pPr>
            <w:r w:rsidRPr="00E92186">
              <w:rPr>
                <w:rFonts w:eastAsia="Calibri Light"/>
                <w:b/>
                <w:bCs/>
                <w:color w:val="000000" w:themeColor="text1"/>
              </w:rPr>
              <w:t>Datos de Salida</w:t>
            </w:r>
          </w:p>
        </w:tc>
        <w:tc>
          <w:tcPr>
            <w:tcW w:w="728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D673AC" w14:textId="77777777" w:rsidR="00574386" w:rsidRPr="00E92186" w:rsidRDefault="00574386" w:rsidP="00034760">
            <w:pPr>
              <w:pStyle w:val="Prrafodelista"/>
              <w:numPr>
                <w:ilvl w:val="0"/>
                <w:numId w:val="19"/>
              </w:numPr>
              <w:spacing w:before="120" w:after="120"/>
              <w:jc w:val="both"/>
              <w:rPr>
                <w:rFonts w:eastAsia="Calibri Light"/>
              </w:rPr>
            </w:pPr>
            <w:r w:rsidRPr="00E92186">
              <w:rPr>
                <w:rFonts w:eastAsia="Verdana"/>
              </w:rPr>
              <w:t>Archivo ACI.XLSX</w:t>
            </w:r>
          </w:p>
          <w:p w14:paraId="36206287" w14:textId="77777777" w:rsidR="00574386" w:rsidRPr="00E92186" w:rsidRDefault="00574386" w:rsidP="00034760">
            <w:pPr>
              <w:pStyle w:val="Prrafodelista"/>
              <w:numPr>
                <w:ilvl w:val="0"/>
                <w:numId w:val="19"/>
              </w:numPr>
              <w:spacing w:before="120" w:after="120"/>
              <w:jc w:val="both"/>
              <w:rPr>
                <w:rFonts w:eastAsia="Calibri Light"/>
              </w:rPr>
            </w:pPr>
            <w:r w:rsidRPr="00E92186">
              <w:rPr>
                <w:rFonts w:eastAsia="Verdana"/>
              </w:rPr>
              <w:t>Cuando Finalice el desarrollo dejara un registro de exitosa ejecución o si fallo</w:t>
            </w:r>
          </w:p>
        </w:tc>
      </w:tr>
      <w:tr w:rsidR="00574386" w:rsidRPr="00E92186" w14:paraId="55E26556" w14:textId="77777777" w:rsidTr="00156373">
        <w:trPr>
          <w:trHeight w:val="70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65E07B0A" w14:textId="77777777" w:rsidR="00574386" w:rsidRPr="00E92186" w:rsidRDefault="00574386" w:rsidP="00034760">
            <w:pPr>
              <w:jc w:val="center"/>
            </w:pPr>
            <w:r w:rsidRPr="00E92186">
              <w:rPr>
                <w:rFonts w:eastAsia="Calibri Light"/>
                <w:b/>
                <w:bCs/>
                <w:color w:val="000000" w:themeColor="text1"/>
              </w:rPr>
              <w:t>Botones/Campos a Interactuar</w:t>
            </w:r>
          </w:p>
        </w:tc>
        <w:tc>
          <w:tcPr>
            <w:tcW w:w="728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DD0B3E" w14:textId="77777777" w:rsidR="00574386" w:rsidRPr="00E92186" w:rsidRDefault="00574386" w:rsidP="00034760">
            <w:pPr>
              <w:pStyle w:val="Contenidodelatabla"/>
              <w:numPr>
                <w:ilvl w:val="0"/>
                <w:numId w:val="20"/>
              </w:numPr>
              <w:rPr>
                <w:rFonts w:ascii="Times New Roman" w:eastAsia="Verdana" w:hAnsi="Times New Roman"/>
                <w:iCs/>
                <w:sz w:val="24"/>
                <w:lang w:eastAsia="es-CO"/>
              </w:rPr>
            </w:pPr>
            <w:proofErr w:type="spellStart"/>
            <w:r w:rsidRPr="00E92186">
              <w:rPr>
                <w:rFonts w:ascii="Times New Roman" w:eastAsia="Verdana" w:hAnsi="Times New Roman"/>
                <w:iCs/>
                <w:sz w:val="24"/>
                <w:lang w:eastAsia="es-CO"/>
              </w:rPr>
              <w:t>Beyond</w:t>
            </w:r>
            <w:proofErr w:type="spellEnd"/>
            <w:r w:rsidRPr="00E92186">
              <w:rPr>
                <w:rFonts w:ascii="Times New Roman" w:eastAsia="Verdana" w:hAnsi="Times New Roman"/>
                <w:iCs/>
                <w:sz w:val="24"/>
                <w:lang w:eastAsia="es-CO"/>
              </w:rPr>
              <w:t xml:space="preserve"> Health &gt; Prestaciones &gt;Autorizaciones &gt; Informes &gt; Generar Archivos Planos</w:t>
            </w:r>
          </w:p>
          <w:p w14:paraId="0E0536D9" w14:textId="77777777" w:rsidR="00574386" w:rsidRPr="00E92186" w:rsidRDefault="00574386" w:rsidP="00034760">
            <w:pPr>
              <w:pStyle w:val="Contenidodelatabla"/>
              <w:numPr>
                <w:ilvl w:val="0"/>
                <w:numId w:val="20"/>
              </w:numPr>
              <w:rPr>
                <w:rFonts w:ascii="Times New Roman" w:eastAsia="Verdana" w:hAnsi="Times New Roman"/>
                <w:iCs/>
                <w:sz w:val="24"/>
                <w:lang w:eastAsia="es-CO"/>
              </w:rPr>
            </w:pPr>
            <w:r w:rsidRPr="00E92186">
              <w:rPr>
                <w:rFonts w:ascii="Times New Roman" w:eastAsia="Verdana" w:hAnsi="Times New Roman"/>
                <w:iCs/>
                <w:sz w:val="24"/>
                <w:lang w:eastAsia="es-CO"/>
              </w:rPr>
              <w:t>Fecha de Expedición Desde/Hasta</w:t>
            </w:r>
          </w:p>
          <w:p w14:paraId="7915D6E7" w14:textId="77777777" w:rsidR="00574386" w:rsidRPr="00E92186" w:rsidRDefault="00574386" w:rsidP="00034760">
            <w:pPr>
              <w:pStyle w:val="Prrafodelista"/>
              <w:numPr>
                <w:ilvl w:val="0"/>
                <w:numId w:val="19"/>
              </w:numPr>
              <w:tabs>
                <w:tab w:val="left" w:pos="889"/>
              </w:tabs>
              <w:spacing w:before="120" w:after="120"/>
              <w:jc w:val="both"/>
              <w:rPr>
                <w:rFonts w:eastAsia="Calibri"/>
              </w:rPr>
            </w:pPr>
            <w:r w:rsidRPr="00E92186">
              <w:rPr>
                <w:rFonts w:eastAsia="Verdana"/>
                <w:iCs/>
              </w:rPr>
              <w:t>Productos (Selección todos)</w:t>
            </w:r>
          </w:p>
        </w:tc>
      </w:tr>
      <w:tr w:rsidR="00574386" w:rsidRPr="00E92186" w14:paraId="4D20F9E0" w14:textId="77777777" w:rsidTr="00156373">
        <w:trPr>
          <w:trHeight w:val="46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6956732D" w14:textId="77777777" w:rsidR="00574386" w:rsidRPr="00E92186" w:rsidRDefault="00574386" w:rsidP="00034760">
            <w:pPr>
              <w:jc w:val="center"/>
            </w:pPr>
            <w:r w:rsidRPr="00E92186">
              <w:rPr>
                <w:rFonts w:eastAsia="Calibri Light"/>
                <w:b/>
                <w:bCs/>
                <w:color w:val="000000" w:themeColor="text1"/>
              </w:rPr>
              <w:t>Excepciones/Errores</w:t>
            </w:r>
          </w:p>
        </w:tc>
        <w:tc>
          <w:tcPr>
            <w:tcW w:w="728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8D6482" w14:textId="77777777" w:rsidR="00574386" w:rsidRPr="00E92186" w:rsidRDefault="00574386" w:rsidP="00034760">
            <w:pPr>
              <w:pStyle w:val="Contenidodelatabla"/>
              <w:numPr>
                <w:ilvl w:val="0"/>
                <w:numId w:val="19"/>
              </w:numPr>
              <w:rPr>
                <w:rFonts w:ascii="Times New Roman" w:eastAsia="Verdana" w:hAnsi="Times New Roman"/>
                <w:iCs/>
                <w:sz w:val="24"/>
                <w:lang w:eastAsia="es-CO"/>
              </w:rPr>
            </w:pPr>
            <w:r w:rsidRPr="00E92186">
              <w:rPr>
                <w:rFonts w:ascii="Times New Roman" w:eastAsia="Verdana" w:hAnsi="Times New Roman"/>
                <w:iCs/>
                <w:sz w:val="24"/>
                <w:lang w:eastAsia="es-CO"/>
              </w:rPr>
              <w:t>No se pude abrir la página BH</w:t>
            </w:r>
          </w:p>
          <w:p w14:paraId="2F559CEE" w14:textId="77777777" w:rsidR="00574386" w:rsidRPr="00E92186" w:rsidRDefault="00574386" w:rsidP="00034760">
            <w:pPr>
              <w:pStyle w:val="Contenidodelatabla"/>
              <w:numPr>
                <w:ilvl w:val="0"/>
                <w:numId w:val="19"/>
              </w:numPr>
              <w:rPr>
                <w:rFonts w:ascii="Times New Roman" w:eastAsia="Verdana" w:hAnsi="Times New Roman"/>
                <w:iCs/>
                <w:sz w:val="24"/>
                <w:lang w:eastAsia="es-CO"/>
              </w:rPr>
            </w:pPr>
            <w:r w:rsidRPr="00E92186">
              <w:rPr>
                <w:rFonts w:ascii="Times New Roman" w:eastAsia="Verdana" w:hAnsi="Times New Roman"/>
                <w:iCs/>
                <w:sz w:val="24"/>
                <w:lang w:eastAsia="es-CO"/>
              </w:rPr>
              <w:t>No hay acceso al usuario BH</w:t>
            </w:r>
          </w:p>
          <w:p w14:paraId="027217CD" w14:textId="77777777" w:rsidR="00574386" w:rsidRPr="00E92186" w:rsidRDefault="00574386" w:rsidP="00034760">
            <w:pPr>
              <w:pStyle w:val="Contenidodelatabla"/>
              <w:numPr>
                <w:ilvl w:val="0"/>
                <w:numId w:val="19"/>
              </w:numPr>
              <w:rPr>
                <w:rFonts w:ascii="Times New Roman" w:eastAsia="Verdana" w:hAnsi="Times New Roman"/>
                <w:iCs/>
                <w:sz w:val="24"/>
                <w:lang w:eastAsia="es-CO"/>
              </w:rPr>
            </w:pPr>
            <w:r w:rsidRPr="00E92186">
              <w:rPr>
                <w:rFonts w:ascii="Times New Roman" w:eastAsia="Verdana" w:hAnsi="Times New Roman"/>
                <w:iCs/>
                <w:sz w:val="24"/>
                <w:lang w:eastAsia="es-CO"/>
              </w:rPr>
              <w:t>No se puede descargar el archivo</w:t>
            </w:r>
          </w:p>
          <w:p w14:paraId="6E07D5EE" w14:textId="77777777" w:rsidR="00574386" w:rsidRPr="00E92186" w:rsidRDefault="00574386" w:rsidP="00034760">
            <w:pPr>
              <w:pStyle w:val="Contenidodelatabla"/>
              <w:numPr>
                <w:ilvl w:val="0"/>
                <w:numId w:val="19"/>
              </w:numPr>
              <w:rPr>
                <w:rFonts w:ascii="Times New Roman" w:eastAsia="Verdana" w:hAnsi="Times New Roman"/>
                <w:iCs/>
                <w:sz w:val="24"/>
                <w:lang w:eastAsia="es-CO"/>
              </w:rPr>
            </w:pPr>
            <w:r w:rsidRPr="00E92186">
              <w:rPr>
                <w:rFonts w:ascii="Times New Roman" w:eastAsia="Verdana" w:hAnsi="Times New Roman"/>
                <w:iCs/>
                <w:sz w:val="24"/>
                <w:lang w:eastAsia="es-CO"/>
              </w:rPr>
              <w:t>No está el archivo descargado</w:t>
            </w:r>
          </w:p>
          <w:p w14:paraId="3DA71016" w14:textId="77777777" w:rsidR="00574386" w:rsidRPr="00E92186" w:rsidRDefault="00574386" w:rsidP="00034760">
            <w:pPr>
              <w:pStyle w:val="Prrafodelista"/>
              <w:numPr>
                <w:ilvl w:val="0"/>
                <w:numId w:val="19"/>
              </w:numPr>
              <w:spacing w:before="120" w:after="120"/>
              <w:jc w:val="both"/>
              <w:rPr>
                <w:rFonts w:eastAsia="Calibri Light"/>
              </w:rPr>
            </w:pPr>
            <w:r w:rsidRPr="00E92186">
              <w:rPr>
                <w:rFonts w:eastAsia="Verdana"/>
                <w:iCs/>
              </w:rPr>
              <w:t>No se pudo crear el archivo ACI</w:t>
            </w:r>
          </w:p>
        </w:tc>
      </w:tr>
    </w:tbl>
    <w:p w14:paraId="1821D985" w14:textId="42FA3FD8" w:rsidR="00574386" w:rsidRPr="00E92186" w:rsidRDefault="00574386" w:rsidP="00034760">
      <w:pPr>
        <w:pStyle w:val="APA"/>
        <w:spacing w:line="240" w:lineRule="auto"/>
        <w:ind w:firstLine="0"/>
      </w:pPr>
    </w:p>
    <w:tbl>
      <w:tblPr>
        <w:tblStyle w:val="Tablaconcuadrcula"/>
        <w:tblW w:w="9232" w:type="dxa"/>
        <w:tblInd w:w="90" w:type="dxa"/>
        <w:tblLook w:val="04A0" w:firstRow="1" w:lastRow="0" w:firstColumn="1" w:lastColumn="0" w:noHBand="0" w:noVBand="1"/>
      </w:tblPr>
      <w:tblGrid>
        <w:gridCol w:w="2336"/>
        <w:gridCol w:w="6896"/>
      </w:tblGrid>
      <w:tr w:rsidR="00574386" w:rsidRPr="00E92186" w14:paraId="79A99599" w14:textId="77777777" w:rsidTr="00156373">
        <w:trPr>
          <w:trHeight w:val="46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4D206803" w14:textId="77777777" w:rsidR="00574386" w:rsidRPr="00E92186" w:rsidRDefault="00574386" w:rsidP="00034760">
            <w:pPr>
              <w:jc w:val="center"/>
            </w:pPr>
            <w:r w:rsidRPr="00E92186">
              <w:rPr>
                <w:rFonts w:eastAsia="Calibri Light"/>
                <w:b/>
                <w:bCs/>
                <w:color w:val="000000" w:themeColor="text1"/>
              </w:rPr>
              <w:t>ID de la Historia</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43087D" w14:textId="40627C20" w:rsidR="00574386" w:rsidRPr="00E92186" w:rsidRDefault="00574386" w:rsidP="00034760">
            <w:pPr>
              <w:jc w:val="both"/>
              <w:rPr>
                <w:rFonts w:eastAsia="Calibri Light"/>
              </w:rPr>
            </w:pPr>
            <w:r w:rsidRPr="00E92186">
              <w:rPr>
                <w:rFonts w:eastAsia="Verdana"/>
                <w:iCs/>
              </w:rPr>
              <w:t>US-00</w:t>
            </w:r>
            <w:r w:rsidRPr="00E92186">
              <w:rPr>
                <w:rFonts w:eastAsia="Verdana"/>
                <w:iCs/>
              </w:rPr>
              <w:t>2</w:t>
            </w:r>
            <w:r w:rsidRPr="00E92186">
              <w:rPr>
                <w:iCs/>
              </w:rPr>
              <w:t xml:space="preserve"> </w:t>
            </w:r>
            <w:r w:rsidRPr="00E92186">
              <w:rPr>
                <w:rFonts w:eastAsia="Verdana"/>
                <w:iCs/>
              </w:rPr>
              <w:t>Marca Medica</w:t>
            </w:r>
          </w:p>
        </w:tc>
      </w:tr>
      <w:tr w:rsidR="00574386" w:rsidRPr="00E92186" w14:paraId="0BFB5FB3" w14:textId="77777777" w:rsidTr="00156373">
        <w:trPr>
          <w:trHeight w:val="1560"/>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79DD07E3" w14:textId="77777777" w:rsidR="00574386" w:rsidRPr="00E92186" w:rsidRDefault="00574386" w:rsidP="00034760">
            <w:pPr>
              <w:jc w:val="center"/>
            </w:pPr>
            <w:r w:rsidRPr="00E92186">
              <w:rPr>
                <w:rFonts w:eastAsia="Calibri Light"/>
                <w:b/>
                <w:bCs/>
                <w:color w:val="000000" w:themeColor="text1"/>
              </w:rPr>
              <w:t>Descripción de la Historia (Rol, Acción, Beneficio)</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8492AA" w14:textId="77777777" w:rsidR="00574386" w:rsidRPr="00E92186" w:rsidRDefault="00574386" w:rsidP="00034760">
            <w:pPr>
              <w:jc w:val="both"/>
              <w:rPr>
                <w:rFonts w:eastAsia="Calibri Light"/>
              </w:rPr>
            </w:pPr>
            <w:r w:rsidRPr="00E92186">
              <w:rPr>
                <w:rFonts w:eastAsia="Verdana"/>
                <w:iCs/>
              </w:rPr>
              <w:t xml:space="preserve">El Bot vuelve a la sección de consultas de autorizaciones y realiza búsquedas por número de autorización para cada registro del archivo ACI. En cada caso, accede a los detalles y valida si está presente la marca médica "Atención Preferencial MP". Según el resultado, añade en el archivo ACI una nueva columna con el estado "Marca Presente" o "No se presenta marca”. En esta tarea por motivos de seguridad en </w:t>
            </w:r>
            <w:proofErr w:type="spellStart"/>
            <w:r w:rsidRPr="00E92186">
              <w:rPr>
                <w:rFonts w:eastAsia="Verdana"/>
                <w:iCs/>
              </w:rPr>
              <w:t>en</w:t>
            </w:r>
            <w:proofErr w:type="spellEnd"/>
            <w:r w:rsidRPr="00E92186">
              <w:rPr>
                <w:rFonts w:eastAsia="Verdana"/>
                <w:iCs/>
              </w:rPr>
              <w:t xml:space="preserve"> la obtención del proceso el archivo ACI sufrirá una exportación de su versión de la información de xlsx a DB, de tal manera que si se llegara a detenerse la información obtenida en BH pueda almacenarse </w:t>
            </w:r>
            <w:r w:rsidRPr="00E92186">
              <w:rPr>
                <w:rFonts w:eastAsia="Verdana"/>
                <w:iCs/>
              </w:rPr>
              <w:lastRenderedPageBreak/>
              <w:t>en dicha DB (Base de Datos). Cuando finalice la lectura regresara a su formato XLSX.</w:t>
            </w:r>
          </w:p>
        </w:tc>
      </w:tr>
      <w:tr w:rsidR="00574386" w:rsidRPr="00E92186" w14:paraId="20A95D45" w14:textId="77777777" w:rsidTr="00156373">
        <w:trPr>
          <w:trHeight w:val="70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459304A2" w14:textId="77777777" w:rsidR="00574386" w:rsidRPr="00E92186" w:rsidRDefault="00574386" w:rsidP="00034760">
            <w:pPr>
              <w:jc w:val="center"/>
            </w:pPr>
            <w:r w:rsidRPr="00E92186">
              <w:rPr>
                <w:rFonts w:eastAsia="Calibri Light"/>
                <w:b/>
                <w:bCs/>
                <w:color w:val="000000" w:themeColor="text1"/>
              </w:rPr>
              <w:lastRenderedPageBreak/>
              <w:t>Criterios de Aceptación</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2593F1" w14:textId="77777777" w:rsidR="00574386" w:rsidRPr="00E92186" w:rsidRDefault="00574386" w:rsidP="00034760">
            <w:pPr>
              <w:jc w:val="both"/>
              <w:rPr>
                <w:rFonts w:eastAsia="Calibri Light"/>
              </w:rPr>
            </w:pPr>
            <w:r w:rsidRPr="00E92186">
              <w:rPr>
                <w:rFonts w:eastAsia="Verdana"/>
                <w:iCs/>
              </w:rPr>
              <w:t xml:space="preserve">El Bot debe realizar la consulta por número de autorización para </w:t>
            </w:r>
            <w:r w:rsidRPr="00E92186">
              <w:rPr>
                <w:rFonts w:eastAsia="Verdana"/>
                <w:b/>
                <w:bCs/>
                <w:iCs/>
              </w:rPr>
              <w:t>cada registro</w:t>
            </w:r>
            <w:r w:rsidRPr="00E92186">
              <w:rPr>
                <w:rFonts w:eastAsia="Verdana"/>
                <w:iCs/>
              </w:rPr>
              <w:t xml:space="preserve"> del archivo ACI.</w:t>
            </w:r>
          </w:p>
        </w:tc>
      </w:tr>
      <w:tr w:rsidR="00574386" w:rsidRPr="00E92186" w14:paraId="4976BBDB" w14:textId="77777777" w:rsidTr="00156373">
        <w:trPr>
          <w:trHeight w:val="780"/>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1C6BD5F1" w14:textId="77777777" w:rsidR="00574386" w:rsidRPr="00E92186" w:rsidRDefault="00574386" w:rsidP="00034760">
            <w:pPr>
              <w:jc w:val="center"/>
            </w:pPr>
            <w:r w:rsidRPr="00E92186">
              <w:rPr>
                <w:rFonts w:eastAsia="Calibri Light"/>
                <w:b/>
                <w:bCs/>
                <w:color w:val="000000" w:themeColor="text1"/>
              </w:rPr>
              <w:t>Datos de Entrada</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FB4907" w14:textId="77777777" w:rsidR="00574386" w:rsidRPr="00E92186" w:rsidRDefault="00574386" w:rsidP="00034760">
            <w:pPr>
              <w:pStyle w:val="Contenidodelatabla"/>
              <w:numPr>
                <w:ilvl w:val="0"/>
                <w:numId w:val="21"/>
              </w:numPr>
              <w:rPr>
                <w:rFonts w:ascii="Times New Roman" w:eastAsia="Verdana" w:hAnsi="Times New Roman"/>
                <w:sz w:val="24"/>
                <w:lang w:eastAsia="es-CO"/>
              </w:rPr>
            </w:pPr>
            <w:r w:rsidRPr="00E92186">
              <w:rPr>
                <w:rFonts w:ascii="Times New Roman" w:eastAsia="Verdana" w:hAnsi="Times New Roman"/>
                <w:sz w:val="24"/>
                <w:lang w:eastAsia="es-CO"/>
              </w:rPr>
              <w:t>Archivo ACI.xlsx</w:t>
            </w:r>
          </w:p>
          <w:p w14:paraId="162D8084" w14:textId="77777777" w:rsidR="00574386" w:rsidRPr="00E92186" w:rsidRDefault="00574386" w:rsidP="00034760">
            <w:pPr>
              <w:pStyle w:val="Contenidodelatabla"/>
              <w:numPr>
                <w:ilvl w:val="0"/>
                <w:numId w:val="21"/>
              </w:numPr>
              <w:rPr>
                <w:rFonts w:ascii="Times New Roman" w:eastAsia="Verdana" w:hAnsi="Times New Roman"/>
                <w:sz w:val="24"/>
                <w:lang w:eastAsia="es-CO"/>
              </w:rPr>
            </w:pPr>
            <w:r w:rsidRPr="00E92186">
              <w:rPr>
                <w:rFonts w:ascii="Times New Roman" w:eastAsia="Verdana" w:hAnsi="Times New Roman"/>
                <w:sz w:val="24"/>
                <w:lang w:eastAsia="es-CO"/>
              </w:rPr>
              <w:t xml:space="preserve">Archivo </w:t>
            </w:r>
            <w:proofErr w:type="spellStart"/>
            <w:r w:rsidRPr="00E92186">
              <w:rPr>
                <w:rFonts w:ascii="Times New Roman" w:eastAsia="Verdana" w:hAnsi="Times New Roman"/>
                <w:sz w:val="24"/>
                <w:lang w:eastAsia="es-CO"/>
              </w:rPr>
              <w:t>ACI.db</w:t>
            </w:r>
            <w:proofErr w:type="spellEnd"/>
            <w:r w:rsidRPr="00E92186">
              <w:rPr>
                <w:rFonts w:ascii="Times New Roman" w:eastAsia="Verdana" w:hAnsi="Times New Roman"/>
                <w:sz w:val="24"/>
                <w:lang w:eastAsia="es-CO"/>
              </w:rPr>
              <w:t xml:space="preserve"> (Temporal)</w:t>
            </w:r>
          </w:p>
          <w:p w14:paraId="6AA7FBE0" w14:textId="77777777" w:rsidR="00574386" w:rsidRPr="00E92186" w:rsidRDefault="00574386" w:rsidP="00034760">
            <w:pPr>
              <w:pStyle w:val="Prrafodelista"/>
              <w:numPr>
                <w:ilvl w:val="0"/>
                <w:numId w:val="21"/>
              </w:numPr>
              <w:spacing w:before="120" w:after="120"/>
              <w:jc w:val="both"/>
              <w:rPr>
                <w:rFonts w:eastAsia="Calibri Light"/>
              </w:rPr>
            </w:pPr>
            <w:r w:rsidRPr="00E92186">
              <w:rPr>
                <w:rFonts w:eastAsia="Verdana"/>
                <w:iCs/>
              </w:rPr>
              <w:t>Config.xlsx</w:t>
            </w:r>
          </w:p>
        </w:tc>
      </w:tr>
      <w:tr w:rsidR="00574386" w:rsidRPr="00E92186" w14:paraId="7CB3D304" w14:textId="77777777" w:rsidTr="00156373">
        <w:trPr>
          <w:trHeight w:val="76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6B11A795" w14:textId="77777777" w:rsidR="00574386" w:rsidRPr="00E92186" w:rsidRDefault="00574386" w:rsidP="00034760">
            <w:pPr>
              <w:jc w:val="center"/>
            </w:pPr>
            <w:r w:rsidRPr="00E92186">
              <w:rPr>
                <w:rFonts w:eastAsia="Calibri Light"/>
                <w:b/>
                <w:bCs/>
                <w:color w:val="000000" w:themeColor="text1"/>
              </w:rPr>
              <w:t>Datos de Salida</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56F5F8" w14:textId="77777777" w:rsidR="00574386" w:rsidRPr="00E92186" w:rsidRDefault="00574386" w:rsidP="00034760">
            <w:pPr>
              <w:pStyle w:val="Contenidodelatabla"/>
              <w:numPr>
                <w:ilvl w:val="0"/>
                <w:numId w:val="22"/>
              </w:numPr>
              <w:rPr>
                <w:rFonts w:ascii="Times New Roman" w:eastAsia="Verdana" w:hAnsi="Times New Roman"/>
                <w:sz w:val="24"/>
                <w:lang w:eastAsia="es-CO"/>
              </w:rPr>
            </w:pPr>
            <w:r w:rsidRPr="00E92186">
              <w:rPr>
                <w:rFonts w:ascii="Times New Roman" w:eastAsia="Verdana" w:hAnsi="Times New Roman"/>
                <w:sz w:val="24"/>
                <w:lang w:eastAsia="es-CO"/>
              </w:rPr>
              <w:t>Archivo ACI.xlsx</w:t>
            </w:r>
          </w:p>
          <w:p w14:paraId="6626E1DD" w14:textId="77777777" w:rsidR="00574386" w:rsidRPr="00E92186" w:rsidRDefault="00574386" w:rsidP="00034760">
            <w:pPr>
              <w:pStyle w:val="Prrafodelista"/>
              <w:numPr>
                <w:ilvl w:val="0"/>
                <w:numId w:val="19"/>
              </w:numPr>
              <w:spacing w:before="120" w:after="120"/>
              <w:jc w:val="both"/>
              <w:rPr>
                <w:rFonts w:eastAsia="Calibri Light"/>
              </w:rPr>
            </w:pPr>
            <w:r w:rsidRPr="00E92186">
              <w:rPr>
                <w:rFonts w:eastAsia="Verdana"/>
              </w:rPr>
              <w:t>Cuando Finalice el desarrollo dejara un registro de exitosa ejecución o si fallo</w:t>
            </w:r>
          </w:p>
        </w:tc>
      </w:tr>
      <w:tr w:rsidR="00574386" w:rsidRPr="00E92186" w14:paraId="33E123F2" w14:textId="77777777" w:rsidTr="00156373">
        <w:trPr>
          <w:trHeight w:val="70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19B34AB3" w14:textId="77777777" w:rsidR="00574386" w:rsidRPr="00E92186" w:rsidRDefault="00574386" w:rsidP="00034760">
            <w:pPr>
              <w:jc w:val="center"/>
            </w:pPr>
            <w:r w:rsidRPr="00E92186">
              <w:rPr>
                <w:rFonts w:eastAsia="Calibri Light"/>
                <w:b/>
                <w:bCs/>
                <w:color w:val="000000" w:themeColor="text1"/>
              </w:rPr>
              <w:t>Botones/Campos a Interactuar</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456D74" w14:textId="77777777" w:rsidR="00574386" w:rsidRPr="00E92186" w:rsidRDefault="00574386" w:rsidP="00034760">
            <w:pPr>
              <w:pStyle w:val="Prrafodelista"/>
              <w:numPr>
                <w:ilvl w:val="0"/>
                <w:numId w:val="19"/>
              </w:numPr>
              <w:tabs>
                <w:tab w:val="left" w:pos="889"/>
              </w:tabs>
              <w:spacing w:before="120" w:after="120"/>
              <w:jc w:val="both"/>
              <w:rPr>
                <w:rFonts w:eastAsia="Calibri"/>
              </w:rPr>
            </w:pPr>
            <w:proofErr w:type="spellStart"/>
            <w:r w:rsidRPr="00E92186">
              <w:rPr>
                <w:rFonts w:eastAsia="Verdana"/>
                <w:iCs/>
              </w:rPr>
              <w:t>Beyond</w:t>
            </w:r>
            <w:proofErr w:type="spellEnd"/>
            <w:r w:rsidRPr="00E92186">
              <w:rPr>
                <w:rFonts w:eastAsia="Verdana"/>
                <w:iCs/>
              </w:rPr>
              <w:t xml:space="preserve"> Health &gt; Prestaciones &gt; Autorizaciones &gt; Autorizaciones y Eventos &gt; Consultar Autorizaciones y Eventos</w:t>
            </w:r>
          </w:p>
          <w:p w14:paraId="1884A601" w14:textId="77777777" w:rsidR="00574386" w:rsidRPr="00E92186" w:rsidRDefault="00574386" w:rsidP="00034760">
            <w:pPr>
              <w:pStyle w:val="Prrafodelista"/>
              <w:numPr>
                <w:ilvl w:val="0"/>
                <w:numId w:val="19"/>
              </w:numPr>
              <w:tabs>
                <w:tab w:val="left" w:pos="889"/>
              </w:tabs>
              <w:spacing w:before="120" w:after="120"/>
              <w:jc w:val="both"/>
              <w:rPr>
                <w:rFonts w:eastAsia="Calibri"/>
              </w:rPr>
            </w:pPr>
            <w:r w:rsidRPr="00E92186">
              <w:rPr>
                <w:rFonts w:eastAsia="Verdana"/>
                <w:iCs/>
              </w:rPr>
              <w:t>Búsqueda por (Numero único Autorización)</w:t>
            </w:r>
          </w:p>
        </w:tc>
      </w:tr>
      <w:tr w:rsidR="00574386" w:rsidRPr="00E92186" w14:paraId="47E1970A" w14:textId="77777777" w:rsidTr="00156373">
        <w:trPr>
          <w:trHeight w:val="46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5F2CBB80" w14:textId="77777777" w:rsidR="00574386" w:rsidRPr="00E92186" w:rsidRDefault="00574386" w:rsidP="00034760">
            <w:pPr>
              <w:jc w:val="center"/>
            </w:pPr>
            <w:r w:rsidRPr="00E92186">
              <w:rPr>
                <w:rFonts w:eastAsia="Calibri Light"/>
                <w:b/>
                <w:bCs/>
                <w:color w:val="000000" w:themeColor="text1"/>
              </w:rPr>
              <w:t>Excepciones/Errores</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220D5E" w14:textId="77777777" w:rsidR="00574386" w:rsidRPr="00E92186" w:rsidRDefault="00574386" w:rsidP="00034760">
            <w:pPr>
              <w:pStyle w:val="Contenidodelatabla"/>
              <w:numPr>
                <w:ilvl w:val="0"/>
                <w:numId w:val="23"/>
              </w:numPr>
              <w:rPr>
                <w:rFonts w:ascii="Times New Roman" w:eastAsia="Verdana" w:hAnsi="Times New Roman"/>
                <w:iCs/>
                <w:sz w:val="24"/>
                <w:lang w:eastAsia="es-CO"/>
              </w:rPr>
            </w:pPr>
            <w:r w:rsidRPr="00E92186">
              <w:rPr>
                <w:rFonts w:ascii="Times New Roman" w:eastAsia="Verdana" w:hAnsi="Times New Roman"/>
                <w:iCs/>
                <w:sz w:val="24"/>
                <w:lang w:eastAsia="es-CO"/>
              </w:rPr>
              <w:t>No se encuentra Índex de la Tablo, Excel, etc.…</w:t>
            </w:r>
          </w:p>
          <w:p w14:paraId="7F67B041" w14:textId="77777777" w:rsidR="00574386" w:rsidRPr="00E92186" w:rsidRDefault="00574386" w:rsidP="00034760">
            <w:pPr>
              <w:pStyle w:val="Prrafodelista"/>
              <w:numPr>
                <w:ilvl w:val="0"/>
                <w:numId w:val="19"/>
              </w:numPr>
              <w:spacing w:before="120" w:after="120"/>
              <w:jc w:val="both"/>
              <w:rPr>
                <w:rFonts w:eastAsia="Calibri Light"/>
              </w:rPr>
            </w:pPr>
            <w:r w:rsidRPr="00E92186">
              <w:rPr>
                <w:rFonts w:eastAsia="Verdana"/>
                <w:iCs/>
              </w:rPr>
              <w:t>No se detecta la opción de Detalle</w:t>
            </w:r>
          </w:p>
        </w:tc>
      </w:tr>
    </w:tbl>
    <w:p w14:paraId="42311A44" w14:textId="77777777" w:rsidR="00574386" w:rsidRPr="00E92186" w:rsidRDefault="00574386" w:rsidP="00034760">
      <w:pPr>
        <w:pStyle w:val="APA"/>
        <w:spacing w:line="240" w:lineRule="auto"/>
      </w:pPr>
    </w:p>
    <w:tbl>
      <w:tblPr>
        <w:tblStyle w:val="Tablaconcuadrcula"/>
        <w:tblW w:w="9232" w:type="dxa"/>
        <w:tblInd w:w="90" w:type="dxa"/>
        <w:tblLook w:val="04A0" w:firstRow="1" w:lastRow="0" w:firstColumn="1" w:lastColumn="0" w:noHBand="0" w:noVBand="1"/>
      </w:tblPr>
      <w:tblGrid>
        <w:gridCol w:w="2336"/>
        <w:gridCol w:w="6896"/>
      </w:tblGrid>
      <w:tr w:rsidR="00034760" w:rsidRPr="00E92186" w14:paraId="7BF52BBE" w14:textId="77777777" w:rsidTr="00156373">
        <w:trPr>
          <w:trHeight w:val="46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2506F6AE" w14:textId="77777777" w:rsidR="00034760" w:rsidRPr="00E92186" w:rsidRDefault="00034760" w:rsidP="00034760">
            <w:pPr>
              <w:jc w:val="center"/>
            </w:pPr>
            <w:r w:rsidRPr="00E92186">
              <w:rPr>
                <w:rFonts w:eastAsia="Calibri Light"/>
                <w:b/>
                <w:bCs/>
                <w:color w:val="000000" w:themeColor="text1"/>
                <w:szCs w:val="22"/>
              </w:rPr>
              <w:t>ID de la Historia</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3233AD" w14:textId="026647E8" w:rsidR="00034760" w:rsidRPr="00E92186" w:rsidRDefault="00034760" w:rsidP="00034760">
            <w:pPr>
              <w:jc w:val="both"/>
              <w:rPr>
                <w:rFonts w:eastAsia="Verdana"/>
                <w:iCs/>
              </w:rPr>
            </w:pPr>
            <w:r w:rsidRPr="00E92186">
              <w:rPr>
                <w:rFonts w:eastAsia="Verdana"/>
                <w:iCs/>
                <w:szCs w:val="22"/>
              </w:rPr>
              <w:t>US-00</w:t>
            </w:r>
            <w:r w:rsidRPr="00E92186">
              <w:rPr>
                <w:rFonts w:eastAsia="Verdana"/>
                <w:iCs/>
                <w:szCs w:val="22"/>
              </w:rPr>
              <w:t>3</w:t>
            </w:r>
            <w:r w:rsidRPr="00E92186">
              <w:rPr>
                <w:iCs/>
                <w:szCs w:val="22"/>
              </w:rPr>
              <w:t xml:space="preserve"> </w:t>
            </w:r>
            <w:r w:rsidRPr="00E92186">
              <w:rPr>
                <w:rFonts w:eastAsia="Verdana"/>
                <w:iCs/>
                <w:szCs w:val="22"/>
              </w:rPr>
              <w:t>Envió de correos</w:t>
            </w:r>
          </w:p>
        </w:tc>
      </w:tr>
      <w:tr w:rsidR="00034760" w:rsidRPr="00E92186" w14:paraId="4783DB1F" w14:textId="77777777" w:rsidTr="00156373">
        <w:trPr>
          <w:trHeight w:val="1560"/>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079C0533" w14:textId="77777777" w:rsidR="00034760" w:rsidRPr="00E92186" w:rsidRDefault="00034760" w:rsidP="00034760">
            <w:pPr>
              <w:jc w:val="center"/>
            </w:pPr>
            <w:r w:rsidRPr="00E92186">
              <w:rPr>
                <w:rFonts w:eastAsia="Calibri Light"/>
                <w:b/>
                <w:bCs/>
                <w:color w:val="000000" w:themeColor="text1"/>
                <w:szCs w:val="22"/>
              </w:rPr>
              <w:t>Descripción de la Historia (Rol, Acción, Beneficio)</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801BAB" w14:textId="77777777" w:rsidR="00034760" w:rsidRPr="00E92186" w:rsidRDefault="00034760" w:rsidP="00034760">
            <w:pPr>
              <w:pStyle w:val="Contenidodelatabla"/>
              <w:rPr>
                <w:rFonts w:ascii="Times New Roman" w:hAnsi="Times New Roman"/>
              </w:rPr>
            </w:pPr>
            <w:r w:rsidRPr="00E92186">
              <w:rPr>
                <w:rFonts w:ascii="Times New Roman" w:hAnsi="Times New Roman"/>
              </w:rPr>
              <w:t xml:space="preserve">El Bot cuando se encuentre en su franja de ejecución, debe primero identificar el registro de ejecución de las anteriores historias de usuario, Si es positiva, el Bot continuara con su ejecución normal de lo contrario se detendrá y notificara la falla.  </w:t>
            </w:r>
          </w:p>
          <w:p w14:paraId="58B2340E" w14:textId="77777777" w:rsidR="00034760" w:rsidRPr="00E92186" w:rsidRDefault="00034760" w:rsidP="00034760">
            <w:pPr>
              <w:jc w:val="both"/>
              <w:rPr>
                <w:rFonts w:eastAsia="Calibri Light"/>
              </w:rPr>
            </w:pPr>
            <w:r w:rsidRPr="00E92186">
              <w:t>El Bot evaluará la conexión del correo que enviará las autorizaciones. Si la conexión es exitosa, verificará la existencia del correo a responder y del usuario para enviar la autorización con la marca médica. Si no se identifica el correo a responder o el correo del usuario, se dejará una observación en el reporte (Archivo ACI) para que el área de servicios médicos lo maneje manualmente. Además, el Bot considerará si el usuario es de Bogotá para copiarlo en la respuesta; si es de otra región, solo responderá al asunto.</w:t>
            </w:r>
          </w:p>
        </w:tc>
      </w:tr>
      <w:tr w:rsidR="00034760" w:rsidRPr="00E92186" w14:paraId="0DBF3DDA" w14:textId="77777777" w:rsidTr="00156373">
        <w:trPr>
          <w:trHeight w:val="70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287A0C87" w14:textId="77777777" w:rsidR="00034760" w:rsidRPr="00E92186" w:rsidRDefault="00034760" w:rsidP="00034760">
            <w:pPr>
              <w:jc w:val="center"/>
            </w:pPr>
            <w:r w:rsidRPr="00E92186">
              <w:rPr>
                <w:rFonts w:eastAsia="Calibri Light"/>
                <w:b/>
                <w:bCs/>
                <w:color w:val="000000" w:themeColor="text1"/>
                <w:szCs w:val="22"/>
              </w:rPr>
              <w:t>Criterios de Aceptación</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3F6FD5" w14:textId="77777777" w:rsidR="00034760" w:rsidRPr="00E92186" w:rsidRDefault="00034760" w:rsidP="00034760">
            <w:pPr>
              <w:pStyle w:val="Contenidodelatabla"/>
              <w:numPr>
                <w:ilvl w:val="0"/>
                <w:numId w:val="19"/>
              </w:numPr>
              <w:rPr>
                <w:rFonts w:ascii="Times New Roman" w:eastAsia="Verdana" w:hAnsi="Times New Roman"/>
                <w:lang w:eastAsia="es-CO"/>
              </w:rPr>
            </w:pPr>
            <w:r w:rsidRPr="00E92186">
              <w:rPr>
                <w:rFonts w:ascii="Times New Roman" w:eastAsia="Verdana" w:hAnsi="Times New Roman"/>
                <w:szCs w:val="22"/>
                <w:lang w:eastAsia="es-CO"/>
              </w:rPr>
              <w:t>Si falta alguno de los correos (destinatario o de respuesta), el Bot debe registrar una observación en el archivo ACI indicando que ese caso debe ser gestionado manualmente.</w:t>
            </w:r>
          </w:p>
          <w:p w14:paraId="35B22196" w14:textId="77777777" w:rsidR="00034760" w:rsidRPr="00E92186" w:rsidRDefault="00034760" w:rsidP="00034760">
            <w:pPr>
              <w:pStyle w:val="Prrafodelista"/>
              <w:numPr>
                <w:ilvl w:val="0"/>
                <w:numId w:val="19"/>
              </w:numPr>
              <w:spacing w:before="120" w:after="120"/>
              <w:jc w:val="both"/>
              <w:rPr>
                <w:rFonts w:eastAsia="Calibri Light"/>
                <w:sz w:val="22"/>
              </w:rPr>
            </w:pPr>
            <w:r w:rsidRPr="00E92186">
              <w:rPr>
                <w:rFonts w:eastAsia="Verdana"/>
                <w:sz w:val="22"/>
                <w:szCs w:val="22"/>
              </w:rPr>
              <w:lastRenderedPageBreak/>
              <w:t>El Bot no enviara ninguna plantilla a ningún correo que ya sea Leído</w:t>
            </w:r>
          </w:p>
        </w:tc>
      </w:tr>
      <w:tr w:rsidR="00034760" w:rsidRPr="00E92186" w14:paraId="65070C06" w14:textId="77777777" w:rsidTr="00156373">
        <w:trPr>
          <w:trHeight w:val="780"/>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7CB49D2C" w14:textId="77777777" w:rsidR="00034760" w:rsidRPr="00E92186" w:rsidRDefault="00034760" w:rsidP="00034760">
            <w:pPr>
              <w:jc w:val="center"/>
            </w:pPr>
            <w:r w:rsidRPr="00E92186">
              <w:rPr>
                <w:rFonts w:eastAsia="Calibri Light"/>
                <w:b/>
                <w:bCs/>
                <w:color w:val="000000" w:themeColor="text1"/>
                <w:szCs w:val="22"/>
              </w:rPr>
              <w:lastRenderedPageBreak/>
              <w:t>Datos de Entrada</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FE9E0A" w14:textId="77777777" w:rsidR="00034760" w:rsidRPr="00E92186" w:rsidRDefault="00034760" w:rsidP="00034760">
            <w:pPr>
              <w:pStyle w:val="Contenidodelatabla"/>
              <w:numPr>
                <w:ilvl w:val="0"/>
                <w:numId w:val="21"/>
              </w:numPr>
              <w:rPr>
                <w:rFonts w:ascii="Times New Roman" w:eastAsia="Verdana" w:hAnsi="Times New Roman"/>
                <w:iCs/>
                <w:lang w:eastAsia="es-CO"/>
              </w:rPr>
            </w:pPr>
            <w:r w:rsidRPr="00E92186">
              <w:rPr>
                <w:rFonts w:ascii="Times New Roman" w:eastAsia="Verdana" w:hAnsi="Times New Roman"/>
                <w:iCs/>
                <w:szCs w:val="22"/>
                <w:lang w:eastAsia="es-CO"/>
              </w:rPr>
              <w:t>¨InformeAutorizaciones.TXT¨.</w:t>
            </w:r>
          </w:p>
          <w:p w14:paraId="3E01C59E" w14:textId="77777777" w:rsidR="00034760" w:rsidRPr="00E92186" w:rsidRDefault="00034760" w:rsidP="00034760">
            <w:pPr>
              <w:pStyle w:val="Prrafodelista"/>
              <w:numPr>
                <w:ilvl w:val="0"/>
                <w:numId w:val="21"/>
              </w:numPr>
              <w:spacing w:before="120" w:after="120"/>
              <w:jc w:val="both"/>
              <w:rPr>
                <w:rFonts w:eastAsia="Calibri Light"/>
                <w:sz w:val="22"/>
              </w:rPr>
            </w:pPr>
            <w:r w:rsidRPr="00E92186">
              <w:rPr>
                <w:rFonts w:eastAsia="Verdana"/>
                <w:iCs/>
                <w:sz w:val="22"/>
                <w:szCs w:val="22"/>
              </w:rPr>
              <w:t>¨Config.xlsx¨</w:t>
            </w:r>
          </w:p>
        </w:tc>
      </w:tr>
      <w:tr w:rsidR="00034760" w:rsidRPr="00E92186" w14:paraId="78167798" w14:textId="77777777" w:rsidTr="00156373">
        <w:trPr>
          <w:trHeight w:val="76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5A6522E9" w14:textId="77777777" w:rsidR="00034760" w:rsidRPr="00E92186" w:rsidRDefault="00034760" w:rsidP="00034760">
            <w:pPr>
              <w:jc w:val="center"/>
            </w:pPr>
            <w:r w:rsidRPr="00E92186">
              <w:rPr>
                <w:rFonts w:eastAsia="Calibri Light"/>
                <w:b/>
                <w:bCs/>
                <w:color w:val="000000" w:themeColor="text1"/>
                <w:szCs w:val="22"/>
              </w:rPr>
              <w:t>Datos de Salida</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F93196" w14:textId="77777777" w:rsidR="00034760" w:rsidRPr="00E92186" w:rsidRDefault="00034760" w:rsidP="00034760">
            <w:pPr>
              <w:pStyle w:val="Contenidodelatabla"/>
              <w:numPr>
                <w:ilvl w:val="0"/>
                <w:numId w:val="24"/>
              </w:numPr>
              <w:rPr>
                <w:rFonts w:ascii="Times New Roman" w:eastAsia="Verdana" w:hAnsi="Times New Roman"/>
                <w:iCs/>
                <w:lang w:eastAsia="es-CO"/>
              </w:rPr>
            </w:pPr>
            <w:r w:rsidRPr="00E92186">
              <w:rPr>
                <w:rFonts w:ascii="Times New Roman" w:eastAsia="Verdana" w:hAnsi="Times New Roman"/>
                <w:iCs/>
                <w:szCs w:val="22"/>
                <w:lang w:eastAsia="es-CO"/>
              </w:rPr>
              <w:t>Archivo ACI.xlsx</w:t>
            </w:r>
          </w:p>
          <w:p w14:paraId="16F04BBE" w14:textId="77777777" w:rsidR="00034760" w:rsidRPr="00E92186" w:rsidRDefault="00034760" w:rsidP="00034760">
            <w:pPr>
              <w:pStyle w:val="Contenidodelatabla"/>
              <w:numPr>
                <w:ilvl w:val="0"/>
                <w:numId w:val="24"/>
              </w:numPr>
              <w:rPr>
                <w:rFonts w:ascii="Times New Roman" w:eastAsia="Verdana" w:hAnsi="Times New Roman"/>
                <w:iCs/>
                <w:lang w:eastAsia="es-CO"/>
              </w:rPr>
            </w:pPr>
            <w:r w:rsidRPr="00E92186">
              <w:rPr>
                <w:rFonts w:ascii="Times New Roman" w:eastAsia="Verdana" w:hAnsi="Times New Roman"/>
                <w:iCs/>
                <w:szCs w:val="22"/>
                <w:lang w:eastAsia="es-CO"/>
              </w:rPr>
              <w:t>Plantilla Autorizaciones.</w:t>
            </w:r>
          </w:p>
          <w:p w14:paraId="1B96826E" w14:textId="77777777" w:rsidR="00034760" w:rsidRPr="00E92186" w:rsidRDefault="00034760" w:rsidP="00034760">
            <w:pPr>
              <w:pStyle w:val="Prrafodelista"/>
              <w:numPr>
                <w:ilvl w:val="0"/>
                <w:numId w:val="24"/>
              </w:numPr>
              <w:spacing w:before="120" w:after="120"/>
              <w:jc w:val="both"/>
              <w:rPr>
                <w:rFonts w:eastAsia="Calibri Light"/>
                <w:sz w:val="22"/>
              </w:rPr>
            </w:pPr>
            <w:r w:rsidRPr="00E92186">
              <w:rPr>
                <w:rFonts w:eastAsia="Verdana"/>
                <w:iCs/>
                <w:sz w:val="22"/>
                <w:szCs w:val="22"/>
              </w:rPr>
              <w:t>Aplicativo correo</w:t>
            </w:r>
          </w:p>
        </w:tc>
      </w:tr>
      <w:tr w:rsidR="00034760" w:rsidRPr="00E92186" w14:paraId="47A6E0FB" w14:textId="77777777" w:rsidTr="00156373">
        <w:trPr>
          <w:trHeight w:val="70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10F706EC" w14:textId="77777777" w:rsidR="00034760" w:rsidRPr="00E92186" w:rsidRDefault="00034760" w:rsidP="00034760">
            <w:pPr>
              <w:jc w:val="center"/>
            </w:pPr>
            <w:r w:rsidRPr="00E92186">
              <w:rPr>
                <w:rFonts w:eastAsia="Calibri Light"/>
                <w:b/>
                <w:bCs/>
                <w:color w:val="000000" w:themeColor="text1"/>
                <w:szCs w:val="22"/>
              </w:rPr>
              <w:t>Botones/Campos a Interactuar</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D13338" w14:textId="77777777" w:rsidR="00034760" w:rsidRPr="00E92186" w:rsidRDefault="00034760" w:rsidP="00034760">
            <w:pPr>
              <w:pStyle w:val="Prrafodelista"/>
              <w:numPr>
                <w:ilvl w:val="0"/>
                <w:numId w:val="19"/>
              </w:numPr>
              <w:tabs>
                <w:tab w:val="left" w:pos="889"/>
              </w:tabs>
              <w:spacing w:before="120" w:after="120"/>
              <w:jc w:val="both"/>
              <w:rPr>
                <w:rFonts w:eastAsia="Calibri"/>
                <w:sz w:val="22"/>
              </w:rPr>
            </w:pPr>
            <w:r w:rsidRPr="00E92186">
              <w:rPr>
                <w:rFonts w:eastAsia="Verdana"/>
                <w:iCs/>
                <w:sz w:val="20"/>
                <w:szCs w:val="20"/>
              </w:rPr>
              <w:t>N/A</w:t>
            </w:r>
          </w:p>
        </w:tc>
      </w:tr>
      <w:tr w:rsidR="00034760" w:rsidRPr="00E92186" w14:paraId="7FE1F15E" w14:textId="77777777" w:rsidTr="00156373">
        <w:trPr>
          <w:trHeight w:val="46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6811DDEA" w14:textId="77777777" w:rsidR="00034760" w:rsidRPr="00E92186" w:rsidRDefault="00034760" w:rsidP="00034760">
            <w:pPr>
              <w:jc w:val="center"/>
            </w:pPr>
            <w:r w:rsidRPr="00E92186">
              <w:rPr>
                <w:rFonts w:eastAsia="Calibri Light"/>
                <w:b/>
                <w:bCs/>
                <w:color w:val="000000" w:themeColor="text1"/>
                <w:szCs w:val="22"/>
              </w:rPr>
              <w:t>Excepciones/Errores</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7B46F5" w14:textId="77777777" w:rsidR="00034760" w:rsidRPr="00E92186" w:rsidRDefault="00034760" w:rsidP="00034760">
            <w:pPr>
              <w:pStyle w:val="Prrafodelista"/>
              <w:numPr>
                <w:ilvl w:val="0"/>
                <w:numId w:val="19"/>
              </w:numPr>
              <w:spacing w:before="120" w:after="120"/>
              <w:jc w:val="both"/>
              <w:rPr>
                <w:rFonts w:eastAsia="Calibri Light"/>
                <w:sz w:val="22"/>
              </w:rPr>
            </w:pPr>
            <w:r w:rsidRPr="00E92186">
              <w:rPr>
                <w:rFonts w:eastAsia="Verdana"/>
                <w:iCs/>
                <w:sz w:val="20"/>
                <w:szCs w:val="20"/>
              </w:rPr>
              <w:t>Fallo en la conexión al remitente</w:t>
            </w:r>
          </w:p>
          <w:p w14:paraId="645DDC86" w14:textId="77777777" w:rsidR="00034760" w:rsidRPr="00E92186" w:rsidRDefault="00034760" w:rsidP="00034760">
            <w:pPr>
              <w:pStyle w:val="Prrafodelista"/>
              <w:numPr>
                <w:ilvl w:val="0"/>
                <w:numId w:val="19"/>
              </w:numPr>
              <w:spacing w:before="120" w:after="120"/>
              <w:jc w:val="both"/>
              <w:rPr>
                <w:rFonts w:eastAsia="Calibri Light"/>
                <w:sz w:val="22"/>
              </w:rPr>
            </w:pPr>
            <w:r w:rsidRPr="00E92186">
              <w:rPr>
                <w:rFonts w:eastAsia="Verdana"/>
                <w:iCs/>
                <w:sz w:val="20"/>
                <w:szCs w:val="20"/>
              </w:rPr>
              <w:t>No se encuentra el archivo</w:t>
            </w:r>
          </w:p>
        </w:tc>
      </w:tr>
    </w:tbl>
    <w:p w14:paraId="0952F1AF" w14:textId="77777777" w:rsidR="00034760" w:rsidRPr="00E92186" w:rsidRDefault="00034760" w:rsidP="00034760">
      <w:pPr>
        <w:pStyle w:val="APA"/>
        <w:spacing w:line="240" w:lineRule="auto"/>
      </w:pPr>
    </w:p>
    <w:tbl>
      <w:tblPr>
        <w:tblStyle w:val="Tablaconcuadrcula"/>
        <w:tblW w:w="9232" w:type="dxa"/>
        <w:tblInd w:w="90" w:type="dxa"/>
        <w:tblLook w:val="04A0" w:firstRow="1" w:lastRow="0" w:firstColumn="1" w:lastColumn="0" w:noHBand="0" w:noVBand="1"/>
      </w:tblPr>
      <w:tblGrid>
        <w:gridCol w:w="2336"/>
        <w:gridCol w:w="6896"/>
      </w:tblGrid>
      <w:tr w:rsidR="00034760" w:rsidRPr="00E92186" w14:paraId="1CE65D2B" w14:textId="77777777" w:rsidTr="00156373">
        <w:trPr>
          <w:trHeight w:val="46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3FB9CF8B" w14:textId="77777777" w:rsidR="00034760" w:rsidRPr="00E92186" w:rsidRDefault="00034760" w:rsidP="00034760">
            <w:pPr>
              <w:jc w:val="center"/>
            </w:pPr>
            <w:r w:rsidRPr="00E92186">
              <w:rPr>
                <w:rFonts w:eastAsia="Calibri Light"/>
                <w:b/>
                <w:bCs/>
                <w:color w:val="000000" w:themeColor="text1"/>
                <w:szCs w:val="22"/>
              </w:rPr>
              <w:t>ID de la Historia</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5BDAD1" w14:textId="77777777" w:rsidR="00034760" w:rsidRPr="00E92186" w:rsidRDefault="00034760" w:rsidP="00034760">
            <w:pPr>
              <w:jc w:val="both"/>
              <w:rPr>
                <w:rFonts w:eastAsia="Verdana"/>
                <w:iCs/>
              </w:rPr>
            </w:pPr>
            <w:r w:rsidRPr="00E92186">
              <w:rPr>
                <w:rFonts w:eastAsia="Verdana"/>
                <w:szCs w:val="22"/>
              </w:rPr>
              <w:t>US-005</w:t>
            </w:r>
            <w:r w:rsidRPr="00E92186">
              <w:rPr>
                <w:szCs w:val="22"/>
              </w:rPr>
              <w:t xml:space="preserve"> Cargue de Informe</w:t>
            </w:r>
          </w:p>
        </w:tc>
      </w:tr>
      <w:tr w:rsidR="00034760" w:rsidRPr="00E92186" w14:paraId="3E17AECE" w14:textId="77777777" w:rsidTr="00156373">
        <w:trPr>
          <w:trHeight w:val="1560"/>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4C90FAE9" w14:textId="77777777" w:rsidR="00034760" w:rsidRPr="00E92186" w:rsidRDefault="00034760" w:rsidP="00034760">
            <w:pPr>
              <w:jc w:val="center"/>
            </w:pPr>
            <w:r w:rsidRPr="00E92186">
              <w:rPr>
                <w:rFonts w:eastAsia="Calibri Light"/>
                <w:b/>
                <w:bCs/>
                <w:color w:val="000000" w:themeColor="text1"/>
                <w:szCs w:val="22"/>
              </w:rPr>
              <w:t>Descripción de la Historia (Rol, Acción, Beneficio)</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F690A3" w14:textId="77777777" w:rsidR="00034760" w:rsidRPr="00E92186" w:rsidRDefault="00034760" w:rsidP="00034760">
            <w:pPr>
              <w:jc w:val="both"/>
              <w:rPr>
                <w:rFonts w:eastAsia="Calibri Light"/>
              </w:rPr>
            </w:pPr>
            <w:r w:rsidRPr="00E92186">
              <w:rPr>
                <w:rFonts w:eastAsia="Calibri Light"/>
              </w:rPr>
              <w:t>Después de enviar todas las autorizaciones, el Bot deja en la carpeta output la versión final del informe. Cuando el informe este en este entorno, el Bot procederá a enviar un correo a ciertos destinatarios, notificando que ha finalizado la ejecución del Bot y adjuntando el informe del Bot.</w:t>
            </w:r>
          </w:p>
        </w:tc>
      </w:tr>
      <w:tr w:rsidR="00034760" w:rsidRPr="00E92186" w14:paraId="38AF6F27" w14:textId="77777777" w:rsidTr="00156373">
        <w:trPr>
          <w:trHeight w:val="70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2D99FCC3" w14:textId="77777777" w:rsidR="00034760" w:rsidRPr="00E92186" w:rsidRDefault="00034760" w:rsidP="00034760">
            <w:pPr>
              <w:jc w:val="center"/>
            </w:pPr>
            <w:r w:rsidRPr="00E92186">
              <w:rPr>
                <w:rFonts w:eastAsia="Calibri Light"/>
                <w:b/>
                <w:bCs/>
                <w:color w:val="000000" w:themeColor="text1"/>
                <w:szCs w:val="22"/>
              </w:rPr>
              <w:t>Criterios de Aceptación</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829C36" w14:textId="77777777" w:rsidR="00034760" w:rsidRPr="00E92186" w:rsidRDefault="00034760" w:rsidP="00034760">
            <w:pPr>
              <w:pStyle w:val="Contenidodelatabla"/>
              <w:numPr>
                <w:ilvl w:val="0"/>
                <w:numId w:val="25"/>
              </w:numPr>
              <w:rPr>
                <w:rFonts w:ascii="Times New Roman" w:eastAsia="Verdana" w:hAnsi="Times New Roman"/>
                <w:lang w:eastAsia="es-CO"/>
              </w:rPr>
            </w:pPr>
            <w:r w:rsidRPr="00E92186">
              <w:rPr>
                <w:rFonts w:ascii="Times New Roman" w:eastAsia="Verdana" w:hAnsi="Times New Roman"/>
                <w:szCs w:val="22"/>
                <w:lang w:eastAsia="es-CO"/>
              </w:rPr>
              <w:t>El Bot debe tener las credenciales definidas para hacer el correspondiente envió de correo.</w:t>
            </w:r>
          </w:p>
        </w:tc>
      </w:tr>
      <w:tr w:rsidR="00034760" w:rsidRPr="00E92186" w14:paraId="71D41993" w14:textId="77777777" w:rsidTr="00156373">
        <w:trPr>
          <w:trHeight w:val="780"/>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3D47F31A" w14:textId="77777777" w:rsidR="00034760" w:rsidRPr="00E92186" w:rsidRDefault="00034760" w:rsidP="00034760">
            <w:pPr>
              <w:jc w:val="center"/>
            </w:pPr>
            <w:r w:rsidRPr="00E92186">
              <w:rPr>
                <w:rFonts w:eastAsia="Calibri Light"/>
                <w:b/>
                <w:bCs/>
                <w:color w:val="000000" w:themeColor="text1"/>
                <w:szCs w:val="22"/>
              </w:rPr>
              <w:t>Datos de Entrada</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45EE50" w14:textId="77777777" w:rsidR="00034760" w:rsidRPr="00E92186" w:rsidRDefault="00034760" w:rsidP="00034760">
            <w:pPr>
              <w:pStyle w:val="Prrafodelista"/>
              <w:numPr>
                <w:ilvl w:val="0"/>
                <w:numId w:val="21"/>
              </w:numPr>
              <w:spacing w:before="120" w:after="120"/>
              <w:jc w:val="both"/>
              <w:rPr>
                <w:rFonts w:eastAsia="Calibri Light"/>
                <w:sz w:val="22"/>
              </w:rPr>
            </w:pPr>
            <w:r w:rsidRPr="00E92186">
              <w:rPr>
                <w:rFonts w:eastAsia="Verdana"/>
                <w:sz w:val="22"/>
                <w:szCs w:val="22"/>
              </w:rPr>
              <w:t>Archivo ACI.xlsx VERSION FINAL</w:t>
            </w:r>
          </w:p>
        </w:tc>
      </w:tr>
      <w:tr w:rsidR="00034760" w:rsidRPr="00E92186" w14:paraId="4E9C7929" w14:textId="77777777" w:rsidTr="00156373">
        <w:trPr>
          <w:trHeight w:val="76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70E6042D" w14:textId="77777777" w:rsidR="00034760" w:rsidRPr="00E92186" w:rsidRDefault="00034760" w:rsidP="00034760">
            <w:pPr>
              <w:jc w:val="center"/>
            </w:pPr>
            <w:r w:rsidRPr="00E92186">
              <w:rPr>
                <w:rFonts w:eastAsia="Calibri Light"/>
                <w:b/>
                <w:bCs/>
                <w:color w:val="000000" w:themeColor="text1"/>
                <w:szCs w:val="22"/>
              </w:rPr>
              <w:t>Datos de Salida</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3B2237" w14:textId="77777777" w:rsidR="00034760" w:rsidRPr="00E92186" w:rsidRDefault="00034760" w:rsidP="00034760">
            <w:pPr>
              <w:pStyle w:val="Contenidodelatabla"/>
              <w:numPr>
                <w:ilvl w:val="0"/>
                <w:numId w:val="21"/>
              </w:numPr>
              <w:rPr>
                <w:rFonts w:ascii="Times New Roman" w:eastAsia="Verdana" w:hAnsi="Times New Roman"/>
                <w:lang w:eastAsia="es-CO"/>
              </w:rPr>
            </w:pPr>
            <w:r w:rsidRPr="00E92186">
              <w:rPr>
                <w:rFonts w:ascii="Times New Roman" w:eastAsia="Verdana" w:hAnsi="Times New Roman"/>
                <w:szCs w:val="22"/>
              </w:rPr>
              <w:t>Archivo ACI.xlsx VERSION FINAL</w:t>
            </w:r>
            <w:r w:rsidRPr="00E92186">
              <w:rPr>
                <w:rFonts w:ascii="Times New Roman" w:eastAsia="Verdana" w:hAnsi="Times New Roman"/>
                <w:szCs w:val="22"/>
                <w:lang w:eastAsia="es-CO"/>
              </w:rPr>
              <w:t>. (Correo)</w:t>
            </w:r>
          </w:p>
        </w:tc>
      </w:tr>
      <w:tr w:rsidR="00034760" w:rsidRPr="00E92186" w14:paraId="03743894" w14:textId="77777777" w:rsidTr="00156373">
        <w:trPr>
          <w:trHeight w:val="70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63E10A49" w14:textId="77777777" w:rsidR="00034760" w:rsidRPr="00E92186" w:rsidRDefault="00034760" w:rsidP="00034760">
            <w:pPr>
              <w:jc w:val="center"/>
            </w:pPr>
            <w:r w:rsidRPr="00E92186">
              <w:rPr>
                <w:rFonts w:eastAsia="Calibri Light"/>
                <w:b/>
                <w:bCs/>
                <w:color w:val="000000" w:themeColor="text1"/>
                <w:szCs w:val="22"/>
              </w:rPr>
              <w:t>Botones/Campos a Interactuar</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547E0B" w14:textId="77777777" w:rsidR="00034760" w:rsidRPr="00E92186" w:rsidRDefault="00034760" w:rsidP="00034760">
            <w:pPr>
              <w:pStyle w:val="Prrafodelista"/>
              <w:numPr>
                <w:ilvl w:val="0"/>
                <w:numId w:val="19"/>
              </w:numPr>
              <w:tabs>
                <w:tab w:val="left" w:pos="889"/>
              </w:tabs>
              <w:spacing w:before="120" w:after="120"/>
              <w:jc w:val="both"/>
              <w:rPr>
                <w:rFonts w:eastAsia="Calibri"/>
                <w:sz w:val="22"/>
              </w:rPr>
            </w:pPr>
            <w:r w:rsidRPr="00E92186">
              <w:rPr>
                <w:rFonts w:eastAsia="Verdana"/>
                <w:iCs/>
                <w:sz w:val="22"/>
                <w:szCs w:val="22"/>
              </w:rPr>
              <w:t>N/A</w:t>
            </w:r>
          </w:p>
        </w:tc>
      </w:tr>
      <w:tr w:rsidR="00034760" w:rsidRPr="00E92186" w14:paraId="5AE5842C" w14:textId="77777777" w:rsidTr="00156373">
        <w:trPr>
          <w:trHeight w:val="465"/>
        </w:trPr>
        <w:tc>
          <w:tcPr>
            <w:tcW w:w="208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1CAB2B4F" w14:textId="77777777" w:rsidR="00034760" w:rsidRPr="00E92186" w:rsidRDefault="00034760" w:rsidP="00034760">
            <w:pPr>
              <w:jc w:val="center"/>
            </w:pPr>
            <w:r w:rsidRPr="00E92186">
              <w:rPr>
                <w:rFonts w:eastAsia="Calibri Light"/>
                <w:b/>
                <w:bCs/>
                <w:color w:val="000000" w:themeColor="text1"/>
                <w:szCs w:val="22"/>
              </w:rPr>
              <w:t>Excepciones/Errores</w:t>
            </w:r>
          </w:p>
        </w:tc>
        <w:tc>
          <w:tcPr>
            <w:tcW w:w="71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A9293F" w14:textId="77777777" w:rsidR="00034760" w:rsidRPr="00E92186" w:rsidRDefault="00034760" w:rsidP="00034760">
            <w:pPr>
              <w:pStyle w:val="Prrafodelista"/>
              <w:numPr>
                <w:ilvl w:val="0"/>
                <w:numId w:val="19"/>
              </w:numPr>
              <w:spacing w:before="120" w:after="120"/>
              <w:jc w:val="both"/>
              <w:rPr>
                <w:rFonts w:eastAsia="Calibri Light"/>
                <w:sz w:val="22"/>
              </w:rPr>
            </w:pPr>
            <w:r w:rsidRPr="00E92186">
              <w:rPr>
                <w:rFonts w:eastAsia="Verdana"/>
                <w:sz w:val="22"/>
                <w:szCs w:val="22"/>
              </w:rPr>
              <w:t>Fallo en la conexión al remitente</w:t>
            </w:r>
          </w:p>
          <w:p w14:paraId="0DA054E5" w14:textId="77777777" w:rsidR="00034760" w:rsidRPr="00E92186" w:rsidRDefault="00034760" w:rsidP="00034760">
            <w:pPr>
              <w:pStyle w:val="Prrafodelista"/>
              <w:numPr>
                <w:ilvl w:val="0"/>
                <w:numId w:val="19"/>
              </w:numPr>
              <w:spacing w:before="120" w:after="120"/>
              <w:jc w:val="both"/>
              <w:rPr>
                <w:rFonts w:eastAsia="Calibri Light"/>
                <w:sz w:val="22"/>
              </w:rPr>
            </w:pPr>
            <w:r w:rsidRPr="00E92186">
              <w:rPr>
                <w:rFonts w:eastAsia="Verdana"/>
                <w:sz w:val="22"/>
                <w:szCs w:val="22"/>
              </w:rPr>
              <w:t>No se encuentra el archivo</w:t>
            </w:r>
          </w:p>
        </w:tc>
      </w:tr>
    </w:tbl>
    <w:p w14:paraId="278B7F58" w14:textId="77777777" w:rsidR="00034760" w:rsidRPr="00E92186" w:rsidRDefault="00034760" w:rsidP="00034760">
      <w:pPr>
        <w:pStyle w:val="APA"/>
        <w:ind w:firstLine="0"/>
      </w:pPr>
    </w:p>
    <w:p w14:paraId="16A647E6" w14:textId="6B261253" w:rsidR="00034760" w:rsidRPr="00E92186" w:rsidRDefault="00034760" w:rsidP="00034760">
      <w:pPr>
        <w:pStyle w:val="APAHeading3"/>
      </w:pPr>
      <w:bookmarkStart w:id="7" w:name="_Toc235998964"/>
      <w:r w:rsidRPr="00E92186">
        <w:t>Requisitos</w:t>
      </w:r>
      <w:bookmarkEnd w:id="7"/>
    </w:p>
    <w:p w14:paraId="0A8E32BF" w14:textId="2BF0FCD5" w:rsidR="00034760" w:rsidRPr="00E92186" w:rsidRDefault="00034760" w:rsidP="00E52D27">
      <w:pPr>
        <w:pStyle w:val="APAHeading4"/>
        <w:ind w:firstLine="360"/>
      </w:pPr>
      <w:r w:rsidRPr="00E92186">
        <w:t>Requisitos Funcionales</w:t>
      </w:r>
    </w:p>
    <w:p w14:paraId="3507EDD0" w14:textId="77777777" w:rsidR="00034760" w:rsidRPr="00E92186" w:rsidRDefault="00034760" w:rsidP="00034760">
      <w:pPr>
        <w:pStyle w:val="APA"/>
        <w:numPr>
          <w:ilvl w:val="0"/>
          <w:numId w:val="26"/>
        </w:numPr>
      </w:pPr>
      <w:r w:rsidRPr="00E92186">
        <w:rPr>
          <w:b/>
          <w:bCs/>
        </w:rPr>
        <w:lastRenderedPageBreak/>
        <w:t>RF1 - Validación de historias de usuario previas:</w:t>
      </w:r>
      <w:r w:rsidRPr="00E92186">
        <w:t xml:space="preserve"> El sistema debe verificar la ejecución correcta de los procesos anteriores antes de iniciar el flujo principal.</w:t>
      </w:r>
    </w:p>
    <w:p w14:paraId="0C3B1650" w14:textId="77777777" w:rsidR="00034760" w:rsidRPr="00E92186" w:rsidRDefault="00034760" w:rsidP="00034760">
      <w:pPr>
        <w:pStyle w:val="APA"/>
        <w:numPr>
          <w:ilvl w:val="0"/>
          <w:numId w:val="26"/>
        </w:numPr>
      </w:pPr>
      <w:r w:rsidRPr="00E92186">
        <w:rPr>
          <w:b/>
          <w:bCs/>
        </w:rPr>
        <w:t>RF2 - Autenticación segura en BH:</w:t>
      </w:r>
      <w:r w:rsidRPr="00E92186">
        <w:t xml:space="preserve"> El </w:t>
      </w:r>
      <w:proofErr w:type="spellStart"/>
      <w:r w:rsidRPr="00E92186">
        <w:t>bot</w:t>
      </w:r>
      <w:proofErr w:type="spellEnd"/>
      <w:r w:rsidRPr="00E92186">
        <w:t xml:space="preserve"> debe obtener las credenciales desde el Baúl de Credenciales e iniciar sesión en la plataforma BH.</w:t>
      </w:r>
    </w:p>
    <w:p w14:paraId="51D3B50E" w14:textId="77777777" w:rsidR="00034760" w:rsidRPr="00E92186" w:rsidRDefault="00034760" w:rsidP="00034760">
      <w:pPr>
        <w:pStyle w:val="APA"/>
        <w:numPr>
          <w:ilvl w:val="0"/>
          <w:numId w:val="26"/>
        </w:numPr>
      </w:pPr>
      <w:r w:rsidRPr="00E92186">
        <w:rPr>
          <w:b/>
          <w:bCs/>
        </w:rPr>
        <w:t>RF3 - Generación de archivos ACI y Consolidado:</w:t>
      </w:r>
      <w:r w:rsidRPr="00E92186">
        <w:t xml:space="preserve"> El </w:t>
      </w:r>
      <w:proofErr w:type="spellStart"/>
      <w:r w:rsidRPr="00E92186">
        <w:t>bot</w:t>
      </w:r>
      <w:proofErr w:type="spellEnd"/>
      <w:r w:rsidRPr="00E92186">
        <w:t xml:space="preserve"> debe descargar </w:t>
      </w:r>
      <w:proofErr w:type="spellStart"/>
      <w:r w:rsidRPr="00E92186">
        <w:t>el</w:t>
      </w:r>
      <w:proofErr w:type="spellEnd"/>
      <w:r w:rsidRPr="00E92186">
        <w:t xml:space="preserve"> .</w:t>
      </w:r>
      <w:proofErr w:type="spellStart"/>
      <w:r w:rsidRPr="00E92186">
        <w:t>txt</w:t>
      </w:r>
      <w:proofErr w:type="spellEnd"/>
      <w:r w:rsidRPr="00E92186">
        <w:t xml:space="preserve"> de autorizaciones, transformarlo a Consolidado.xlsx y depurar en ACI las autorizaciones previamente gestionadas.</w:t>
      </w:r>
    </w:p>
    <w:p w14:paraId="41D5CA8E" w14:textId="77777777" w:rsidR="00034760" w:rsidRPr="00E92186" w:rsidRDefault="00034760" w:rsidP="00034760">
      <w:pPr>
        <w:pStyle w:val="APA"/>
        <w:numPr>
          <w:ilvl w:val="0"/>
          <w:numId w:val="26"/>
        </w:numPr>
      </w:pPr>
      <w:r w:rsidRPr="00E92186">
        <w:rPr>
          <w:b/>
          <w:bCs/>
        </w:rPr>
        <w:t>RF4 - Persistencia en Base de Datos (DB):</w:t>
      </w:r>
      <w:r w:rsidRPr="00E92186">
        <w:t xml:space="preserve"> Durante la lectura de marcas médicas, el sistema debe exportar la información del archivo ACI a una DB y restaurarla a .xlsx al finalizar.</w:t>
      </w:r>
    </w:p>
    <w:p w14:paraId="41C875B7" w14:textId="77777777" w:rsidR="00034760" w:rsidRPr="00E92186" w:rsidRDefault="00034760" w:rsidP="00034760">
      <w:pPr>
        <w:pStyle w:val="APA"/>
        <w:numPr>
          <w:ilvl w:val="0"/>
          <w:numId w:val="26"/>
        </w:numPr>
      </w:pPr>
      <w:r w:rsidRPr="00E92186">
        <w:rPr>
          <w:b/>
          <w:bCs/>
        </w:rPr>
        <w:t>RF5 - Búsqueda y etiquetado de marcas médicas:</w:t>
      </w:r>
      <w:r w:rsidRPr="00E92186">
        <w:t xml:space="preserve"> El </w:t>
      </w:r>
      <w:proofErr w:type="spellStart"/>
      <w:r w:rsidRPr="00E92186">
        <w:t>bot</w:t>
      </w:r>
      <w:proofErr w:type="spellEnd"/>
      <w:r w:rsidRPr="00E92186">
        <w:t xml:space="preserve"> debe ingresar a cada detalle de autorización en BH e identificar la marca </w:t>
      </w:r>
      <w:r w:rsidRPr="00E92186">
        <w:rPr>
          <w:i/>
          <w:iCs/>
        </w:rPr>
        <w:t>"Atención Preferencial MP"</w:t>
      </w:r>
      <w:r w:rsidRPr="00E92186">
        <w:t xml:space="preserve">, registrando </w:t>
      </w:r>
      <w:r w:rsidRPr="00E92186">
        <w:rPr>
          <w:i/>
          <w:iCs/>
        </w:rPr>
        <w:t>"Marca Presente"</w:t>
      </w:r>
      <w:r w:rsidRPr="00E92186">
        <w:t xml:space="preserve"> o </w:t>
      </w:r>
      <w:r w:rsidRPr="00E92186">
        <w:rPr>
          <w:i/>
          <w:iCs/>
        </w:rPr>
        <w:t>"No se presenta marca"</w:t>
      </w:r>
      <w:r w:rsidRPr="00E92186">
        <w:t>.</w:t>
      </w:r>
    </w:p>
    <w:p w14:paraId="4258B5F0" w14:textId="330906C0" w:rsidR="00034760" w:rsidRPr="00E92186" w:rsidRDefault="00034760" w:rsidP="00034760">
      <w:pPr>
        <w:pStyle w:val="APA"/>
        <w:numPr>
          <w:ilvl w:val="0"/>
          <w:numId w:val="26"/>
        </w:numPr>
      </w:pPr>
      <w:r w:rsidRPr="00E92186">
        <w:rPr>
          <w:b/>
          <w:bCs/>
        </w:rPr>
        <w:t>RF6 - Validación de destinatarios y copia por región:</w:t>
      </w:r>
      <w:r w:rsidRPr="00E92186">
        <w:t xml:space="preserve"> El sistema debe validar la existencia de correos, asignar observaciones a los registros incompletos para revisión manual y añadir en copia (</w:t>
      </w:r>
      <m:oMath>
        <m:r>
          <w:rPr>
            <w:rFonts w:ascii="Cambria Math" w:hAnsi="Cambria Math"/>
          </w:rPr>
          <m:t>CC</m:t>
        </m:r>
      </m:oMath>
      <w:r w:rsidRPr="00E92186">
        <w:t>) a usuarios ubicados en Bogotá.</w:t>
      </w:r>
    </w:p>
    <w:p w14:paraId="4C769DE4" w14:textId="50B12907" w:rsidR="00034760" w:rsidRPr="00E92186" w:rsidRDefault="00034760" w:rsidP="00034760">
      <w:pPr>
        <w:pStyle w:val="APA"/>
        <w:numPr>
          <w:ilvl w:val="0"/>
          <w:numId w:val="26"/>
        </w:numPr>
      </w:pPr>
      <w:r w:rsidRPr="00E92186">
        <w:rPr>
          <w:b/>
          <w:bCs/>
        </w:rPr>
        <w:t>RF7 - Envío de informe final y notificación:</w:t>
      </w:r>
      <w:r w:rsidRPr="00E92186">
        <w:t xml:space="preserve"> El </w:t>
      </w:r>
      <w:proofErr w:type="spellStart"/>
      <w:r w:rsidRPr="00E92186">
        <w:t>bot</w:t>
      </w:r>
      <w:proofErr w:type="spellEnd"/>
      <w:r w:rsidRPr="00E92186">
        <w:t xml:space="preserve"> debe depositar el archivo consolidado final en la carpeta output y notificar por correo a los destinatarios definidos.</w:t>
      </w:r>
    </w:p>
    <w:p w14:paraId="33FCC95F" w14:textId="1578B890" w:rsidR="00034760" w:rsidRPr="00E92186" w:rsidRDefault="00034760" w:rsidP="00E52D27">
      <w:pPr>
        <w:pStyle w:val="APAHeading4"/>
        <w:ind w:firstLine="360"/>
      </w:pPr>
      <w:r w:rsidRPr="00E92186">
        <w:t>Requisitos No funcionales</w:t>
      </w:r>
    </w:p>
    <w:p w14:paraId="2A71D14E" w14:textId="77777777" w:rsidR="00034760" w:rsidRPr="00E92186" w:rsidRDefault="00034760" w:rsidP="00034760">
      <w:pPr>
        <w:pStyle w:val="APA"/>
        <w:numPr>
          <w:ilvl w:val="0"/>
          <w:numId w:val="27"/>
        </w:numPr>
        <w:ind w:left="1068"/>
      </w:pPr>
      <w:r w:rsidRPr="00E92186">
        <w:t>RNF1 - Seguridad de credenciales: Las contraseñas y accesos deben gestionarse de manera cifrada mediante un gestor centralizado (Baúl de Credenciales), sin almacenamiento en texto plano.</w:t>
      </w:r>
    </w:p>
    <w:p w14:paraId="6B77662A" w14:textId="77777777" w:rsidR="00034760" w:rsidRPr="00E92186" w:rsidRDefault="00034760" w:rsidP="00034760">
      <w:pPr>
        <w:pStyle w:val="APA"/>
        <w:numPr>
          <w:ilvl w:val="0"/>
          <w:numId w:val="27"/>
        </w:numPr>
        <w:ind w:left="1068"/>
      </w:pPr>
      <w:r w:rsidRPr="00E92186">
        <w:lastRenderedPageBreak/>
        <w:t>RNF2 - Resiliencia y tolerancia a fallos: El sistema debe recuperar el estado de ejecución desde la Base de Datos sin pérdida ni duplicidad de datos en caso de caída del entorno o desconexión web.</w:t>
      </w:r>
    </w:p>
    <w:p w14:paraId="5E974860" w14:textId="77777777" w:rsidR="00034760" w:rsidRPr="00E92186" w:rsidRDefault="00034760" w:rsidP="00034760">
      <w:pPr>
        <w:pStyle w:val="APA"/>
        <w:numPr>
          <w:ilvl w:val="0"/>
          <w:numId w:val="27"/>
        </w:numPr>
        <w:ind w:left="1068"/>
      </w:pPr>
      <w:r w:rsidRPr="00E92186">
        <w:t xml:space="preserve">RNF3 - Disponibilidad del servicio de correo: Las conexiones a los servidores SMTP/IMAP deben validarse con un </w:t>
      </w:r>
      <w:proofErr w:type="spellStart"/>
      <w:r w:rsidRPr="00E92186">
        <w:t>timeout</w:t>
      </w:r>
      <w:proofErr w:type="spellEnd"/>
      <w:r w:rsidRPr="00E92186">
        <w:t xml:space="preserve"> máximo antes de iniciar el envío masivo.</w:t>
      </w:r>
    </w:p>
    <w:p w14:paraId="6CC07319" w14:textId="77777777" w:rsidR="00034760" w:rsidRPr="00E92186" w:rsidRDefault="00034760" w:rsidP="00034760">
      <w:pPr>
        <w:pStyle w:val="APA"/>
        <w:numPr>
          <w:ilvl w:val="0"/>
          <w:numId w:val="27"/>
        </w:numPr>
        <w:ind w:left="1068"/>
      </w:pPr>
      <w:r w:rsidRPr="00E92186">
        <w:t xml:space="preserve">RNF4 - Trazabilidad y logs de auditoría: Cada acción, error o caso de revisión manual debe ser registrado con marcas de tiempo en el reporte ACI y en los logs del </w:t>
      </w:r>
      <w:proofErr w:type="spellStart"/>
      <w:r w:rsidRPr="00E92186">
        <w:t>bot</w:t>
      </w:r>
      <w:proofErr w:type="spellEnd"/>
      <w:r w:rsidRPr="00E92186">
        <w:t>.</w:t>
      </w:r>
    </w:p>
    <w:p w14:paraId="7DB09D45" w14:textId="1AD8E6F2" w:rsidR="00E52D27" w:rsidRPr="00E92186" w:rsidRDefault="00E52D27" w:rsidP="00E52D27">
      <w:pPr>
        <w:pStyle w:val="APAHeading3"/>
      </w:pPr>
      <w:bookmarkStart w:id="8" w:name="_Toc235998965"/>
      <w:r w:rsidRPr="00E92186">
        <w:t>Integración de Calidad</w:t>
      </w:r>
      <w:bookmarkEnd w:id="8"/>
    </w:p>
    <w:p w14:paraId="0DF1D2B3" w14:textId="2D63F616" w:rsidR="00E52D27" w:rsidRPr="00E92186" w:rsidRDefault="00E52D27" w:rsidP="00E52D27">
      <w:pPr>
        <w:pStyle w:val="APAHeading4"/>
      </w:pPr>
      <w:r w:rsidRPr="00E92186">
        <w:t>Criterios de Aceptación</w:t>
      </w:r>
    </w:p>
    <w:p w14:paraId="23781D00" w14:textId="6CE7F0A2" w:rsidR="00E52D27" w:rsidRPr="00E92186" w:rsidRDefault="00E52D27" w:rsidP="004C6735">
      <w:pPr>
        <w:pStyle w:val="APA"/>
      </w:pPr>
      <w:r w:rsidRPr="00E92186">
        <w:t>Una funcionalidad se considera terminada y aprobada únicamente cuando cumple los siguientes criterios:</w:t>
      </w:r>
    </w:p>
    <w:p w14:paraId="7FCE6EE5" w14:textId="77777777" w:rsidR="00E52D27" w:rsidRPr="00E92186" w:rsidRDefault="00E52D27" w:rsidP="00E52D27">
      <w:pPr>
        <w:pStyle w:val="APA"/>
        <w:numPr>
          <w:ilvl w:val="0"/>
          <w:numId w:val="28"/>
        </w:numPr>
      </w:pPr>
      <w:r w:rsidRPr="00E92186">
        <w:t xml:space="preserve">Precondiciones cumplidas: Si la historia previa falla, el </w:t>
      </w:r>
      <w:proofErr w:type="spellStart"/>
      <w:r w:rsidRPr="00E92186">
        <w:t>bot</w:t>
      </w:r>
      <w:proofErr w:type="spellEnd"/>
      <w:r w:rsidRPr="00E92186">
        <w:t xml:space="preserve"> frena inmediatamente la ejecución y emite la notificación correspondiente.</w:t>
      </w:r>
    </w:p>
    <w:p w14:paraId="54EA306F" w14:textId="77777777" w:rsidR="00E52D27" w:rsidRPr="00E92186" w:rsidRDefault="00E52D27" w:rsidP="00E52D27">
      <w:pPr>
        <w:pStyle w:val="APA"/>
        <w:numPr>
          <w:ilvl w:val="0"/>
          <w:numId w:val="28"/>
        </w:numPr>
      </w:pPr>
      <w:r w:rsidRPr="00E92186">
        <w:t>Integridad de datos en caídas: Si la ejecución se interrumpe durante el procesamiento en BH, los registros leídos hasta ese momento deben conservarse intactos en la DB.</w:t>
      </w:r>
    </w:p>
    <w:p w14:paraId="3A9449FC" w14:textId="77777777" w:rsidR="00E52D27" w:rsidRPr="00E92186" w:rsidRDefault="00E52D27" w:rsidP="00E52D27">
      <w:pPr>
        <w:pStyle w:val="APA"/>
        <w:numPr>
          <w:ilvl w:val="0"/>
          <w:numId w:val="28"/>
        </w:numPr>
      </w:pPr>
      <w:r w:rsidRPr="00E92186">
        <w:t>Cero falsos positivos en marcas médicas: El etiquetado de "Marca Presente" o "No se presenta marca" debe coincidir al 100% con los datos leídos en BH.</w:t>
      </w:r>
    </w:p>
    <w:p w14:paraId="6F166206" w14:textId="4C3E6F0D" w:rsidR="00E52D27" w:rsidRPr="00E92186" w:rsidRDefault="00E52D27" w:rsidP="00E52D27">
      <w:pPr>
        <w:pStyle w:val="APA"/>
        <w:numPr>
          <w:ilvl w:val="0"/>
          <w:numId w:val="28"/>
        </w:numPr>
      </w:pPr>
      <w:r w:rsidRPr="00E92186">
        <w:t>Ruteo correcto de correos: 100% de los usuarios de Bogotá deben ser incluidos en $CC$</w:t>
      </w:r>
      <w:r w:rsidR="004C6735" w:rsidRPr="00E92186">
        <w:t xml:space="preserve"> (con copia)</w:t>
      </w:r>
      <w:r w:rsidRPr="00E92186">
        <w:t xml:space="preserve"> y el 100% de los casos incompletos deben contar con observación para Servicios Médicos.</w:t>
      </w:r>
    </w:p>
    <w:p w14:paraId="564C5350" w14:textId="65E72229" w:rsidR="00E52D27" w:rsidRPr="00E92186" w:rsidRDefault="00E52D27" w:rsidP="00E52D27">
      <w:pPr>
        <w:pStyle w:val="APA"/>
        <w:numPr>
          <w:ilvl w:val="0"/>
          <w:numId w:val="28"/>
        </w:numPr>
      </w:pPr>
      <w:r w:rsidRPr="00E92186">
        <w:lastRenderedPageBreak/>
        <w:t>Entregable en destino: El informe final se encuentra publicado en la ruta output antes del disparo de la notificación de cierre.</w:t>
      </w:r>
    </w:p>
    <w:p w14:paraId="67C588DA" w14:textId="77777777" w:rsidR="004C6735" w:rsidRPr="00E92186" w:rsidRDefault="004C6735" w:rsidP="004C6735">
      <w:pPr>
        <w:pStyle w:val="APA"/>
      </w:pPr>
    </w:p>
    <w:p w14:paraId="7E8AF336" w14:textId="77777777" w:rsidR="004C6735" w:rsidRPr="00E92186" w:rsidRDefault="004C6735" w:rsidP="003D0019">
      <w:pPr>
        <w:pStyle w:val="APAHeading3"/>
      </w:pPr>
      <w:bookmarkStart w:id="9" w:name="_Toc235998966"/>
      <w:r w:rsidRPr="00E92186">
        <w:t>Puntos de Control de Calidad</w:t>
      </w:r>
      <w:bookmarkEnd w:id="9"/>
    </w:p>
    <w:p w14:paraId="33A15036" w14:textId="59B716F0" w:rsidR="004C6735" w:rsidRPr="00E92186" w:rsidRDefault="004C6735" w:rsidP="003D0019">
      <w:pPr>
        <w:pStyle w:val="APA"/>
        <w:numPr>
          <w:ilvl w:val="0"/>
          <w:numId w:val="29"/>
        </w:numPr>
      </w:pPr>
      <w:r w:rsidRPr="00E92186">
        <w:t xml:space="preserve">Revisión de Arquitectura y Diseño: Validar el esquema de la base de datos temporal y los flujos de excepción antes de iniciar la construcción del </w:t>
      </w:r>
      <w:proofErr w:type="spellStart"/>
      <w:r w:rsidRPr="00E92186">
        <w:t>bot</w:t>
      </w:r>
      <w:proofErr w:type="spellEnd"/>
      <w:r w:rsidRPr="00E92186">
        <w:t>.</w:t>
      </w:r>
    </w:p>
    <w:p w14:paraId="4E8EE92E" w14:textId="0117FD95" w:rsidR="004C6735" w:rsidRPr="00E92186" w:rsidRDefault="004C6735" w:rsidP="003D0019">
      <w:pPr>
        <w:pStyle w:val="APA"/>
        <w:numPr>
          <w:ilvl w:val="0"/>
          <w:numId w:val="29"/>
        </w:numPr>
      </w:pPr>
      <w:r w:rsidRPr="00E92186">
        <w:t xml:space="preserve">Pruebas Unitarias </w:t>
      </w:r>
      <w:proofErr w:type="spellStart"/>
      <w:r w:rsidRPr="00E92186">
        <w:t>y</w:t>
      </w:r>
      <w:proofErr w:type="spellEnd"/>
      <w:r w:rsidRPr="00E92186">
        <w:t xml:space="preserve"> Integración Continua (Durante Desarrollo):</w:t>
      </w:r>
    </w:p>
    <w:p w14:paraId="5B946113" w14:textId="77777777" w:rsidR="004C6735" w:rsidRPr="00E92186" w:rsidRDefault="004C6735" w:rsidP="003D0019">
      <w:pPr>
        <w:pStyle w:val="APA"/>
        <w:numPr>
          <w:ilvl w:val="1"/>
          <w:numId w:val="29"/>
        </w:numPr>
      </w:pPr>
      <w:r w:rsidRPr="00E92186">
        <w:t>Verificación de componentes aislados (ej. módulos de conversión .</w:t>
      </w:r>
      <w:proofErr w:type="spellStart"/>
      <w:r w:rsidRPr="00E92186">
        <w:t>txt</w:t>
      </w:r>
      <w:proofErr w:type="spellEnd"/>
      <w:r w:rsidRPr="00E92186">
        <w:t xml:space="preserve"> a .xlsx y conectores DB).</w:t>
      </w:r>
    </w:p>
    <w:p w14:paraId="665D0E29" w14:textId="77777777" w:rsidR="004C6735" w:rsidRPr="00E92186" w:rsidRDefault="004C6735" w:rsidP="003D0019">
      <w:pPr>
        <w:pStyle w:val="APA"/>
        <w:numPr>
          <w:ilvl w:val="1"/>
          <w:numId w:val="29"/>
        </w:numPr>
      </w:pPr>
      <w:r w:rsidRPr="00E92186">
        <w:rPr>
          <w:i/>
          <w:iCs/>
        </w:rPr>
        <w:t xml:space="preserve">Code </w:t>
      </w:r>
      <w:proofErr w:type="spellStart"/>
      <w:r w:rsidRPr="00E92186">
        <w:rPr>
          <w:i/>
          <w:iCs/>
        </w:rPr>
        <w:t>Reviews</w:t>
      </w:r>
      <w:proofErr w:type="spellEnd"/>
      <w:r w:rsidRPr="00E92186">
        <w:t xml:space="preserve"> enfocados en manejo de excepciones (</w:t>
      </w:r>
      <w:r w:rsidRPr="00E92186">
        <w:rPr>
          <w:i/>
          <w:iCs/>
        </w:rPr>
        <w:t>Try-Catch</w:t>
      </w:r>
      <w:r w:rsidRPr="00E92186">
        <w:t>) y no exposición de datos sensibles.</w:t>
      </w:r>
    </w:p>
    <w:p w14:paraId="1AF52931" w14:textId="044D802A" w:rsidR="004C6735" w:rsidRPr="00E92186" w:rsidRDefault="004C6735" w:rsidP="003D0019">
      <w:pPr>
        <w:pStyle w:val="APA"/>
        <w:numPr>
          <w:ilvl w:val="0"/>
          <w:numId w:val="29"/>
        </w:numPr>
      </w:pPr>
      <w:r w:rsidRPr="00E92186">
        <w:t xml:space="preserve">Pruebas de Resiliencia y Estrés (QA </w:t>
      </w:r>
      <w:proofErr w:type="spellStart"/>
      <w:r w:rsidRPr="00E92186">
        <w:t>Staging</w:t>
      </w:r>
      <w:proofErr w:type="spellEnd"/>
      <w:r w:rsidRPr="00E92186">
        <w:t>): Simulación controlada de interrupciones de red durante la fase de lectura para asegurar que la DB resguarde los datos adecuadamente.</w:t>
      </w:r>
    </w:p>
    <w:p w14:paraId="06EC1A10" w14:textId="71502980" w:rsidR="00DB2BAA" w:rsidRPr="00E92186" w:rsidRDefault="004C6735" w:rsidP="00694CDF">
      <w:pPr>
        <w:pStyle w:val="APA"/>
        <w:numPr>
          <w:ilvl w:val="0"/>
          <w:numId w:val="29"/>
        </w:numPr>
      </w:pPr>
      <w:r w:rsidRPr="00E92186">
        <w:t>Pruebas de Aceptación de Usuario (UAT): Validación conjunta con el área de Servicios Médicos para verificar el correcto ruteo de casos de Bogotá y casos manuales.</w:t>
      </w:r>
    </w:p>
    <w:p w14:paraId="22EF838D" w14:textId="1AE40475" w:rsidR="00DB2BAA" w:rsidRPr="00E92186" w:rsidRDefault="00DB2BAA" w:rsidP="00DB2BAA">
      <w:pPr>
        <w:pStyle w:val="APAHeading2"/>
        <w:rPr>
          <w:bCs/>
        </w:rPr>
      </w:pPr>
      <w:bookmarkStart w:id="10" w:name="_Toc235998967"/>
      <w:r w:rsidRPr="00E92186">
        <w:rPr>
          <w:bCs/>
        </w:rPr>
        <w:t>Planeación</w:t>
      </w:r>
      <w:bookmarkEnd w:id="10"/>
    </w:p>
    <w:p w14:paraId="27587520" w14:textId="77777777" w:rsidR="00694CDF" w:rsidRPr="00E92186" w:rsidRDefault="00694CDF" w:rsidP="00694CDF">
      <w:pPr>
        <w:pStyle w:val="APA"/>
      </w:pPr>
      <w:r w:rsidRPr="00E92186">
        <w:t>Para estructurar la arquitectura y el aseguramiento de la calidad de este sistema de automatización, se siguió un enfoque metodológico dividido en tres fases principales:</w:t>
      </w:r>
    </w:p>
    <w:p w14:paraId="07921289" w14:textId="4A34E6C1" w:rsidR="00694CDF" w:rsidRPr="00E92186" w:rsidRDefault="00694CDF" w:rsidP="00E92186">
      <w:pPr>
        <w:pStyle w:val="APAHeading3"/>
        <w:ind w:firstLine="708"/>
      </w:pPr>
      <w:bookmarkStart w:id="11" w:name="_Toc235998968"/>
      <w:r w:rsidRPr="00E92186">
        <w:t>Fases del Proceso</w:t>
      </w:r>
      <w:bookmarkEnd w:id="11"/>
    </w:p>
    <w:p w14:paraId="09DDD74E" w14:textId="77777777" w:rsidR="00694CDF" w:rsidRPr="00E92186" w:rsidRDefault="00694CDF" w:rsidP="00694CDF">
      <w:pPr>
        <w:pStyle w:val="APA"/>
        <w:numPr>
          <w:ilvl w:val="0"/>
          <w:numId w:val="36"/>
        </w:numPr>
      </w:pPr>
      <w:r w:rsidRPr="00E92186">
        <w:t xml:space="preserve">Análisis de Requerimientos: Se estudió el flujo operativo del proceso de autorizaciones médicas en la plataforma BH, identificando las entradas, salidas, </w:t>
      </w:r>
      <w:r w:rsidRPr="00E92186">
        <w:lastRenderedPageBreak/>
        <w:t>reglas de negocio y los puntos críticos de fallo (como la desconexión del sistema o la falta de correos).</w:t>
      </w:r>
    </w:p>
    <w:p w14:paraId="1E999465" w14:textId="381C95B6" w:rsidR="00694CDF" w:rsidRPr="00E92186" w:rsidRDefault="00694CDF" w:rsidP="00694CDF">
      <w:pPr>
        <w:pStyle w:val="APA"/>
        <w:numPr>
          <w:ilvl w:val="0"/>
          <w:numId w:val="36"/>
        </w:numPr>
      </w:pPr>
      <w:r w:rsidRPr="00E92186">
        <w:t xml:space="preserve">Diseño y </w:t>
      </w:r>
      <w:r w:rsidR="00C20A50" w:rsidRPr="00E92186">
        <w:t>Especificación:</w:t>
      </w:r>
      <w:r w:rsidRPr="00E92186">
        <w:t xml:space="preserve"> Se definieron los Requisitos Funcionales y No Funcionales, los Criterios de Aceptación y los Puntos de Control de Calidad desde las etapas iniciales para mitigar errores en fases avanzadas del proyecto.</w:t>
      </w:r>
    </w:p>
    <w:p w14:paraId="04DE9DFE" w14:textId="77777777" w:rsidR="00694CDF" w:rsidRPr="00E92186" w:rsidRDefault="00694CDF" w:rsidP="00694CDF">
      <w:pPr>
        <w:pStyle w:val="APA"/>
        <w:numPr>
          <w:ilvl w:val="0"/>
          <w:numId w:val="36"/>
        </w:numPr>
      </w:pPr>
      <w:r w:rsidRPr="00E92186">
        <w:t>Modelado del Sistema: Se formalizó la estructura lógica y funcional mediante la creación de los diagramas UML de Casos de Uso y de Clases Conceptual.</w:t>
      </w:r>
    </w:p>
    <w:p w14:paraId="6B5FCEB2" w14:textId="5234A595" w:rsidR="00694CDF" w:rsidRPr="00E92186" w:rsidRDefault="00694CDF" w:rsidP="00E92186">
      <w:pPr>
        <w:pStyle w:val="APAHeading3"/>
        <w:ind w:firstLine="708"/>
      </w:pPr>
      <w:bookmarkStart w:id="12" w:name="_Toc235998969"/>
      <w:r w:rsidRPr="00E92186">
        <w:t>Técnicas Utilizadas</w:t>
      </w:r>
      <w:bookmarkEnd w:id="12"/>
    </w:p>
    <w:p w14:paraId="5589700F" w14:textId="77777777" w:rsidR="00694CDF" w:rsidRPr="00E92186" w:rsidRDefault="00694CDF" w:rsidP="00694CDF">
      <w:pPr>
        <w:pStyle w:val="APA"/>
        <w:numPr>
          <w:ilvl w:val="0"/>
          <w:numId w:val="37"/>
        </w:numPr>
      </w:pPr>
      <w:r w:rsidRPr="00E92186">
        <w:t>Descomposición Funcional: Técnica para desglosar el proceso automatizado en tareas más pequeñas y manejables (descarga de datos, transformación a ACI, persistencia en DB, validación de marcas y envío de correos).</w:t>
      </w:r>
    </w:p>
    <w:p w14:paraId="149CD0C9" w14:textId="77777777" w:rsidR="00694CDF" w:rsidRPr="00E92186" w:rsidRDefault="00694CDF" w:rsidP="00694CDF">
      <w:pPr>
        <w:pStyle w:val="APA"/>
        <w:numPr>
          <w:ilvl w:val="0"/>
          <w:numId w:val="37"/>
        </w:numPr>
      </w:pPr>
      <w:r w:rsidRPr="00E92186">
        <w:t>Ingeniería de Requisitos y Trazabilidad: Elaboración de la Matriz de Trazabilidad para asegurar que cada regla del negocio esté vinculada a un caso de prueba y a su respectivo requisito.</w:t>
      </w:r>
    </w:p>
    <w:p w14:paraId="5F02609F" w14:textId="77777777" w:rsidR="00694CDF" w:rsidRPr="00E92186" w:rsidRDefault="00694CDF" w:rsidP="00694CDF">
      <w:pPr>
        <w:pStyle w:val="APA"/>
        <w:numPr>
          <w:ilvl w:val="0"/>
          <w:numId w:val="37"/>
        </w:numPr>
      </w:pPr>
      <w:r w:rsidRPr="00E92186">
        <w:t>Modelado Conceptual UML: Notación estándar para abstraer los conceptos clave del dominio del problema y las interacciones con actores y sistemas externos.</w:t>
      </w:r>
    </w:p>
    <w:p w14:paraId="7941970A" w14:textId="36093E14" w:rsidR="00694CDF" w:rsidRPr="00E92186" w:rsidRDefault="00694CDF" w:rsidP="00E92186">
      <w:pPr>
        <w:pStyle w:val="APAHeading3"/>
        <w:ind w:firstLine="708"/>
      </w:pPr>
      <w:bookmarkStart w:id="13" w:name="_Toc235998970"/>
      <w:r w:rsidRPr="00E92186">
        <w:t>Herramienta Seleccionada</w:t>
      </w:r>
      <w:bookmarkEnd w:id="13"/>
    </w:p>
    <w:p w14:paraId="644C4E52" w14:textId="77777777" w:rsidR="00694CDF" w:rsidRPr="00E92186" w:rsidRDefault="00694CDF" w:rsidP="00694CDF">
      <w:pPr>
        <w:pStyle w:val="APA"/>
        <w:numPr>
          <w:ilvl w:val="0"/>
          <w:numId w:val="38"/>
        </w:numPr>
      </w:pPr>
      <w:r w:rsidRPr="00E92186">
        <w:t xml:space="preserve">Para el diseño visual de los diagramas UML (Casos de Uso y Clases Conceptual) se seleccionó </w:t>
      </w:r>
      <w:proofErr w:type="spellStart"/>
      <w:r w:rsidRPr="00E92186">
        <w:t>Excalidraw</w:t>
      </w:r>
      <w:proofErr w:type="spellEnd"/>
      <w:r w:rsidRPr="00E92186">
        <w:t>. Se eligió esta herramienta por:</w:t>
      </w:r>
    </w:p>
    <w:p w14:paraId="5E658B03" w14:textId="77777777" w:rsidR="00694CDF" w:rsidRPr="00E92186" w:rsidRDefault="00694CDF" w:rsidP="00E92186">
      <w:pPr>
        <w:pStyle w:val="APA"/>
        <w:numPr>
          <w:ilvl w:val="1"/>
          <w:numId w:val="38"/>
        </w:numPr>
      </w:pPr>
      <w:r w:rsidRPr="00E92186">
        <w:t>Flexibilidad y Agilidad: Permite diagramar y maquetar ideas de forma rápida, colaborativa y con un acabado limpio y esquemático.</w:t>
      </w:r>
    </w:p>
    <w:p w14:paraId="3C14DCFF" w14:textId="2D412846" w:rsidR="00694CDF" w:rsidRDefault="00694CDF" w:rsidP="00E92186">
      <w:pPr>
        <w:pStyle w:val="APA"/>
        <w:numPr>
          <w:ilvl w:val="1"/>
          <w:numId w:val="38"/>
        </w:numPr>
      </w:pPr>
      <w:r w:rsidRPr="00E92186">
        <w:lastRenderedPageBreak/>
        <w:t>Simbología y Estructuración: Facilita la construcción de cajas compuestas para las clases (Nombre, Atributos, Métodos) y la distribución limpia de los límites del sistema y sus actores.</w:t>
      </w:r>
    </w:p>
    <w:p w14:paraId="3D319FC7" w14:textId="33A503C9" w:rsidR="00DF6C18" w:rsidRPr="00E92186" w:rsidRDefault="00DF6C18" w:rsidP="00DF6C18">
      <w:pPr>
        <w:pStyle w:val="APA"/>
      </w:pPr>
    </w:p>
    <w:p w14:paraId="483883A7" w14:textId="15B6DBB1" w:rsidR="003D0019" w:rsidRPr="00E92186" w:rsidRDefault="002F3DC3" w:rsidP="002F3DC3">
      <w:pPr>
        <w:pStyle w:val="APAHeading2"/>
      </w:pPr>
      <w:bookmarkStart w:id="14" w:name="_Toc235998971"/>
      <w:r w:rsidRPr="00E92186">
        <w:t>Diagramas</w:t>
      </w:r>
      <w:bookmarkEnd w:id="14"/>
    </w:p>
    <w:p w14:paraId="4429A604" w14:textId="0EC45565" w:rsidR="003D0019" w:rsidRDefault="003606B3" w:rsidP="003606B3">
      <w:pPr>
        <w:pStyle w:val="APAHeading3"/>
      </w:pPr>
      <w:bookmarkStart w:id="15" w:name="_Toc235998972"/>
      <w:r w:rsidRPr="00E92186">
        <w:drawing>
          <wp:anchor distT="0" distB="0" distL="114300" distR="114300" simplePos="0" relativeHeight="251658240" behindDoc="0" locked="0" layoutInCell="1" allowOverlap="1" wp14:anchorId="43CC3634" wp14:editId="1D0CC568">
            <wp:simplePos x="0" y="0"/>
            <wp:positionH relativeFrom="margin">
              <wp:align>left</wp:align>
            </wp:positionH>
            <wp:positionV relativeFrom="paragraph">
              <wp:posOffset>319820</wp:posOffset>
            </wp:positionV>
            <wp:extent cx="5993130" cy="5661025"/>
            <wp:effectExtent l="0" t="0" r="7620" b="0"/>
            <wp:wrapTopAndBottom/>
            <wp:docPr id="1419890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90195" name=""/>
                    <pic:cNvPicPr/>
                  </pic:nvPicPr>
                  <pic:blipFill>
                    <a:blip r:embed="rId10">
                      <a:extLst>
                        <a:ext uri="{28A0092B-C50C-407E-A947-70E740481C1C}">
                          <a14:useLocalDpi xmlns:a14="http://schemas.microsoft.com/office/drawing/2010/main" val="0"/>
                        </a:ext>
                      </a:extLst>
                    </a:blip>
                    <a:stretch>
                      <a:fillRect/>
                    </a:stretch>
                  </pic:blipFill>
                  <pic:spPr>
                    <a:xfrm>
                      <a:off x="0" y="0"/>
                      <a:ext cx="5993130" cy="5661025"/>
                    </a:xfrm>
                    <a:prstGeom prst="rect">
                      <a:avLst/>
                    </a:prstGeom>
                  </pic:spPr>
                </pic:pic>
              </a:graphicData>
            </a:graphic>
            <wp14:sizeRelH relativeFrom="page">
              <wp14:pctWidth>0</wp14:pctWidth>
            </wp14:sizeRelH>
            <wp14:sizeRelV relativeFrom="page">
              <wp14:pctHeight>0</wp14:pctHeight>
            </wp14:sizeRelV>
          </wp:anchor>
        </w:drawing>
      </w:r>
      <w:r w:rsidR="002F3DC3" w:rsidRPr="00E92186">
        <w:t>Diagrama Caso de Uso</w:t>
      </w:r>
      <w:bookmarkEnd w:id="15"/>
    </w:p>
    <w:p w14:paraId="555DD8DE" w14:textId="7203E222" w:rsidR="00DF6C18" w:rsidRPr="00E92186" w:rsidRDefault="00DF6C18" w:rsidP="00DF6C18">
      <w:pPr>
        <w:pStyle w:val="APA"/>
        <w:ind w:firstLine="0"/>
      </w:pPr>
    </w:p>
    <w:p w14:paraId="338E2AE5" w14:textId="01D9B4A7" w:rsidR="00034760" w:rsidRPr="00E92186" w:rsidRDefault="00DB2BAA" w:rsidP="00DB2BAA">
      <w:pPr>
        <w:pStyle w:val="APAHeading3"/>
      </w:pPr>
      <w:bookmarkStart w:id="16" w:name="_Toc235998973"/>
      <w:r w:rsidRPr="00E92186">
        <w:lastRenderedPageBreak/>
        <w:t>Diagrama de Clase Conceptua</w:t>
      </w:r>
      <w:r w:rsidRPr="00E92186">
        <w:t>l</w:t>
      </w:r>
      <w:bookmarkEnd w:id="16"/>
    </w:p>
    <w:p w14:paraId="1FCF5745" w14:textId="66BC8F4C" w:rsidR="00DB2BAA" w:rsidRDefault="00DB2BAA" w:rsidP="00DF6C18">
      <w:pPr>
        <w:pStyle w:val="APA"/>
        <w:jc w:val="center"/>
      </w:pPr>
    </w:p>
    <w:p w14:paraId="409F92AE" w14:textId="6AD25456" w:rsidR="00DF6C18" w:rsidRDefault="00772EDB" w:rsidP="00DF6C18">
      <w:pPr>
        <w:pStyle w:val="APA"/>
        <w:jc w:val="center"/>
      </w:pPr>
      <w:r w:rsidRPr="00E92186">
        <w:drawing>
          <wp:anchor distT="0" distB="0" distL="114300" distR="114300" simplePos="0" relativeHeight="251659264" behindDoc="0" locked="0" layoutInCell="1" allowOverlap="1" wp14:anchorId="74A2798B" wp14:editId="1F0E2B03">
            <wp:simplePos x="0" y="0"/>
            <wp:positionH relativeFrom="margin">
              <wp:posOffset>102235</wp:posOffset>
            </wp:positionH>
            <wp:positionV relativeFrom="paragraph">
              <wp:posOffset>435610</wp:posOffset>
            </wp:positionV>
            <wp:extent cx="6048375" cy="5302885"/>
            <wp:effectExtent l="0" t="0" r="9525" b="0"/>
            <wp:wrapTopAndBottom/>
            <wp:docPr id="1975587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87299" name=""/>
                    <pic:cNvPicPr/>
                  </pic:nvPicPr>
                  <pic:blipFill>
                    <a:blip r:embed="rId11">
                      <a:extLst>
                        <a:ext uri="{28A0092B-C50C-407E-A947-70E740481C1C}">
                          <a14:useLocalDpi xmlns:a14="http://schemas.microsoft.com/office/drawing/2010/main" val="0"/>
                        </a:ext>
                      </a:extLst>
                    </a:blip>
                    <a:stretch>
                      <a:fillRect/>
                    </a:stretch>
                  </pic:blipFill>
                  <pic:spPr>
                    <a:xfrm>
                      <a:off x="0" y="0"/>
                      <a:ext cx="6048375" cy="5302885"/>
                    </a:xfrm>
                    <a:prstGeom prst="rect">
                      <a:avLst/>
                    </a:prstGeom>
                  </pic:spPr>
                </pic:pic>
              </a:graphicData>
            </a:graphic>
            <wp14:sizeRelH relativeFrom="page">
              <wp14:pctWidth>0</wp14:pctWidth>
            </wp14:sizeRelH>
            <wp14:sizeRelV relativeFrom="page">
              <wp14:pctHeight>0</wp14:pctHeight>
            </wp14:sizeRelV>
          </wp:anchor>
        </w:drawing>
      </w:r>
    </w:p>
    <w:p w14:paraId="063EAD5D" w14:textId="77777777" w:rsidR="00DF6C18" w:rsidRDefault="00DF6C18" w:rsidP="00DF6C18">
      <w:pPr>
        <w:pStyle w:val="APA"/>
        <w:jc w:val="center"/>
      </w:pPr>
    </w:p>
    <w:p w14:paraId="7427325D" w14:textId="77777777" w:rsidR="00DF6C18" w:rsidRDefault="00DF6C18" w:rsidP="00DF6C18">
      <w:pPr>
        <w:pStyle w:val="APA"/>
        <w:jc w:val="center"/>
      </w:pPr>
    </w:p>
    <w:p w14:paraId="0806A330" w14:textId="77777777" w:rsidR="003606B3" w:rsidRDefault="003606B3" w:rsidP="00DF6C18">
      <w:pPr>
        <w:pStyle w:val="APA"/>
        <w:jc w:val="center"/>
      </w:pPr>
    </w:p>
    <w:p w14:paraId="54880281" w14:textId="77777777" w:rsidR="00772EDB" w:rsidRDefault="00772EDB" w:rsidP="00DF6C18">
      <w:pPr>
        <w:pStyle w:val="APA"/>
        <w:jc w:val="center"/>
      </w:pPr>
    </w:p>
    <w:p w14:paraId="349B1F85" w14:textId="77777777" w:rsidR="003606B3" w:rsidRPr="00E92186" w:rsidRDefault="003606B3" w:rsidP="00DF6C18">
      <w:pPr>
        <w:pStyle w:val="APA"/>
        <w:jc w:val="center"/>
      </w:pPr>
    </w:p>
    <w:p w14:paraId="55394D2E" w14:textId="6F7E07BD" w:rsidR="00E71DFC" w:rsidRDefault="00E71DFC" w:rsidP="00E71DFC">
      <w:pPr>
        <w:pStyle w:val="APAHeading2"/>
      </w:pPr>
      <w:r>
        <w:lastRenderedPageBreak/>
        <w:t>Conclusión:</w:t>
      </w:r>
    </w:p>
    <w:p w14:paraId="53D5D841" w14:textId="4988DC0C" w:rsidR="00E71DFC" w:rsidRPr="00E71DFC" w:rsidRDefault="00E71DFC" w:rsidP="00E71DFC">
      <w:pPr>
        <w:pStyle w:val="APA"/>
      </w:pPr>
      <w:r w:rsidRPr="00E71DFC">
        <w:t>El modelado y la planificación detallada de esta solución de automatización robótica de procesos (RPA) demuestran que la calidad no es una etapa final de verificación, sino un pilar estructural que debe integrarse desde las primeras fases del diseño. A través de la elaboración de los diagramas de Casos de Uso y Clases Conceptual, así como la definición de la Matriz de Trazabilidad, fue posible anticipar escenarios complejos de negocio —como la desconexión del sistema web BH o el manejo de datos incompletos de correo— antes de escribir la primera línea de código.</w:t>
      </w:r>
    </w:p>
    <w:p w14:paraId="4DD60E41" w14:textId="77777777" w:rsidR="00E71DFC" w:rsidRDefault="00E71DFC" w:rsidP="00E71DFC">
      <w:pPr>
        <w:pStyle w:val="APA"/>
      </w:pPr>
      <w:r w:rsidRPr="00E71DFC">
        <w:t>La reflexión principal que deja este ejercicio es que la resiliencia y la confiabilidad de un software dependen en gran medida de su diseño inicial. Incorporar mecanismos proactivos como la persistencia intermedia en Base de Datos (DB) ante fallas, la validación rigurosa de condiciones previas y la trazabilidad de cada requisito garantizan que la automatización no solo optimice los tiempos operativos del área de Servicios Médicos, sino que también proteja la integridad de la información médica sensible y asegure un proceso fluido, escalable y mantenible en el tiempo.</w:t>
      </w:r>
    </w:p>
    <w:p w14:paraId="2CDB97A6" w14:textId="77777777" w:rsidR="00E71DFC" w:rsidRDefault="00E71DFC" w:rsidP="00E71DFC">
      <w:pPr>
        <w:pStyle w:val="APA"/>
      </w:pPr>
    </w:p>
    <w:p w14:paraId="6325FC3D" w14:textId="77777777" w:rsidR="00DF6C18" w:rsidRDefault="00DF6C18" w:rsidP="00E71DFC">
      <w:pPr>
        <w:pStyle w:val="APA"/>
      </w:pPr>
    </w:p>
    <w:p w14:paraId="22DB5747" w14:textId="77777777" w:rsidR="00DF6C18" w:rsidRDefault="00DF6C18" w:rsidP="00E71DFC">
      <w:pPr>
        <w:pStyle w:val="APA"/>
      </w:pPr>
    </w:p>
    <w:p w14:paraId="24A83C4B" w14:textId="77777777" w:rsidR="00DF6C18" w:rsidRDefault="00DF6C18" w:rsidP="00E71DFC">
      <w:pPr>
        <w:pStyle w:val="APA"/>
      </w:pPr>
    </w:p>
    <w:p w14:paraId="4541C450" w14:textId="77777777" w:rsidR="00DF6C18" w:rsidRDefault="00DF6C18" w:rsidP="00E71DFC">
      <w:pPr>
        <w:pStyle w:val="APA"/>
      </w:pPr>
    </w:p>
    <w:p w14:paraId="4D3BF27F" w14:textId="77777777" w:rsidR="00DF6C18" w:rsidRDefault="00DF6C18" w:rsidP="00E71DFC">
      <w:pPr>
        <w:pStyle w:val="APA"/>
      </w:pPr>
    </w:p>
    <w:p w14:paraId="2369B8B2" w14:textId="77777777" w:rsidR="00DF6C18" w:rsidRDefault="00DF6C18" w:rsidP="00E71DFC">
      <w:pPr>
        <w:pStyle w:val="APA"/>
      </w:pPr>
    </w:p>
    <w:p w14:paraId="750EDC83" w14:textId="77777777" w:rsidR="00DF6C18" w:rsidRDefault="00DF6C18" w:rsidP="00E71DFC">
      <w:pPr>
        <w:pStyle w:val="APA"/>
      </w:pPr>
    </w:p>
    <w:p w14:paraId="10A3A57D" w14:textId="1CA69E66" w:rsidR="00E71DFC" w:rsidRDefault="00E71DFC" w:rsidP="00E71DFC">
      <w:pPr>
        <w:pStyle w:val="APAHeading2"/>
      </w:pPr>
      <w:r>
        <w:lastRenderedPageBreak/>
        <w:t>Referencias</w:t>
      </w:r>
    </w:p>
    <w:p w14:paraId="406DEE58" w14:textId="4EAC5A95" w:rsidR="00E71DFC" w:rsidRPr="00E71DFC" w:rsidRDefault="00E71DFC" w:rsidP="00E71DFC">
      <w:pPr>
        <w:pStyle w:val="APA"/>
        <w:numPr>
          <w:ilvl w:val="0"/>
          <w:numId w:val="38"/>
        </w:numPr>
        <w:rPr>
          <w:lang w:val="en-US"/>
        </w:rPr>
      </w:pPr>
      <w:r w:rsidRPr="00E71DFC">
        <w:rPr>
          <w:b/>
          <w:bCs/>
          <w:lang w:val="en-US"/>
        </w:rPr>
        <w:t>Automation Anywhere.</w:t>
      </w:r>
      <w:r w:rsidRPr="00E71DFC">
        <w:rPr>
          <w:lang w:val="en-US"/>
        </w:rPr>
        <w:t xml:space="preserve"> (2024). </w:t>
      </w:r>
      <w:r w:rsidRPr="00E71DFC">
        <w:rPr>
          <w:i/>
          <w:iCs/>
          <w:lang w:val="en-US"/>
        </w:rPr>
        <w:t>RPA Standards and Best Practices for Exception Handling and Resilience</w:t>
      </w:r>
      <w:r w:rsidRPr="00E71DFC">
        <w:rPr>
          <w:lang w:val="en-US"/>
        </w:rPr>
        <w:t>. Automation Anywhere Documentation.</w:t>
      </w:r>
    </w:p>
    <w:p w14:paraId="545D722B" w14:textId="451BF074" w:rsidR="00E71DFC" w:rsidRPr="00E71DFC" w:rsidRDefault="00E71DFC" w:rsidP="00E71DFC">
      <w:pPr>
        <w:pStyle w:val="APA"/>
        <w:numPr>
          <w:ilvl w:val="0"/>
          <w:numId w:val="38"/>
        </w:numPr>
        <w:rPr>
          <w:lang w:val="en-US"/>
        </w:rPr>
      </w:pPr>
      <w:r w:rsidRPr="00E71DFC">
        <w:rPr>
          <w:b/>
          <w:bCs/>
          <w:lang w:val="en-US"/>
        </w:rPr>
        <w:t>Beck, K., &amp; Fowler, M.</w:t>
      </w:r>
      <w:r w:rsidRPr="00E71DFC">
        <w:rPr>
          <w:lang w:val="en-US"/>
        </w:rPr>
        <w:t xml:space="preserve"> (2018). </w:t>
      </w:r>
      <w:r w:rsidRPr="00E71DFC">
        <w:rPr>
          <w:i/>
          <w:iCs/>
          <w:lang w:val="en-US"/>
        </w:rPr>
        <w:t>Planning Extreme Software Development: Integration and Testing in Practice</w:t>
      </w:r>
      <w:r w:rsidRPr="00E71DFC">
        <w:rPr>
          <w:lang w:val="en-US"/>
        </w:rPr>
        <w:t>. Addison-Wesley.</w:t>
      </w:r>
    </w:p>
    <w:p w14:paraId="1FF1D169" w14:textId="5BE46250" w:rsidR="00E71DFC" w:rsidRPr="00E71DFC" w:rsidRDefault="00E71DFC" w:rsidP="00E71DFC">
      <w:pPr>
        <w:pStyle w:val="APA"/>
        <w:numPr>
          <w:ilvl w:val="0"/>
          <w:numId w:val="38"/>
        </w:numPr>
        <w:rPr>
          <w:lang w:val="en-US"/>
        </w:rPr>
      </w:pPr>
      <w:r w:rsidRPr="00E71DFC">
        <w:rPr>
          <w:b/>
          <w:bCs/>
          <w:lang w:val="en-US"/>
        </w:rPr>
        <w:t>International Software Testing Qualifications Board (ISTQB).</w:t>
      </w:r>
      <w:r w:rsidRPr="00E71DFC">
        <w:rPr>
          <w:lang w:val="en-US"/>
        </w:rPr>
        <w:t xml:space="preserve"> (2023). </w:t>
      </w:r>
      <w:r w:rsidRPr="00E71DFC">
        <w:rPr>
          <w:i/>
          <w:iCs/>
          <w:lang w:val="en-US"/>
        </w:rPr>
        <w:t>Certified Tester Foundation Level (CTFL) Syllabus v4.0</w:t>
      </w:r>
      <w:r w:rsidRPr="00E71DFC">
        <w:rPr>
          <w:lang w:val="en-US"/>
        </w:rPr>
        <w:t>. ISTQB® Guidelines.</w:t>
      </w:r>
    </w:p>
    <w:p w14:paraId="1AFB714E" w14:textId="639C7E89" w:rsidR="00E71DFC" w:rsidRPr="00E71DFC" w:rsidRDefault="00E71DFC" w:rsidP="00E71DFC">
      <w:pPr>
        <w:pStyle w:val="APA"/>
        <w:numPr>
          <w:ilvl w:val="0"/>
          <w:numId w:val="38"/>
        </w:numPr>
        <w:rPr>
          <w:lang w:val="en-US"/>
        </w:rPr>
      </w:pPr>
      <w:r w:rsidRPr="00E71DFC">
        <w:rPr>
          <w:b/>
          <w:bCs/>
          <w:lang w:val="en-US"/>
        </w:rPr>
        <w:t>Object Management Group (OMG).</w:t>
      </w:r>
      <w:r w:rsidRPr="00E71DFC">
        <w:rPr>
          <w:lang w:val="en-US"/>
        </w:rPr>
        <w:t xml:space="preserve"> (2017). </w:t>
      </w:r>
      <w:r w:rsidRPr="00E71DFC">
        <w:rPr>
          <w:i/>
          <w:iCs/>
          <w:lang w:val="en-US"/>
        </w:rPr>
        <w:t>Unified Modeling Language (UML) Specification Version 2.5.1</w:t>
      </w:r>
      <w:r w:rsidRPr="00E71DFC">
        <w:rPr>
          <w:lang w:val="en-US"/>
        </w:rPr>
        <w:t xml:space="preserve">. OMG Standard. </w:t>
      </w:r>
      <w:hyperlink r:id="rId12" w:tgtFrame="_blank" w:history="1">
        <w:r w:rsidRPr="00E71DFC">
          <w:rPr>
            <w:rStyle w:val="Hipervnculo"/>
            <w:lang w:val="en-US"/>
          </w:rPr>
          <w:t>https://www.omg.org/spec/UML/</w:t>
        </w:r>
      </w:hyperlink>
    </w:p>
    <w:p w14:paraId="3B366DBE" w14:textId="05AF480E" w:rsidR="00E71DFC" w:rsidRPr="00E71DFC" w:rsidRDefault="00E71DFC" w:rsidP="00E71DFC">
      <w:pPr>
        <w:pStyle w:val="APA"/>
        <w:numPr>
          <w:ilvl w:val="0"/>
          <w:numId w:val="38"/>
        </w:numPr>
        <w:rPr>
          <w:lang w:val="en-US"/>
        </w:rPr>
      </w:pPr>
      <w:r w:rsidRPr="00E71DFC">
        <w:rPr>
          <w:b/>
          <w:bCs/>
          <w:lang w:val="en-US"/>
        </w:rPr>
        <w:t>Pressman, R. S., &amp; Maxim, B. R.</w:t>
      </w:r>
      <w:r w:rsidRPr="00E71DFC">
        <w:rPr>
          <w:lang w:val="en-US"/>
        </w:rPr>
        <w:t xml:space="preserve"> (2021). </w:t>
      </w:r>
      <w:r w:rsidRPr="00E71DFC">
        <w:rPr>
          <w:i/>
          <w:iCs/>
          <w:lang w:val="en-US"/>
        </w:rPr>
        <w:t>Software Engineering: A Practitioner's Approach</w:t>
      </w:r>
      <w:r w:rsidRPr="00E71DFC">
        <w:rPr>
          <w:lang w:val="en-US"/>
        </w:rPr>
        <w:t xml:space="preserve"> (9th ed.). McGraw-Hill Education.</w:t>
      </w:r>
    </w:p>
    <w:p w14:paraId="321CD28A" w14:textId="306C0559" w:rsidR="00E71DFC" w:rsidRDefault="00E71DFC" w:rsidP="00E71DFC">
      <w:pPr>
        <w:pStyle w:val="APA"/>
        <w:numPr>
          <w:ilvl w:val="0"/>
          <w:numId w:val="38"/>
        </w:numPr>
        <w:rPr>
          <w:lang w:val="en-US"/>
        </w:rPr>
      </w:pPr>
      <w:r w:rsidRPr="00E71DFC">
        <w:rPr>
          <w:b/>
          <w:bCs/>
          <w:lang w:val="en-US"/>
        </w:rPr>
        <w:t>Sommerville, I.</w:t>
      </w:r>
      <w:r w:rsidRPr="00E71DFC">
        <w:rPr>
          <w:lang w:val="en-US"/>
        </w:rPr>
        <w:t xml:space="preserve"> (2019). </w:t>
      </w:r>
      <w:r w:rsidRPr="00E71DFC">
        <w:rPr>
          <w:i/>
          <w:iCs/>
          <w:lang w:val="en-US"/>
        </w:rPr>
        <w:t>Software Engineering</w:t>
      </w:r>
      <w:r w:rsidRPr="00E71DFC">
        <w:rPr>
          <w:lang w:val="en-US"/>
        </w:rPr>
        <w:t xml:space="preserve"> (10th ed.). Pearson.</w:t>
      </w:r>
    </w:p>
    <w:p w14:paraId="03A74105" w14:textId="51B97843" w:rsidR="00E71DFC" w:rsidRPr="004D4AC7" w:rsidRDefault="004D4AC7" w:rsidP="00E71DFC">
      <w:pPr>
        <w:pStyle w:val="APA"/>
        <w:numPr>
          <w:ilvl w:val="0"/>
          <w:numId w:val="38"/>
        </w:numPr>
      </w:pPr>
      <w:proofErr w:type="spellStart"/>
      <w:r w:rsidRPr="00B42A40">
        <w:rPr>
          <w:b/>
          <w:bCs/>
        </w:rPr>
        <w:t>Netapplications</w:t>
      </w:r>
      <w:proofErr w:type="spellEnd"/>
      <w:r w:rsidRPr="00B42A40">
        <w:rPr>
          <w:b/>
          <w:bCs/>
        </w:rPr>
        <w:t xml:space="preserve"> – Kevin Santiago Duarte Orjuela</w:t>
      </w:r>
      <w:r w:rsidRPr="004D4AC7">
        <w:t xml:space="preserve">. (2025). Ficha técnica RPA: Autorizaciones campañas oncológicos (Versión 1.5) Campañas </w:t>
      </w:r>
      <w:proofErr w:type="spellStart"/>
      <w:r w:rsidRPr="004D4AC7">
        <w:t>Oncologicas</w:t>
      </w:r>
      <w:proofErr w:type="spellEnd"/>
      <w:r w:rsidRPr="004D4AC7">
        <w:t xml:space="preserve"> - Keralty_ARQ_FichaTecnicaFujo.docx. </w:t>
      </w:r>
      <w:r>
        <w:t>Desarrolladores RPA.</w:t>
      </w:r>
    </w:p>
    <w:p w14:paraId="1C00CE70" w14:textId="77777777" w:rsidR="00E71DFC" w:rsidRPr="004D4AC7" w:rsidRDefault="00E71DFC" w:rsidP="00E71DFC">
      <w:pPr>
        <w:pStyle w:val="APA"/>
      </w:pPr>
    </w:p>
    <w:p w14:paraId="108663C1" w14:textId="77777777" w:rsidR="00E71DFC" w:rsidRPr="004D4AC7" w:rsidRDefault="00E71DFC" w:rsidP="00E71DFC">
      <w:pPr>
        <w:pStyle w:val="APA"/>
      </w:pPr>
    </w:p>
    <w:sectPr w:rsidR="00E71DFC" w:rsidRPr="004D4AC7">
      <w:headerReference w:type="default" r:id="rId13"/>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67613" w14:textId="77777777" w:rsidR="00C243B0" w:rsidRPr="00E92186" w:rsidRDefault="00C243B0">
      <w:r w:rsidRPr="00E92186">
        <w:separator/>
      </w:r>
    </w:p>
  </w:endnote>
  <w:endnote w:type="continuationSeparator" w:id="0">
    <w:p w14:paraId="3BFA2361" w14:textId="77777777" w:rsidR="00C243B0" w:rsidRPr="00E92186" w:rsidRDefault="00C243B0">
      <w:r w:rsidRPr="00E9218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279B1" w14:textId="77777777" w:rsidR="00C243B0" w:rsidRPr="00E92186" w:rsidRDefault="00C243B0">
      <w:r w:rsidRPr="00E92186">
        <w:separator/>
      </w:r>
    </w:p>
  </w:footnote>
  <w:footnote w:type="continuationSeparator" w:id="0">
    <w:p w14:paraId="534A5620" w14:textId="77777777" w:rsidR="00C243B0" w:rsidRPr="00E92186" w:rsidRDefault="00C243B0">
      <w:r w:rsidRPr="00E9218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E15A0" w14:textId="77777777" w:rsidR="001A5887" w:rsidRPr="00E92186" w:rsidRDefault="00000000">
    <w:pPr>
      <w:tabs>
        <w:tab w:val="right" w:pos="9026"/>
      </w:tabs>
    </w:pPr>
    <w:r w:rsidRPr="00E92186">
      <w:tab/>
    </w:r>
    <w:r w:rsidRPr="00E92186">
      <w:fldChar w:fldCharType="begin"/>
    </w:r>
    <w:r w:rsidRPr="00E92186">
      <w:instrText>PAGE</w:instrText>
    </w:r>
    <w:r w:rsidRPr="00E92186">
      <w:fldChar w:fldCharType="separate"/>
    </w:r>
    <w:r w:rsidRPr="00E92186">
      <w:t>16</w:t>
    </w:r>
    <w:r w:rsidRPr="00E92186">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33EA"/>
    <w:multiLevelType w:val="hybridMultilevel"/>
    <w:tmpl w:val="C5D40D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16E6BA6"/>
    <w:multiLevelType w:val="multilevel"/>
    <w:tmpl w:val="F798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D593B"/>
    <w:multiLevelType w:val="hybridMultilevel"/>
    <w:tmpl w:val="F5D0D1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38C1825"/>
    <w:multiLevelType w:val="hybridMultilevel"/>
    <w:tmpl w:val="E9EA35F8"/>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4" w15:restartNumberingAfterBreak="0">
    <w:nsid w:val="14A71206"/>
    <w:multiLevelType w:val="hybridMultilevel"/>
    <w:tmpl w:val="D5081078"/>
    <w:lvl w:ilvl="0" w:tplc="1BCA6708">
      <w:start w:val="1"/>
      <w:numFmt w:val="bullet"/>
      <w:lvlText w:val="o"/>
      <w:lvlJc w:val="left"/>
      <w:pPr>
        <w:ind w:left="1364" w:hanging="360"/>
      </w:pPr>
      <w:rPr>
        <w:rFonts w:ascii="Courier New" w:hAnsi="Courier New" w:cs="Courier New" w:hint="default"/>
      </w:rPr>
    </w:lvl>
    <w:lvl w:ilvl="1" w:tplc="2A320A60">
      <w:start w:val="1"/>
      <w:numFmt w:val="bullet"/>
      <w:lvlText w:val="o"/>
      <w:lvlJc w:val="left"/>
      <w:pPr>
        <w:ind w:left="2084" w:hanging="360"/>
      </w:pPr>
      <w:rPr>
        <w:rFonts w:ascii="Courier New" w:hAnsi="Courier New" w:cs="Courier New" w:hint="default"/>
      </w:rPr>
    </w:lvl>
    <w:lvl w:ilvl="2" w:tplc="5FCEF3CA" w:tentative="1">
      <w:start w:val="1"/>
      <w:numFmt w:val="bullet"/>
      <w:lvlText w:val=""/>
      <w:lvlJc w:val="left"/>
      <w:pPr>
        <w:ind w:left="2804" w:hanging="360"/>
      </w:pPr>
      <w:rPr>
        <w:rFonts w:ascii="Wingdings" w:hAnsi="Wingdings" w:hint="default"/>
      </w:rPr>
    </w:lvl>
    <w:lvl w:ilvl="3" w:tplc="321481EE" w:tentative="1">
      <w:start w:val="1"/>
      <w:numFmt w:val="bullet"/>
      <w:lvlText w:val=""/>
      <w:lvlJc w:val="left"/>
      <w:pPr>
        <w:ind w:left="3524" w:hanging="360"/>
      </w:pPr>
      <w:rPr>
        <w:rFonts w:ascii="Symbol" w:hAnsi="Symbol" w:hint="default"/>
      </w:rPr>
    </w:lvl>
    <w:lvl w:ilvl="4" w:tplc="F4AE3F5E" w:tentative="1">
      <w:start w:val="1"/>
      <w:numFmt w:val="bullet"/>
      <w:lvlText w:val="o"/>
      <w:lvlJc w:val="left"/>
      <w:pPr>
        <w:ind w:left="4244" w:hanging="360"/>
      </w:pPr>
      <w:rPr>
        <w:rFonts w:ascii="Courier New" w:hAnsi="Courier New" w:cs="Courier New" w:hint="default"/>
      </w:rPr>
    </w:lvl>
    <w:lvl w:ilvl="5" w:tplc="7B9460E8" w:tentative="1">
      <w:start w:val="1"/>
      <w:numFmt w:val="bullet"/>
      <w:lvlText w:val=""/>
      <w:lvlJc w:val="left"/>
      <w:pPr>
        <w:ind w:left="4964" w:hanging="360"/>
      </w:pPr>
      <w:rPr>
        <w:rFonts w:ascii="Wingdings" w:hAnsi="Wingdings" w:hint="default"/>
      </w:rPr>
    </w:lvl>
    <w:lvl w:ilvl="6" w:tplc="0AF26338" w:tentative="1">
      <w:start w:val="1"/>
      <w:numFmt w:val="bullet"/>
      <w:lvlText w:val=""/>
      <w:lvlJc w:val="left"/>
      <w:pPr>
        <w:ind w:left="5684" w:hanging="360"/>
      </w:pPr>
      <w:rPr>
        <w:rFonts w:ascii="Symbol" w:hAnsi="Symbol" w:hint="default"/>
      </w:rPr>
    </w:lvl>
    <w:lvl w:ilvl="7" w:tplc="C8FE75EC" w:tentative="1">
      <w:start w:val="1"/>
      <w:numFmt w:val="bullet"/>
      <w:lvlText w:val="o"/>
      <w:lvlJc w:val="left"/>
      <w:pPr>
        <w:ind w:left="6404" w:hanging="360"/>
      </w:pPr>
      <w:rPr>
        <w:rFonts w:ascii="Courier New" w:hAnsi="Courier New" w:cs="Courier New" w:hint="default"/>
      </w:rPr>
    </w:lvl>
    <w:lvl w:ilvl="8" w:tplc="608C4BB8" w:tentative="1">
      <w:start w:val="1"/>
      <w:numFmt w:val="bullet"/>
      <w:lvlText w:val=""/>
      <w:lvlJc w:val="left"/>
      <w:pPr>
        <w:ind w:left="7124" w:hanging="360"/>
      </w:pPr>
      <w:rPr>
        <w:rFonts w:ascii="Wingdings" w:hAnsi="Wingdings" w:hint="default"/>
      </w:rPr>
    </w:lvl>
  </w:abstractNum>
  <w:abstractNum w:abstractNumId="5" w15:restartNumberingAfterBreak="0">
    <w:nsid w:val="15A33CA2"/>
    <w:multiLevelType w:val="multilevel"/>
    <w:tmpl w:val="C4F6C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96354"/>
    <w:multiLevelType w:val="hybridMultilevel"/>
    <w:tmpl w:val="A50C4B7E"/>
    <w:lvl w:ilvl="0" w:tplc="2C7029A4">
      <w:start w:val="1"/>
      <w:numFmt w:val="decimal"/>
      <w:lvlText w:val="%1."/>
      <w:lvlJc w:val="left"/>
      <w:pPr>
        <w:ind w:left="1004" w:hanging="360"/>
      </w:pPr>
    </w:lvl>
    <w:lvl w:ilvl="1" w:tplc="F8AC89EA" w:tentative="1">
      <w:start w:val="1"/>
      <w:numFmt w:val="lowerLetter"/>
      <w:lvlText w:val="%2."/>
      <w:lvlJc w:val="left"/>
      <w:pPr>
        <w:ind w:left="1724" w:hanging="360"/>
      </w:pPr>
    </w:lvl>
    <w:lvl w:ilvl="2" w:tplc="37FAE1C0" w:tentative="1">
      <w:start w:val="1"/>
      <w:numFmt w:val="lowerRoman"/>
      <w:lvlText w:val="%3."/>
      <w:lvlJc w:val="right"/>
      <w:pPr>
        <w:ind w:left="2444" w:hanging="180"/>
      </w:pPr>
    </w:lvl>
    <w:lvl w:ilvl="3" w:tplc="46A24964" w:tentative="1">
      <w:start w:val="1"/>
      <w:numFmt w:val="decimal"/>
      <w:lvlText w:val="%4."/>
      <w:lvlJc w:val="left"/>
      <w:pPr>
        <w:ind w:left="3164" w:hanging="360"/>
      </w:pPr>
    </w:lvl>
    <w:lvl w:ilvl="4" w:tplc="FA9A90AE" w:tentative="1">
      <w:start w:val="1"/>
      <w:numFmt w:val="lowerLetter"/>
      <w:lvlText w:val="%5."/>
      <w:lvlJc w:val="left"/>
      <w:pPr>
        <w:ind w:left="3884" w:hanging="360"/>
      </w:pPr>
    </w:lvl>
    <w:lvl w:ilvl="5" w:tplc="D3560736" w:tentative="1">
      <w:start w:val="1"/>
      <w:numFmt w:val="lowerRoman"/>
      <w:lvlText w:val="%6."/>
      <w:lvlJc w:val="right"/>
      <w:pPr>
        <w:ind w:left="4604" w:hanging="180"/>
      </w:pPr>
    </w:lvl>
    <w:lvl w:ilvl="6" w:tplc="030648F6" w:tentative="1">
      <w:start w:val="1"/>
      <w:numFmt w:val="decimal"/>
      <w:lvlText w:val="%7."/>
      <w:lvlJc w:val="left"/>
      <w:pPr>
        <w:ind w:left="5324" w:hanging="360"/>
      </w:pPr>
    </w:lvl>
    <w:lvl w:ilvl="7" w:tplc="90A8FAD0" w:tentative="1">
      <w:start w:val="1"/>
      <w:numFmt w:val="lowerLetter"/>
      <w:lvlText w:val="%8."/>
      <w:lvlJc w:val="left"/>
      <w:pPr>
        <w:ind w:left="6044" w:hanging="360"/>
      </w:pPr>
    </w:lvl>
    <w:lvl w:ilvl="8" w:tplc="BD284CE2" w:tentative="1">
      <w:start w:val="1"/>
      <w:numFmt w:val="lowerRoman"/>
      <w:lvlText w:val="%9."/>
      <w:lvlJc w:val="right"/>
      <w:pPr>
        <w:ind w:left="6764" w:hanging="180"/>
      </w:pPr>
    </w:lvl>
  </w:abstractNum>
  <w:abstractNum w:abstractNumId="7" w15:restartNumberingAfterBreak="0">
    <w:nsid w:val="1A666FED"/>
    <w:multiLevelType w:val="hybridMultilevel"/>
    <w:tmpl w:val="6A3017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4303D6"/>
    <w:multiLevelType w:val="multilevel"/>
    <w:tmpl w:val="D65A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958FA"/>
    <w:multiLevelType w:val="hybridMultilevel"/>
    <w:tmpl w:val="CC86E9B2"/>
    <w:lvl w:ilvl="0" w:tplc="7F2AEE14">
      <w:start w:val="1"/>
      <w:numFmt w:val="decimal"/>
      <w:lvlText w:val="%1."/>
      <w:lvlJc w:val="left"/>
      <w:pPr>
        <w:ind w:left="1004" w:hanging="360"/>
      </w:pPr>
    </w:lvl>
    <w:lvl w:ilvl="1" w:tplc="10D874EE">
      <w:start w:val="1"/>
      <w:numFmt w:val="lowerLetter"/>
      <w:lvlText w:val="%2."/>
      <w:lvlJc w:val="left"/>
      <w:pPr>
        <w:ind w:left="1724" w:hanging="360"/>
      </w:pPr>
    </w:lvl>
    <w:lvl w:ilvl="2" w:tplc="41501DCE">
      <w:start w:val="1"/>
      <w:numFmt w:val="bullet"/>
      <w:lvlText w:val=""/>
      <w:lvlJc w:val="left"/>
      <w:pPr>
        <w:ind w:left="1004" w:hanging="360"/>
      </w:pPr>
      <w:rPr>
        <w:rFonts w:ascii="Symbol" w:hAnsi="Symbol" w:hint="default"/>
      </w:rPr>
    </w:lvl>
    <w:lvl w:ilvl="3" w:tplc="A992D51A">
      <w:start w:val="1"/>
      <w:numFmt w:val="bullet"/>
      <w:lvlText w:val="o"/>
      <w:lvlJc w:val="left"/>
      <w:pPr>
        <w:ind w:left="3164" w:hanging="360"/>
      </w:pPr>
      <w:rPr>
        <w:rFonts w:ascii="Courier New" w:hAnsi="Courier New" w:cs="Courier New" w:hint="default"/>
      </w:rPr>
    </w:lvl>
    <w:lvl w:ilvl="4" w:tplc="C7B0552C" w:tentative="1">
      <w:start w:val="1"/>
      <w:numFmt w:val="lowerLetter"/>
      <w:lvlText w:val="%5."/>
      <w:lvlJc w:val="left"/>
      <w:pPr>
        <w:ind w:left="3884" w:hanging="360"/>
      </w:pPr>
    </w:lvl>
    <w:lvl w:ilvl="5" w:tplc="D5A0E3BA" w:tentative="1">
      <w:start w:val="1"/>
      <w:numFmt w:val="lowerRoman"/>
      <w:lvlText w:val="%6."/>
      <w:lvlJc w:val="right"/>
      <w:pPr>
        <w:ind w:left="4604" w:hanging="180"/>
      </w:pPr>
    </w:lvl>
    <w:lvl w:ilvl="6" w:tplc="F02A4064" w:tentative="1">
      <w:start w:val="1"/>
      <w:numFmt w:val="decimal"/>
      <w:lvlText w:val="%7."/>
      <w:lvlJc w:val="left"/>
      <w:pPr>
        <w:ind w:left="5324" w:hanging="360"/>
      </w:pPr>
    </w:lvl>
    <w:lvl w:ilvl="7" w:tplc="8CE84916" w:tentative="1">
      <w:start w:val="1"/>
      <w:numFmt w:val="lowerLetter"/>
      <w:lvlText w:val="%8."/>
      <w:lvlJc w:val="left"/>
      <w:pPr>
        <w:ind w:left="6044" w:hanging="360"/>
      </w:pPr>
    </w:lvl>
    <w:lvl w:ilvl="8" w:tplc="5E1E1200" w:tentative="1">
      <w:start w:val="1"/>
      <w:numFmt w:val="lowerRoman"/>
      <w:lvlText w:val="%9."/>
      <w:lvlJc w:val="right"/>
      <w:pPr>
        <w:ind w:left="6764" w:hanging="180"/>
      </w:pPr>
    </w:lvl>
  </w:abstractNum>
  <w:abstractNum w:abstractNumId="10" w15:restartNumberingAfterBreak="0">
    <w:nsid w:val="2C4C1E90"/>
    <w:multiLevelType w:val="multilevel"/>
    <w:tmpl w:val="5642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83EBD"/>
    <w:multiLevelType w:val="hybridMultilevel"/>
    <w:tmpl w:val="4E1C02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1C62851"/>
    <w:multiLevelType w:val="hybridMultilevel"/>
    <w:tmpl w:val="A3B6E498"/>
    <w:lvl w:ilvl="0" w:tplc="03DC4748">
      <w:start w:val="1"/>
      <w:numFmt w:val="decimal"/>
      <w:lvlText w:val="%1."/>
      <w:lvlJc w:val="left"/>
      <w:pPr>
        <w:ind w:left="1004" w:hanging="360"/>
      </w:pPr>
    </w:lvl>
    <w:lvl w:ilvl="1" w:tplc="F88CAB42">
      <w:start w:val="1"/>
      <w:numFmt w:val="lowerLetter"/>
      <w:lvlText w:val="%2."/>
      <w:lvlJc w:val="left"/>
      <w:pPr>
        <w:ind w:left="1724" w:hanging="360"/>
      </w:pPr>
    </w:lvl>
    <w:lvl w:ilvl="2" w:tplc="8772B68C">
      <w:start w:val="1"/>
      <w:numFmt w:val="bullet"/>
      <w:lvlText w:val=""/>
      <w:lvlJc w:val="left"/>
      <w:pPr>
        <w:ind w:left="1004" w:hanging="360"/>
      </w:pPr>
      <w:rPr>
        <w:rFonts w:ascii="Symbol" w:hAnsi="Symbol" w:hint="default"/>
      </w:rPr>
    </w:lvl>
    <w:lvl w:ilvl="3" w:tplc="9B2C96FA">
      <w:start w:val="1"/>
      <w:numFmt w:val="bullet"/>
      <w:lvlText w:val=""/>
      <w:lvlJc w:val="left"/>
      <w:pPr>
        <w:ind w:left="3164" w:hanging="360"/>
      </w:pPr>
      <w:rPr>
        <w:rFonts w:ascii="Wingdings" w:hAnsi="Wingdings" w:hint="default"/>
      </w:rPr>
    </w:lvl>
    <w:lvl w:ilvl="4" w:tplc="A0CA039E" w:tentative="1">
      <w:start w:val="1"/>
      <w:numFmt w:val="lowerLetter"/>
      <w:lvlText w:val="%5."/>
      <w:lvlJc w:val="left"/>
      <w:pPr>
        <w:ind w:left="3884" w:hanging="360"/>
      </w:pPr>
    </w:lvl>
    <w:lvl w:ilvl="5" w:tplc="2E96A202" w:tentative="1">
      <w:start w:val="1"/>
      <w:numFmt w:val="lowerRoman"/>
      <w:lvlText w:val="%6."/>
      <w:lvlJc w:val="right"/>
      <w:pPr>
        <w:ind w:left="4604" w:hanging="180"/>
      </w:pPr>
    </w:lvl>
    <w:lvl w:ilvl="6" w:tplc="C1BE2186" w:tentative="1">
      <w:start w:val="1"/>
      <w:numFmt w:val="decimal"/>
      <w:lvlText w:val="%7."/>
      <w:lvlJc w:val="left"/>
      <w:pPr>
        <w:ind w:left="5324" w:hanging="360"/>
      </w:pPr>
    </w:lvl>
    <w:lvl w:ilvl="7" w:tplc="7882B5A2" w:tentative="1">
      <w:start w:val="1"/>
      <w:numFmt w:val="lowerLetter"/>
      <w:lvlText w:val="%8."/>
      <w:lvlJc w:val="left"/>
      <w:pPr>
        <w:ind w:left="6044" w:hanging="360"/>
      </w:pPr>
    </w:lvl>
    <w:lvl w:ilvl="8" w:tplc="B274906A" w:tentative="1">
      <w:start w:val="1"/>
      <w:numFmt w:val="lowerRoman"/>
      <w:lvlText w:val="%9."/>
      <w:lvlJc w:val="right"/>
      <w:pPr>
        <w:ind w:left="6764" w:hanging="180"/>
      </w:pPr>
    </w:lvl>
  </w:abstractNum>
  <w:abstractNum w:abstractNumId="13" w15:restartNumberingAfterBreak="0">
    <w:nsid w:val="32663AEA"/>
    <w:multiLevelType w:val="hybridMultilevel"/>
    <w:tmpl w:val="9FD6812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33306657"/>
    <w:multiLevelType w:val="multilevel"/>
    <w:tmpl w:val="193C5E56"/>
    <w:lvl w:ilvl="0">
      <w:start w:val="1"/>
      <w:numFmt w:val="decimal"/>
      <w:lvlText w:val="%1."/>
      <w:lvlJc w:val="left"/>
      <w:pPr>
        <w:tabs>
          <w:tab w:val="num" w:pos="1068"/>
        </w:tabs>
        <w:ind w:left="1068" w:hanging="360"/>
      </w:pPr>
      <w:rPr>
        <w:rFonts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33D10C86"/>
    <w:multiLevelType w:val="multilevel"/>
    <w:tmpl w:val="4AD67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4D47A1"/>
    <w:multiLevelType w:val="multilevel"/>
    <w:tmpl w:val="6FF6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477DF"/>
    <w:multiLevelType w:val="hybridMultilevel"/>
    <w:tmpl w:val="81EA4C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1B04461"/>
    <w:multiLevelType w:val="multilevel"/>
    <w:tmpl w:val="04F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9454E"/>
    <w:multiLevelType w:val="hybridMultilevel"/>
    <w:tmpl w:val="1D8CE2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29A3E67"/>
    <w:multiLevelType w:val="multilevel"/>
    <w:tmpl w:val="193C5E56"/>
    <w:lvl w:ilvl="0">
      <w:start w:val="1"/>
      <w:numFmt w:val="decimal"/>
      <w:lvlText w:val="%1."/>
      <w:lvlJc w:val="left"/>
      <w:pPr>
        <w:tabs>
          <w:tab w:val="num" w:pos="1068"/>
        </w:tabs>
        <w:ind w:left="1068" w:hanging="360"/>
      </w:pPr>
      <w:rPr>
        <w:rFonts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452A1088"/>
    <w:multiLevelType w:val="hybridMultilevel"/>
    <w:tmpl w:val="3C526D0C"/>
    <w:lvl w:ilvl="0" w:tplc="CD2EF270">
      <w:start w:val="1"/>
      <w:numFmt w:val="bullet"/>
      <w:lvlText w:val="o"/>
      <w:lvlJc w:val="left"/>
      <w:pPr>
        <w:ind w:left="1364" w:hanging="360"/>
      </w:pPr>
      <w:rPr>
        <w:rFonts w:ascii="Courier New" w:hAnsi="Courier New" w:cs="Courier New" w:hint="default"/>
      </w:rPr>
    </w:lvl>
    <w:lvl w:ilvl="1" w:tplc="3C7CE1EC">
      <w:start w:val="1"/>
      <w:numFmt w:val="bullet"/>
      <w:lvlText w:val="o"/>
      <w:lvlJc w:val="left"/>
      <w:pPr>
        <w:ind w:left="2084" w:hanging="360"/>
      </w:pPr>
      <w:rPr>
        <w:rFonts w:ascii="Courier New" w:hAnsi="Courier New" w:cs="Courier New" w:hint="default"/>
      </w:rPr>
    </w:lvl>
    <w:lvl w:ilvl="2" w:tplc="C17C612C" w:tentative="1">
      <w:start w:val="1"/>
      <w:numFmt w:val="bullet"/>
      <w:lvlText w:val=""/>
      <w:lvlJc w:val="left"/>
      <w:pPr>
        <w:ind w:left="2804" w:hanging="360"/>
      </w:pPr>
      <w:rPr>
        <w:rFonts w:ascii="Wingdings" w:hAnsi="Wingdings" w:hint="default"/>
      </w:rPr>
    </w:lvl>
    <w:lvl w:ilvl="3" w:tplc="28F6EBCE" w:tentative="1">
      <w:start w:val="1"/>
      <w:numFmt w:val="bullet"/>
      <w:lvlText w:val=""/>
      <w:lvlJc w:val="left"/>
      <w:pPr>
        <w:ind w:left="3524" w:hanging="360"/>
      </w:pPr>
      <w:rPr>
        <w:rFonts w:ascii="Symbol" w:hAnsi="Symbol" w:hint="default"/>
      </w:rPr>
    </w:lvl>
    <w:lvl w:ilvl="4" w:tplc="F83A707C" w:tentative="1">
      <w:start w:val="1"/>
      <w:numFmt w:val="bullet"/>
      <w:lvlText w:val="o"/>
      <w:lvlJc w:val="left"/>
      <w:pPr>
        <w:ind w:left="4244" w:hanging="360"/>
      </w:pPr>
      <w:rPr>
        <w:rFonts w:ascii="Courier New" w:hAnsi="Courier New" w:cs="Courier New" w:hint="default"/>
      </w:rPr>
    </w:lvl>
    <w:lvl w:ilvl="5" w:tplc="ADC8856A" w:tentative="1">
      <w:start w:val="1"/>
      <w:numFmt w:val="bullet"/>
      <w:lvlText w:val=""/>
      <w:lvlJc w:val="left"/>
      <w:pPr>
        <w:ind w:left="4964" w:hanging="360"/>
      </w:pPr>
      <w:rPr>
        <w:rFonts w:ascii="Wingdings" w:hAnsi="Wingdings" w:hint="default"/>
      </w:rPr>
    </w:lvl>
    <w:lvl w:ilvl="6" w:tplc="BECC143C" w:tentative="1">
      <w:start w:val="1"/>
      <w:numFmt w:val="bullet"/>
      <w:lvlText w:val=""/>
      <w:lvlJc w:val="left"/>
      <w:pPr>
        <w:ind w:left="5684" w:hanging="360"/>
      </w:pPr>
      <w:rPr>
        <w:rFonts w:ascii="Symbol" w:hAnsi="Symbol" w:hint="default"/>
      </w:rPr>
    </w:lvl>
    <w:lvl w:ilvl="7" w:tplc="C7442D0A" w:tentative="1">
      <w:start w:val="1"/>
      <w:numFmt w:val="bullet"/>
      <w:lvlText w:val="o"/>
      <w:lvlJc w:val="left"/>
      <w:pPr>
        <w:ind w:left="6404" w:hanging="360"/>
      </w:pPr>
      <w:rPr>
        <w:rFonts w:ascii="Courier New" w:hAnsi="Courier New" w:cs="Courier New" w:hint="default"/>
      </w:rPr>
    </w:lvl>
    <w:lvl w:ilvl="8" w:tplc="31945F32" w:tentative="1">
      <w:start w:val="1"/>
      <w:numFmt w:val="bullet"/>
      <w:lvlText w:val=""/>
      <w:lvlJc w:val="left"/>
      <w:pPr>
        <w:ind w:left="7124" w:hanging="360"/>
      </w:pPr>
      <w:rPr>
        <w:rFonts w:ascii="Wingdings" w:hAnsi="Wingdings" w:hint="default"/>
      </w:rPr>
    </w:lvl>
  </w:abstractNum>
  <w:abstractNum w:abstractNumId="22" w15:restartNumberingAfterBreak="0">
    <w:nsid w:val="471F2C08"/>
    <w:multiLevelType w:val="hybridMultilevel"/>
    <w:tmpl w:val="C7B27B56"/>
    <w:lvl w:ilvl="0" w:tplc="34F63B5C">
      <w:start w:val="1"/>
      <w:numFmt w:val="bullet"/>
      <w:lvlText w:val=""/>
      <w:lvlJc w:val="left"/>
      <w:pPr>
        <w:ind w:left="1004" w:hanging="360"/>
      </w:pPr>
      <w:rPr>
        <w:rFonts w:ascii="Symbol" w:hAnsi="Symbol" w:hint="default"/>
      </w:rPr>
    </w:lvl>
    <w:lvl w:ilvl="1" w:tplc="B6205790" w:tentative="1">
      <w:start w:val="1"/>
      <w:numFmt w:val="bullet"/>
      <w:lvlText w:val="o"/>
      <w:lvlJc w:val="left"/>
      <w:pPr>
        <w:ind w:left="1724" w:hanging="360"/>
      </w:pPr>
      <w:rPr>
        <w:rFonts w:ascii="Courier New" w:hAnsi="Courier New" w:cs="Courier New" w:hint="default"/>
      </w:rPr>
    </w:lvl>
    <w:lvl w:ilvl="2" w:tplc="810293E2" w:tentative="1">
      <w:start w:val="1"/>
      <w:numFmt w:val="bullet"/>
      <w:lvlText w:val=""/>
      <w:lvlJc w:val="left"/>
      <w:pPr>
        <w:ind w:left="2444" w:hanging="360"/>
      </w:pPr>
      <w:rPr>
        <w:rFonts w:ascii="Wingdings" w:hAnsi="Wingdings" w:hint="default"/>
      </w:rPr>
    </w:lvl>
    <w:lvl w:ilvl="3" w:tplc="B2EC982C" w:tentative="1">
      <w:start w:val="1"/>
      <w:numFmt w:val="bullet"/>
      <w:lvlText w:val=""/>
      <w:lvlJc w:val="left"/>
      <w:pPr>
        <w:ind w:left="3164" w:hanging="360"/>
      </w:pPr>
      <w:rPr>
        <w:rFonts w:ascii="Symbol" w:hAnsi="Symbol" w:hint="default"/>
      </w:rPr>
    </w:lvl>
    <w:lvl w:ilvl="4" w:tplc="5542498E" w:tentative="1">
      <w:start w:val="1"/>
      <w:numFmt w:val="bullet"/>
      <w:lvlText w:val="o"/>
      <w:lvlJc w:val="left"/>
      <w:pPr>
        <w:ind w:left="3884" w:hanging="360"/>
      </w:pPr>
      <w:rPr>
        <w:rFonts w:ascii="Courier New" w:hAnsi="Courier New" w:cs="Courier New" w:hint="default"/>
      </w:rPr>
    </w:lvl>
    <w:lvl w:ilvl="5" w:tplc="318E75B0" w:tentative="1">
      <w:start w:val="1"/>
      <w:numFmt w:val="bullet"/>
      <w:lvlText w:val=""/>
      <w:lvlJc w:val="left"/>
      <w:pPr>
        <w:ind w:left="4604" w:hanging="360"/>
      </w:pPr>
      <w:rPr>
        <w:rFonts w:ascii="Wingdings" w:hAnsi="Wingdings" w:hint="default"/>
      </w:rPr>
    </w:lvl>
    <w:lvl w:ilvl="6" w:tplc="6F3A9088" w:tentative="1">
      <w:start w:val="1"/>
      <w:numFmt w:val="bullet"/>
      <w:lvlText w:val=""/>
      <w:lvlJc w:val="left"/>
      <w:pPr>
        <w:ind w:left="5324" w:hanging="360"/>
      </w:pPr>
      <w:rPr>
        <w:rFonts w:ascii="Symbol" w:hAnsi="Symbol" w:hint="default"/>
      </w:rPr>
    </w:lvl>
    <w:lvl w:ilvl="7" w:tplc="3E9419F6" w:tentative="1">
      <w:start w:val="1"/>
      <w:numFmt w:val="bullet"/>
      <w:lvlText w:val="o"/>
      <w:lvlJc w:val="left"/>
      <w:pPr>
        <w:ind w:left="6044" w:hanging="360"/>
      </w:pPr>
      <w:rPr>
        <w:rFonts w:ascii="Courier New" w:hAnsi="Courier New" w:cs="Courier New" w:hint="default"/>
      </w:rPr>
    </w:lvl>
    <w:lvl w:ilvl="8" w:tplc="53AA39BE" w:tentative="1">
      <w:start w:val="1"/>
      <w:numFmt w:val="bullet"/>
      <w:lvlText w:val=""/>
      <w:lvlJc w:val="left"/>
      <w:pPr>
        <w:ind w:left="6764" w:hanging="360"/>
      </w:pPr>
      <w:rPr>
        <w:rFonts w:ascii="Wingdings" w:hAnsi="Wingdings" w:hint="default"/>
      </w:rPr>
    </w:lvl>
  </w:abstractNum>
  <w:abstractNum w:abstractNumId="23" w15:restartNumberingAfterBreak="0">
    <w:nsid w:val="482C0072"/>
    <w:multiLevelType w:val="hybridMultilevel"/>
    <w:tmpl w:val="544A2BA8"/>
    <w:lvl w:ilvl="0" w:tplc="A86E1E56">
      <w:start w:val="1"/>
      <w:numFmt w:val="bullet"/>
      <w:lvlText w:val="o"/>
      <w:lvlJc w:val="left"/>
      <w:pPr>
        <w:ind w:left="1364" w:hanging="360"/>
      </w:pPr>
      <w:rPr>
        <w:rFonts w:ascii="Courier New" w:hAnsi="Courier New" w:cs="Courier New" w:hint="default"/>
      </w:rPr>
    </w:lvl>
    <w:lvl w:ilvl="1" w:tplc="3F5E6A86">
      <w:start w:val="1"/>
      <w:numFmt w:val="bullet"/>
      <w:lvlText w:val=""/>
      <w:lvlJc w:val="left"/>
      <w:pPr>
        <w:ind w:left="2084" w:hanging="360"/>
      </w:pPr>
      <w:rPr>
        <w:rFonts w:ascii="Wingdings" w:hAnsi="Wingdings" w:hint="default"/>
      </w:rPr>
    </w:lvl>
    <w:lvl w:ilvl="2" w:tplc="22EAF18E" w:tentative="1">
      <w:start w:val="1"/>
      <w:numFmt w:val="bullet"/>
      <w:lvlText w:val=""/>
      <w:lvlJc w:val="left"/>
      <w:pPr>
        <w:ind w:left="2804" w:hanging="360"/>
      </w:pPr>
      <w:rPr>
        <w:rFonts w:ascii="Wingdings" w:hAnsi="Wingdings" w:hint="default"/>
      </w:rPr>
    </w:lvl>
    <w:lvl w:ilvl="3" w:tplc="970E80FC" w:tentative="1">
      <w:start w:val="1"/>
      <w:numFmt w:val="bullet"/>
      <w:lvlText w:val=""/>
      <w:lvlJc w:val="left"/>
      <w:pPr>
        <w:ind w:left="3524" w:hanging="360"/>
      </w:pPr>
      <w:rPr>
        <w:rFonts w:ascii="Symbol" w:hAnsi="Symbol" w:hint="default"/>
      </w:rPr>
    </w:lvl>
    <w:lvl w:ilvl="4" w:tplc="A5F2A906" w:tentative="1">
      <w:start w:val="1"/>
      <w:numFmt w:val="bullet"/>
      <w:lvlText w:val="o"/>
      <w:lvlJc w:val="left"/>
      <w:pPr>
        <w:ind w:left="4244" w:hanging="360"/>
      </w:pPr>
      <w:rPr>
        <w:rFonts w:ascii="Courier New" w:hAnsi="Courier New" w:cs="Courier New" w:hint="default"/>
      </w:rPr>
    </w:lvl>
    <w:lvl w:ilvl="5" w:tplc="F078DF40" w:tentative="1">
      <w:start w:val="1"/>
      <w:numFmt w:val="bullet"/>
      <w:lvlText w:val=""/>
      <w:lvlJc w:val="left"/>
      <w:pPr>
        <w:ind w:left="4964" w:hanging="360"/>
      </w:pPr>
      <w:rPr>
        <w:rFonts w:ascii="Wingdings" w:hAnsi="Wingdings" w:hint="default"/>
      </w:rPr>
    </w:lvl>
    <w:lvl w:ilvl="6" w:tplc="5A4A285E" w:tentative="1">
      <w:start w:val="1"/>
      <w:numFmt w:val="bullet"/>
      <w:lvlText w:val=""/>
      <w:lvlJc w:val="left"/>
      <w:pPr>
        <w:ind w:left="5684" w:hanging="360"/>
      </w:pPr>
      <w:rPr>
        <w:rFonts w:ascii="Symbol" w:hAnsi="Symbol" w:hint="default"/>
      </w:rPr>
    </w:lvl>
    <w:lvl w:ilvl="7" w:tplc="FB48ACE2" w:tentative="1">
      <w:start w:val="1"/>
      <w:numFmt w:val="bullet"/>
      <w:lvlText w:val="o"/>
      <w:lvlJc w:val="left"/>
      <w:pPr>
        <w:ind w:left="6404" w:hanging="360"/>
      </w:pPr>
      <w:rPr>
        <w:rFonts w:ascii="Courier New" w:hAnsi="Courier New" w:cs="Courier New" w:hint="default"/>
      </w:rPr>
    </w:lvl>
    <w:lvl w:ilvl="8" w:tplc="D094600E" w:tentative="1">
      <w:start w:val="1"/>
      <w:numFmt w:val="bullet"/>
      <w:lvlText w:val=""/>
      <w:lvlJc w:val="left"/>
      <w:pPr>
        <w:ind w:left="7124" w:hanging="360"/>
      </w:pPr>
      <w:rPr>
        <w:rFonts w:ascii="Wingdings" w:hAnsi="Wingdings" w:hint="default"/>
      </w:rPr>
    </w:lvl>
  </w:abstractNum>
  <w:abstractNum w:abstractNumId="24" w15:restartNumberingAfterBreak="0">
    <w:nsid w:val="4A9574F8"/>
    <w:multiLevelType w:val="hybridMultilevel"/>
    <w:tmpl w:val="E75445E2"/>
    <w:lvl w:ilvl="0" w:tplc="77125462">
      <w:start w:val="1"/>
      <w:numFmt w:val="decimal"/>
      <w:lvlText w:val="%1."/>
      <w:lvlJc w:val="left"/>
      <w:pPr>
        <w:ind w:left="1004" w:hanging="360"/>
      </w:pPr>
    </w:lvl>
    <w:lvl w:ilvl="1" w:tplc="A768DF98">
      <w:start w:val="1"/>
      <w:numFmt w:val="lowerLetter"/>
      <w:lvlText w:val="%2."/>
      <w:lvlJc w:val="left"/>
      <w:pPr>
        <w:ind w:left="1724" w:hanging="360"/>
      </w:pPr>
    </w:lvl>
    <w:lvl w:ilvl="2" w:tplc="546C15E2">
      <w:start w:val="1"/>
      <w:numFmt w:val="lowerRoman"/>
      <w:lvlText w:val="%3."/>
      <w:lvlJc w:val="right"/>
      <w:pPr>
        <w:ind w:left="2444" w:hanging="180"/>
      </w:pPr>
    </w:lvl>
    <w:lvl w:ilvl="3" w:tplc="F060480C" w:tentative="1">
      <w:start w:val="1"/>
      <w:numFmt w:val="decimal"/>
      <w:lvlText w:val="%4."/>
      <w:lvlJc w:val="left"/>
      <w:pPr>
        <w:ind w:left="3164" w:hanging="360"/>
      </w:pPr>
    </w:lvl>
    <w:lvl w:ilvl="4" w:tplc="5F745D00" w:tentative="1">
      <w:start w:val="1"/>
      <w:numFmt w:val="lowerLetter"/>
      <w:lvlText w:val="%5."/>
      <w:lvlJc w:val="left"/>
      <w:pPr>
        <w:ind w:left="3884" w:hanging="360"/>
      </w:pPr>
    </w:lvl>
    <w:lvl w:ilvl="5" w:tplc="488A632A" w:tentative="1">
      <w:start w:val="1"/>
      <w:numFmt w:val="lowerRoman"/>
      <w:lvlText w:val="%6."/>
      <w:lvlJc w:val="right"/>
      <w:pPr>
        <w:ind w:left="4604" w:hanging="180"/>
      </w:pPr>
    </w:lvl>
    <w:lvl w:ilvl="6" w:tplc="DC2E9426" w:tentative="1">
      <w:start w:val="1"/>
      <w:numFmt w:val="decimal"/>
      <w:lvlText w:val="%7."/>
      <w:lvlJc w:val="left"/>
      <w:pPr>
        <w:ind w:left="5324" w:hanging="360"/>
      </w:pPr>
    </w:lvl>
    <w:lvl w:ilvl="7" w:tplc="0376FECC" w:tentative="1">
      <w:start w:val="1"/>
      <w:numFmt w:val="lowerLetter"/>
      <w:lvlText w:val="%8."/>
      <w:lvlJc w:val="left"/>
      <w:pPr>
        <w:ind w:left="6044" w:hanging="360"/>
      </w:pPr>
    </w:lvl>
    <w:lvl w:ilvl="8" w:tplc="99CEE654" w:tentative="1">
      <w:start w:val="1"/>
      <w:numFmt w:val="lowerRoman"/>
      <w:lvlText w:val="%9."/>
      <w:lvlJc w:val="right"/>
      <w:pPr>
        <w:ind w:left="6764" w:hanging="180"/>
      </w:pPr>
    </w:lvl>
  </w:abstractNum>
  <w:abstractNum w:abstractNumId="25" w15:restartNumberingAfterBreak="0">
    <w:nsid w:val="4ED57C30"/>
    <w:multiLevelType w:val="hybridMultilevel"/>
    <w:tmpl w:val="1F9E32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094F79"/>
    <w:multiLevelType w:val="multilevel"/>
    <w:tmpl w:val="F69C87C0"/>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4FE30427"/>
    <w:multiLevelType w:val="hybridMultilevel"/>
    <w:tmpl w:val="EEDAE9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36B080B"/>
    <w:multiLevelType w:val="hybridMultilevel"/>
    <w:tmpl w:val="43883152"/>
    <w:lvl w:ilvl="0" w:tplc="E23A69C6">
      <w:start w:val="1"/>
      <w:numFmt w:val="bullet"/>
      <w:lvlText w:val="o"/>
      <w:lvlJc w:val="left"/>
      <w:pPr>
        <w:ind w:left="1364" w:hanging="360"/>
      </w:pPr>
      <w:rPr>
        <w:rFonts w:ascii="Courier New" w:hAnsi="Courier New" w:cs="Courier New" w:hint="default"/>
      </w:rPr>
    </w:lvl>
    <w:lvl w:ilvl="1" w:tplc="3D7AD09E">
      <w:start w:val="1"/>
      <w:numFmt w:val="bullet"/>
      <w:lvlText w:val=""/>
      <w:lvlJc w:val="left"/>
      <w:pPr>
        <w:ind w:left="2084" w:hanging="360"/>
      </w:pPr>
      <w:rPr>
        <w:rFonts w:ascii="Wingdings" w:hAnsi="Wingdings" w:hint="default"/>
      </w:rPr>
    </w:lvl>
    <w:lvl w:ilvl="2" w:tplc="D174CE32" w:tentative="1">
      <w:start w:val="1"/>
      <w:numFmt w:val="bullet"/>
      <w:lvlText w:val=""/>
      <w:lvlJc w:val="left"/>
      <w:pPr>
        <w:ind w:left="2804" w:hanging="360"/>
      </w:pPr>
      <w:rPr>
        <w:rFonts w:ascii="Wingdings" w:hAnsi="Wingdings" w:hint="default"/>
      </w:rPr>
    </w:lvl>
    <w:lvl w:ilvl="3" w:tplc="CF766B5A" w:tentative="1">
      <w:start w:val="1"/>
      <w:numFmt w:val="bullet"/>
      <w:lvlText w:val=""/>
      <w:lvlJc w:val="left"/>
      <w:pPr>
        <w:ind w:left="3524" w:hanging="360"/>
      </w:pPr>
      <w:rPr>
        <w:rFonts w:ascii="Symbol" w:hAnsi="Symbol" w:hint="default"/>
      </w:rPr>
    </w:lvl>
    <w:lvl w:ilvl="4" w:tplc="E5EADBA4" w:tentative="1">
      <w:start w:val="1"/>
      <w:numFmt w:val="bullet"/>
      <w:lvlText w:val="o"/>
      <w:lvlJc w:val="left"/>
      <w:pPr>
        <w:ind w:left="4244" w:hanging="360"/>
      </w:pPr>
      <w:rPr>
        <w:rFonts w:ascii="Courier New" w:hAnsi="Courier New" w:cs="Courier New" w:hint="default"/>
      </w:rPr>
    </w:lvl>
    <w:lvl w:ilvl="5" w:tplc="E53CBCC8" w:tentative="1">
      <w:start w:val="1"/>
      <w:numFmt w:val="bullet"/>
      <w:lvlText w:val=""/>
      <w:lvlJc w:val="left"/>
      <w:pPr>
        <w:ind w:left="4964" w:hanging="360"/>
      </w:pPr>
      <w:rPr>
        <w:rFonts w:ascii="Wingdings" w:hAnsi="Wingdings" w:hint="default"/>
      </w:rPr>
    </w:lvl>
    <w:lvl w:ilvl="6" w:tplc="DAFC89C8" w:tentative="1">
      <w:start w:val="1"/>
      <w:numFmt w:val="bullet"/>
      <w:lvlText w:val=""/>
      <w:lvlJc w:val="left"/>
      <w:pPr>
        <w:ind w:left="5684" w:hanging="360"/>
      </w:pPr>
      <w:rPr>
        <w:rFonts w:ascii="Symbol" w:hAnsi="Symbol" w:hint="default"/>
      </w:rPr>
    </w:lvl>
    <w:lvl w:ilvl="7" w:tplc="5FFE2C08" w:tentative="1">
      <w:start w:val="1"/>
      <w:numFmt w:val="bullet"/>
      <w:lvlText w:val="o"/>
      <w:lvlJc w:val="left"/>
      <w:pPr>
        <w:ind w:left="6404" w:hanging="360"/>
      </w:pPr>
      <w:rPr>
        <w:rFonts w:ascii="Courier New" w:hAnsi="Courier New" w:cs="Courier New" w:hint="default"/>
      </w:rPr>
    </w:lvl>
    <w:lvl w:ilvl="8" w:tplc="AE382E32" w:tentative="1">
      <w:start w:val="1"/>
      <w:numFmt w:val="bullet"/>
      <w:lvlText w:val=""/>
      <w:lvlJc w:val="left"/>
      <w:pPr>
        <w:ind w:left="7124" w:hanging="360"/>
      </w:pPr>
      <w:rPr>
        <w:rFonts w:ascii="Wingdings" w:hAnsi="Wingdings" w:hint="default"/>
      </w:rPr>
    </w:lvl>
  </w:abstractNum>
  <w:abstractNum w:abstractNumId="29" w15:restartNumberingAfterBreak="0">
    <w:nsid w:val="54F32E8F"/>
    <w:multiLevelType w:val="hybridMultilevel"/>
    <w:tmpl w:val="D08E975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5DBE7E55"/>
    <w:multiLevelType w:val="hybridMultilevel"/>
    <w:tmpl w:val="C0F61FC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5ED13732"/>
    <w:multiLevelType w:val="hybridMultilevel"/>
    <w:tmpl w:val="89F607A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5F133915"/>
    <w:multiLevelType w:val="hybridMultilevel"/>
    <w:tmpl w:val="2006F9E8"/>
    <w:lvl w:ilvl="0" w:tplc="FFFFFFFF">
      <w:start w:val="1"/>
      <w:numFmt w:val="decimal"/>
      <w:lvlText w:val="%1."/>
      <w:lvlJc w:val="left"/>
      <w:pPr>
        <w:ind w:left="1800" w:hanging="360"/>
      </w:pPr>
      <w:rPr>
        <w:rFonts w:hint="default"/>
        <w:sz w:val="20"/>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3" w15:restartNumberingAfterBreak="0">
    <w:nsid w:val="5FAF0F3F"/>
    <w:multiLevelType w:val="hybridMultilevel"/>
    <w:tmpl w:val="E75445E2"/>
    <w:lvl w:ilvl="0" w:tplc="0428DD8A">
      <w:start w:val="1"/>
      <w:numFmt w:val="decimal"/>
      <w:lvlText w:val="%1."/>
      <w:lvlJc w:val="left"/>
      <w:pPr>
        <w:ind w:left="1004" w:hanging="360"/>
      </w:pPr>
    </w:lvl>
    <w:lvl w:ilvl="1" w:tplc="B50C22C4">
      <w:start w:val="1"/>
      <w:numFmt w:val="lowerLetter"/>
      <w:lvlText w:val="%2."/>
      <w:lvlJc w:val="left"/>
      <w:pPr>
        <w:ind w:left="1724" w:hanging="360"/>
      </w:pPr>
    </w:lvl>
    <w:lvl w:ilvl="2" w:tplc="442A71BC">
      <w:start w:val="1"/>
      <w:numFmt w:val="lowerRoman"/>
      <w:lvlText w:val="%3."/>
      <w:lvlJc w:val="right"/>
      <w:pPr>
        <w:ind w:left="2444" w:hanging="180"/>
      </w:pPr>
    </w:lvl>
    <w:lvl w:ilvl="3" w:tplc="9ED85E94" w:tentative="1">
      <w:start w:val="1"/>
      <w:numFmt w:val="decimal"/>
      <w:lvlText w:val="%4."/>
      <w:lvlJc w:val="left"/>
      <w:pPr>
        <w:ind w:left="3164" w:hanging="360"/>
      </w:pPr>
    </w:lvl>
    <w:lvl w:ilvl="4" w:tplc="EB2EC346" w:tentative="1">
      <w:start w:val="1"/>
      <w:numFmt w:val="lowerLetter"/>
      <w:lvlText w:val="%5."/>
      <w:lvlJc w:val="left"/>
      <w:pPr>
        <w:ind w:left="3884" w:hanging="360"/>
      </w:pPr>
    </w:lvl>
    <w:lvl w:ilvl="5" w:tplc="04544778" w:tentative="1">
      <w:start w:val="1"/>
      <w:numFmt w:val="lowerRoman"/>
      <w:lvlText w:val="%6."/>
      <w:lvlJc w:val="right"/>
      <w:pPr>
        <w:ind w:left="4604" w:hanging="180"/>
      </w:pPr>
    </w:lvl>
    <w:lvl w:ilvl="6" w:tplc="1E9498B4" w:tentative="1">
      <w:start w:val="1"/>
      <w:numFmt w:val="decimal"/>
      <w:lvlText w:val="%7."/>
      <w:lvlJc w:val="left"/>
      <w:pPr>
        <w:ind w:left="5324" w:hanging="360"/>
      </w:pPr>
    </w:lvl>
    <w:lvl w:ilvl="7" w:tplc="CA42F886" w:tentative="1">
      <w:start w:val="1"/>
      <w:numFmt w:val="lowerLetter"/>
      <w:lvlText w:val="%8."/>
      <w:lvlJc w:val="left"/>
      <w:pPr>
        <w:ind w:left="6044" w:hanging="360"/>
      </w:pPr>
    </w:lvl>
    <w:lvl w:ilvl="8" w:tplc="E1C8555A" w:tentative="1">
      <w:start w:val="1"/>
      <w:numFmt w:val="lowerRoman"/>
      <w:lvlText w:val="%9."/>
      <w:lvlJc w:val="right"/>
      <w:pPr>
        <w:ind w:left="6764" w:hanging="180"/>
      </w:pPr>
    </w:lvl>
  </w:abstractNum>
  <w:abstractNum w:abstractNumId="34" w15:restartNumberingAfterBreak="0">
    <w:nsid w:val="68537A89"/>
    <w:multiLevelType w:val="multilevel"/>
    <w:tmpl w:val="193C5E56"/>
    <w:lvl w:ilvl="0">
      <w:start w:val="1"/>
      <w:numFmt w:val="decimal"/>
      <w:lvlText w:val="%1."/>
      <w:lvlJc w:val="left"/>
      <w:pPr>
        <w:tabs>
          <w:tab w:val="num" w:pos="1068"/>
        </w:tabs>
        <w:ind w:left="1068" w:hanging="360"/>
      </w:pPr>
      <w:rPr>
        <w:rFonts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698E2BEA"/>
    <w:multiLevelType w:val="multilevel"/>
    <w:tmpl w:val="193C5E56"/>
    <w:lvl w:ilvl="0">
      <w:start w:val="1"/>
      <w:numFmt w:val="decimal"/>
      <w:lvlText w:val="%1."/>
      <w:lvlJc w:val="left"/>
      <w:pPr>
        <w:tabs>
          <w:tab w:val="num" w:pos="1068"/>
        </w:tabs>
        <w:ind w:left="1068" w:hanging="360"/>
      </w:pPr>
      <w:rPr>
        <w:rFonts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6AF054B2"/>
    <w:multiLevelType w:val="hybridMultilevel"/>
    <w:tmpl w:val="00E48E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E0D47A8"/>
    <w:multiLevelType w:val="hybridMultilevel"/>
    <w:tmpl w:val="240A000F"/>
    <w:lvl w:ilvl="0" w:tplc="FFFFFFFF">
      <w:start w:val="1"/>
      <w:numFmt w:val="decimal"/>
      <w:lvlText w:val="%1."/>
      <w:lvlJc w:val="left"/>
      <w:pPr>
        <w:ind w:left="1080" w:hanging="360"/>
      </w:pPr>
      <w:rPr>
        <w:rFonts w:hint="default"/>
        <w:sz w:val="20"/>
      </w:rPr>
    </w:lvl>
    <w:lvl w:ilvl="1" w:tplc="FFFFFFFF">
      <w:start w:val="1"/>
      <w:numFmt w:val="lowerLetter"/>
      <w:lvlText w:val="%2."/>
      <w:lvlJc w:val="left"/>
      <w:pPr>
        <w:ind w:left="1800" w:hanging="360"/>
      </w:pPr>
      <w:rPr>
        <w:rFonts w:hint="default"/>
        <w:sz w:val="20"/>
      </w:rPr>
    </w:lvl>
    <w:lvl w:ilvl="2" w:tplc="FFFFFFFF" w:tentative="1">
      <w:start w:val="1"/>
      <w:numFmt w:val="lowerRoman"/>
      <w:lvlText w:val="%3."/>
      <w:lvlJc w:val="right"/>
      <w:pPr>
        <w:ind w:left="2520" w:hanging="180"/>
      </w:pPr>
      <w:rPr>
        <w:rFonts w:hint="default"/>
        <w:sz w:val="20"/>
      </w:rPr>
    </w:lvl>
    <w:lvl w:ilvl="3" w:tplc="FFFFFFFF" w:tentative="1">
      <w:start w:val="1"/>
      <w:numFmt w:val="decimal"/>
      <w:lvlText w:val="%4."/>
      <w:lvlJc w:val="left"/>
      <w:pPr>
        <w:ind w:left="3240" w:hanging="360"/>
      </w:pPr>
      <w:rPr>
        <w:rFonts w:hint="default"/>
        <w:sz w:val="20"/>
      </w:rPr>
    </w:lvl>
    <w:lvl w:ilvl="4" w:tplc="FFFFFFFF" w:tentative="1">
      <w:start w:val="1"/>
      <w:numFmt w:val="lowerLetter"/>
      <w:lvlText w:val="%5."/>
      <w:lvlJc w:val="left"/>
      <w:pPr>
        <w:ind w:left="3960" w:hanging="360"/>
      </w:pPr>
      <w:rPr>
        <w:rFonts w:hint="default"/>
        <w:sz w:val="20"/>
      </w:rPr>
    </w:lvl>
    <w:lvl w:ilvl="5" w:tplc="FFFFFFFF" w:tentative="1">
      <w:start w:val="1"/>
      <w:numFmt w:val="lowerRoman"/>
      <w:lvlText w:val="%6."/>
      <w:lvlJc w:val="right"/>
      <w:pPr>
        <w:ind w:left="4680" w:hanging="180"/>
      </w:pPr>
      <w:rPr>
        <w:rFonts w:hint="default"/>
        <w:sz w:val="20"/>
      </w:rPr>
    </w:lvl>
    <w:lvl w:ilvl="6" w:tplc="FFFFFFFF" w:tentative="1">
      <w:start w:val="1"/>
      <w:numFmt w:val="decimal"/>
      <w:lvlText w:val="%7."/>
      <w:lvlJc w:val="left"/>
      <w:pPr>
        <w:ind w:left="5400" w:hanging="360"/>
      </w:pPr>
      <w:rPr>
        <w:rFonts w:hint="default"/>
        <w:sz w:val="20"/>
      </w:rPr>
    </w:lvl>
    <w:lvl w:ilvl="7" w:tplc="FFFFFFFF" w:tentative="1">
      <w:start w:val="1"/>
      <w:numFmt w:val="lowerLetter"/>
      <w:lvlText w:val="%8."/>
      <w:lvlJc w:val="left"/>
      <w:pPr>
        <w:ind w:left="6120" w:hanging="360"/>
      </w:pPr>
      <w:rPr>
        <w:rFonts w:hint="default"/>
        <w:sz w:val="20"/>
      </w:rPr>
    </w:lvl>
    <w:lvl w:ilvl="8" w:tplc="FFFFFFFF" w:tentative="1">
      <w:start w:val="1"/>
      <w:numFmt w:val="lowerRoman"/>
      <w:lvlText w:val="%9."/>
      <w:lvlJc w:val="right"/>
      <w:pPr>
        <w:ind w:left="6840" w:hanging="180"/>
      </w:pPr>
      <w:rPr>
        <w:rFonts w:hint="default"/>
        <w:sz w:val="20"/>
      </w:rPr>
    </w:lvl>
  </w:abstractNum>
  <w:abstractNum w:abstractNumId="38" w15:restartNumberingAfterBreak="0">
    <w:nsid w:val="702B5FF2"/>
    <w:multiLevelType w:val="hybridMultilevel"/>
    <w:tmpl w:val="0A745A04"/>
    <w:lvl w:ilvl="0" w:tplc="F93E76A6">
      <w:start w:val="1"/>
      <w:numFmt w:val="bullet"/>
      <w:lvlText w:val=""/>
      <w:lvlJc w:val="left"/>
      <w:pPr>
        <w:ind w:left="1004" w:hanging="360"/>
      </w:pPr>
      <w:rPr>
        <w:rFonts w:ascii="Symbol" w:hAnsi="Symbol" w:hint="default"/>
      </w:rPr>
    </w:lvl>
    <w:lvl w:ilvl="1" w:tplc="576ADCE2" w:tentative="1">
      <w:start w:val="1"/>
      <w:numFmt w:val="bullet"/>
      <w:lvlText w:val="o"/>
      <w:lvlJc w:val="left"/>
      <w:pPr>
        <w:ind w:left="1724" w:hanging="360"/>
      </w:pPr>
      <w:rPr>
        <w:rFonts w:ascii="Courier New" w:hAnsi="Courier New" w:cs="Courier New" w:hint="default"/>
      </w:rPr>
    </w:lvl>
    <w:lvl w:ilvl="2" w:tplc="7E7281E0" w:tentative="1">
      <w:start w:val="1"/>
      <w:numFmt w:val="bullet"/>
      <w:lvlText w:val=""/>
      <w:lvlJc w:val="left"/>
      <w:pPr>
        <w:ind w:left="2444" w:hanging="360"/>
      </w:pPr>
      <w:rPr>
        <w:rFonts w:ascii="Wingdings" w:hAnsi="Wingdings" w:hint="default"/>
      </w:rPr>
    </w:lvl>
    <w:lvl w:ilvl="3" w:tplc="EF703E1A" w:tentative="1">
      <w:start w:val="1"/>
      <w:numFmt w:val="bullet"/>
      <w:lvlText w:val=""/>
      <w:lvlJc w:val="left"/>
      <w:pPr>
        <w:ind w:left="3164" w:hanging="360"/>
      </w:pPr>
      <w:rPr>
        <w:rFonts w:ascii="Symbol" w:hAnsi="Symbol" w:hint="default"/>
      </w:rPr>
    </w:lvl>
    <w:lvl w:ilvl="4" w:tplc="D196DD86" w:tentative="1">
      <w:start w:val="1"/>
      <w:numFmt w:val="bullet"/>
      <w:lvlText w:val="o"/>
      <w:lvlJc w:val="left"/>
      <w:pPr>
        <w:ind w:left="3884" w:hanging="360"/>
      </w:pPr>
      <w:rPr>
        <w:rFonts w:ascii="Courier New" w:hAnsi="Courier New" w:cs="Courier New" w:hint="default"/>
      </w:rPr>
    </w:lvl>
    <w:lvl w:ilvl="5" w:tplc="E2C093CA" w:tentative="1">
      <w:start w:val="1"/>
      <w:numFmt w:val="bullet"/>
      <w:lvlText w:val=""/>
      <w:lvlJc w:val="left"/>
      <w:pPr>
        <w:ind w:left="4604" w:hanging="360"/>
      </w:pPr>
      <w:rPr>
        <w:rFonts w:ascii="Wingdings" w:hAnsi="Wingdings" w:hint="default"/>
      </w:rPr>
    </w:lvl>
    <w:lvl w:ilvl="6" w:tplc="3C32BDAC" w:tentative="1">
      <w:start w:val="1"/>
      <w:numFmt w:val="bullet"/>
      <w:lvlText w:val=""/>
      <w:lvlJc w:val="left"/>
      <w:pPr>
        <w:ind w:left="5324" w:hanging="360"/>
      </w:pPr>
      <w:rPr>
        <w:rFonts w:ascii="Symbol" w:hAnsi="Symbol" w:hint="default"/>
      </w:rPr>
    </w:lvl>
    <w:lvl w:ilvl="7" w:tplc="0F3E09B6" w:tentative="1">
      <w:start w:val="1"/>
      <w:numFmt w:val="bullet"/>
      <w:lvlText w:val="o"/>
      <w:lvlJc w:val="left"/>
      <w:pPr>
        <w:ind w:left="6044" w:hanging="360"/>
      </w:pPr>
      <w:rPr>
        <w:rFonts w:ascii="Courier New" w:hAnsi="Courier New" w:cs="Courier New" w:hint="default"/>
      </w:rPr>
    </w:lvl>
    <w:lvl w:ilvl="8" w:tplc="D4CE5EA0" w:tentative="1">
      <w:start w:val="1"/>
      <w:numFmt w:val="bullet"/>
      <w:lvlText w:val=""/>
      <w:lvlJc w:val="left"/>
      <w:pPr>
        <w:ind w:left="6764" w:hanging="360"/>
      </w:pPr>
      <w:rPr>
        <w:rFonts w:ascii="Wingdings" w:hAnsi="Wingdings" w:hint="default"/>
      </w:rPr>
    </w:lvl>
  </w:abstractNum>
  <w:abstractNum w:abstractNumId="39" w15:restartNumberingAfterBreak="0">
    <w:nsid w:val="736B2997"/>
    <w:multiLevelType w:val="hybridMultilevel"/>
    <w:tmpl w:val="8842D93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0" w15:restartNumberingAfterBreak="0">
    <w:nsid w:val="7708491A"/>
    <w:multiLevelType w:val="hybridMultilevel"/>
    <w:tmpl w:val="B46039D6"/>
    <w:lvl w:ilvl="0" w:tplc="25F6B286">
      <w:start w:val="1"/>
      <w:numFmt w:val="decimal"/>
      <w:lvlText w:val="%1."/>
      <w:lvlJc w:val="left"/>
      <w:pPr>
        <w:ind w:left="1004" w:hanging="360"/>
      </w:pPr>
    </w:lvl>
    <w:lvl w:ilvl="1" w:tplc="550AD668">
      <w:start w:val="1"/>
      <w:numFmt w:val="bullet"/>
      <w:lvlText w:val=""/>
      <w:lvlJc w:val="left"/>
      <w:pPr>
        <w:ind w:left="1004" w:hanging="360"/>
      </w:pPr>
      <w:rPr>
        <w:rFonts w:ascii="Symbol" w:hAnsi="Symbol" w:hint="default"/>
      </w:rPr>
    </w:lvl>
    <w:lvl w:ilvl="2" w:tplc="F8846D4C">
      <w:start w:val="1"/>
      <w:numFmt w:val="lowerRoman"/>
      <w:lvlText w:val="%3."/>
      <w:lvlJc w:val="right"/>
      <w:pPr>
        <w:ind w:left="2444" w:hanging="180"/>
      </w:pPr>
    </w:lvl>
    <w:lvl w:ilvl="3" w:tplc="727427CC" w:tentative="1">
      <w:start w:val="1"/>
      <w:numFmt w:val="decimal"/>
      <w:lvlText w:val="%4."/>
      <w:lvlJc w:val="left"/>
      <w:pPr>
        <w:ind w:left="3164" w:hanging="360"/>
      </w:pPr>
    </w:lvl>
    <w:lvl w:ilvl="4" w:tplc="0FC440C4" w:tentative="1">
      <w:start w:val="1"/>
      <w:numFmt w:val="lowerLetter"/>
      <w:lvlText w:val="%5."/>
      <w:lvlJc w:val="left"/>
      <w:pPr>
        <w:ind w:left="3884" w:hanging="360"/>
      </w:pPr>
    </w:lvl>
    <w:lvl w:ilvl="5" w:tplc="01CAE948" w:tentative="1">
      <w:start w:val="1"/>
      <w:numFmt w:val="lowerRoman"/>
      <w:lvlText w:val="%6."/>
      <w:lvlJc w:val="right"/>
      <w:pPr>
        <w:ind w:left="4604" w:hanging="180"/>
      </w:pPr>
    </w:lvl>
    <w:lvl w:ilvl="6" w:tplc="EBA6D666" w:tentative="1">
      <w:start w:val="1"/>
      <w:numFmt w:val="decimal"/>
      <w:lvlText w:val="%7."/>
      <w:lvlJc w:val="left"/>
      <w:pPr>
        <w:ind w:left="5324" w:hanging="360"/>
      </w:pPr>
    </w:lvl>
    <w:lvl w:ilvl="7" w:tplc="B0E01986" w:tentative="1">
      <w:start w:val="1"/>
      <w:numFmt w:val="lowerLetter"/>
      <w:lvlText w:val="%8."/>
      <w:lvlJc w:val="left"/>
      <w:pPr>
        <w:ind w:left="6044" w:hanging="360"/>
      </w:pPr>
    </w:lvl>
    <w:lvl w:ilvl="8" w:tplc="A9CC89C6" w:tentative="1">
      <w:start w:val="1"/>
      <w:numFmt w:val="lowerRoman"/>
      <w:lvlText w:val="%9."/>
      <w:lvlJc w:val="right"/>
      <w:pPr>
        <w:ind w:left="6764" w:hanging="180"/>
      </w:pPr>
    </w:lvl>
  </w:abstractNum>
  <w:abstractNum w:abstractNumId="41" w15:restartNumberingAfterBreak="0">
    <w:nsid w:val="786F0659"/>
    <w:multiLevelType w:val="hybridMultilevel"/>
    <w:tmpl w:val="A496B284"/>
    <w:lvl w:ilvl="0" w:tplc="C87611DA">
      <w:start w:val="1"/>
      <w:numFmt w:val="decimal"/>
      <w:lvlText w:val="%1."/>
      <w:lvlJc w:val="left"/>
      <w:pPr>
        <w:ind w:left="1004" w:hanging="360"/>
      </w:pPr>
    </w:lvl>
    <w:lvl w:ilvl="1" w:tplc="30523B4C">
      <w:start w:val="1"/>
      <w:numFmt w:val="bullet"/>
      <w:lvlText w:val=""/>
      <w:lvlJc w:val="left"/>
      <w:pPr>
        <w:ind w:left="1724" w:hanging="360"/>
      </w:pPr>
      <w:rPr>
        <w:rFonts w:ascii="Symbol" w:hAnsi="Symbol" w:hint="default"/>
      </w:rPr>
    </w:lvl>
    <w:lvl w:ilvl="2" w:tplc="521ECDFE">
      <w:start w:val="1"/>
      <w:numFmt w:val="lowerRoman"/>
      <w:lvlText w:val="%3."/>
      <w:lvlJc w:val="right"/>
      <w:pPr>
        <w:ind w:left="2444" w:hanging="180"/>
      </w:pPr>
    </w:lvl>
    <w:lvl w:ilvl="3" w:tplc="032E6582" w:tentative="1">
      <w:start w:val="1"/>
      <w:numFmt w:val="decimal"/>
      <w:lvlText w:val="%4."/>
      <w:lvlJc w:val="left"/>
      <w:pPr>
        <w:ind w:left="3164" w:hanging="360"/>
      </w:pPr>
    </w:lvl>
    <w:lvl w:ilvl="4" w:tplc="9EAA736A" w:tentative="1">
      <w:start w:val="1"/>
      <w:numFmt w:val="lowerLetter"/>
      <w:lvlText w:val="%5."/>
      <w:lvlJc w:val="left"/>
      <w:pPr>
        <w:ind w:left="3884" w:hanging="360"/>
      </w:pPr>
    </w:lvl>
    <w:lvl w:ilvl="5" w:tplc="14A6859A" w:tentative="1">
      <w:start w:val="1"/>
      <w:numFmt w:val="lowerRoman"/>
      <w:lvlText w:val="%6."/>
      <w:lvlJc w:val="right"/>
      <w:pPr>
        <w:ind w:left="4604" w:hanging="180"/>
      </w:pPr>
    </w:lvl>
    <w:lvl w:ilvl="6" w:tplc="F9B2EDC8" w:tentative="1">
      <w:start w:val="1"/>
      <w:numFmt w:val="decimal"/>
      <w:lvlText w:val="%7."/>
      <w:lvlJc w:val="left"/>
      <w:pPr>
        <w:ind w:left="5324" w:hanging="360"/>
      </w:pPr>
    </w:lvl>
    <w:lvl w:ilvl="7" w:tplc="8F18F73C" w:tentative="1">
      <w:start w:val="1"/>
      <w:numFmt w:val="lowerLetter"/>
      <w:lvlText w:val="%8."/>
      <w:lvlJc w:val="left"/>
      <w:pPr>
        <w:ind w:left="6044" w:hanging="360"/>
      </w:pPr>
    </w:lvl>
    <w:lvl w:ilvl="8" w:tplc="4328A584" w:tentative="1">
      <w:start w:val="1"/>
      <w:numFmt w:val="lowerRoman"/>
      <w:lvlText w:val="%9."/>
      <w:lvlJc w:val="right"/>
      <w:pPr>
        <w:ind w:left="6764" w:hanging="180"/>
      </w:pPr>
    </w:lvl>
  </w:abstractNum>
  <w:abstractNum w:abstractNumId="42" w15:restartNumberingAfterBreak="0">
    <w:nsid w:val="7A5C00ED"/>
    <w:multiLevelType w:val="hybridMultilevel"/>
    <w:tmpl w:val="5448A01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3" w15:restartNumberingAfterBreak="0">
    <w:nsid w:val="7C3C6FC3"/>
    <w:multiLevelType w:val="hybridMultilevel"/>
    <w:tmpl w:val="C1B0175C"/>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4" w15:restartNumberingAfterBreak="0">
    <w:nsid w:val="7F313C8C"/>
    <w:multiLevelType w:val="hybridMultilevel"/>
    <w:tmpl w:val="36F486CC"/>
    <w:lvl w:ilvl="0" w:tplc="64824D0A">
      <w:start w:val="1"/>
      <w:numFmt w:val="decimal"/>
      <w:lvlText w:val="%1."/>
      <w:lvlJc w:val="left"/>
      <w:pPr>
        <w:ind w:left="1004" w:hanging="360"/>
      </w:pPr>
    </w:lvl>
    <w:lvl w:ilvl="1" w:tplc="F1A6FF32">
      <w:start w:val="1"/>
      <w:numFmt w:val="lowerLetter"/>
      <w:lvlText w:val="%2."/>
      <w:lvlJc w:val="left"/>
      <w:pPr>
        <w:ind w:left="1724" w:hanging="360"/>
      </w:pPr>
    </w:lvl>
    <w:lvl w:ilvl="2" w:tplc="A5C03040">
      <w:start w:val="1"/>
      <w:numFmt w:val="bullet"/>
      <w:lvlText w:val=""/>
      <w:lvlJc w:val="left"/>
      <w:pPr>
        <w:ind w:left="1004" w:hanging="360"/>
      </w:pPr>
      <w:rPr>
        <w:rFonts w:ascii="Symbol" w:hAnsi="Symbol" w:hint="default"/>
      </w:rPr>
    </w:lvl>
    <w:lvl w:ilvl="3" w:tplc="89E830DA">
      <w:start w:val="1"/>
      <w:numFmt w:val="decimal"/>
      <w:lvlText w:val="%4."/>
      <w:lvlJc w:val="left"/>
      <w:pPr>
        <w:ind w:left="3164" w:hanging="360"/>
      </w:pPr>
    </w:lvl>
    <w:lvl w:ilvl="4" w:tplc="70889860" w:tentative="1">
      <w:start w:val="1"/>
      <w:numFmt w:val="lowerLetter"/>
      <w:lvlText w:val="%5."/>
      <w:lvlJc w:val="left"/>
      <w:pPr>
        <w:ind w:left="3884" w:hanging="360"/>
      </w:pPr>
    </w:lvl>
    <w:lvl w:ilvl="5" w:tplc="3B906E2A" w:tentative="1">
      <w:start w:val="1"/>
      <w:numFmt w:val="lowerRoman"/>
      <w:lvlText w:val="%6."/>
      <w:lvlJc w:val="right"/>
      <w:pPr>
        <w:ind w:left="4604" w:hanging="180"/>
      </w:pPr>
    </w:lvl>
    <w:lvl w:ilvl="6" w:tplc="A1548306" w:tentative="1">
      <w:start w:val="1"/>
      <w:numFmt w:val="decimal"/>
      <w:lvlText w:val="%7."/>
      <w:lvlJc w:val="left"/>
      <w:pPr>
        <w:ind w:left="5324" w:hanging="360"/>
      </w:pPr>
    </w:lvl>
    <w:lvl w:ilvl="7" w:tplc="F84AC0CC" w:tentative="1">
      <w:start w:val="1"/>
      <w:numFmt w:val="lowerLetter"/>
      <w:lvlText w:val="%8."/>
      <w:lvlJc w:val="left"/>
      <w:pPr>
        <w:ind w:left="6044" w:hanging="360"/>
      </w:pPr>
    </w:lvl>
    <w:lvl w:ilvl="8" w:tplc="E4B6A750" w:tentative="1">
      <w:start w:val="1"/>
      <w:numFmt w:val="lowerRoman"/>
      <w:lvlText w:val="%9."/>
      <w:lvlJc w:val="right"/>
      <w:pPr>
        <w:ind w:left="6764" w:hanging="180"/>
      </w:pPr>
    </w:lvl>
  </w:abstractNum>
  <w:num w:numId="1" w16cid:durableId="1279029068">
    <w:abstractNumId w:val="22"/>
  </w:num>
  <w:num w:numId="2" w16cid:durableId="1019626446">
    <w:abstractNumId w:val="24"/>
  </w:num>
  <w:num w:numId="3" w16cid:durableId="1772116939">
    <w:abstractNumId w:val="5"/>
  </w:num>
  <w:num w:numId="4" w16cid:durableId="1747342388">
    <w:abstractNumId w:val="44"/>
  </w:num>
  <w:num w:numId="5" w16cid:durableId="2049645337">
    <w:abstractNumId w:val="9"/>
  </w:num>
  <w:num w:numId="6" w16cid:durableId="429274694">
    <w:abstractNumId w:val="6"/>
  </w:num>
  <w:num w:numId="7" w16cid:durableId="1438408945">
    <w:abstractNumId w:val="4"/>
  </w:num>
  <w:num w:numId="8" w16cid:durableId="1607495389">
    <w:abstractNumId w:val="8"/>
  </w:num>
  <w:num w:numId="9" w16cid:durableId="766078502">
    <w:abstractNumId w:val="1"/>
  </w:num>
  <w:num w:numId="10" w16cid:durableId="294796822">
    <w:abstractNumId w:val="21"/>
  </w:num>
  <w:num w:numId="11" w16cid:durableId="1652322448">
    <w:abstractNumId w:val="23"/>
  </w:num>
  <w:num w:numId="12" w16cid:durableId="1593321719">
    <w:abstractNumId w:val="28"/>
  </w:num>
  <w:num w:numId="13" w16cid:durableId="1276139273">
    <w:abstractNumId w:val="12"/>
  </w:num>
  <w:num w:numId="14" w16cid:durableId="811557899">
    <w:abstractNumId w:val="41"/>
  </w:num>
  <w:num w:numId="15" w16cid:durableId="1495026189">
    <w:abstractNumId w:val="40"/>
  </w:num>
  <w:num w:numId="16" w16cid:durableId="637415518">
    <w:abstractNumId w:val="38"/>
  </w:num>
  <w:num w:numId="17" w16cid:durableId="1012146601">
    <w:abstractNumId w:val="33"/>
  </w:num>
  <w:num w:numId="18" w16cid:durableId="131561893">
    <w:abstractNumId w:val="0"/>
  </w:num>
  <w:num w:numId="19" w16cid:durableId="1009328797">
    <w:abstractNumId w:val="7"/>
  </w:num>
  <w:num w:numId="20" w16cid:durableId="737435057">
    <w:abstractNumId w:val="2"/>
  </w:num>
  <w:num w:numId="21" w16cid:durableId="238563182">
    <w:abstractNumId w:val="17"/>
  </w:num>
  <w:num w:numId="22" w16cid:durableId="438454933">
    <w:abstractNumId w:val="36"/>
  </w:num>
  <w:num w:numId="23" w16cid:durableId="1826433745">
    <w:abstractNumId w:val="25"/>
  </w:num>
  <w:num w:numId="24" w16cid:durableId="471749378">
    <w:abstractNumId w:val="11"/>
  </w:num>
  <w:num w:numId="25" w16cid:durableId="514149836">
    <w:abstractNumId w:val="27"/>
  </w:num>
  <w:num w:numId="26" w16cid:durableId="1590499737">
    <w:abstractNumId w:val="26"/>
  </w:num>
  <w:num w:numId="27" w16cid:durableId="1369525119">
    <w:abstractNumId w:val="3"/>
  </w:num>
  <w:num w:numId="28" w16cid:durableId="1806385050">
    <w:abstractNumId w:val="13"/>
  </w:num>
  <w:num w:numId="29" w16cid:durableId="279191424">
    <w:abstractNumId w:val="37"/>
  </w:num>
  <w:num w:numId="30" w16cid:durableId="682173367">
    <w:abstractNumId w:val="15"/>
  </w:num>
  <w:num w:numId="31" w16cid:durableId="1961065655">
    <w:abstractNumId w:val="19"/>
  </w:num>
  <w:num w:numId="32" w16cid:durableId="1246766571">
    <w:abstractNumId w:val="30"/>
  </w:num>
  <w:num w:numId="33" w16cid:durableId="743062876">
    <w:abstractNumId w:val="10"/>
  </w:num>
  <w:num w:numId="34" w16cid:durableId="1598905901">
    <w:abstractNumId w:val="16"/>
  </w:num>
  <w:num w:numId="35" w16cid:durableId="805663381">
    <w:abstractNumId w:val="18"/>
  </w:num>
  <w:num w:numId="36" w16cid:durableId="337201275">
    <w:abstractNumId w:val="31"/>
  </w:num>
  <w:num w:numId="37" w16cid:durableId="1280069175">
    <w:abstractNumId w:val="29"/>
  </w:num>
  <w:num w:numId="38" w16cid:durableId="1422289172">
    <w:abstractNumId w:val="43"/>
  </w:num>
  <w:num w:numId="39" w16cid:durableId="832573733">
    <w:abstractNumId w:val="32"/>
  </w:num>
  <w:num w:numId="40" w16cid:durableId="1207108233">
    <w:abstractNumId w:val="42"/>
  </w:num>
  <w:num w:numId="41" w16cid:durableId="1914468599">
    <w:abstractNumId w:val="39"/>
  </w:num>
  <w:num w:numId="42" w16cid:durableId="1881629732">
    <w:abstractNumId w:val="14"/>
  </w:num>
  <w:num w:numId="43" w16cid:durableId="341709109">
    <w:abstractNumId w:val="20"/>
  </w:num>
  <w:num w:numId="44" w16cid:durableId="1529218727">
    <w:abstractNumId w:val="35"/>
  </w:num>
  <w:num w:numId="45" w16cid:durableId="208418085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B35"/>
    <w:rsid w:val="00034760"/>
    <w:rsid w:val="000946AB"/>
    <w:rsid w:val="00097B55"/>
    <w:rsid w:val="000C7E84"/>
    <w:rsid w:val="00137656"/>
    <w:rsid w:val="001A5887"/>
    <w:rsid w:val="001E5CFC"/>
    <w:rsid w:val="00235E9E"/>
    <w:rsid w:val="00246483"/>
    <w:rsid w:val="002F3DC3"/>
    <w:rsid w:val="00322170"/>
    <w:rsid w:val="00335196"/>
    <w:rsid w:val="00360457"/>
    <w:rsid w:val="003606B3"/>
    <w:rsid w:val="003802E9"/>
    <w:rsid w:val="003D0019"/>
    <w:rsid w:val="00483A1D"/>
    <w:rsid w:val="004A3734"/>
    <w:rsid w:val="004C6735"/>
    <w:rsid w:val="004D4AC7"/>
    <w:rsid w:val="00510B98"/>
    <w:rsid w:val="0054082F"/>
    <w:rsid w:val="00574386"/>
    <w:rsid w:val="005F6B00"/>
    <w:rsid w:val="00615F10"/>
    <w:rsid w:val="006508F0"/>
    <w:rsid w:val="00694CDF"/>
    <w:rsid w:val="00746087"/>
    <w:rsid w:val="00761C9E"/>
    <w:rsid w:val="00772EDB"/>
    <w:rsid w:val="0088568A"/>
    <w:rsid w:val="00911808"/>
    <w:rsid w:val="00931308"/>
    <w:rsid w:val="0093501F"/>
    <w:rsid w:val="009624F8"/>
    <w:rsid w:val="00A121D3"/>
    <w:rsid w:val="00AB6D07"/>
    <w:rsid w:val="00AE1B35"/>
    <w:rsid w:val="00B33028"/>
    <w:rsid w:val="00B42A40"/>
    <w:rsid w:val="00C20A50"/>
    <w:rsid w:val="00C243B0"/>
    <w:rsid w:val="00CE0D65"/>
    <w:rsid w:val="00D24D4E"/>
    <w:rsid w:val="00D3566F"/>
    <w:rsid w:val="00D571F9"/>
    <w:rsid w:val="00DB2BAA"/>
    <w:rsid w:val="00DF6C18"/>
    <w:rsid w:val="00E52D27"/>
    <w:rsid w:val="00E71DFC"/>
    <w:rsid w:val="00E92186"/>
    <w:rsid w:val="00EE7FEF"/>
    <w:rsid w:val="00FA7A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1422D"/>
  <w15:chartTrackingRefBased/>
  <w15:docId w15:val="{B3A6A5CA-A1F9-471C-BD17-35F57797D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val="es-CO"/>
    </w:rPr>
  </w:style>
  <w:style w:type="paragraph" w:styleId="Ttulo1">
    <w:name w:val="heading 1"/>
    <w:basedOn w:val="Normal"/>
    <w:next w:val="Normal"/>
    <w:link w:val="Ttulo1Car"/>
    <w:uiPriority w:val="9"/>
    <w:qFormat/>
    <w:rsid w:val="00AE1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E1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E1B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E1B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1B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1B3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1B3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1B3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1B3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1B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E1B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E1B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1B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1B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1B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1B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1B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1B35"/>
    <w:rPr>
      <w:rFonts w:eastAsiaTheme="majorEastAsia" w:cstheme="majorBidi"/>
      <w:color w:val="272727" w:themeColor="text1" w:themeTint="D8"/>
    </w:rPr>
  </w:style>
  <w:style w:type="paragraph" w:styleId="Ttulo">
    <w:name w:val="Title"/>
    <w:basedOn w:val="Normal"/>
    <w:next w:val="Normal"/>
    <w:link w:val="TtuloCar"/>
    <w:uiPriority w:val="10"/>
    <w:qFormat/>
    <w:rsid w:val="00AE1B3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1B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1B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1B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1B35"/>
    <w:pPr>
      <w:spacing w:before="160"/>
      <w:jc w:val="center"/>
    </w:pPr>
    <w:rPr>
      <w:i/>
      <w:iCs/>
      <w:color w:val="404040" w:themeColor="text1" w:themeTint="BF"/>
    </w:rPr>
  </w:style>
  <w:style w:type="character" w:customStyle="1" w:styleId="CitaCar">
    <w:name w:val="Cita Car"/>
    <w:basedOn w:val="Fuentedeprrafopredeter"/>
    <w:link w:val="Cita"/>
    <w:uiPriority w:val="29"/>
    <w:rsid w:val="00AE1B35"/>
    <w:rPr>
      <w:i/>
      <w:iCs/>
      <w:color w:val="404040" w:themeColor="text1" w:themeTint="BF"/>
    </w:rPr>
  </w:style>
  <w:style w:type="paragraph" w:styleId="Prrafodelista">
    <w:name w:val="List Paragraph"/>
    <w:basedOn w:val="Normal"/>
    <w:link w:val="PrrafodelistaCar"/>
    <w:uiPriority w:val="34"/>
    <w:qFormat/>
    <w:rsid w:val="00AE1B35"/>
    <w:pPr>
      <w:ind w:left="720"/>
      <w:contextualSpacing/>
    </w:pPr>
  </w:style>
  <w:style w:type="character" w:styleId="nfasisintenso">
    <w:name w:val="Intense Emphasis"/>
    <w:basedOn w:val="Fuentedeprrafopredeter"/>
    <w:uiPriority w:val="21"/>
    <w:qFormat/>
    <w:rsid w:val="00AE1B35"/>
    <w:rPr>
      <w:i/>
      <w:iCs/>
      <w:color w:val="0F4761" w:themeColor="accent1" w:themeShade="BF"/>
    </w:rPr>
  </w:style>
  <w:style w:type="paragraph" w:styleId="Citadestacada">
    <w:name w:val="Intense Quote"/>
    <w:basedOn w:val="Normal"/>
    <w:next w:val="Normal"/>
    <w:link w:val="CitadestacadaCar"/>
    <w:uiPriority w:val="30"/>
    <w:qFormat/>
    <w:rsid w:val="00AE1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1B35"/>
    <w:rPr>
      <w:i/>
      <w:iCs/>
      <w:color w:val="0F4761" w:themeColor="accent1" w:themeShade="BF"/>
    </w:rPr>
  </w:style>
  <w:style w:type="character" w:styleId="Referenciaintensa">
    <w:name w:val="Intense Reference"/>
    <w:basedOn w:val="Fuentedeprrafopredeter"/>
    <w:uiPriority w:val="32"/>
    <w:qFormat/>
    <w:rsid w:val="00AE1B35"/>
    <w:rPr>
      <w:b/>
      <w:bCs/>
      <w:smallCaps/>
      <w:color w:val="0F4761" w:themeColor="accent1" w:themeShade="BF"/>
      <w:spacing w:val="5"/>
    </w:rPr>
  </w:style>
  <w:style w:type="paragraph" w:styleId="NormalWeb">
    <w:name w:val="Normal (Web)"/>
    <w:basedOn w:val="Normal"/>
    <w:uiPriority w:val="99"/>
    <w:unhideWhenUsed/>
    <w:rsid w:val="00335196"/>
    <w:pPr>
      <w:spacing w:before="100" w:beforeAutospacing="1" w:after="100" w:afterAutospacing="1"/>
    </w:pPr>
    <w:rPr>
      <w:lang w:eastAsia="es-CO"/>
    </w:rPr>
  </w:style>
  <w:style w:type="table" w:styleId="Tablaconcuadrcula">
    <w:name w:val="Table Grid"/>
    <w:basedOn w:val="Tablanormal"/>
    <w:uiPriority w:val="39"/>
    <w:rsid w:val="000946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F6B00"/>
    <w:pPr>
      <w:spacing w:before="240" w:after="0" w:line="259" w:lineRule="auto"/>
      <w:outlineLvl w:val="9"/>
    </w:pPr>
    <w:rPr>
      <w:sz w:val="32"/>
      <w:szCs w:val="32"/>
      <w:lang w:eastAsia="es-CO"/>
    </w:rPr>
  </w:style>
  <w:style w:type="paragraph" w:styleId="TDC1">
    <w:name w:val="toc 1"/>
    <w:basedOn w:val="Normal"/>
    <w:next w:val="Normal"/>
    <w:autoRedefine/>
    <w:uiPriority w:val="39"/>
    <w:unhideWhenUsed/>
    <w:rsid w:val="005F6B00"/>
    <w:pPr>
      <w:spacing w:after="100"/>
    </w:pPr>
  </w:style>
  <w:style w:type="character" w:styleId="Hipervnculo">
    <w:name w:val="Hyperlink"/>
    <w:basedOn w:val="Fuentedeprrafopredeter"/>
    <w:uiPriority w:val="99"/>
    <w:unhideWhenUsed/>
    <w:rsid w:val="005F6B00"/>
    <w:rPr>
      <w:color w:val="467886" w:themeColor="hyperlink"/>
      <w:u w:val="single"/>
    </w:rPr>
  </w:style>
  <w:style w:type="paragraph" w:customStyle="1" w:styleId="TOC10">
    <w:name w:val="TOC 1_0"/>
    <w:basedOn w:val="Normal"/>
    <w:next w:val="Normal"/>
    <w:autoRedefine/>
    <w:semiHidden/>
    <w:unhideWhenUsed/>
    <w:pPr>
      <w:tabs>
        <w:tab w:val="right" w:leader="dot" w:pos="9346"/>
      </w:tabs>
      <w:spacing w:after="100" w:line="480" w:lineRule="auto"/>
    </w:pPr>
  </w:style>
  <w:style w:type="paragraph" w:styleId="TDC2">
    <w:name w:val="toc 2"/>
    <w:basedOn w:val="Normal"/>
    <w:next w:val="Normal"/>
    <w:autoRedefine/>
    <w:uiPriority w:val="39"/>
    <w:unhideWhenUsed/>
    <w:pPr>
      <w:spacing w:after="100" w:line="480" w:lineRule="auto"/>
      <w:ind w:left="240"/>
    </w:pPr>
  </w:style>
  <w:style w:type="paragraph" w:styleId="TDC3">
    <w:name w:val="toc 3"/>
    <w:basedOn w:val="Normal"/>
    <w:next w:val="Normal"/>
    <w:autoRedefine/>
    <w:uiPriority w:val="39"/>
    <w:unhideWhenUsed/>
    <w:pPr>
      <w:spacing w:after="100" w:line="480" w:lineRule="auto"/>
      <w:ind w:left="480"/>
    </w:pPr>
  </w:style>
  <w:style w:type="paragraph" w:styleId="TDC4">
    <w:name w:val="toc 4"/>
    <w:basedOn w:val="Normal"/>
    <w:next w:val="Normal"/>
    <w:autoRedefine/>
    <w:semiHidden/>
    <w:unhideWhenUsed/>
    <w:pPr>
      <w:spacing w:after="100" w:line="480" w:lineRule="auto"/>
      <w:ind w:left="720"/>
    </w:pPr>
  </w:style>
  <w:style w:type="paragraph" w:styleId="TDC5">
    <w:name w:val="toc 5"/>
    <w:basedOn w:val="Normal"/>
    <w:next w:val="Normal"/>
    <w:autoRedefine/>
    <w:semiHidden/>
    <w:unhideWhenUsed/>
    <w:pPr>
      <w:spacing w:after="100" w:line="480" w:lineRule="auto"/>
      <w:ind w:left="960"/>
    </w:pPr>
  </w:style>
  <w:style w:type="paragraph" w:customStyle="1" w:styleId="APA">
    <w:name w:val="APA"/>
    <w:basedOn w:val="Textoindependiente"/>
    <w:link w:val="APAChar"/>
    <w:qFormat/>
    <w:pPr>
      <w:spacing w:after="0" w:line="480" w:lineRule="auto"/>
      <w:ind w:firstLine="720"/>
    </w:pPr>
  </w:style>
  <w:style w:type="paragraph" w:customStyle="1" w:styleId="APAAbstract">
    <w:name w:val="APA Abstract"/>
    <w:basedOn w:val="APA"/>
    <w:pPr>
      <w:ind w:firstLine="0"/>
    </w:pPr>
  </w:style>
  <w:style w:type="paragraph" w:customStyle="1" w:styleId="APABlockQuote1stpara">
    <w:name w:val="APA Block Quote 1st para"/>
    <w:basedOn w:val="APA"/>
    <w:next w:val="APA"/>
    <w:qFormat/>
    <w:pPr>
      <w:ind w:left="720" w:firstLine="0"/>
    </w:pPr>
  </w:style>
  <w:style w:type="paragraph" w:customStyle="1" w:styleId="APABlockQuoteSubsequentPara">
    <w:name w:val="APA Block Quote Subsequent Para"/>
    <w:basedOn w:val="APA"/>
    <w:next w:val="APA"/>
    <w:pPr>
      <w:ind w:left="720"/>
    </w:pPr>
  </w:style>
  <w:style w:type="paragraph" w:customStyle="1" w:styleId="APAHeading1">
    <w:name w:val="APA Heading 1"/>
    <w:basedOn w:val="APA"/>
    <w:next w:val="APA"/>
    <w:link w:val="APAHeading1Char"/>
    <w:qFormat/>
    <w:pPr>
      <w:ind w:firstLine="0"/>
      <w:jc w:val="center"/>
      <w:outlineLvl w:val="0"/>
    </w:pPr>
    <w:rPr>
      <w:b/>
    </w:rPr>
  </w:style>
  <w:style w:type="paragraph" w:customStyle="1" w:styleId="APAHeading2">
    <w:name w:val="APA Heading 2"/>
    <w:basedOn w:val="APAHeading1"/>
    <w:next w:val="APA"/>
    <w:qFormat/>
    <w:pPr>
      <w:jc w:val="left"/>
      <w:outlineLvl w:val="1"/>
    </w:pPr>
  </w:style>
  <w:style w:type="paragraph" w:customStyle="1" w:styleId="APAHeading3">
    <w:name w:val="APA Heading 3"/>
    <w:basedOn w:val="APAHeading1"/>
    <w:next w:val="APA"/>
    <w:link w:val="APAHeading3Char"/>
    <w:qFormat/>
    <w:rsid w:val="00A955C3"/>
    <w:pPr>
      <w:jc w:val="left"/>
      <w:outlineLvl w:val="2"/>
    </w:pPr>
    <w:rPr>
      <w:i/>
    </w:rPr>
  </w:style>
  <w:style w:type="paragraph" w:customStyle="1" w:styleId="APAHeading4">
    <w:name w:val="APA Heading 4"/>
    <w:basedOn w:val="APAHeading1"/>
    <w:next w:val="APA"/>
    <w:link w:val="APAHeading4Char"/>
    <w:qFormat/>
    <w:rsid w:val="00A955C3"/>
    <w:pPr>
      <w:ind w:firstLine="720"/>
      <w:jc w:val="left"/>
      <w:outlineLvl w:val="3"/>
    </w:pPr>
  </w:style>
  <w:style w:type="paragraph" w:customStyle="1" w:styleId="APAHeading5">
    <w:name w:val="APA Heading 5"/>
    <w:basedOn w:val="APAHeading1"/>
    <w:next w:val="APA"/>
    <w:link w:val="APAHeading5Char"/>
    <w:qFormat/>
    <w:rsid w:val="00A955C3"/>
    <w:pPr>
      <w:ind w:firstLine="720"/>
      <w:jc w:val="left"/>
      <w:outlineLvl w:val="4"/>
    </w:pPr>
    <w:rPr>
      <w:i/>
    </w:rPr>
  </w:style>
  <w:style w:type="paragraph" w:customStyle="1" w:styleId="APAHeadingCenter">
    <w:name w:val="APA Heading Center"/>
    <w:basedOn w:val="APA"/>
    <w:pPr>
      <w:ind w:firstLine="0"/>
      <w:jc w:val="center"/>
    </w:pPr>
  </w:style>
  <w:style w:type="paragraph" w:customStyle="1" w:styleId="APAPageHeading">
    <w:name w:val="APA Page Heading"/>
    <w:basedOn w:val="APA"/>
    <w:pPr>
      <w:tabs>
        <w:tab w:val="right" w:pos="9360"/>
      </w:tabs>
      <w:ind w:firstLine="0"/>
    </w:pPr>
  </w:style>
  <w:style w:type="paragraph" w:customStyle="1" w:styleId="APAReference">
    <w:name w:val="APA Reference"/>
    <w:basedOn w:val="APA"/>
    <w:qFormat/>
    <w:pPr>
      <w:ind w:left="720" w:hanging="720"/>
    </w:pPr>
  </w:style>
  <w:style w:type="paragraph" w:customStyle="1" w:styleId="APARunningHead">
    <w:name w:val="APA Running Head"/>
    <w:basedOn w:val="Normal"/>
    <w:pPr>
      <w:spacing w:line="480" w:lineRule="auto"/>
    </w:pPr>
  </w:style>
  <w:style w:type="paragraph" w:customStyle="1" w:styleId="APAHeadingCenterIncludedInTOC">
    <w:name w:val="APA Heading Center Included In TOC"/>
    <w:basedOn w:val="APA"/>
    <w:next w:val="APA"/>
    <w:pPr>
      <w:ind w:firstLine="0"/>
      <w:jc w:val="center"/>
      <w:outlineLvl w:val="0"/>
    </w:pPr>
  </w:style>
  <w:style w:type="paragraph" w:customStyle="1" w:styleId="APAAnnotation">
    <w:name w:val="APA Annotation"/>
    <w:basedOn w:val="APA"/>
    <w:next w:val="APAAnnotationFollowUp"/>
    <w:qFormat/>
    <w:rsid w:val="00C33D39"/>
    <w:pPr>
      <w:ind w:left="720" w:firstLine="0"/>
    </w:pPr>
  </w:style>
  <w:style w:type="paragraph" w:customStyle="1" w:styleId="APAOutlineLevel1">
    <w:name w:val="APA Outline Level 1"/>
    <w:basedOn w:val="APA"/>
    <w:next w:val="APA"/>
    <w:pPr>
      <w:spacing w:after="240"/>
      <w:ind w:firstLine="0"/>
    </w:pPr>
  </w:style>
  <w:style w:type="paragraph" w:customStyle="1" w:styleId="APAOutlineLevel2">
    <w:name w:val="APA Outline Level 2"/>
    <w:basedOn w:val="APA"/>
    <w:next w:val="APA"/>
    <w:pPr>
      <w:spacing w:after="240"/>
      <w:ind w:left="720" w:firstLine="0"/>
    </w:pPr>
  </w:style>
  <w:style w:type="paragraph" w:customStyle="1" w:styleId="APAOutlineLevel3">
    <w:name w:val="APA Outline Level 3"/>
    <w:basedOn w:val="APA"/>
    <w:next w:val="APA"/>
    <w:pPr>
      <w:spacing w:after="240"/>
      <w:ind w:left="1440" w:firstLine="0"/>
    </w:pPr>
  </w:style>
  <w:style w:type="paragraph" w:customStyle="1" w:styleId="APAOutlineLevel4">
    <w:name w:val="APA Outline Level 4"/>
    <w:basedOn w:val="APA"/>
    <w:next w:val="APA"/>
    <w:pPr>
      <w:spacing w:after="240"/>
      <w:ind w:left="2160" w:firstLine="0"/>
    </w:pPr>
  </w:style>
  <w:style w:type="paragraph" w:customStyle="1" w:styleId="APAOutlineLevel5">
    <w:name w:val="APA Outline Level 5"/>
    <w:basedOn w:val="APA"/>
    <w:next w:val="APA"/>
    <w:pPr>
      <w:spacing w:after="240"/>
      <w:ind w:left="2880" w:firstLine="0"/>
    </w:pPr>
  </w:style>
  <w:style w:type="paragraph" w:customStyle="1" w:styleId="APAOutlineLevel6">
    <w:name w:val="APA Outline Level 6"/>
    <w:basedOn w:val="APA"/>
    <w:next w:val="APA"/>
    <w:pPr>
      <w:spacing w:after="240"/>
      <w:ind w:left="3600" w:firstLine="0"/>
    </w:pPr>
  </w:style>
  <w:style w:type="paragraph" w:customStyle="1" w:styleId="APAOutlineLevel7">
    <w:name w:val="APA Outline Level 7"/>
    <w:basedOn w:val="APA"/>
    <w:next w:val="APA"/>
    <w:pPr>
      <w:spacing w:after="240"/>
      <w:ind w:left="4320" w:firstLine="0"/>
    </w:pPr>
  </w:style>
  <w:style w:type="paragraph" w:customStyle="1" w:styleId="APAOutlineLevel8">
    <w:name w:val="APA Outline Level 8"/>
    <w:basedOn w:val="APA"/>
    <w:next w:val="APA"/>
    <w:pPr>
      <w:spacing w:after="240"/>
      <w:ind w:left="5040" w:firstLine="0"/>
    </w:pPr>
  </w:style>
  <w:style w:type="paragraph" w:customStyle="1" w:styleId="APAOutlineLevel9">
    <w:name w:val="APA Outline Level 9"/>
    <w:basedOn w:val="APA"/>
    <w:next w:val="APA"/>
    <w:pPr>
      <w:spacing w:after="240"/>
      <w:ind w:left="5760" w:firstLine="0"/>
    </w:pPr>
  </w:style>
  <w:style w:type="paragraph" w:customStyle="1" w:styleId="APANoIndent">
    <w:name w:val="APA No Indent"/>
    <w:basedOn w:val="Textoindependiente"/>
    <w:next w:val="APA"/>
    <w:pPr>
      <w:spacing w:after="0" w:line="480" w:lineRule="auto"/>
    </w:pPr>
  </w:style>
  <w:style w:type="paragraph" w:customStyle="1" w:styleId="APAReferenceSectionHeading">
    <w:name w:val="APA Reference Section Heading"/>
    <w:basedOn w:val="APAHeadingCenter"/>
    <w:next w:val="APAReference"/>
    <w:rsid w:val="00464C26"/>
    <w:pPr>
      <w:outlineLvl w:val="0"/>
    </w:pPr>
    <w:rPr>
      <w:b/>
    </w:rPr>
  </w:style>
  <w:style w:type="character" w:customStyle="1" w:styleId="APAChar">
    <w:name w:val="APA Char"/>
    <w:basedOn w:val="TextoindependienteCar"/>
    <w:link w:val="APA"/>
    <w:rsid w:val="00A534B5"/>
    <w:rPr>
      <w:sz w:val="24"/>
      <w:szCs w:val="24"/>
    </w:rPr>
  </w:style>
  <w:style w:type="character" w:customStyle="1" w:styleId="APAHeading1Char">
    <w:name w:val="APA Heading 1 Char"/>
    <w:basedOn w:val="APAChar"/>
    <w:link w:val="APAHeading1"/>
    <w:rsid w:val="00A534B5"/>
    <w:rPr>
      <w:b/>
      <w:sz w:val="24"/>
      <w:szCs w:val="24"/>
    </w:rPr>
  </w:style>
  <w:style w:type="character" w:customStyle="1" w:styleId="APAHeading3Char">
    <w:name w:val="APA Heading 3 Char"/>
    <w:basedOn w:val="APAHeading1Char"/>
    <w:link w:val="APAHeading3"/>
    <w:rsid w:val="00A955C3"/>
    <w:rPr>
      <w:b/>
      <w:i/>
      <w:sz w:val="24"/>
      <w:szCs w:val="24"/>
    </w:rPr>
  </w:style>
  <w:style w:type="character" w:customStyle="1" w:styleId="APAHeading4Char">
    <w:name w:val="APA Heading 4 Char"/>
    <w:basedOn w:val="APAHeading1Char"/>
    <w:link w:val="APAHeading4"/>
    <w:rsid w:val="00A955C3"/>
    <w:rPr>
      <w:b/>
      <w:sz w:val="24"/>
      <w:szCs w:val="24"/>
    </w:rPr>
  </w:style>
  <w:style w:type="character" w:customStyle="1" w:styleId="APAHeading5Char">
    <w:name w:val="APA Heading 5 Char"/>
    <w:basedOn w:val="APAHeading1Char"/>
    <w:link w:val="APAHeading5"/>
    <w:rsid w:val="00A955C3"/>
    <w:rPr>
      <w:b/>
      <w:i/>
      <w:sz w:val="24"/>
      <w:szCs w:val="24"/>
    </w:rPr>
  </w:style>
  <w:style w:type="paragraph" w:customStyle="1" w:styleId="APATableNumber">
    <w:name w:val="APA Table Number"/>
    <w:basedOn w:val="APA"/>
    <w:next w:val="APA"/>
    <w:rsid w:val="003110C2"/>
    <w:pPr>
      <w:ind w:firstLine="0"/>
    </w:pPr>
    <w:rPr>
      <w:b/>
    </w:rPr>
  </w:style>
  <w:style w:type="paragraph" w:customStyle="1" w:styleId="APATableContent">
    <w:name w:val="APA Table Content"/>
    <w:basedOn w:val="APA"/>
    <w:next w:val="APA"/>
    <w:rsid w:val="008C0A2C"/>
    <w:pPr>
      <w:spacing w:line="240" w:lineRule="auto"/>
      <w:ind w:firstLine="0"/>
    </w:pPr>
  </w:style>
  <w:style w:type="paragraph" w:customStyle="1" w:styleId="APATableNote">
    <w:name w:val="APA Table Note"/>
    <w:basedOn w:val="APA"/>
    <w:next w:val="APA"/>
    <w:rsid w:val="00A04071"/>
    <w:pPr>
      <w:spacing w:before="240"/>
      <w:ind w:firstLine="0"/>
    </w:pPr>
  </w:style>
  <w:style w:type="paragraph" w:customStyle="1" w:styleId="APATableTitle">
    <w:name w:val="APA Table Title"/>
    <w:basedOn w:val="APA"/>
    <w:next w:val="APA"/>
    <w:rsid w:val="000B0790"/>
    <w:pPr>
      <w:ind w:firstLine="0"/>
    </w:pPr>
    <w:rPr>
      <w:i/>
    </w:rPr>
  </w:style>
  <w:style w:type="table" w:customStyle="1" w:styleId="APATable">
    <w:name w:val="APA Table"/>
    <w:basedOn w:val="TableNormal0"/>
    <w:uiPriority w:val="99"/>
    <w:rsid w:val="00BE7FB2"/>
    <w:pPr>
      <w:jc w:val="center"/>
    </w:pPr>
    <w:rPr>
      <w:sz w:val="24"/>
      <w:lang w:val="es-CO" w:eastAsia="es-CO"/>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firstCol">
      <w:pPr>
        <w:jc w:val="left"/>
      </w:pPr>
    </w:tblStylePr>
  </w:style>
  <w:style w:type="paragraph" w:customStyle="1" w:styleId="APAFigure">
    <w:name w:val="APA Figure"/>
    <w:basedOn w:val="APA"/>
    <w:next w:val="APAFigureCaption"/>
    <w:rsid w:val="0071671D"/>
    <w:pPr>
      <w:spacing w:line="240" w:lineRule="auto"/>
      <w:ind w:firstLine="0"/>
    </w:pPr>
  </w:style>
  <w:style w:type="paragraph" w:customStyle="1" w:styleId="APAFigureCaption">
    <w:name w:val="APA Figure Caption"/>
    <w:basedOn w:val="APA"/>
    <w:next w:val="APA"/>
    <w:rsid w:val="00FE4B76"/>
    <w:pPr>
      <w:ind w:firstLine="0"/>
    </w:pPr>
    <w:rPr>
      <w:i/>
    </w:rPr>
  </w:style>
  <w:style w:type="paragraph" w:customStyle="1" w:styleId="APATitle">
    <w:name w:val="APA Title"/>
    <w:basedOn w:val="APAHeadingCenter"/>
    <w:rsid w:val="008A326A"/>
    <w:rPr>
      <w:b/>
    </w:rPr>
  </w:style>
  <w:style w:type="paragraph" w:customStyle="1" w:styleId="APAFirstPageTitle">
    <w:name w:val="APA First Page Title"/>
    <w:basedOn w:val="APAHeadingCenterIncludedInTOC"/>
    <w:next w:val="APA"/>
    <w:rsid w:val="008D0794"/>
    <w:rPr>
      <w:b/>
    </w:rPr>
  </w:style>
  <w:style w:type="paragraph" w:customStyle="1" w:styleId="APAAuthorNoteHeader">
    <w:name w:val="APA Author Note Header"/>
    <w:basedOn w:val="APAHeadingCenter"/>
    <w:next w:val="APA"/>
    <w:rsid w:val="00ED0529"/>
    <w:rPr>
      <w:b/>
    </w:rPr>
  </w:style>
  <w:style w:type="paragraph" w:customStyle="1" w:styleId="APAAbstractHeader">
    <w:name w:val="APA Abstract Header"/>
    <w:basedOn w:val="APAHeadingCenter"/>
    <w:next w:val="APAAbstract"/>
    <w:rsid w:val="00C66254"/>
    <w:rPr>
      <w:b/>
    </w:rPr>
  </w:style>
  <w:style w:type="paragraph" w:customStyle="1" w:styleId="APATOCHeader">
    <w:name w:val="APA TOC Header"/>
    <w:basedOn w:val="APAHeadingCenter"/>
    <w:rsid w:val="002665BE"/>
    <w:rPr>
      <w:b/>
    </w:rPr>
  </w:style>
  <w:style w:type="paragraph" w:customStyle="1" w:styleId="APAFigureNumber">
    <w:name w:val="APA Figure Number"/>
    <w:basedOn w:val="APATableNumber"/>
    <w:next w:val="APAFigureCaption"/>
    <w:rsid w:val="00471F88"/>
  </w:style>
  <w:style w:type="paragraph" w:customStyle="1" w:styleId="APAFigureNote">
    <w:name w:val="APA Figure Note"/>
    <w:basedOn w:val="APATableNote"/>
    <w:rsid w:val="00ED7779"/>
  </w:style>
  <w:style w:type="paragraph" w:customStyle="1" w:styleId="APAOutline">
    <w:name w:val="APA Outline"/>
    <w:basedOn w:val="ListParagraph0"/>
    <w:qFormat/>
    <w:rsid w:val="00A846AA"/>
    <w:pPr>
      <w:spacing w:line="480" w:lineRule="auto"/>
    </w:pPr>
  </w:style>
  <w:style w:type="paragraph" w:customStyle="1" w:styleId="APAAppendixTitle">
    <w:name w:val="APA Appendix Title"/>
    <w:basedOn w:val="APAHeading1"/>
    <w:next w:val="APA"/>
    <w:rsid w:val="00F85114"/>
    <w:pPr>
      <w:outlineLvl w:val="9"/>
    </w:pPr>
  </w:style>
  <w:style w:type="paragraph" w:customStyle="1" w:styleId="APAAnnotationFollowUp">
    <w:name w:val="APA Annotation Follow Up"/>
    <w:basedOn w:val="APAAnnotation"/>
    <w:rsid w:val="00C33D39"/>
    <w:pPr>
      <w:ind w:firstLine="720"/>
    </w:pPr>
  </w:style>
  <w:style w:type="paragraph" w:styleId="Textoindependiente">
    <w:name w:val="Body Text"/>
    <w:basedOn w:val="Normal"/>
    <w:link w:val="TextoindependienteCar"/>
    <w:rsid w:val="00805BCE"/>
    <w:pPr>
      <w:spacing w:after="120"/>
    </w:pPr>
  </w:style>
  <w:style w:type="character" w:customStyle="1" w:styleId="TextoindependienteCar">
    <w:name w:val="Texto independiente Car"/>
    <w:basedOn w:val="DefaultParagraphFont0"/>
    <w:link w:val="Textoindependiente"/>
    <w:rsid w:val="00A534B5"/>
    <w:rPr>
      <w:sz w:val="24"/>
      <w:szCs w:val="24"/>
    </w:rPr>
  </w:style>
  <w:style w:type="table" w:customStyle="1" w:styleId="TableNormal0">
    <w:name w:val="Table Normal_0"/>
    <w:uiPriority w:val="99"/>
    <w:semiHidden/>
    <w:unhideWhenUsed/>
    <w:tblPr>
      <w:tblInd w:w="0" w:type="dxa"/>
      <w:tblCellMar>
        <w:top w:w="0" w:type="dxa"/>
        <w:left w:w="108" w:type="dxa"/>
        <w:bottom w:w="0" w:type="dxa"/>
        <w:right w:w="108" w:type="dxa"/>
      </w:tblCellMar>
    </w:tblPr>
  </w:style>
  <w:style w:type="paragraph" w:customStyle="1" w:styleId="ListParagraph0">
    <w:name w:val="List Paragraph_0"/>
    <w:basedOn w:val="APA"/>
    <w:uiPriority w:val="34"/>
    <w:rsid w:val="003717D4"/>
    <w:pPr>
      <w:spacing w:line="240" w:lineRule="auto"/>
      <w:ind w:left="1364" w:hanging="360"/>
      <w:contextualSpacing/>
    </w:pPr>
  </w:style>
  <w:style w:type="character" w:customStyle="1" w:styleId="DefaultParagraphFont0">
    <w:name w:val="Default Paragraph Font_0"/>
    <w:uiPriority w:val="1"/>
    <w:semiHidden/>
    <w:unhideWhenUsed/>
  </w:style>
  <w:style w:type="paragraph" w:customStyle="1" w:styleId="APATitlePageField">
    <w:name w:val="APA Title Page Field"/>
    <w:basedOn w:val="APAHeadingCenter"/>
  </w:style>
  <w:style w:type="character" w:customStyle="1" w:styleId="Hyperlink0">
    <w:name w:val="Hyperlink_0"/>
    <w:basedOn w:val="DefaultParagraphFont0"/>
    <w:rPr>
      <w:color w:val="0563C1"/>
      <w:u w:val="single"/>
    </w:rPr>
  </w:style>
  <w:style w:type="character" w:customStyle="1" w:styleId="PrrafodelistaCar">
    <w:name w:val="Párrafo de lista Car"/>
    <w:link w:val="Prrafodelista"/>
    <w:uiPriority w:val="34"/>
    <w:qFormat/>
    <w:rsid w:val="00574386"/>
    <w:rPr>
      <w:sz w:val="24"/>
      <w:szCs w:val="24"/>
    </w:rPr>
  </w:style>
  <w:style w:type="paragraph" w:customStyle="1" w:styleId="Contenidodelatabla">
    <w:name w:val="Contenido de la tabla"/>
    <w:basedOn w:val="Normal"/>
    <w:qFormat/>
    <w:rsid w:val="00574386"/>
    <w:pPr>
      <w:suppressLineNumbers/>
      <w:suppressAutoHyphens/>
      <w:spacing w:before="120" w:after="120"/>
    </w:pPr>
    <w:rPr>
      <w:rFonts w:asciiTheme="majorHAnsi" w:hAnsiTheme="majorHAnsi"/>
      <w:sz w:val="22"/>
      <w:lang w:eastAsia="ar-SA"/>
    </w:rPr>
  </w:style>
  <w:style w:type="character" w:styleId="Mencinsinresolver">
    <w:name w:val="Unresolved Mention"/>
    <w:basedOn w:val="Fuentedeprrafopredeter"/>
    <w:uiPriority w:val="99"/>
    <w:rsid w:val="00E71D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omg.org/spec/U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A4D52C-820F-41E0-8B1F-505015FBB002}">
  <we:reference id="wa200000199" version="8.2.0.0" store="en-US" storeType="omex"/>
  <we:alternateReferences>
    <we:reference id="wa200000199" version="8.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ERRLAAdoptResult xmlns="PERRLAAdoptResult">
  <Data>{"apiVersion":"1.0.0.0","selectedFormat":"APA7","options":{"titlePage":true,"documentLayout":true,"bodyText":true,"headings":true,"references":true,"citations":true},"stats":{"refsImported":0,"refsNeedReview":1,"refsTotal":1,"citationsCount":1}}</Data>
</PERRLAAdoptResult>
</file>

<file path=customXml/item3.xml><?xml version="1.0" encoding="utf-8"?>
<PERRLA xmlns="PERRLAPaper">
  <References xmlns="">
    <Reference>
      <referenceID>0</referenceID>
      <referenceUniqueID>A1763EDD-B053-0403-478E-CE62BF8F51AB</referenceUniqueID>
      <originalText>Ley, 1581</originalText>
      <reviewState>needsReference</reviewState>
      <lookupStatus>orphanCitation</lookupStatus>
      <citations>
        <citationUniqueID>AC1EBBCC-858A-4442-9811-85150B5B7B6D</citationUniqueID>
        <referenceID>0</referenceID>
        <referenceUniqueID>A1763EDD-B053-0403-478E-CE62BF8F51AB</referenceUniqueID>
        <displayValue>(violando la Ley 1581)</displayValue>
        <groupUniqueID>AC1EBBCC-858A-4442-9811-85150B5B7B6D</groupUniqueID>
        <apa7>
          <first>(violando la Ley 1581)</first>
          <subsequent>(violando la Ley 1581)</subsequent>
        </apa7>
        <citationData>
          <datePart>true</datePart>
          <namePart>true</namePart>
          <type/>
          <label/>
          <value/>
        </citationData>
      </citations>
    </Reference>
  </References>
</PERRLA>
</file>

<file path=customXml/itemProps1.xml><?xml version="1.0" encoding="utf-8"?>
<ds:datastoreItem xmlns:ds="http://schemas.openxmlformats.org/officeDocument/2006/customXml" ds:itemID="{F09C29AE-4839-43A9-A895-F3017DB8240D}">
  <ds:schemaRefs>
    <ds:schemaRef ds:uri="http://schemas.openxmlformats.org/officeDocument/2006/bibliography"/>
  </ds:schemaRefs>
</ds:datastoreItem>
</file>

<file path=customXml/itemProps2.xml><?xml version="1.0" encoding="utf-8"?>
<ds:datastoreItem xmlns:ds="http://schemas.openxmlformats.org/officeDocument/2006/customXml" ds:itemID="{24F9EE98-70C5-4B1A-A2E5-DE706BB64110}">
  <ds:schemaRefs>
    <ds:schemaRef ds:uri="PERRLAAdoptResult"/>
  </ds:schemaRefs>
</ds:datastoreItem>
</file>

<file path=customXml/itemProps3.xml><?xml version="1.0" encoding="utf-8"?>
<ds:datastoreItem xmlns:ds="http://schemas.openxmlformats.org/officeDocument/2006/customXml" ds:itemID="{9FDD215D-B6C8-460A-9E6E-F3E562D68A1E}">
  <ds:schemaRefs>
    <ds:schemaRef ds:uri="PERRLAPaper"/>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14</Pages>
  <Words>2392</Words>
  <Characters>13156</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SOLUCIÓN PROBLEMA CASO DE USO: 001-001- V1—Autorizaciones Campañas Oncológicos</vt:lpstr>
    </vt:vector>
  </TitlesOfParts>
  <Company/>
  <LinksUpToDate>false</LinksUpToDate>
  <CharactersWithSpaces>15517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SOLUCIÓN PROBLEMA CASO DE USO: 001-001- V1—Autorizaciones Campañas Oncológicos</dc:title>
  <dc:creator>Kevin Santiago Duarte Orjuela</dc:creator>
  <cp:lastModifiedBy>Kevin Santiago Duarte Orjuela</cp:lastModifiedBy>
  <cp:revision>15</cp:revision>
  <dcterms:created xsi:type="dcterms:W3CDTF">2026-07-27T01:19:00Z</dcterms:created>
  <dcterms:modified xsi:type="dcterms:W3CDTF">2026-07-27T04:09:00Z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Kevin Santiago Duarte Orjuela</vt:lpwstr>
  </property>
  <property fmtid="{D5CDD505-2E9C-101B-9397-08002B2CF9AE}" pid="3" name="CitationFont">
    <vt:i4>2</vt:i4>
  </property>
  <property fmtid="{D5CDD505-2E9C-101B-9397-08002B2CF9AE}" pid="4" name="ConvertedFromLegacy">
    <vt:bool>false</vt:bool>
  </property>
  <property fmtid="{D5CDD505-2E9C-101B-9397-08002B2CF9AE}" pid="5" name="Course">
    <vt:lpwstr/>
  </property>
  <property fmtid="{D5CDD505-2E9C-101B-9397-08002B2CF9AE}" pid="6" name="CreatedDate">
    <vt:lpwstr>7/12/2026</vt:lpwstr>
  </property>
  <property fmtid="{D5CDD505-2E9C-101B-9397-08002B2CF9AE}" pid="7" name="CreatedInVersion">
    <vt:lpwstr>WordDesktop</vt:lpwstr>
  </property>
  <property fmtid="{D5CDD505-2E9C-101B-9397-08002B2CF9AE}" pid="8" name="CreatedInWordOnline">
    <vt:bool>false</vt:bool>
  </property>
  <property fmtid="{D5CDD505-2E9C-101B-9397-08002B2CF9AE}" pid="9" name="CustomerID">
    <vt:i4>1007644</vt:i4>
  </property>
  <property fmtid="{D5CDD505-2E9C-101B-9397-08002B2CF9AE}" pid="10" name="DueDate">
    <vt:lpwstr/>
  </property>
  <property fmtid="{D5CDD505-2E9C-101B-9397-08002B2CF9AE}" pid="11" name="FormatVersionID">
    <vt:i4>7</vt:i4>
  </property>
  <property fmtid="{D5CDD505-2E9C-101B-9397-08002B2CF9AE}" pid="12" name="Institution">
    <vt:lpwstr/>
  </property>
  <property fmtid="{D5CDD505-2E9C-101B-9397-08002B2CF9AE}" pid="13" name="IsAuthorNote">
    <vt:bool>false</vt:bool>
  </property>
  <property fmtid="{D5CDD505-2E9C-101B-9397-08002B2CF9AE}" pid="14" name="IsNewDocument">
    <vt:bool>true</vt:bool>
  </property>
  <property fmtid="{D5CDD505-2E9C-101B-9397-08002B2CF9AE}" pid="15" name="LegacyPlatformID">
    <vt:i4>0</vt:i4>
  </property>
  <property fmtid="{D5CDD505-2E9C-101B-9397-08002B2CF9AE}" pid="16" name="PaperGUID">
    <vt:lpwstr>61a8437e-1c7c-4ba6-a1f1-12787274e081</vt:lpwstr>
  </property>
  <property fmtid="{D5CDD505-2E9C-101B-9397-08002B2CF9AE}" pid="17" name="PaperID">
    <vt:i4>5085968</vt:i4>
  </property>
  <property fmtid="{D5CDD505-2E9C-101B-9397-08002B2CF9AE}" pid="18" name="PaperReviewAem">
    <vt:bool>false</vt:bool>
  </property>
  <property fmtid="{D5CDD505-2E9C-101B-9397-08002B2CF9AE}" pid="19" name="PaperReviewOneCitation">
    <vt:bool>false</vt:bool>
  </property>
  <property fmtid="{D5CDD505-2E9C-101B-9397-08002B2CF9AE}" pid="20" name="PaperReviewPeriod">
    <vt:bool>false</vt:bool>
  </property>
  <property fmtid="{D5CDD505-2E9C-101B-9397-08002B2CF9AE}" pid="21" name="PaperReviewTablesFigures">
    <vt:bool>false</vt:bool>
  </property>
  <property fmtid="{D5CDD505-2E9C-101B-9397-08002B2CF9AE}" pid="22" name="PaperReviewTypos">
    <vt:bool>false</vt:bool>
  </property>
  <property fmtid="{D5CDD505-2E9C-101B-9397-08002B2CF9AE}" pid="23" name="PaperTypeID">
    <vt:i4>16</vt:i4>
  </property>
  <property fmtid="{D5CDD505-2E9C-101B-9397-08002B2CF9AE}" pid="24" name="RunningHead">
    <vt:lpwstr/>
  </property>
  <property fmtid="{D5CDD505-2E9C-101B-9397-08002B2CF9AE}" pid="25" name="Teacher">
    <vt:lpwstr/>
  </property>
  <property fmtid="{D5CDD505-2E9C-101B-9397-08002B2CF9AE}" pid="26" name="Title">
    <vt:lpwstr>SOLUCIÓN PROBLEMA CASO DE USO: 001-001- V1—Autorizaciones Campañas Oncológicos</vt:lpwstr>
  </property>
  <property fmtid="{D5CDD505-2E9C-101B-9397-08002B2CF9AE}" pid="27" name="UseNewCitationMode">
    <vt:bool>true</vt:bool>
  </property>
  <property fmtid="{D5CDD505-2E9C-101B-9397-08002B2CF9AE}" pid="28" name="UsePageBreaks">
    <vt:bool>true</vt:bool>
  </property>
</Properties>
</file>