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word/header3.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spacing w:before="30"/>
        <w:rPr>
          <w:rFonts w:ascii="Times New Roman"/>
        </w:rPr>
      </w:pPr>
    </w:p>
    <w:p>
      <w:pPr>
        <w:pStyle w:val="BodyText"/>
        <w:spacing w:after="0"/>
        <w:rPr>
          <w:rFonts w:ascii="Times New Roman"/>
        </w:rPr>
        <w:sectPr>
          <w:footerReference w:type="even" r:id="rId5"/>
          <w:footerReference w:type="default" r:id="rId6"/>
          <w:type w:val="continuous"/>
          <w:pgSz w:w="9640" w:h="13610"/>
          <w:pgMar w:header="0" w:footer="657" w:top="280" w:bottom="840" w:left="566" w:right="566"/>
          <w:pgNumType w:start="348"/>
        </w:sectPr>
      </w:pPr>
    </w:p>
    <w:p>
      <w:pPr>
        <w:pStyle w:val="BodyText"/>
        <w:spacing w:before="21"/>
        <w:rPr>
          <w:rFonts w:ascii="Times New Roman"/>
          <w:sz w:val="11"/>
        </w:rPr>
      </w:pPr>
    </w:p>
    <w:p>
      <w:pPr>
        <w:spacing w:line="225" w:lineRule="auto" w:before="0"/>
        <w:ind w:left="340" w:right="38" w:firstLine="0"/>
        <w:jc w:val="left"/>
        <w:rPr>
          <w:rFonts w:ascii="Ebrima" w:hAnsi="Ebrima"/>
          <w:b/>
          <w:sz w:val="11"/>
        </w:rPr>
      </w:pPr>
      <w:r>
        <w:rPr>
          <w:rFonts w:ascii="Ebrima" w:hAnsi="Ebrima"/>
          <w:b/>
          <w:sz w:val="11"/>
        </w:rPr>
        <mc:AlternateContent>
          <mc:Choice Requires="wps">
            <w:drawing>
              <wp:anchor distT="0" distB="0" distL="0" distR="0" allowOverlap="1" layoutInCell="1" locked="0" behindDoc="0" simplePos="0" relativeHeight="15728640">
                <wp:simplePos x="0" y="0"/>
                <wp:positionH relativeFrom="page">
                  <wp:posOffset>574097</wp:posOffset>
                </wp:positionH>
                <wp:positionV relativeFrom="paragraph">
                  <wp:posOffset>-550119</wp:posOffset>
                </wp:positionV>
                <wp:extent cx="833755" cy="56070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833755" cy="560705"/>
                          <a:chExt cx="833755" cy="560705"/>
                        </a:xfrm>
                      </wpg:grpSpPr>
                      <wps:wsp>
                        <wps:cNvPr id="12" name="Graphic 12"/>
                        <wps:cNvSpPr/>
                        <wps:spPr>
                          <a:xfrm>
                            <a:off x="160135" y="5077"/>
                            <a:ext cx="245745" cy="217804"/>
                          </a:xfrm>
                          <a:custGeom>
                            <a:avLst/>
                            <a:gdLst/>
                            <a:ahLst/>
                            <a:cxnLst/>
                            <a:rect l="l" t="t" r="r" b="b"/>
                            <a:pathLst>
                              <a:path w="245745" h="217804">
                                <a:moveTo>
                                  <a:pt x="166049" y="0"/>
                                </a:moveTo>
                                <a:lnTo>
                                  <a:pt x="115608" y="8983"/>
                                </a:lnTo>
                                <a:lnTo>
                                  <a:pt x="50679" y="43755"/>
                                </a:lnTo>
                                <a:lnTo>
                                  <a:pt x="14156" y="81010"/>
                                </a:lnTo>
                                <a:lnTo>
                                  <a:pt x="0" y="131830"/>
                                </a:lnTo>
                                <a:lnTo>
                                  <a:pt x="10358" y="169341"/>
                                </a:lnTo>
                                <a:lnTo>
                                  <a:pt x="35596" y="196193"/>
                                </a:lnTo>
                                <a:lnTo>
                                  <a:pt x="74300" y="212340"/>
                                </a:lnTo>
                                <a:lnTo>
                                  <a:pt x="125056" y="217733"/>
                                </a:lnTo>
                                <a:lnTo>
                                  <a:pt x="175569" y="205400"/>
                                </a:lnTo>
                                <a:lnTo>
                                  <a:pt x="213493" y="173375"/>
                                </a:lnTo>
                                <a:lnTo>
                                  <a:pt x="237338" y="129114"/>
                                </a:lnTo>
                                <a:lnTo>
                                  <a:pt x="245618" y="80077"/>
                                </a:lnTo>
                                <a:lnTo>
                                  <a:pt x="235346" y="40826"/>
                                </a:lnTo>
                                <a:lnTo>
                                  <a:pt x="207392" y="12374"/>
                                </a:lnTo>
                                <a:lnTo>
                                  <a:pt x="166049" y="0"/>
                                </a:lnTo>
                                <a:close/>
                              </a:path>
                            </a:pathLst>
                          </a:custGeom>
                          <a:solidFill>
                            <a:srgbClr val="DB214D"/>
                          </a:solidFill>
                        </wps:spPr>
                        <wps:bodyPr wrap="square" lIns="0" tIns="0" rIns="0" bIns="0" rtlCol="0">
                          <a:prstTxWarp prst="textNoShape">
                            <a:avLst/>
                          </a:prstTxWarp>
                          <a:noAutofit/>
                        </wps:bodyPr>
                      </wps:wsp>
                      <pic:pic>
                        <pic:nvPicPr>
                          <pic:cNvPr id="13" name="Image 13"/>
                          <pic:cNvPicPr/>
                        </pic:nvPicPr>
                        <pic:blipFill>
                          <a:blip r:embed="rId7" cstate="print"/>
                          <a:stretch>
                            <a:fillRect/>
                          </a:stretch>
                        </pic:blipFill>
                        <pic:spPr>
                          <a:xfrm>
                            <a:off x="95173" y="62369"/>
                            <a:ext cx="240714" cy="182384"/>
                          </a:xfrm>
                          <a:prstGeom prst="rect">
                            <a:avLst/>
                          </a:prstGeom>
                        </pic:spPr>
                      </pic:pic>
                      <pic:pic>
                        <pic:nvPicPr>
                          <pic:cNvPr id="14" name="Image 14"/>
                          <pic:cNvPicPr/>
                        </pic:nvPicPr>
                        <pic:blipFill>
                          <a:blip r:embed="rId8" cstate="print"/>
                          <a:stretch>
                            <a:fillRect/>
                          </a:stretch>
                        </pic:blipFill>
                        <pic:spPr>
                          <a:xfrm>
                            <a:off x="110603" y="77803"/>
                            <a:ext cx="198303" cy="137993"/>
                          </a:xfrm>
                          <a:prstGeom prst="rect">
                            <a:avLst/>
                          </a:prstGeom>
                        </pic:spPr>
                      </pic:pic>
                      <pic:pic>
                        <pic:nvPicPr>
                          <pic:cNvPr id="15" name="Image 15"/>
                          <pic:cNvPicPr/>
                        </pic:nvPicPr>
                        <pic:blipFill>
                          <a:blip r:embed="rId9" cstate="print"/>
                          <a:stretch>
                            <a:fillRect/>
                          </a:stretch>
                        </pic:blipFill>
                        <pic:spPr>
                          <a:xfrm>
                            <a:off x="172168" y="89679"/>
                            <a:ext cx="117301" cy="110054"/>
                          </a:xfrm>
                          <a:prstGeom prst="rect">
                            <a:avLst/>
                          </a:prstGeom>
                        </pic:spPr>
                      </pic:pic>
                      <wps:wsp>
                        <wps:cNvPr id="16" name="Graphic 16"/>
                        <wps:cNvSpPr/>
                        <wps:spPr>
                          <a:xfrm>
                            <a:off x="202681" y="120305"/>
                            <a:ext cx="49530" cy="60325"/>
                          </a:xfrm>
                          <a:custGeom>
                            <a:avLst/>
                            <a:gdLst/>
                            <a:ahLst/>
                            <a:cxnLst/>
                            <a:rect l="l" t="t" r="r" b="b"/>
                            <a:pathLst>
                              <a:path w="49530" h="60325">
                                <a:moveTo>
                                  <a:pt x="21716" y="0"/>
                                </a:moveTo>
                                <a:lnTo>
                                  <a:pt x="12306" y="2405"/>
                                </a:lnTo>
                                <a:lnTo>
                                  <a:pt x="5510" y="9096"/>
                                </a:lnTo>
                                <a:lnTo>
                                  <a:pt x="1387" y="19288"/>
                                </a:lnTo>
                                <a:lnTo>
                                  <a:pt x="0" y="32194"/>
                                </a:lnTo>
                                <a:lnTo>
                                  <a:pt x="2157" y="44440"/>
                                </a:lnTo>
                                <a:lnTo>
                                  <a:pt x="7974" y="53192"/>
                                </a:lnTo>
                                <a:lnTo>
                                  <a:pt x="16464" y="58445"/>
                                </a:lnTo>
                                <a:lnTo>
                                  <a:pt x="26644" y="60197"/>
                                </a:lnTo>
                                <a:lnTo>
                                  <a:pt x="36196" y="58959"/>
                                </a:lnTo>
                                <a:lnTo>
                                  <a:pt x="43316" y="54837"/>
                                </a:lnTo>
                                <a:lnTo>
                                  <a:pt x="47765" y="47216"/>
                                </a:lnTo>
                                <a:lnTo>
                                  <a:pt x="49301" y="35483"/>
                                </a:lnTo>
                                <a:lnTo>
                                  <a:pt x="46996" y="22068"/>
                                </a:lnTo>
                                <a:lnTo>
                                  <a:pt x="40857" y="10745"/>
                                </a:lnTo>
                                <a:lnTo>
                                  <a:pt x="32043" y="2920"/>
                                </a:lnTo>
                                <a:lnTo>
                                  <a:pt x="21716"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97275" y="11"/>
                            <a:ext cx="319405" cy="227965"/>
                          </a:xfrm>
                          <a:custGeom>
                            <a:avLst/>
                            <a:gdLst/>
                            <a:ahLst/>
                            <a:cxnLst/>
                            <a:rect l="l" t="t" r="r" b="b"/>
                            <a:pathLst>
                              <a:path w="319405" h="227965">
                                <a:moveTo>
                                  <a:pt x="319024" y="87299"/>
                                </a:moveTo>
                                <a:lnTo>
                                  <a:pt x="313791" y="54902"/>
                                </a:lnTo>
                                <a:lnTo>
                                  <a:pt x="299859" y="32905"/>
                                </a:lnTo>
                                <a:lnTo>
                                  <a:pt x="299859" y="81965"/>
                                </a:lnTo>
                                <a:lnTo>
                                  <a:pt x="297573" y="109232"/>
                                </a:lnTo>
                                <a:lnTo>
                                  <a:pt x="279641" y="159829"/>
                                </a:lnTo>
                                <a:lnTo>
                                  <a:pt x="247015" y="200787"/>
                                </a:lnTo>
                                <a:lnTo>
                                  <a:pt x="210045" y="219125"/>
                                </a:lnTo>
                                <a:lnTo>
                                  <a:pt x="186702" y="221195"/>
                                </a:lnTo>
                                <a:lnTo>
                                  <a:pt x="163131" y="218325"/>
                                </a:lnTo>
                                <a:lnTo>
                                  <a:pt x="140449" y="212115"/>
                                </a:lnTo>
                                <a:lnTo>
                                  <a:pt x="140373" y="211645"/>
                                </a:lnTo>
                                <a:lnTo>
                                  <a:pt x="95516" y="207467"/>
                                </a:lnTo>
                                <a:lnTo>
                                  <a:pt x="58635" y="189649"/>
                                </a:lnTo>
                                <a:lnTo>
                                  <a:pt x="30708" y="161010"/>
                                </a:lnTo>
                                <a:lnTo>
                                  <a:pt x="20281" y="125082"/>
                                </a:lnTo>
                                <a:lnTo>
                                  <a:pt x="22733" y="110832"/>
                                </a:lnTo>
                                <a:lnTo>
                                  <a:pt x="51752" y="83248"/>
                                </a:lnTo>
                                <a:lnTo>
                                  <a:pt x="70370" y="80873"/>
                                </a:lnTo>
                                <a:lnTo>
                                  <a:pt x="80708" y="81419"/>
                                </a:lnTo>
                                <a:lnTo>
                                  <a:pt x="76250" y="80975"/>
                                </a:lnTo>
                                <a:lnTo>
                                  <a:pt x="82969" y="79590"/>
                                </a:lnTo>
                                <a:lnTo>
                                  <a:pt x="89839" y="76047"/>
                                </a:lnTo>
                                <a:lnTo>
                                  <a:pt x="93814" y="74739"/>
                                </a:lnTo>
                                <a:lnTo>
                                  <a:pt x="130327" y="47294"/>
                                </a:lnTo>
                                <a:lnTo>
                                  <a:pt x="169951" y="24587"/>
                                </a:lnTo>
                                <a:lnTo>
                                  <a:pt x="219608" y="7835"/>
                                </a:lnTo>
                                <a:lnTo>
                                  <a:pt x="237058" y="6997"/>
                                </a:lnTo>
                                <a:lnTo>
                                  <a:pt x="256654" y="11861"/>
                                </a:lnTo>
                                <a:lnTo>
                                  <a:pt x="272732" y="23050"/>
                                </a:lnTo>
                                <a:lnTo>
                                  <a:pt x="285343" y="38557"/>
                                </a:lnTo>
                                <a:lnTo>
                                  <a:pt x="294563" y="56362"/>
                                </a:lnTo>
                                <a:lnTo>
                                  <a:pt x="299859" y="81965"/>
                                </a:lnTo>
                                <a:lnTo>
                                  <a:pt x="299859" y="32905"/>
                                </a:lnTo>
                                <a:lnTo>
                                  <a:pt x="290918" y="18770"/>
                                </a:lnTo>
                                <a:lnTo>
                                  <a:pt x="259219" y="1714"/>
                                </a:lnTo>
                                <a:lnTo>
                                  <a:pt x="221780" y="0"/>
                                </a:lnTo>
                                <a:lnTo>
                                  <a:pt x="181737" y="9906"/>
                                </a:lnTo>
                                <a:lnTo>
                                  <a:pt x="142176" y="27711"/>
                                </a:lnTo>
                                <a:lnTo>
                                  <a:pt x="106197" y="49707"/>
                                </a:lnTo>
                                <a:lnTo>
                                  <a:pt x="80518" y="69405"/>
                                </a:lnTo>
                                <a:lnTo>
                                  <a:pt x="62687" y="69723"/>
                                </a:lnTo>
                                <a:lnTo>
                                  <a:pt x="36118" y="77000"/>
                                </a:lnTo>
                                <a:lnTo>
                                  <a:pt x="13995" y="91909"/>
                                </a:lnTo>
                                <a:lnTo>
                                  <a:pt x="0" y="115290"/>
                                </a:lnTo>
                                <a:lnTo>
                                  <a:pt x="228" y="153035"/>
                                </a:lnTo>
                                <a:lnTo>
                                  <a:pt x="20980" y="184391"/>
                                </a:lnTo>
                                <a:lnTo>
                                  <a:pt x="54571" y="207606"/>
                                </a:lnTo>
                                <a:lnTo>
                                  <a:pt x="93357" y="220980"/>
                                </a:lnTo>
                                <a:lnTo>
                                  <a:pt x="129654" y="222770"/>
                                </a:lnTo>
                                <a:lnTo>
                                  <a:pt x="135851" y="220357"/>
                                </a:lnTo>
                                <a:lnTo>
                                  <a:pt x="169875" y="227711"/>
                                </a:lnTo>
                                <a:lnTo>
                                  <a:pt x="212115" y="226009"/>
                                </a:lnTo>
                                <a:lnTo>
                                  <a:pt x="251066" y="211569"/>
                                </a:lnTo>
                                <a:lnTo>
                                  <a:pt x="284162" y="182651"/>
                                </a:lnTo>
                                <a:lnTo>
                                  <a:pt x="314096" y="121881"/>
                                </a:lnTo>
                                <a:lnTo>
                                  <a:pt x="319024" y="87299"/>
                                </a:lnTo>
                                <a:close/>
                              </a:path>
                            </a:pathLst>
                          </a:custGeom>
                          <a:solidFill>
                            <a:srgbClr val="231F20"/>
                          </a:solidFill>
                        </wps:spPr>
                        <wps:bodyPr wrap="square" lIns="0" tIns="0" rIns="0" bIns="0" rtlCol="0">
                          <a:prstTxWarp prst="textNoShape">
                            <a:avLst/>
                          </a:prstTxWarp>
                          <a:noAutofit/>
                        </wps:bodyPr>
                      </wps:wsp>
                      <pic:pic>
                        <pic:nvPicPr>
                          <pic:cNvPr id="18" name="Image 18"/>
                          <pic:cNvPicPr/>
                        </pic:nvPicPr>
                        <pic:blipFill>
                          <a:blip r:embed="rId10" cstate="print"/>
                          <a:stretch>
                            <a:fillRect/>
                          </a:stretch>
                        </pic:blipFill>
                        <pic:spPr>
                          <a:xfrm>
                            <a:off x="0" y="183847"/>
                            <a:ext cx="833247" cy="376805"/>
                          </a:xfrm>
                          <a:prstGeom prst="rect">
                            <a:avLst/>
                          </a:prstGeom>
                        </pic:spPr>
                      </pic:pic>
                      <pic:pic>
                        <pic:nvPicPr>
                          <pic:cNvPr id="19" name="Image 19"/>
                          <pic:cNvPicPr/>
                        </pic:nvPicPr>
                        <pic:blipFill>
                          <a:blip r:embed="rId11" cstate="print"/>
                          <a:stretch>
                            <a:fillRect/>
                          </a:stretch>
                        </pic:blipFill>
                        <pic:spPr>
                          <a:xfrm>
                            <a:off x="15430" y="274565"/>
                            <a:ext cx="140754" cy="240792"/>
                          </a:xfrm>
                          <a:prstGeom prst="rect">
                            <a:avLst/>
                          </a:prstGeom>
                        </pic:spPr>
                      </pic:pic>
                      <wps:wsp>
                        <wps:cNvPr id="20" name="Graphic 20"/>
                        <wps:cNvSpPr/>
                        <wps:spPr>
                          <a:xfrm>
                            <a:off x="227640" y="199287"/>
                            <a:ext cx="574675" cy="330200"/>
                          </a:xfrm>
                          <a:custGeom>
                            <a:avLst/>
                            <a:gdLst/>
                            <a:ahLst/>
                            <a:cxnLst/>
                            <a:rect l="l" t="t" r="r" b="b"/>
                            <a:pathLst>
                              <a:path w="574675" h="330200">
                                <a:moveTo>
                                  <a:pt x="47802" y="75260"/>
                                </a:moveTo>
                                <a:lnTo>
                                  <a:pt x="0" y="75260"/>
                                </a:lnTo>
                                <a:lnTo>
                                  <a:pt x="0" y="316064"/>
                                </a:lnTo>
                                <a:lnTo>
                                  <a:pt x="47802" y="316064"/>
                                </a:lnTo>
                                <a:lnTo>
                                  <a:pt x="47802" y="75260"/>
                                </a:lnTo>
                                <a:close/>
                              </a:path>
                              <a:path w="574675" h="330200">
                                <a:moveTo>
                                  <a:pt x="471246" y="300532"/>
                                </a:moveTo>
                                <a:lnTo>
                                  <a:pt x="456196" y="300532"/>
                                </a:lnTo>
                                <a:lnTo>
                                  <a:pt x="441452" y="301294"/>
                                </a:lnTo>
                                <a:lnTo>
                                  <a:pt x="424764" y="298907"/>
                                </a:lnTo>
                                <a:lnTo>
                                  <a:pt x="411099" y="286334"/>
                                </a:lnTo>
                                <a:lnTo>
                                  <a:pt x="405447" y="256540"/>
                                </a:lnTo>
                                <a:lnTo>
                                  <a:pt x="405447" y="102971"/>
                                </a:lnTo>
                                <a:lnTo>
                                  <a:pt x="453948" y="102514"/>
                                </a:lnTo>
                                <a:lnTo>
                                  <a:pt x="462026" y="102298"/>
                                </a:lnTo>
                                <a:lnTo>
                                  <a:pt x="462026" y="101841"/>
                                </a:lnTo>
                                <a:lnTo>
                                  <a:pt x="462026" y="76923"/>
                                </a:lnTo>
                                <a:lnTo>
                                  <a:pt x="404101" y="76923"/>
                                </a:lnTo>
                                <a:lnTo>
                                  <a:pt x="403974" y="23761"/>
                                </a:lnTo>
                                <a:lnTo>
                                  <a:pt x="403936" y="4622"/>
                                </a:lnTo>
                                <a:lnTo>
                                  <a:pt x="396468" y="9918"/>
                                </a:lnTo>
                                <a:lnTo>
                                  <a:pt x="380034" y="23761"/>
                                </a:lnTo>
                                <a:lnTo>
                                  <a:pt x="363499" y="38544"/>
                                </a:lnTo>
                                <a:lnTo>
                                  <a:pt x="356133" y="46240"/>
                                </a:lnTo>
                                <a:lnTo>
                                  <a:pt x="356133" y="76923"/>
                                </a:lnTo>
                                <a:lnTo>
                                  <a:pt x="317830" y="76923"/>
                                </a:lnTo>
                                <a:lnTo>
                                  <a:pt x="317830" y="104851"/>
                                </a:lnTo>
                                <a:lnTo>
                                  <a:pt x="323380" y="101841"/>
                                </a:lnTo>
                                <a:lnTo>
                                  <a:pt x="356514" y="101841"/>
                                </a:lnTo>
                                <a:lnTo>
                                  <a:pt x="356514" y="281228"/>
                                </a:lnTo>
                                <a:lnTo>
                                  <a:pt x="373316" y="318325"/>
                                </a:lnTo>
                                <a:lnTo>
                                  <a:pt x="410705" y="329641"/>
                                </a:lnTo>
                                <a:lnTo>
                                  <a:pt x="449173" y="325767"/>
                                </a:lnTo>
                                <a:lnTo>
                                  <a:pt x="471246" y="301294"/>
                                </a:lnTo>
                                <a:lnTo>
                                  <a:pt x="471246" y="300532"/>
                                </a:lnTo>
                                <a:close/>
                              </a:path>
                              <a:path w="574675" h="330200">
                                <a:moveTo>
                                  <a:pt x="569175" y="75260"/>
                                </a:moveTo>
                                <a:lnTo>
                                  <a:pt x="521373" y="75260"/>
                                </a:lnTo>
                                <a:lnTo>
                                  <a:pt x="521373" y="316064"/>
                                </a:lnTo>
                                <a:lnTo>
                                  <a:pt x="569175" y="316064"/>
                                </a:lnTo>
                                <a:lnTo>
                                  <a:pt x="569175" y="75260"/>
                                </a:lnTo>
                                <a:close/>
                              </a:path>
                              <a:path w="574675" h="330200">
                                <a:moveTo>
                                  <a:pt x="574509" y="26047"/>
                                </a:moveTo>
                                <a:lnTo>
                                  <a:pt x="572211" y="15900"/>
                                </a:lnTo>
                                <a:lnTo>
                                  <a:pt x="565937" y="7620"/>
                                </a:lnTo>
                                <a:lnTo>
                                  <a:pt x="556653" y="2044"/>
                                </a:lnTo>
                                <a:lnTo>
                                  <a:pt x="545274" y="0"/>
                                </a:lnTo>
                                <a:lnTo>
                                  <a:pt x="533882" y="2044"/>
                                </a:lnTo>
                                <a:lnTo>
                                  <a:pt x="524586" y="7620"/>
                                </a:lnTo>
                                <a:lnTo>
                                  <a:pt x="518325" y="15900"/>
                                </a:lnTo>
                                <a:lnTo>
                                  <a:pt x="516026" y="26047"/>
                                </a:lnTo>
                                <a:lnTo>
                                  <a:pt x="518325" y="36182"/>
                                </a:lnTo>
                                <a:lnTo>
                                  <a:pt x="524586" y="44462"/>
                                </a:lnTo>
                                <a:lnTo>
                                  <a:pt x="533882" y="50038"/>
                                </a:lnTo>
                                <a:lnTo>
                                  <a:pt x="545274" y="52095"/>
                                </a:lnTo>
                                <a:lnTo>
                                  <a:pt x="556653" y="50038"/>
                                </a:lnTo>
                                <a:lnTo>
                                  <a:pt x="565937" y="44462"/>
                                </a:lnTo>
                                <a:lnTo>
                                  <a:pt x="572211" y="36182"/>
                                </a:lnTo>
                                <a:lnTo>
                                  <a:pt x="574509" y="26047"/>
                                </a:lnTo>
                                <a:close/>
                              </a:path>
                            </a:pathLst>
                          </a:custGeom>
                          <a:solidFill>
                            <a:srgbClr val="231F20"/>
                          </a:solidFill>
                        </wps:spPr>
                        <wps:bodyPr wrap="square" lIns="0" tIns="0" rIns="0" bIns="0" rtlCol="0">
                          <a:prstTxWarp prst="textNoShape">
                            <a:avLst/>
                          </a:prstTxWarp>
                          <a:noAutofit/>
                        </wps:bodyPr>
                      </wps:wsp>
                      <wps:wsp>
                        <wps:cNvPr id="21" name="Graphic 21"/>
                        <wps:cNvSpPr/>
                        <wps:spPr>
                          <a:xfrm>
                            <a:off x="337249" y="259723"/>
                            <a:ext cx="182245" cy="263525"/>
                          </a:xfrm>
                          <a:custGeom>
                            <a:avLst/>
                            <a:gdLst/>
                            <a:ahLst/>
                            <a:cxnLst/>
                            <a:rect l="l" t="t" r="r" b="b"/>
                            <a:pathLst>
                              <a:path w="182245" h="263525">
                                <a:moveTo>
                                  <a:pt x="81724" y="0"/>
                                </a:moveTo>
                                <a:lnTo>
                                  <a:pt x="52626" y="4894"/>
                                </a:lnTo>
                                <a:lnTo>
                                  <a:pt x="27838" y="18726"/>
                                </a:lnTo>
                                <a:lnTo>
                                  <a:pt x="10594" y="41644"/>
                                </a:lnTo>
                                <a:lnTo>
                                  <a:pt x="4127" y="73799"/>
                                </a:lnTo>
                                <a:lnTo>
                                  <a:pt x="4958" y="102431"/>
                                </a:lnTo>
                                <a:lnTo>
                                  <a:pt x="10777" y="118738"/>
                                </a:lnTo>
                                <a:lnTo>
                                  <a:pt x="26571" y="128806"/>
                                </a:lnTo>
                                <a:lnTo>
                                  <a:pt x="57327" y="138722"/>
                                </a:lnTo>
                                <a:lnTo>
                                  <a:pt x="68860" y="141903"/>
                                </a:lnTo>
                                <a:lnTo>
                                  <a:pt x="94218" y="151822"/>
                                </a:lnTo>
                                <a:lnTo>
                                  <a:pt x="119542" y="169036"/>
                                </a:lnTo>
                                <a:lnTo>
                                  <a:pt x="130975" y="194106"/>
                                </a:lnTo>
                                <a:lnTo>
                                  <a:pt x="130360" y="214985"/>
                                </a:lnTo>
                                <a:lnTo>
                                  <a:pt x="126626" y="225551"/>
                                </a:lnTo>
                                <a:lnTo>
                                  <a:pt x="116600" y="229050"/>
                                </a:lnTo>
                                <a:lnTo>
                                  <a:pt x="97104" y="228727"/>
                                </a:lnTo>
                                <a:lnTo>
                                  <a:pt x="73280" y="225910"/>
                                </a:lnTo>
                                <a:lnTo>
                                  <a:pt x="55440" y="212736"/>
                                </a:lnTo>
                                <a:lnTo>
                                  <a:pt x="34531" y="186867"/>
                                </a:lnTo>
                                <a:lnTo>
                                  <a:pt x="20759" y="182692"/>
                                </a:lnTo>
                                <a:lnTo>
                                  <a:pt x="8474" y="188136"/>
                                </a:lnTo>
                                <a:lnTo>
                                  <a:pt x="584" y="198806"/>
                                </a:lnTo>
                                <a:lnTo>
                                  <a:pt x="0" y="210311"/>
                                </a:lnTo>
                                <a:lnTo>
                                  <a:pt x="5038" y="221637"/>
                                </a:lnTo>
                                <a:lnTo>
                                  <a:pt x="17394" y="238472"/>
                                </a:lnTo>
                                <a:lnTo>
                                  <a:pt x="40296" y="254133"/>
                                </a:lnTo>
                                <a:lnTo>
                                  <a:pt x="76974" y="261937"/>
                                </a:lnTo>
                                <a:lnTo>
                                  <a:pt x="126803" y="263067"/>
                                </a:lnTo>
                                <a:lnTo>
                                  <a:pt x="153706" y="259122"/>
                                </a:lnTo>
                                <a:lnTo>
                                  <a:pt x="175793" y="220446"/>
                                </a:lnTo>
                                <a:lnTo>
                                  <a:pt x="181810" y="177021"/>
                                </a:lnTo>
                                <a:lnTo>
                                  <a:pt x="175793" y="156159"/>
                                </a:lnTo>
                                <a:lnTo>
                                  <a:pt x="152603" y="124463"/>
                                </a:lnTo>
                                <a:lnTo>
                                  <a:pt x="103581" y="106426"/>
                                </a:lnTo>
                                <a:lnTo>
                                  <a:pt x="95514" y="104223"/>
                                </a:lnTo>
                                <a:lnTo>
                                  <a:pt x="77768" y="97121"/>
                                </a:lnTo>
                                <a:lnTo>
                                  <a:pt x="60022" y="84378"/>
                                </a:lnTo>
                                <a:lnTo>
                                  <a:pt x="51955" y="65252"/>
                                </a:lnTo>
                                <a:lnTo>
                                  <a:pt x="52420" y="47772"/>
                                </a:lnTo>
                                <a:lnTo>
                                  <a:pt x="55676" y="38284"/>
                                </a:lnTo>
                                <a:lnTo>
                                  <a:pt x="64514" y="33491"/>
                                </a:lnTo>
                                <a:lnTo>
                                  <a:pt x="81724" y="30099"/>
                                </a:lnTo>
                                <a:lnTo>
                                  <a:pt x="99033" y="27222"/>
                                </a:lnTo>
                                <a:lnTo>
                                  <a:pt x="109751" y="28473"/>
                                </a:lnTo>
                                <a:lnTo>
                                  <a:pt x="118334" y="35839"/>
                                </a:lnTo>
                                <a:lnTo>
                                  <a:pt x="129235" y="51308"/>
                                </a:lnTo>
                                <a:lnTo>
                                  <a:pt x="144421" y="70789"/>
                                </a:lnTo>
                                <a:lnTo>
                                  <a:pt x="159724" y="73879"/>
                                </a:lnTo>
                                <a:lnTo>
                                  <a:pt x="170393" y="63780"/>
                                </a:lnTo>
                                <a:lnTo>
                                  <a:pt x="171678" y="43700"/>
                                </a:lnTo>
                                <a:lnTo>
                                  <a:pt x="165186" y="18529"/>
                                </a:lnTo>
                                <a:lnTo>
                                  <a:pt x="153652" y="5586"/>
                                </a:lnTo>
                                <a:lnTo>
                                  <a:pt x="128642" y="775"/>
                                </a:lnTo>
                                <a:lnTo>
                                  <a:pt x="81724" y="0"/>
                                </a:lnTo>
                                <a:close/>
                              </a:path>
                            </a:pathLst>
                          </a:custGeom>
                          <a:solidFill>
                            <a:srgbClr val="060807"/>
                          </a:solidFill>
                        </wps:spPr>
                        <wps:bodyPr wrap="square" lIns="0" tIns="0" rIns="0" bIns="0" rtlCol="0">
                          <a:prstTxWarp prst="textNoShape">
                            <a:avLst/>
                          </a:prstTxWarp>
                          <a:noAutofit/>
                        </wps:bodyPr>
                      </wps:wsp>
                    </wpg:wgp>
                  </a:graphicData>
                </a:graphic>
              </wp:anchor>
            </w:drawing>
          </mc:Choice>
          <mc:Fallback>
            <w:pict>
              <v:group style="position:absolute;margin-left:45.204536pt;margin-top:-43.316486pt;width:65.650pt;height:44.15pt;mso-position-horizontal-relative:page;mso-position-vertical-relative:paragraph;z-index:15728640" id="docshapegroup7" coordorigin="904,-866" coordsize="1313,883">
                <v:shape style="position:absolute;left:1156;top:-859;width:387;height:343" id="docshape8" coordorigin="1156,-858" coordsize="387,343" path="m1418,-858l1338,-844,1236,-789,1179,-731,1156,-651,1173,-592,1212,-549,1273,-524,1353,-515,1433,-535,1492,-585,1530,-655,1543,-732,1527,-794,1483,-839,1418,-858xe" filled="true" fillcolor="#db214d" stroked="false">
                  <v:path arrowok="t"/>
                  <v:fill type="solid"/>
                </v:shape>
                <v:shape style="position:absolute;left:1053;top:-769;width:380;height:288" type="#_x0000_t75" id="docshape9" stroked="false">
                  <v:imagedata r:id="rId7" o:title=""/>
                </v:shape>
                <v:shape style="position:absolute;left:1078;top:-744;width:313;height:218" type="#_x0000_t75" id="docshape10" stroked="false">
                  <v:imagedata r:id="rId8" o:title=""/>
                </v:shape>
                <v:shape style="position:absolute;left:1175;top:-726;width:185;height:174" type="#_x0000_t75" id="docshape11" stroked="false">
                  <v:imagedata r:id="rId9" o:title=""/>
                </v:shape>
                <v:shape style="position:absolute;left:1223;top:-677;width:78;height:95" id="docshape12" coordorigin="1223,-677" coordsize="78,95" path="m1257,-677l1243,-673,1232,-663,1225,-646,1223,-626,1227,-607,1236,-593,1249,-585,1265,-582,1280,-584,1291,-591,1298,-603,1301,-621,1297,-642,1288,-660,1274,-672,1257,-677xe" filled="true" fillcolor="#ffffff" stroked="false">
                  <v:path arrowok="t"/>
                  <v:fill type="solid"/>
                </v:shape>
                <v:shape style="position:absolute;left:1057;top:-867;width:503;height:359" id="docshape13" coordorigin="1057,-866" coordsize="503,359" path="m1560,-729l1551,-780,1530,-814,1530,-737,1526,-694,1498,-615,1446,-550,1388,-521,1351,-518,1314,-522,1278,-532,1278,-533,1208,-540,1150,-568,1106,-613,1089,-669,1093,-692,1139,-735,1168,-739,1184,-738,1177,-739,1188,-741,1199,-747,1205,-749,1263,-792,1325,-828,1403,-854,1431,-855,1461,-848,1487,-830,1507,-806,1521,-778,1530,-737,1530,-814,1515,-837,1466,-864,1407,-866,1343,-851,1281,-823,1225,-788,1184,-757,1156,-757,1114,-745,1079,-722,1057,-685,1058,-625,1090,-576,1143,-539,1204,-518,1261,-515,1271,-519,1325,-508,1391,-510,1453,-533,1505,-579,1552,-674,1560,-729xe" filled="true" fillcolor="#231f20" stroked="false">
                  <v:path arrowok="t"/>
                  <v:fill type="solid"/>
                </v:shape>
                <v:shape style="position:absolute;left:904;top:-577;width:1313;height:594" type="#_x0000_t75" id="docshape14" stroked="false">
                  <v:imagedata r:id="rId10" o:title=""/>
                </v:shape>
                <v:shape style="position:absolute;left:928;top:-434;width:222;height:380" type="#_x0000_t75" id="docshape15" stroked="false">
                  <v:imagedata r:id="rId11" o:title=""/>
                </v:shape>
                <v:shape style="position:absolute;left:1262;top:-553;width:905;height:520" id="docshape16" coordorigin="1263,-552" coordsize="905,520" path="m1338,-434l1263,-434,1263,-55,1338,-55,1338,-434xm2005,-79l1981,-79,1958,-78,1932,-82,1910,-102,1901,-148,1901,-390,1977,-391,1990,-391,1990,-392,1990,-431,1899,-431,1899,-515,1899,-545,1887,-537,1861,-515,1835,-492,1823,-480,1823,-431,1763,-431,1763,-387,1772,-392,1824,-392,1824,-110,1850,-51,1909,-33,1970,-39,2001,-53,2002,-54,2003,-56,2005,-62,2005,-78,2005,-79xm2159,-434l2084,-434,2084,-55,2159,-55,2159,-434xm2167,-511l2164,-527,2154,-540,2139,-549,2121,-552,2103,-549,2089,-540,2079,-527,2075,-511,2079,-496,2089,-482,2103,-474,2121,-470,2139,-474,2154,-482,2164,-496,2167,-511xe" filled="true" fillcolor="#231f20" stroked="false">
                  <v:path arrowok="t"/>
                  <v:fill type="solid"/>
                </v:shape>
                <v:shape style="position:absolute;left:1435;top:-458;width:287;height:415" id="docshape17" coordorigin="1435,-457" coordsize="287,415" path="m1564,-457l1518,-450,1479,-428,1452,-392,1442,-341,1443,-296,1452,-270,1477,-254,1525,-239,1544,-234,1584,-218,1623,-191,1641,-152,1640,-119,1635,-102,1619,-97,1588,-97,1551,-102,1522,-122,1490,-163,1468,-170,1449,-161,1436,-144,1435,-126,1443,-108,1463,-82,1499,-57,1556,-45,1635,-43,1677,-49,1712,-110,1722,-179,1712,-211,1676,-261,1598,-290,1586,-293,1558,-304,1530,-324,1517,-355,1518,-382,1523,-397,1537,-405,1564,-410,1591,-414,1608,-412,1622,-401,1639,-377,1663,-346,1687,-341,1704,-357,1706,-388,1695,-428,1677,-449,1638,-456,1564,-457xe" filled="true" fillcolor="#060807" stroked="false">
                  <v:path arrowok="t"/>
                  <v:fill type="solid"/>
                </v:shape>
                <w10:wrap type="none"/>
              </v:group>
            </w:pict>
          </mc:Fallback>
        </mc:AlternateContent>
      </w:r>
      <w:r>
        <w:rPr>
          <w:rFonts w:ascii="Ebrima" w:hAnsi="Ebrima"/>
          <w:b/>
          <w:color w:val="939598"/>
          <w:sz w:val="11"/>
        </w:rPr>
        <w:t>Revista Ibérica de Sistemas e Tecnologias de Informação</w:t>
      </w:r>
      <w:r>
        <w:rPr>
          <w:rFonts w:ascii="Ebrima" w:hAnsi="Ebrima"/>
          <w:b/>
          <w:color w:val="939598"/>
          <w:spacing w:val="40"/>
          <w:sz w:val="11"/>
        </w:rPr>
        <w:t> </w:t>
      </w:r>
      <w:r>
        <w:rPr>
          <w:rFonts w:ascii="Ebrima" w:hAnsi="Ebrima"/>
          <w:b/>
          <w:color w:val="939598"/>
          <w:sz w:val="11"/>
        </w:rPr>
        <w:t>Iberian</w:t>
      </w:r>
      <w:r>
        <w:rPr>
          <w:rFonts w:ascii="Ebrima" w:hAnsi="Ebrima"/>
          <w:b/>
          <w:color w:val="939598"/>
          <w:spacing w:val="-5"/>
          <w:sz w:val="11"/>
        </w:rPr>
        <w:t> </w:t>
      </w:r>
      <w:r>
        <w:rPr>
          <w:rFonts w:ascii="Ebrima" w:hAnsi="Ebrima"/>
          <w:b/>
          <w:color w:val="939598"/>
          <w:sz w:val="11"/>
        </w:rPr>
        <w:t>Journal</w:t>
      </w:r>
      <w:r>
        <w:rPr>
          <w:rFonts w:ascii="Ebrima" w:hAnsi="Ebrima"/>
          <w:b/>
          <w:color w:val="939598"/>
          <w:spacing w:val="-5"/>
          <w:sz w:val="11"/>
        </w:rPr>
        <w:t> </w:t>
      </w:r>
      <w:r>
        <w:rPr>
          <w:rFonts w:ascii="Ebrima" w:hAnsi="Ebrima"/>
          <w:b/>
          <w:color w:val="939598"/>
          <w:sz w:val="11"/>
        </w:rPr>
        <w:t>of</w:t>
      </w:r>
      <w:r>
        <w:rPr>
          <w:rFonts w:ascii="Ebrima" w:hAnsi="Ebrima"/>
          <w:b/>
          <w:color w:val="939598"/>
          <w:spacing w:val="-5"/>
          <w:sz w:val="11"/>
        </w:rPr>
        <w:t> </w:t>
      </w:r>
      <w:r>
        <w:rPr>
          <w:rFonts w:ascii="Ebrima" w:hAnsi="Ebrima"/>
          <w:b/>
          <w:color w:val="939598"/>
          <w:sz w:val="11"/>
        </w:rPr>
        <w:t>Information</w:t>
      </w:r>
      <w:r>
        <w:rPr>
          <w:rFonts w:ascii="Ebrima" w:hAnsi="Ebrima"/>
          <w:b/>
          <w:color w:val="939598"/>
          <w:spacing w:val="-5"/>
          <w:sz w:val="11"/>
        </w:rPr>
        <w:t> </w:t>
      </w:r>
      <w:r>
        <w:rPr>
          <w:rFonts w:ascii="Ebrima" w:hAnsi="Ebrima"/>
          <w:b/>
          <w:color w:val="939598"/>
          <w:sz w:val="11"/>
        </w:rPr>
        <w:t>Systems</w:t>
      </w:r>
      <w:r>
        <w:rPr>
          <w:rFonts w:ascii="Ebrima" w:hAnsi="Ebrima"/>
          <w:b/>
          <w:color w:val="939598"/>
          <w:spacing w:val="-5"/>
          <w:sz w:val="11"/>
        </w:rPr>
        <w:t> </w:t>
      </w:r>
      <w:r>
        <w:rPr>
          <w:rFonts w:ascii="Ebrima" w:hAnsi="Ebrima"/>
          <w:b/>
          <w:color w:val="939598"/>
          <w:sz w:val="11"/>
        </w:rPr>
        <w:t>and</w:t>
      </w:r>
      <w:r>
        <w:rPr>
          <w:rFonts w:ascii="Ebrima" w:hAnsi="Ebrima"/>
          <w:b/>
          <w:color w:val="939598"/>
          <w:spacing w:val="-5"/>
          <w:sz w:val="11"/>
        </w:rPr>
        <w:t> </w:t>
      </w:r>
      <w:r>
        <w:rPr>
          <w:rFonts w:ascii="Ebrima" w:hAnsi="Ebrima"/>
          <w:b/>
          <w:color w:val="939598"/>
          <w:sz w:val="11"/>
        </w:rPr>
        <w:t>Technologies</w:t>
      </w:r>
    </w:p>
    <w:p>
      <w:pPr>
        <w:spacing w:line="278" w:lineRule="auto" w:before="100"/>
        <w:ind w:left="340" w:right="462" w:firstLine="1"/>
        <w:jc w:val="left"/>
        <w:rPr>
          <w:sz w:val="14"/>
        </w:rPr>
      </w:pPr>
      <w:r>
        <w:rPr/>
        <w:br w:type="column"/>
      </w:r>
      <w:r>
        <w:rPr>
          <w:color w:val="939598"/>
          <w:sz w:val="14"/>
        </w:rPr>
        <w:t>Recebido/Submission:</w:t>
      </w:r>
      <w:r>
        <w:rPr>
          <w:color w:val="939598"/>
          <w:spacing w:val="6"/>
          <w:sz w:val="14"/>
        </w:rPr>
        <w:t> </w:t>
      </w:r>
      <w:r>
        <w:rPr>
          <w:color w:val="939598"/>
          <w:sz w:val="14"/>
        </w:rPr>
        <w:t>23/09/2019</w:t>
      </w:r>
      <w:r>
        <w:rPr>
          <w:color w:val="939598"/>
          <w:spacing w:val="40"/>
          <w:sz w:val="14"/>
        </w:rPr>
        <w:t> </w:t>
      </w:r>
      <w:r>
        <w:rPr>
          <w:color w:val="939598"/>
          <w:sz w:val="14"/>
        </w:rPr>
        <w:t>Aceitação/Acceptance:</w:t>
      </w:r>
      <w:r>
        <w:rPr>
          <w:color w:val="939598"/>
          <w:spacing w:val="79"/>
          <w:w w:val="150"/>
          <w:sz w:val="14"/>
        </w:rPr>
        <w:t> </w:t>
      </w:r>
      <w:r>
        <w:rPr>
          <w:color w:val="939598"/>
          <w:spacing w:val="-2"/>
          <w:sz w:val="14"/>
        </w:rPr>
        <w:t>17/11/2019</w:t>
      </w:r>
    </w:p>
    <w:p>
      <w:pPr>
        <w:spacing w:after="0" w:line="278" w:lineRule="auto"/>
        <w:jc w:val="left"/>
        <w:rPr>
          <w:sz w:val="14"/>
        </w:rPr>
        <w:sectPr>
          <w:type w:val="continuous"/>
          <w:pgSz w:w="9640" w:h="13610"/>
          <w:pgMar w:header="0" w:footer="657" w:top="280" w:bottom="840" w:left="566" w:right="566"/>
          <w:cols w:num="2" w:equalWidth="0">
            <w:col w:w="3347" w:space="2129"/>
            <w:col w:w="3032"/>
          </w:cols>
        </w:sectPr>
      </w:pPr>
    </w:p>
    <w:p>
      <w:pPr>
        <w:spacing w:before="313"/>
        <w:ind w:left="349" w:right="496" w:firstLine="0"/>
        <w:jc w:val="left"/>
        <w:rPr>
          <w:b/>
          <w:sz w:val="28"/>
        </w:rPr>
      </w:pPr>
      <w:r>
        <w:rPr>
          <w:b/>
          <w:color w:val="231F20"/>
          <w:sz w:val="28"/>
        </w:rPr>
        <w:t>Propuesta de un marco de trabajo para la Identificación y Selección de algoritmos y herramientas</w:t>
      </w:r>
      <w:r>
        <w:rPr>
          <w:b/>
          <w:color w:val="231F20"/>
          <w:spacing w:val="-5"/>
          <w:sz w:val="28"/>
        </w:rPr>
        <w:t> </w:t>
      </w:r>
      <w:r>
        <w:rPr>
          <w:b/>
          <w:color w:val="231F20"/>
          <w:sz w:val="28"/>
        </w:rPr>
        <w:t>de</w:t>
      </w:r>
      <w:r>
        <w:rPr>
          <w:b/>
          <w:color w:val="231F20"/>
          <w:spacing w:val="-5"/>
          <w:sz w:val="28"/>
        </w:rPr>
        <w:t> </w:t>
      </w:r>
      <w:r>
        <w:rPr>
          <w:b/>
          <w:color w:val="231F20"/>
          <w:sz w:val="28"/>
        </w:rPr>
        <w:t>Minería</w:t>
      </w:r>
      <w:r>
        <w:rPr>
          <w:b/>
          <w:color w:val="231F20"/>
          <w:spacing w:val="-5"/>
          <w:sz w:val="28"/>
        </w:rPr>
        <w:t> </w:t>
      </w:r>
      <w:r>
        <w:rPr>
          <w:b/>
          <w:color w:val="231F20"/>
          <w:sz w:val="28"/>
        </w:rPr>
        <w:t>de</w:t>
      </w:r>
      <w:r>
        <w:rPr>
          <w:b/>
          <w:color w:val="231F20"/>
          <w:spacing w:val="-5"/>
          <w:sz w:val="28"/>
        </w:rPr>
        <w:t> </w:t>
      </w:r>
      <w:r>
        <w:rPr>
          <w:b/>
          <w:color w:val="231F20"/>
          <w:sz w:val="28"/>
        </w:rPr>
        <w:t>Procesos</w:t>
      </w:r>
      <w:r>
        <w:rPr>
          <w:b/>
          <w:color w:val="231F20"/>
          <w:spacing w:val="-5"/>
          <w:sz w:val="28"/>
        </w:rPr>
        <w:t> </w:t>
      </w:r>
      <w:r>
        <w:rPr>
          <w:b/>
          <w:color w:val="231F20"/>
          <w:sz w:val="28"/>
        </w:rPr>
        <w:t>orientado</w:t>
      </w:r>
      <w:r>
        <w:rPr>
          <w:b/>
          <w:color w:val="231F20"/>
          <w:spacing w:val="-5"/>
          <w:sz w:val="28"/>
        </w:rPr>
        <w:t> </w:t>
      </w:r>
      <w:r>
        <w:rPr>
          <w:b/>
          <w:color w:val="231F20"/>
          <w:sz w:val="28"/>
        </w:rPr>
        <w:t>a</w:t>
      </w:r>
      <w:r>
        <w:rPr>
          <w:b/>
          <w:color w:val="231F20"/>
          <w:spacing w:val="-5"/>
          <w:sz w:val="28"/>
        </w:rPr>
        <w:t> </w:t>
      </w:r>
      <w:r>
        <w:rPr>
          <w:b/>
          <w:color w:val="231F20"/>
          <w:sz w:val="28"/>
        </w:rPr>
        <w:t>las organizaciones de desarrollo de software</w:t>
      </w:r>
    </w:p>
    <w:p>
      <w:pPr>
        <w:pStyle w:val="BodyText"/>
        <w:spacing w:before="168"/>
        <w:rPr>
          <w:b/>
          <w:sz w:val="28"/>
        </w:rPr>
      </w:pPr>
    </w:p>
    <w:p>
      <w:pPr>
        <w:pStyle w:val="BodyText"/>
        <w:spacing w:line="242" w:lineRule="auto"/>
        <w:ind w:left="349" w:right="463"/>
        <w:jc w:val="both"/>
        <w:rPr>
          <w:position w:val="7"/>
          <w:sz w:val="11"/>
        </w:rPr>
      </w:pPr>
      <w:r>
        <w:rPr>
          <w:color w:val="231F20"/>
        </w:rPr>
        <w:t>Silvia</w:t>
      </w:r>
      <w:r>
        <w:rPr>
          <w:color w:val="231F20"/>
          <w:spacing w:val="-5"/>
        </w:rPr>
        <w:t> </w:t>
      </w:r>
      <w:r>
        <w:rPr>
          <w:color w:val="231F20"/>
        </w:rPr>
        <w:t>Jaqueline</w:t>
      </w:r>
      <w:r>
        <w:rPr>
          <w:color w:val="231F20"/>
          <w:spacing w:val="-5"/>
        </w:rPr>
        <w:t> </w:t>
      </w:r>
      <w:r>
        <w:rPr>
          <w:color w:val="231F20"/>
        </w:rPr>
        <w:t>Urrea-Contreras</w:t>
      </w:r>
      <w:r>
        <w:rPr>
          <w:color w:val="231F20"/>
          <w:position w:val="7"/>
          <w:sz w:val="11"/>
        </w:rPr>
        <w:t>1</w:t>
      </w:r>
      <w:r>
        <w:rPr>
          <w:color w:val="231F20"/>
        </w:rPr>
        <w:t>,</w:t>
      </w:r>
      <w:r>
        <w:rPr>
          <w:color w:val="231F20"/>
          <w:spacing w:val="-5"/>
        </w:rPr>
        <w:t> </w:t>
      </w:r>
      <w:r>
        <w:rPr>
          <w:color w:val="231F20"/>
        </w:rPr>
        <w:t>Brenda</w:t>
      </w:r>
      <w:r>
        <w:rPr>
          <w:color w:val="231F20"/>
          <w:spacing w:val="-5"/>
        </w:rPr>
        <w:t> </w:t>
      </w:r>
      <w:r>
        <w:rPr>
          <w:color w:val="231F20"/>
        </w:rPr>
        <w:t>Leticia</w:t>
      </w:r>
      <w:r>
        <w:rPr>
          <w:color w:val="231F20"/>
          <w:spacing w:val="-5"/>
        </w:rPr>
        <w:t> </w:t>
      </w:r>
      <w:r>
        <w:rPr>
          <w:color w:val="231F20"/>
        </w:rPr>
        <w:t>Flores-Rios</w:t>
      </w:r>
      <w:r>
        <w:rPr>
          <w:color w:val="231F20"/>
          <w:position w:val="7"/>
          <w:sz w:val="11"/>
        </w:rPr>
        <w:t>1</w:t>
      </w:r>
      <w:r>
        <w:rPr>
          <w:color w:val="231F20"/>
        </w:rPr>
        <w:t>,</w:t>
      </w:r>
      <w:r>
        <w:rPr>
          <w:color w:val="231F20"/>
          <w:spacing w:val="-5"/>
        </w:rPr>
        <w:t> </w:t>
      </w:r>
      <w:r>
        <w:rPr>
          <w:color w:val="231F20"/>
        </w:rPr>
        <w:t>María</w:t>
      </w:r>
      <w:r>
        <w:rPr>
          <w:color w:val="231F20"/>
          <w:spacing w:val="-5"/>
        </w:rPr>
        <w:t> </w:t>
      </w:r>
      <w:r>
        <w:rPr>
          <w:color w:val="231F20"/>
        </w:rPr>
        <w:t>Angélica</w:t>
      </w:r>
      <w:r>
        <w:rPr>
          <w:color w:val="231F20"/>
          <w:spacing w:val="-5"/>
        </w:rPr>
        <w:t> </w:t>
      </w:r>
      <w:r>
        <w:rPr>
          <w:color w:val="231F20"/>
        </w:rPr>
        <w:t>Astorga-Vargas</w:t>
      </w:r>
      <w:r>
        <w:rPr>
          <w:color w:val="231F20"/>
          <w:position w:val="7"/>
          <w:sz w:val="11"/>
        </w:rPr>
        <w:t>2</w:t>
      </w:r>
      <w:r>
        <w:rPr>
          <w:color w:val="231F20"/>
        </w:rPr>
        <w:t>, Jorge Eduardo Ibarra-Esquer</w:t>
      </w:r>
      <w:r>
        <w:rPr>
          <w:color w:val="231F20"/>
          <w:position w:val="7"/>
          <w:sz w:val="11"/>
        </w:rPr>
        <w:t>2</w:t>
      </w:r>
      <w:r>
        <w:rPr>
          <w:color w:val="231F20"/>
        </w:rPr>
        <w:t>, Félix Fernando González-Navarro</w:t>
      </w:r>
      <w:r>
        <w:rPr>
          <w:color w:val="231F20"/>
          <w:position w:val="7"/>
          <w:sz w:val="11"/>
        </w:rPr>
        <w:t>1</w:t>
      </w:r>
      <w:r>
        <w:rPr>
          <w:color w:val="231F20"/>
        </w:rPr>
        <w:t>, Paola E. Velazquez-Solis</w:t>
      </w:r>
      <w:r>
        <w:rPr>
          <w:color w:val="231F20"/>
          <w:position w:val="7"/>
          <w:sz w:val="11"/>
        </w:rPr>
        <w:t>1</w:t>
      </w:r>
      <w:r>
        <w:rPr>
          <w:color w:val="231F20"/>
        </w:rPr>
        <w:t>, Sandra L. Buitrón Ruiz</w:t>
      </w:r>
      <w:r>
        <w:rPr>
          <w:color w:val="231F20"/>
          <w:position w:val="7"/>
          <w:sz w:val="11"/>
        </w:rPr>
        <w:t>3</w:t>
      </w:r>
      <w:r>
        <w:rPr>
          <w:color w:val="231F20"/>
        </w:rPr>
        <w:t>, Carlos A. Ardila Albarracín</w:t>
      </w:r>
      <w:r>
        <w:rPr>
          <w:color w:val="231F20"/>
          <w:position w:val="7"/>
          <w:sz w:val="11"/>
        </w:rPr>
        <w:t>3</w:t>
      </w:r>
    </w:p>
    <w:p>
      <w:pPr>
        <w:spacing w:before="218"/>
        <w:ind w:left="349" w:right="0" w:firstLine="0"/>
        <w:jc w:val="left"/>
        <w:rPr>
          <w:b/>
          <w:sz w:val="16"/>
        </w:rPr>
      </w:pPr>
      <w:hyperlink r:id="rId12">
        <w:r>
          <w:rPr>
            <w:b/>
            <w:color w:val="231F20"/>
            <w:spacing w:val="-2"/>
            <w:sz w:val="16"/>
          </w:rPr>
          <w:t>brenda.flores@uabc.edu.mx</w:t>
        </w:r>
      </w:hyperlink>
    </w:p>
    <w:p>
      <w:pPr>
        <w:pStyle w:val="BodyText"/>
        <w:spacing w:before="46"/>
        <w:rPr>
          <w:b/>
          <w:sz w:val="16"/>
        </w:rPr>
      </w:pPr>
    </w:p>
    <w:p>
      <w:pPr>
        <w:spacing w:before="1"/>
        <w:ind w:left="349" w:right="0" w:firstLine="0"/>
        <w:jc w:val="left"/>
        <w:rPr>
          <w:sz w:val="16"/>
        </w:rPr>
      </w:pPr>
      <w:r>
        <w:rPr>
          <w:color w:val="231F20"/>
          <w:position w:val="5"/>
          <w:sz w:val="9"/>
        </w:rPr>
        <w:t>1</w:t>
      </w:r>
      <w:r>
        <w:rPr>
          <w:color w:val="231F20"/>
          <w:spacing w:val="14"/>
          <w:position w:val="5"/>
          <w:sz w:val="9"/>
        </w:rPr>
        <w:t> </w:t>
      </w:r>
      <w:r>
        <w:rPr>
          <w:color w:val="231F20"/>
          <w:sz w:val="16"/>
        </w:rPr>
        <w:t>Instituto</w:t>
      </w:r>
      <w:r>
        <w:rPr>
          <w:color w:val="231F20"/>
          <w:spacing w:val="-3"/>
          <w:sz w:val="16"/>
        </w:rPr>
        <w:t> </w:t>
      </w:r>
      <w:r>
        <w:rPr>
          <w:color w:val="231F20"/>
          <w:sz w:val="16"/>
        </w:rPr>
        <w:t>de</w:t>
      </w:r>
      <w:r>
        <w:rPr>
          <w:color w:val="231F20"/>
          <w:spacing w:val="-2"/>
          <w:sz w:val="16"/>
        </w:rPr>
        <w:t> </w:t>
      </w:r>
      <w:r>
        <w:rPr>
          <w:color w:val="231F20"/>
          <w:sz w:val="16"/>
        </w:rPr>
        <w:t>Ingeniería,</w:t>
      </w:r>
      <w:r>
        <w:rPr>
          <w:color w:val="231F20"/>
          <w:spacing w:val="-2"/>
          <w:sz w:val="16"/>
        </w:rPr>
        <w:t> </w:t>
      </w:r>
      <w:r>
        <w:rPr>
          <w:color w:val="231F20"/>
          <w:sz w:val="16"/>
        </w:rPr>
        <w:t>Universidad</w:t>
      </w:r>
      <w:r>
        <w:rPr>
          <w:color w:val="231F20"/>
          <w:spacing w:val="-2"/>
          <w:sz w:val="16"/>
        </w:rPr>
        <w:t> </w:t>
      </w:r>
      <w:r>
        <w:rPr>
          <w:color w:val="231F20"/>
          <w:sz w:val="16"/>
        </w:rPr>
        <w:t>Autónoma</w:t>
      </w:r>
      <w:r>
        <w:rPr>
          <w:color w:val="231F20"/>
          <w:spacing w:val="-3"/>
          <w:sz w:val="16"/>
        </w:rPr>
        <w:t> </w:t>
      </w:r>
      <w:r>
        <w:rPr>
          <w:color w:val="231F20"/>
          <w:sz w:val="16"/>
        </w:rPr>
        <w:t>de</w:t>
      </w:r>
      <w:r>
        <w:rPr>
          <w:color w:val="231F20"/>
          <w:spacing w:val="-2"/>
          <w:sz w:val="16"/>
        </w:rPr>
        <w:t> </w:t>
      </w:r>
      <w:r>
        <w:rPr>
          <w:color w:val="231F20"/>
          <w:sz w:val="16"/>
        </w:rPr>
        <w:t>Baja</w:t>
      </w:r>
      <w:r>
        <w:rPr>
          <w:color w:val="231F20"/>
          <w:spacing w:val="-3"/>
          <w:sz w:val="16"/>
        </w:rPr>
        <w:t> </w:t>
      </w:r>
      <w:r>
        <w:rPr>
          <w:color w:val="231F20"/>
          <w:sz w:val="16"/>
        </w:rPr>
        <w:t>California,</w:t>
      </w:r>
      <w:r>
        <w:rPr>
          <w:color w:val="231F20"/>
          <w:spacing w:val="-2"/>
          <w:sz w:val="16"/>
        </w:rPr>
        <w:t> </w:t>
      </w:r>
      <w:r>
        <w:rPr>
          <w:color w:val="231F20"/>
          <w:sz w:val="16"/>
        </w:rPr>
        <w:t>Mexicali,</w:t>
      </w:r>
      <w:r>
        <w:rPr>
          <w:color w:val="231F20"/>
          <w:spacing w:val="-1"/>
          <w:sz w:val="16"/>
        </w:rPr>
        <w:t> </w:t>
      </w:r>
      <w:r>
        <w:rPr>
          <w:color w:val="231F20"/>
          <w:sz w:val="16"/>
        </w:rPr>
        <w:t>Baja</w:t>
      </w:r>
      <w:r>
        <w:rPr>
          <w:color w:val="231F20"/>
          <w:spacing w:val="-3"/>
          <w:sz w:val="16"/>
        </w:rPr>
        <w:t> </w:t>
      </w:r>
      <w:r>
        <w:rPr>
          <w:color w:val="231F20"/>
          <w:sz w:val="16"/>
        </w:rPr>
        <w:t>California,</w:t>
      </w:r>
      <w:r>
        <w:rPr>
          <w:color w:val="231F20"/>
          <w:spacing w:val="-1"/>
          <w:sz w:val="16"/>
        </w:rPr>
        <w:t> </w:t>
      </w:r>
      <w:r>
        <w:rPr>
          <w:color w:val="231F20"/>
          <w:spacing w:val="-2"/>
          <w:sz w:val="16"/>
        </w:rPr>
        <w:t>México.</w:t>
      </w:r>
    </w:p>
    <w:p>
      <w:pPr>
        <w:spacing w:before="118"/>
        <w:ind w:left="349" w:right="0" w:firstLine="0"/>
        <w:jc w:val="left"/>
        <w:rPr>
          <w:sz w:val="16"/>
        </w:rPr>
      </w:pPr>
      <w:r>
        <w:rPr>
          <w:color w:val="231F20"/>
          <w:position w:val="5"/>
          <w:sz w:val="9"/>
        </w:rPr>
        <w:t>2</w:t>
      </w:r>
      <w:r>
        <w:rPr>
          <w:color w:val="231F20"/>
          <w:spacing w:val="14"/>
          <w:position w:val="5"/>
          <w:sz w:val="9"/>
        </w:rPr>
        <w:t> </w:t>
      </w:r>
      <w:r>
        <w:rPr>
          <w:color w:val="231F20"/>
          <w:sz w:val="16"/>
        </w:rPr>
        <w:t>Facultad</w:t>
      </w:r>
      <w:r>
        <w:rPr>
          <w:color w:val="231F20"/>
          <w:spacing w:val="-2"/>
          <w:sz w:val="16"/>
        </w:rPr>
        <w:t> </w:t>
      </w:r>
      <w:r>
        <w:rPr>
          <w:color w:val="231F20"/>
          <w:sz w:val="16"/>
        </w:rPr>
        <w:t>de</w:t>
      </w:r>
      <w:r>
        <w:rPr>
          <w:color w:val="231F20"/>
          <w:spacing w:val="-3"/>
          <w:sz w:val="16"/>
        </w:rPr>
        <w:t> </w:t>
      </w:r>
      <w:r>
        <w:rPr>
          <w:color w:val="231F20"/>
          <w:sz w:val="16"/>
        </w:rPr>
        <w:t>Ingeniería,</w:t>
      </w:r>
      <w:r>
        <w:rPr>
          <w:color w:val="231F20"/>
          <w:spacing w:val="-1"/>
          <w:sz w:val="16"/>
        </w:rPr>
        <w:t> </w:t>
      </w:r>
      <w:r>
        <w:rPr>
          <w:color w:val="231F20"/>
          <w:sz w:val="16"/>
        </w:rPr>
        <w:t>Universidad</w:t>
      </w:r>
      <w:r>
        <w:rPr>
          <w:color w:val="231F20"/>
          <w:spacing w:val="-3"/>
          <w:sz w:val="16"/>
        </w:rPr>
        <w:t> </w:t>
      </w:r>
      <w:r>
        <w:rPr>
          <w:color w:val="231F20"/>
          <w:sz w:val="16"/>
        </w:rPr>
        <w:t>Autónoma</w:t>
      </w:r>
      <w:r>
        <w:rPr>
          <w:color w:val="231F20"/>
          <w:spacing w:val="-2"/>
          <w:sz w:val="16"/>
        </w:rPr>
        <w:t> </w:t>
      </w:r>
      <w:r>
        <w:rPr>
          <w:color w:val="231F20"/>
          <w:sz w:val="16"/>
        </w:rPr>
        <w:t>de</w:t>
      </w:r>
      <w:r>
        <w:rPr>
          <w:color w:val="231F20"/>
          <w:spacing w:val="-3"/>
          <w:sz w:val="16"/>
        </w:rPr>
        <w:t> </w:t>
      </w:r>
      <w:r>
        <w:rPr>
          <w:color w:val="231F20"/>
          <w:sz w:val="16"/>
        </w:rPr>
        <w:t>Baja</w:t>
      </w:r>
      <w:r>
        <w:rPr>
          <w:color w:val="231F20"/>
          <w:spacing w:val="-2"/>
          <w:sz w:val="16"/>
        </w:rPr>
        <w:t> </w:t>
      </w:r>
      <w:r>
        <w:rPr>
          <w:color w:val="231F20"/>
          <w:sz w:val="16"/>
        </w:rPr>
        <w:t>California,</w:t>
      </w:r>
      <w:r>
        <w:rPr>
          <w:color w:val="231F20"/>
          <w:spacing w:val="-2"/>
          <w:sz w:val="16"/>
        </w:rPr>
        <w:t> </w:t>
      </w:r>
      <w:r>
        <w:rPr>
          <w:color w:val="231F20"/>
          <w:sz w:val="16"/>
        </w:rPr>
        <w:t>Mexicali,</w:t>
      </w:r>
      <w:r>
        <w:rPr>
          <w:color w:val="231F20"/>
          <w:spacing w:val="-1"/>
          <w:sz w:val="16"/>
        </w:rPr>
        <w:t> </w:t>
      </w:r>
      <w:r>
        <w:rPr>
          <w:color w:val="231F20"/>
          <w:sz w:val="16"/>
        </w:rPr>
        <w:t>Baja</w:t>
      </w:r>
      <w:r>
        <w:rPr>
          <w:color w:val="231F20"/>
          <w:spacing w:val="-2"/>
          <w:sz w:val="16"/>
        </w:rPr>
        <w:t> </w:t>
      </w:r>
      <w:r>
        <w:rPr>
          <w:color w:val="231F20"/>
          <w:sz w:val="16"/>
        </w:rPr>
        <w:t>California,</w:t>
      </w:r>
      <w:r>
        <w:rPr>
          <w:color w:val="231F20"/>
          <w:spacing w:val="-2"/>
          <w:sz w:val="16"/>
        </w:rPr>
        <w:t> México.</w:t>
      </w:r>
    </w:p>
    <w:p>
      <w:pPr>
        <w:spacing w:before="118"/>
        <w:ind w:left="349" w:right="496" w:firstLine="0"/>
        <w:jc w:val="left"/>
        <w:rPr>
          <w:sz w:val="16"/>
        </w:rPr>
      </w:pPr>
      <w:r>
        <w:rPr>
          <w:color w:val="231F20"/>
          <w:position w:val="5"/>
          <w:sz w:val="9"/>
        </w:rPr>
        <w:t>3</w:t>
      </w:r>
      <w:r>
        <w:rPr>
          <w:color w:val="231F20"/>
          <w:spacing w:val="13"/>
          <w:position w:val="5"/>
          <w:sz w:val="9"/>
        </w:rPr>
        <w:t> </w:t>
      </w:r>
      <w:r>
        <w:rPr>
          <w:color w:val="231F20"/>
          <w:sz w:val="16"/>
        </w:rPr>
        <w:t>Facultad</w:t>
      </w:r>
      <w:r>
        <w:rPr>
          <w:color w:val="231F20"/>
          <w:spacing w:val="-4"/>
          <w:sz w:val="16"/>
        </w:rPr>
        <w:t> </w:t>
      </w:r>
      <w:r>
        <w:rPr>
          <w:color w:val="231F20"/>
          <w:sz w:val="16"/>
        </w:rPr>
        <w:t>de</w:t>
      </w:r>
      <w:r>
        <w:rPr>
          <w:color w:val="231F20"/>
          <w:spacing w:val="-4"/>
          <w:sz w:val="16"/>
        </w:rPr>
        <w:t> </w:t>
      </w:r>
      <w:r>
        <w:rPr>
          <w:color w:val="231F20"/>
          <w:sz w:val="16"/>
        </w:rPr>
        <w:t>Ingeniería</w:t>
      </w:r>
      <w:r>
        <w:rPr>
          <w:color w:val="231F20"/>
          <w:spacing w:val="-4"/>
          <w:sz w:val="16"/>
        </w:rPr>
        <w:t> </w:t>
      </w:r>
      <w:r>
        <w:rPr>
          <w:color w:val="231F20"/>
          <w:sz w:val="16"/>
        </w:rPr>
        <w:t>Electrónica</w:t>
      </w:r>
      <w:r>
        <w:rPr>
          <w:color w:val="231F20"/>
          <w:spacing w:val="-4"/>
          <w:sz w:val="16"/>
        </w:rPr>
        <w:t> </w:t>
      </w:r>
      <w:r>
        <w:rPr>
          <w:color w:val="231F20"/>
          <w:sz w:val="16"/>
        </w:rPr>
        <w:t>y</w:t>
      </w:r>
      <w:r>
        <w:rPr>
          <w:color w:val="231F20"/>
          <w:spacing w:val="-4"/>
          <w:sz w:val="16"/>
        </w:rPr>
        <w:t> </w:t>
      </w:r>
      <w:r>
        <w:rPr>
          <w:color w:val="231F20"/>
          <w:sz w:val="16"/>
        </w:rPr>
        <w:t>Telecomunicaciones,</w:t>
      </w:r>
      <w:r>
        <w:rPr>
          <w:color w:val="231F20"/>
          <w:spacing w:val="-3"/>
          <w:sz w:val="16"/>
        </w:rPr>
        <w:t> </w:t>
      </w:r>
      <w:r>
        <w:rPr>
          <w:color w:val="231F20"/>
          <w:sz w:val="16"/>
        </w:rPr>
        <w:t>Universidad</w:t>
      </w:r>
      <w:r>
        <w:rPr>
          <w:color w:val="231F20"/>
          <w:spacing w:val="-4"/>
          <w:sz w:val="16"/>
        </w:rPr>
        <w:t> </w:t>
      </w:r>
      <w:r>
        <w:rPr>
          <w:color w:val="231F20"/>
          <w:sz w:val="16"/>
        </w:rPr>
        <w:t>del</w:t>
      </w:r>
      <w:r>
        <w:rPr>
          <w:color w:val="231F20"/>
          <w:spacing w:val="-4"/>
          <w:sz w:val="16"/>
        </w:rPr>
        <w:t> </w:t>
      </w:r>
      <w:r>
        <w:rPr>
          <w:color w:val="231F20"/>
          <w:sz w:val="16"/>
        </w:rPr>
        <w:t>Cauca,</w:t>
      </w:r>
      <w:r>
        <w:rPr>
          <w:color w:val="231F20"/>
          <w:spacing w:val="-3"/>
          <w:sz w:val="16"/>
        </w:rPr>
        <w:t> </w:t>
      </w:r>
      <w:r>
        <w:rPr>
          <w:color w:val="231F20"/>
          <w:sz w:val="16"/>
        </w:rPr>
        <w:t>Popayán,</w:t>
      </w:r>
      <w:r>
        <w:rPr>
          <w:color w:val="231F20"/>
          <w:spacing w:val="-3"/>
          <w:sz w:val="16"/>
        </w:rPr>
        <w:t> </w:t>
      </w:r>
      <w:r>
        <w:rPr>
          <w:color w:val="231F20"/>
          <w:sz w:val="16"/>
        </w:rPr>
        <w:t>Cauca,</w:t>
      </w:r>
      <w:r>
        <w:rPr>
          <w:color w:val="231F20"/>
          <w:spacing w:val="40"/>
          <w:sz w:val="16"/>
        </w:rPr>
        <w:t> </w:t>
      </w:r>
      <w:r>
        <w:rPr>
          <w:color w:val="231F20"/>
          <w:spacing w:val="-2"/>
          <w:sz w:val="16"/>
        </w:rPr>
        <w:t>Colombia.</w:t>
      </w:r>
    </w:p>
    <w:p>
      <w:pPr>
        <w:spacing w:before="116"/>
        <w:ind w:left="349" w:right="0" w:firstLine="0"/>
        <w:jc w:val="left"/>
        <w:rPr>
          <w:b/>
          <w:sz w:val="16"/>
        </w:rPr>
      </w:pPr>
      <w:r>
        <w:rPr>
          <w:b/>
          <w:color w:val="231F20"/>
          <w:sz w:val="16"/>
        </w:rPr>
        <w:t>Pages:</w:t>
      </w:r>
      <w:r>
        <w:rPr>
          <w:b/>
          <w:color w:val="231F20"/>
          <w:spacing w:val="-6"/>
          <w:sz w:val="16"/>
        </w:rPr>
        <w:t> </w:t>
      </w:r>
      <w:r>
        <w:rPr>
          <w:b/>
          <w:color w:val="231F20"/>
          <w:sz w:val="16"/>
        </w:rPr>
        <w:t>348–</w:t>
      </w:r>
      <w:r>
        <w:rPr>
          <w:b/>
          <w:color w:val="231F20"/>
          <w:spacing w:val="-5"/>
          <w:sz w:val="16"/>
        </w:rPr>
        <w:t>363</w:t>
      </w:r>
    </w:p>
    <w:p>
      <w:pPr>
        <w:pStyle w:val="BodyText"/>
        <w:rPr>
          <w:b/>
          <w:sz w:val="16"/>
        </w:rPr>
      </w:pPr>
    </w:p>
    <w:p>
      <w:pPr>
        <w:pStyle w:val="BodyText"/>
        <w:rPr>
          <w:b/>
          <w:sz w:val="16"/>
        </w:rPr>
      </w:pPr>
    </w:p>
    <w:p>
      <w:pPr>
        <w:pStyle w:val="BodyText"/>
        <w:spacing w:before="80"/>
        <w:rPr>
          <w:b/>
          <w:sz w:val="16"/>
        </w:rPr>
      </w:pPr>
    </w:p>
    <w:p>
      <w:pPr>
        <w:spacing w:before="0"/>
        <w:ind w:left="917" w:right="1031" w:firstLine="0"/>
        <w:jc w:val="both"/>
        <w:rPr>
          <w:sz w:val="18"/>
        </w:rPr>
      </w:pPr>
      <w:r>
        <w:rPr>
          <w:b/>
          <w:color w:val="231F20"/>
          <w:sz w:val="18"/>
        </w:rPr>
        <w:t>Resumen: </w:t>
      </w:r>
      <w:r>
        <w:rPr>
          <w:color w:val="231F20"/>
          <w:sz w:val="18"/>
        </w:rPr>
        <w:t>Las</w:t>
      </w:r>
      <w:r>
        <w:rPr>
          <w:color w:val="231F20"/>
          <w:spacing w:val="27"/>
          <w:sz w:val="18"/>
        </w:rPr>
        <w:t> </w:t>
      </w:r>
      <w:r>
        <w:rPr>
          <w:color w:val="231F20"/>
          <w:sz w:val="18"/>
        </w:rPr>
        <w:t>organizaciones</w:t>
      </w:r>
      <w:r>
        <w:rPr>
          <w:color w:val="231F20"/>
          <w:spacing w:val="27"/>
          <w:sz w:val="18"/>
        </w:rPr>
        <w:t> </w:t>
      </w:r>
      <w:r>
        <w:rPr>
          <w:color w:val="231F20"/>
          <w:sz w:val="18"/>
        </w:rPr>
        <w:t>de</w:t>
      </w:r>
      <w:r>
        <w:rPr>
          <w:color w:val="231F20"/>
          <w:spacing w:val="27"/>
          <w:sz w:val="18"/>
        </w:rPr>
        <w:t> </w:t>
      </w:r>
      <w:r>
        <w:rPr>
          <w:color w:val="231F20"/>
          <w:sz w:val="18"/>
        </w:rPr>
        <w:t>desarrollo</w:t>
      </w:r>
      <w:r>
        <w:rPr>
          <w:color w:val="231F20"/>
          <w:spacing w:val="27"/>
          <w:sz w:val="18"/>
        </w:rPr>
        <w:t> </w:t>
      </w:r>
      <w:r>
        <w:rPr>
          <w:color w:val="231F20"/>
          <w:sz w:val="18"/>
        </w:rPr>
        <w:t>de</w:t>
      </w:r>
      <w:r>
        <w:rPr>
          <w:color w:val="231F20"/>
          <w:spacing w:val="27"/>
          <w:sz w:val="18"/>
        </w:rPr>
        <w:t> </w:t>
      </w:r>
      <w:r>
        <w:rPr>
          <w:color w:val="231F20"/>
          <w:sz w:val="18"/>
        </w:rPr>
        <w:t>software</w:t>
      </w:r>
      <w:r>
        <w:rPr>
          <w:color w:val="231F20"/>
          <w:spacing w:val="27"/>
          <w:sz w:val="18"/>
        </w:rPr>
        <w:t> </w:t>
      </w:r>
      <w:r>
        <w:rPr>
          <w:color w:val="231F20"/>
          <w:sz w:val="18"/>
        </w:rPr>
        <w:t>cuentan</w:t>
      </w:r>
      <w:r>
        <w:rPr>
          <w:color w:val="231F20"/>
          <w:spacing w:val="27"/>
          <w:sz w:val="18"/>
        </w:rPr>
        <w:t> </w:t>
      </w:r>
      <w:r>
        <w:rPr>
          <w:color w:val="231F20"/>
          <w:sz w:val="18"/>
        </w:rPr>
        <w:t>con</w:t>
      </w:r>
      <w:r>
        <w:rPr>
          <w:color w:val="231F20"/>
          <w:spacing w:val="27"/>
          <w:sz w:val="18"/>
        </w:rPr>
        <w:t> </w:t>
      </w:r>
      <w:r>
        <w:rPr>
          <w:color w:val="231F20"/>
          <w:sz w:val="18"/>
        </w:rPr>
        <w:t>registros de</w:t>
      </w:r>
      <w:r>
        <w:rPr>
          <w:color w:val="231F20"/>
          <w:spacing w:val="25"/>
          <w:sz w:val="18"/>
        </w:rPr>
        <w:t> </w:t>
      </w:r>
      <w:r>
        <w:rPr>
          <w:color w:val="231F20"/>
          <w:sz w:val="18"/>
        </w:rPr>
        <w:t>eventos</w:t>
      </w:r>
      <w:r>
        <w:rPr>
          <w:color w:val="231F20"/>
          <w:spacing w:val="25"/>
          <w:sz w:val="18"/>
        </w:rPr>
        <w:t> </w:t>
      </w:r>
      <w:r>
        <w:rPr>
          <w:color w:val="231F20"/>
          <w:sz w:val="18"/>
        </w:rPr>
        <w:t>que</w:t>
      </w:r>
      <w:r>
        <w:rPr>
          <w:color w:val="231F20"/>
          <w:spacing w:val="25"/>
          <w:sz w:val="18"/>
        </w:rPr>
        <w:t> </w:t>
      </w:r>
      <w:r>
        <w:rPr>
          <w:color w:val="231F20"/>
          <w:sz w:val="18"/>
        </w:rPr>
        <w:t>contienen</w:t>
      </w:r>
      <w:r>
        <w:rPr>
          <w:color w:val="231F20"/>
          <w:spacing w:val="25"/>
          <w:sz w:val="18"/>
        </w:rPr>
        <w:t> </w:t>
      </w:r>
      <w:r>
        <w:rPr>
          <w:color w:val="231F20"/>
          <w:sz w:val="18"/>
        </w:rPr>
        <w:t>información</w:t>
      </w:r>
      <w:r>
        <w:rPr>
          <w:color w:val="231F20"/>
          <w:spacing w:val="25"/>
          <w:sz w:val="18"/>
        </w:rPr>
        <w:t> </w:t>
      </w:r>
      <w:r>
        <w:rPr>
          <w:color w:val="231F20"/>
          <w:sz w:val="18"/>
        </w:rPr>
        <w:t>útil</w:t>
      </w:r>
      <w:r>
        <w:rPr>
          <w:color w:val="231F20"/>
          <w:spacing w:val="25"/>
          <w:sz w:val="18"/>
        </w:rPr>
        <w:t> </w:t>
      </w:r>
      <w:r>
        <w:rPr>
          <w:color w:val="231F20"/>
          <w:sz w:val="18"/>
        </w:rPr>
        <w:t>para</w:t>
      </w:r>
      <w:r>
        <w:rPr>
          <w:color w:val="231F20"/>
          <w:spacing w:val="25"/>
          <w:sz w:val="18"/>
        </w:rPr>
        <w:t> </w:t>
      </w:r>
      <w:r>
        <w:rPr>
          <w:color w:val="231F20"/>
          <w:sz w:val="18"/>
        </w:rPr>
        <w:t>modelar</w:t>
      </w:r>
      <w:r>
        <w:rPr>
          <w:color w:val="231F20"/>
          <w:spacing w:val="25"/>
          <w:sz w:val="18"/>
        </w:rPr>
        <w:t> </w:t>
      </w:r>
      <w:r>
        <w:rPr>
          <w:color w:val="231F20"/>
          <w:sz w:val="18"/>
        </w:rPr>
        <w:t>y</w:t>
      </w:r>
      <w:r>
        <w:rPr>
          <w:color w:val="231F20"/>
          <w:spacing w:val="25"/>
          <w:sz w:val="18"/>
        </w:rPr>
        <w:t> </w:t>
      </w:r>
      <w:r>
        <w:rPr>
          <w:color w:val="231F20"/>
          <w:sz w:val="18"/>
        </w:rPr>
        <w:t>analizar</w:t>
      </w:r>
      <w:r>
        <w:rPr>
          <w:color w:val="231F20"/>
          <w:spacing w:val="25"/>
          <w:sz w:val="18"/>
        </w:rPr>
        <w:t> </w:t>
      </w:r>
      <w:r>
        <w:rPr>
          <w:color w:val="231F20"/>
          <w:sz w:val="18"/>
        </w:rPr>
        <w:t>la</w:t>
      </w:r>
      <w:r>
        <w:rPr>
          <w:color w:val="231F20"/>
          <w:spacing w:val="25"/>
          <w:sz w:val="18"/>
        </w:rPr>
        <w:t> </w:t>
      </w:r>
      <w:r>
        <w:rPr>
          <w:color w:val="231F20"/>
          <w:sz w:val="18"/>
        </w:rPr>
        <w:t>ejecución de</w:t>
      </w:r>
      <w:r>
        <w:rPr>
          <w:color w:val="231F20"/>
          <w:spacing w:val="16"/>
          <w:sz w:val="18"/>
        </w:rPr>
        <w:t> </w:t>
      </w:r>
      <w:r>
        <w:rPr>
          <w:color w:val="231F20"/>
          <w:sz w:val="18"/>
        </w:rPr>
        <w:t>sus</w:t>
      </w:r>
      <w:r>
        <w:rPr>
          <w:color w:val="231F20"/>
          <w:spacing w:val="16"/>
          <w:sz w:val="18"/>
        </w:rPr>
        <w:t> </w:t>
      </w:r>
      <w:r>
        <w:rPr>
          <w:color w:val="231F20"/>
          <w:sz w:val="18"/>
        </w:rPr>
        <w:t>procesos.</w:t>
      </w:r>
      <w:r>
        <w:rPr>
          <w:color w:val="231F20"/>
          <w:spacing w:val="16"/>
          <w:sz w:val="18"/>
        </w:rPr>
        <w:t> </w:t>
      </w:r>
      <w:r>
        <w:rPr>
          <w:color w:val="231F20"/>
          <w:sz w:val="18"/>
        </w:rPr>
        <w:t>En</w:t>
      </w:r>
      <w:r>
        <w:rPr>
          <w:color w:val="231F20"/>
          <w:spacing w:val="16"/>
          <w:sz w:val="18"/>
        </w:rPr>
        <w:t> </w:t>
      </w:r>
      <w:r>
        <w:rPr>
          <w:color w:val="231F20"/>
          <w:sz w:val="18"/>
        </w:rPr>
        <w:t>este</w:t>
      </w:r>
      <w:r>
        <w:rPr>
          <w:color w:val="231F20"/>
          <w:spacing w:val="16"/>
          <w:sz w:val="18"/>
        </w:rPr>
        <w:t> </w:t>
      </w:r>
      <w:r>
        <w:rPr>
          <w:color w:val="231F20"/>
          <w:sz w:val="18"/>
        </w:rPr>
        <w:t>sentido,</w:t>
      </w:r>
      <w:r>
        <w:rPr>
          <w:color w:val="231F20"/>
          <w:spacing w:val="16"/>
          <w:sz w:val="18"/>
        </w:rPr>
        <w:t> </w:t>
      </w:r>
      <w:r>
        <w:rPr>
          <w:color w:val="231F20"/>
          <w:sz w:val="18"/>
        </w:rPr>
        <w:t>la</w:t>
      </w:r>
      <w:r>
        <w:rPr>
          <w:color w:val="231F20"/>
          <w:spacing w:val="16"/>
          <w:sz w:val="18"/>
        </w:rPr>
        <w:t> </w:t>
      </w:r>
      <w:r>
        <w:rPr>
          <w:color w:val="231F20"/>
          <w:sz w:val="18"/>
        </w:rPr>
        <w:t>Minería</w:t>
      </w:r>
      <w:r>
        <w:rPr>
          <w:color w:val="231F20"/>
          <w:spacing w:val="16"/>
          <w:sz w:val="18"/>
        </w:rPr>
        <w:t> </w:t>
      </w:r>
      <w:r>
        <w:rPr>
          <w:color w:val="231F20"/>
          <w:sz w:val="18"/>
        </w:rPr>
        <w:t>de</w:t>
      </w:r>
      <w:r>
        <w:rPr>
          <w:color w:val="231F20"/>
          <w:spacing w:val="16"/>
          <w:sz w:val="18"/>
        </w:rPr>
        <w:t> </w:t>
      </w:r>
      <w:r>
        <w:rPr>
          <w:color w:val="231F20"/>
          <w:sz w:val="18"/>
        </w:rPr>
        <w:t>Procesos</w:t>
      </w:r>
      <w:r>
        <w:rPr>
          <w:color w:val="231F20"/>
          <w:spacing w:val="16"/>
          <w:sz w:val="18"/>
        </w:rPr>
        <w:t> </w:t>
      </w:r>
      <w:r>
        <w:rPr>
          <w:color w:val="231F20"/>
          <w:sz w:val="18"/>
        </w:rPr>
        <w:t>proporciona</w:t>
      </w:r>
      <w:r>
        <w:rPr>
          <w:color w:val="231F20"/>
          <w:spacing w:val="16"/>
          <w:sz w:val="18"/>
        </w:rPr>
        <w:t> </w:t>
      </w:r>
      <w:r>
        <w:rPr>
          <w:color w:val="231F20"/>
          <w:sz w:val="18"/>
        </w:rPr>
        <w:t>algoritmos y herramientas para afrontar la complejidad de datos generada en los flujos de trabajo. Sin embargo, existe desconocimiento por parte de las organizaciones</w:t>
      </w:r>
      <w:r>
        <w:rPr>
          <w:color w:val="231F20"/>
          <w:spacing w:val="40"/>
          <w:sz w:val="18"/>
        </w:rPr>
        <w:t> </w:t>
      </w:r>
      <w:r>
        <w:rPr>
          <w:color w:val="231F20"/>
          <w:sz w:val="18"/>
        </w:rPr>
        <w:t>sobre</w:t>
      </w:r>
      <w:r>
        <w:rPr>
          <w:color w:val="231F20"/>
          <w:spacing w:val="35"/>
          <w:sz w:val="18"/>
        </w:rPr>
        <w:t> </w:t>
      </w:r>
      <w:r>
        <w:rPr>
          <w:color w:val="231F20"/>
          <w:sz w:val="18"/>
        </w:rPr>
        <w:t>cuáles</w:t>
      </w:r>
      <w:r>
        <w:rPr>
          <w:color w:val="231F20"/>
          <w:spacing w:val="36"/>
          <w:sz w:val="18"/>
        </w:rPr>
        <w:t> </w:t>
      </w:r>
      <w:r>
        <w:rPr>
          <w:color w:val="231F20"/>
          <w:sz w:val="18"/>
        </w:rPr>
        <w:t>algoritmos</w:t>
      </w:r>
      <w:r>
        <w:rPr>
          <w:color w:val="231F20"/>
          <w:spacing w:val="35"/>
          <w:sz w:val="18"/>
        </w:rPr>
        <w:t> </w:t>
      </w:r>
      <w:r>
        <w:rPr>
          <w:color w:val="231F20"/>
          <w:sz w:val="18"/>
        </w:rPr>
        <w:t>y</w:t>
      </w:r>
      <w:r>
        <w:rPr>
          <w:color w:val="231F20"/>
          <w:spacing w:val="35"/>
          <w:sz w:val="18"/>
        </w:rPr>
        <w:t> </w:t>
      </w:r>
      <w:r>
        <w:rPr>
          <w:color w:val="231F20"/>
          <w:sz w:val="18"/>
        </w:rPr>
        <w:t>herramientas</w:t>
      </w:r>
      <w:r>
        <w:rPr>
          <w:color w:val="231F20"/>
          <w:spacing w:val="35"/>
          <w:sz w:val="18"/>
        </w:rPr>
        <w:t> </w:t>
      </w:r>
      <w:r>
        <w:rPr>
          <w:color w:val="231F20"/>
          <w:sz w:val="18"/>
        </w:rPr>
        <w:t>de</w:t>
      </w:r>
      <w:r>
        <w:rPr>
          <w:color w:val="231F20"/>
          <w:spacing w:val="36"/>
          <w:sz w:val="18"/>
        </w:rPr>
        <w:t> </w:t>
      </w:r>
      <w:r>
        <w:rPr>
          <w:color w:val="231F20"/>
          <w:sz w:val="18"/>
        </w:rPr>
        <w:t>Minería</w:t>
      </w:r>
      <w:r>
        <w:rPr>
          <w:color w:val="231F20"/>
          <w:spacing w:val="35"/>
          <w:sz w:val="18"/>
        </w:rPr>
        <w:t> </w:t>
      </w:r>
      <w:r>
        <w:rPr>
          <w:color w:val="231F20"/>
          <w:sz w:val="18"/>
        </w:rPr>
        <w:t>de</w:t>
      </w:r>
      <w:r>
        <w:rPr>
          <w:color w:val="231F20"/>
          <w:spacing w:val="36"/>
          <w:sz w:val="18"/>
        </w:rPr>
        <w:t> </w:t>
      </w:r>
      <w:r>
        <w:rPr>
          <w:color w:val="231F20"/>
          <w:sz w:val="18"/>
        </w:rPr>
        <w:t>Procesos</w:t>
      </w:r>
      <w:r>
        <w:rPr>
          <w:color w:val="231F20"/>
          <w:spacing w:val="36"/>
          <w:sz w:val="18"/>
        </w:rPr>
        <w:t> </w:t>
      </w:r>
      <w:r>
        <w:rPr>
          <w:color w:val="231F20"/>
          <w:sz w:val="18"/>
        </w:rPr>
        <w:t>deben</w:t>
      </w:r>
      <w:r>
        <w:rPr>
          <w:color w:val="231F20"/>
          <w:spacing w:val="36"/>
          <w:sz w:val="18"/>
        </w:rPr>
        <w:t> </w:t>
      </w:r>
      <w:r>
        <w:rPr>
          <w:color w:val="231F20"/>
          <w:sz w:val="18"/>
        </w:rPr>
        <w:t>aplicar. Se</w:t>
      </w:r>
      <w:r>
        <w:rPr>
          <w:color w:val="231F20"/>
          <w:spacing w:val="12"/>
          <w:sz w:val="18"/>
        </w:rPr>
        <w:t> </w:t>
      </w:r>
      <w:r>
        <w:rPr>
          <w:color w:val="231F20"/>
          <w:sz w:val="18"/>
        </w:rPr>
        <w:t>presenta</w:t>
      </w:r>
      <w:r>
        <w:rPr>
          <w:color w:val="231F20"/>
          <w:spacing w:val="12"/>
          <w:sz w:val="18"/>
        </w:rPr>
        <w:t> </w:t>
      </w:r>
      <w:r>
        <w:rPr>
          <w:color w:val="231F20"/>
          <w:sz w:val="18"/>
        </w:rPr>
        <w:t>un</w:t>
      </w:r>
      <w:r>
        <w:rPr>
          <w:color w:val="231F20"/>
          <w:spacing w:val="12"/>
          <w:sz w:val="18"/>
        </w:rPr>
        <w:t> </w:t>
      </w:r>
      <w:r>
        <w:rPr>
          <w:color w:val="231F20"/>
          <w:sz w:val="18"/>
        </w:rPr>
        <w:t>Marco</w:t>
      </w:r>
      <w:r>
        <w:rPr>
          <w:color w:val="231F20"/>
          <w:spacing w:val="12"/>
          <w:sz w:val="18"/>
        </w:rPr>
        <w:t> </w:t>
      </w:r>
      <w:r>
        <w:rPr>
          <w:color w:val="231F20"/>
          <w:sz w:val="18"/>
        </w:rPr>
        <w:t>de</w:t>
      </w:r>
      <w:r>
        <w:rPr>
          <w:color w:val="231F20"/>
          <w:spacing w:val="12"/>
          <w:sz w:val="18"/>
        </w:rPr>
        <w:t> </w:t>
      </w:r>
      <w:r>
        <w:rPr>
          <w:color w:val="231F20"/>
          <w:sz w:val="18"/>
        </w:rPr>
        <w:t>Trabajo</w:t>
      </w:r>
      <w:r>
        <w:rPr>
          <w:color w:val="231F20"/>
          <w:spacing w:val="12"/>
          <w:sz w:val="18"/>
        </w:rPr>
        <w:t> </w:t>
      </w:r>
      <w:r>
        <w:rPr>
          <w:color w:val="231F20"/>
          <w:sz w:val="18"/>
        </w:rPr>
        <w:t>para</w:t>
      </w:r>
      <w:r>
        <w:rPr>
          <w:color w:val="231F20"/>
          <w:spacing w:val="12"/>
          <w:sz w:val="18"/>
        </w:rPr>
        <w:t> </w:t>
      </w:r>
      <w:r>
        <w:rPr>
          <w:color w:val="231F20"/>
          <w:sz w:val="18"/>
        </w:rPr>
        <w:t>la</w:t>
      </w:r>
      <w:r>
        <w:rPr>
          <w:color w:val="231F20"/>
          <w:spacing w:val="12"/>
          <w:sz w:val="18"/>
        </w:rPr>
        <w:t> </w:t>
      </w:r>
      <w:r>
        <w:rPr>
          <w:color w:val="231F20"/>
          <w:sz w:val="18"/>
        </w:rPr>
        <w:t>identificación</w:t>
      </w:r>
      <w:r>
        <w:rPr>
          <w:color w:val="231F20"/>
          <w:spacing w:val="12"/>
          <w:sz w:val="18"/>
        </w:rPr>
        <w:t> </w:t>
      </w:r>
      <w:r>
        <w:rPr>
          <w:color w:val="231F20"/>
          <w:sz w:val="18"/>
        </w:rPr>
        <w:t>y</w:t>
      </w:r>
      <w:r>
        <w:rPr>
          <w:color w:val="231F20"/>
          <w:spacing w:val="12"/>
          <w:sz w:val="18"/>
        </w:rPr>
        <w:t> </w:t>
      </w:r>
      <w:r>
        <w:rPr>
          <w:color w:val="231F20"/>
          <w:sz w:val="18"/>
        </w:rPr>
        <w:t>selección</w:t>
      </w:r>
      <w:r>
        <w:rPr>
          <w:color w:val="231F20"/>
          <w:spacing w:val="12"/>
          <w:sz w:val="18"/>
        </w:rPr>
        <w:t> </w:t>
      </w:r>
      <w:r>
        <w:rPr>
          <w:color w:val="231F20"/>
          <w:sz w:val="18"/>
        </w:rPr>
        <w:t>de</w:t>
      </w:r>
      <w:r>
        <w:rPr>
          <w:color w:val="231F20"/>
          <w:spacing w:val="12"/>
          <w:sz w:val="18"/>
        </w:rPr>
        <w:t> </w:t>
      </w:r>
      <w:r>
        <w:rPr>
          <w:color w:val="231F20"/>
          <w:sz w:val="18"/>
        </w:rPr>
        <w:t>algoritmos y herramientas de Minería de Procesos que contempla un Modelo de referencia denominado MoProPEI-MP y una Guía técnica con el conocimiento tópico para la interpretación de dicho modelo de referencia. El Marco de Trabajo propuesto fue valorado mediante la técnica de Focus Group obteniendo resultados positivos que validan las características de escalabilidad y viabilidad de su implementación en proyectos de mejora de procesos y/o de desarrollo de software.</w:t>
      </w:r>
    </w:p>
    <w:p>
      <w:pPr>
        <w:spacing w:before="146"/>
        <w:ind w:left="917" w:right="1032" w:firstLine="0"/>
        <w:jc w:val="both"/>
        <w:rPr>
          <w:sz w:val="18"/>
        </w:rPr>
      </w:pPr>
      <w:r>
        <w:rPr>
          <w:b/>
          <w:color w:val="231F20"/>
          <w:sz w:val="18"/>
        </w:rPr>
        <w:t>Palabras-clave</w:t>
      </w:r>
      <w:r>
        <w:rPr>
          <w:color w:val="231F20"/>
          <w:sz w:val="18"/>
        </w:rPr>
        <w:t>: Ciencia de Procesos; Minería de Procesos; Algoritmos y Herramientas de Minería de Procesos</w:t>
      </w:r>
    </w:p>
    <w:p>
      <w:pPr>
        <w:pStyle w:val="BodyText"/>
        <w:rPr>
          <w:sz w:val="18"/>
        </w:rPr>
      </w:pPr>
    </w:p>
    <w:p>
      <w:pPr>
        <w:pStyle w:val="BodyText"/>
        <w:rPr>
          <w:sz w:val="18"/>
        </w:rPr>
      </w:pPr>
    </w:p>
    <w:p>
      <w:pPr>
        <w:pStyle w:val="BodyText"/>
        <w:spacing w:before="7"/>
        <w:rPr>
          <w:sz w:val="18"/>
        </w:rPr>
      </w:pPr>
    </w:p>
    <w:p>
      <w:pPr>
        <w:spacing w:before="1"/>
        <w:ind w:left="917" w:right="0" w:firstLine="0"/>
        <w:jc w:val="both"/>
        <w:rPr>
          <w:b/>
          <w:i/>
          <w:sz w:val="18"/>
        </w:rPr>
      </w:pPr>
      <w:r>
        <w:rPr>
          <w:b/>
          <w:i/>
          <w:color w:val="231F20"/>
          <w:sz w:val="18"/>
        </w:rPr>
        <w:t>Proposal</w:t>
      </w:r>
      <w:r>
        <w:rPr>
          <w:b/>
          <w:i/>
          <w:color w:val="231F20"/>
          <w:spacing w:val="-9"/>
          <w:sz w:val="18"/>
        </w:rPr>
        <w:t> </w:t>
      </w:r>
      <w:r>
        <w:rPr>
          <w:b/>
          <w:i/>
          <w:color w:val="231F20"/>
          <w:sz w:val="18"/>
        </w:rPr>
        <w:t>of</w:t>
      </w:r>
      <w:r>
        <w:rPr>
          <w:b/>
          <w:i/>
          <w:color w:val="231F20"/>
          <w:spacing w:val="-9"/>
          <w:sz w:val="18"/>
        </w:rPr>
        <w:t> </w:t>
      </w:r>
      <w:r>
        <w:rPr>
          <w:b/>
          <w:i/>
          <w:color w:val="231F20"/>
          <w:sz w:val="18"/>
        </w:rPr>
        <w:t>a</w:t>
      </w:r>
      <w:r>
        <w:rPr>
          <w:b/>
          <w:i/>
          <w:color w:val="231F20"/>
          <w:spacing w:val="-9"/>
          <w:sz w:val="18"/>
        </w:rPr>
        <w:t> </w:t>
      </w:r>
      <w:r>
        <w:rPr>
          <w:b/>
          <w:i/>
          <w:color w:val="231F20"/>
          <w:sz w:val="18"/>
        </w:rPr>
        <w:t>framework</w:t>
      </w:r>
      <w:r>
        <w:rPr>
          <w:b/>
          <w:i/>
          <w:color w:val="231F20"/>
          <w:spacing w:val="-9"/>
          <w:sz w:val="18"/>
        </w:rPr>
        <w:t> </w:t>
      </w:r>
      <w:r>
        <w:rPr>
          <w:b/>
          <w:i/>
          <w:color w:val="231F20"/>
          <w:sz w:val="18"/>
        </w:rPr>
        <w:t>for</w:t>
      </w:r>
      <w:r>
        <w:rPr>
          <w:b/>
          <w:i/>
          <w:color w:val="231F20"/>
          <w:spacing w:val="-9"/>
          <w:sz w:val="18"/>
        </w:rPr>
        <w:t> </w:t>
      </w:r>
      <w:r>
        <w:rPr>
          <w:b/>
          <w:i/>
          <w:color w:val="231F20"/>
          <w:sz w:val="18"/>
        </w:rPr>
        <w:t>the</w:t>
      </w:r>
      <w:r>
        <w:rPr>
          <w:b/>
          <w:i/>
          <w:color w:val="231F20"/>
          <w:spacing w:val="-9"/>
          <w:sz w:val="18"/>
        </w:rPr>
        <w:t> </w:t>
      </w:r>
      <w:r>
        <w:rPr>
          <w:b/>
          <w:i/>
          <w:color w:val="231F20"/>
          <w:sz w:val="18"/>
        </w:rPr>
        <w:t>identification</w:t>
      </w:r>
      <w:r>
        <w:rPr>
          <w:b/>
          <w:i/>
          <w:color w:val="231F20"/>
          <w:spacing w:val="-10"/>
          <w:sz w:val="18"/>
        </w:rPr>
        <w:t> </w:t>
      </w:r>
      <w:r>
        <w:rPr>
          <w:b/>
          <w:i/>
          <w:color w:val="231F20"/>
          <w:sz w:val="18"/>
        </w:rPr>
        <w:t>and</w:t>
      </w:r>
      <w:r>
        <w:rPr>
          <w:b/>
          <w:i/>
          <w:color w:val="231F20"/>
          <w:spacing w:val="-9"/>
          <w:sz w:val="18"/>
        </w:rPr>
        <w:t> </w:t>
      </w:r>
      <w:r>
        <w:rPr>
          <w:b/>
          <w:i/>
          <w:color w:val="231F20"/>
          <w:sz w:val="18"/>
        </w:rPr>
        <w:t>selection</w:t>
      </w:r>
      <w:r>
        <w:rPr>
          <w:b/>
          <w:i/>
          <w:color w:val="231F20"/>
          <w:spacing w:val="-9"/>
          <w:sz w:val="18"/>
        </w:rPr>
        <w:t> </w:t>
      </w:r>
      <w:r>
        <w:rPr>
          <w:b/>
          <w:i/>
          <w:color w:val="231F20"/>
          <w:sz w:val="18"/>
        </w:rPr>
        <w:t>of</w:t>
      </w:r>
      <w:r>
        <w:rPr>
          <w:b/>
          <w:i/>
          <w:color w:val="231F20"/>
          <w:spacing w:val="-9"/>
          <w:sz w:val="18"/>
        </w:rPr>
        <w:t> </w:t>
      </w:r>
      <w:r>
        <w:rPr>
          <w:b/>
          <w:i/>
          <w:color w:val="231F20"/>
          <w:spacing w:val="-2"/>
          <w:sz w:val="18"/>
        </w:rPr>
        <w:t>Process</w:t>
      </w:r>
    </w:p>
    <w:p>
      <w:pPr>
        <w:spacing w:before="0"/>
        <w:ind w:left="917" w:right="0" w:firstLine="0"/>
        <w:jc w:val="both"/>
        <w:rPr>
          <w:b/>
          <w:i/>
          <w:sz w:val="18"/>
        </w:rPr>
      </w:pPr>
      <w:r>
        <w:rPr>
          <w:b/>
          <w:i/>
          <w:color w:val="231F20"/>
          <w:sz w:val="18"/>
        </w:rPr>
        <w:t>Mining</w:t>
      </w:r>
      <w:r>
        <w:rPr>
          <w:b/>
          <w:i/>
          <w:color w:val="231F20"/>
          <w:spacing w:val="-5"/>
          <w:sz w:val="18"/>
        </w:rPr>
        <w:t> </w:t>
      </w:r>
      <w:r>
        <w:rPr>
          <w:b/>
          <w:i/>
          <w:color w:val="231F20"/>
          <w:sz w:val="18"/>
        </w:rPr>
        <w:t>algorithms</w:t>
      </w:r>
      <w:r>
        <w:rPr>
          <w:b/>
          <w:i/>
          <w:color w:val="231F20"/>
          <w:spacing w:val="-4"/>
          <w:sz w:val="18"/>
        </w:rPr>
        <w:t> </w:t>
      </w:r>
      <w:r>
        <w:rPr>
          <w:b/>
          <w:i/>
          <w:color w:val="231F20"/>
          <w:sz w:val="18"/>
        </w:rPr>
        <w:t>and</w:t>
      </w:r>
      <w:r>
        <w:rPr>
          <w:b/>
          <w:i/>
          <w:color w:val="231F20"/>
          <w:spacing w:val="-3"/>
          <w:sz w:val="18"/>
        </w:rPr>
        <w:t> </w:t>
      </w:r>
      <w:r>
        <w:rPr>
          <w:b/>
          <w:i/>
          <w:color w:val="231F20"/>
          <w:sz w:val="18"/>
        </w:rPr>
        <w:t>tools</w:t>
      </w:r>
      <w:r>
        <w:rPr>
          <w:b/>
          <w:i/>
          <w:color w:val="231F20"/>
          <w:spacing w:val="-4"/>
          <w:sz w:val="18"/>
        </w:rPr>
        <w:t> </w:t>
      </w:r>
      <w:r>
        <w:rPr>
          <w:b/>
          <w:i/>
          <w:color w:val="231F20"/>
          <w:sz w:val="18"/>
        </w:rPr>
        <w:t>in</w:t>
      </w:r>
      <w:r>
        <w:rPr>
          <w:b/>
          <w:i/>
          <w:color w:val="231F20"/>
          <w:spacing w:val="-3"/>
          <w:sz w:val="18"/>
        </w:rPr>
        <w:t> </w:t>
      </w:r>
      <w:r>
        <w:rPr>
          <w:b/>
          <w:i/>
          <w:color w:val="231F20"/>
          <w:sz w:val="18"/>
        </w:rPr>
        <w:t>software</w:t>
      </w:r>
      <w:r>
        <w:rPr>
          <w:b/>
          <w:i/>
          <w:color w:val="231F20"/>
          <w:spacing w:val="-4"/>
          <w:sz w:val="18"/>
        </w:rPr>
        <w:t> </w:t>
      </w:r>
      <w:r>
        <w:rPr>
          <w:b/>
          <w:i/>
          <w:color w:val="231F20"/>
          <w:sz w:val="18"/>
        </w:rPr>
        <w:t>development</w:t>
      </w:r>
      <w:r>
        <w:rPr>
          <w:b/>
          <w:i/>
          <w:color w:val="231F20"/>
          <w:spacing w:val="-3"/>
          <w:sz w:val="18"/>
        </w:rPr>
        <w:t> </w:t>
      </w:r>
      <w:r>
        <w:rPr>
          <w:b/>
          <w:i/>
          <w:color w:val="231F20"/>
          <w:spacing w:val="-2"/>
          <w:sz w:val="18"/>
        </w:rPr>
        <w:t>organizations</w:t>
      </w:r>
    </w:p>
    <w:p>
      <w:pPr>
        <w:pStyle w:val="BodyText"/>
        <w:spacing w:before="21"/>
        <w:rPr>
          <w:b/>
          <w:i/>
          <w:sz w:val="18"/>
        </w:rPr>
      </w:pPr>
    </w:p>
    <w:p>
      <w:pPr>
        <w:spacing w:before="0"/>
        <w:ind w:left="917" w:right="1031" w:firstLine="0"/>
        <w:jc w:val="both"/>
        <w:rPr>
          <w:sz w:val="18"/>
        </w:rPr>
      </w:pPr>
      <w:r>
        <w:rPr>
          <w:b/>
          <w:i/>
          <w:color w:val="231F20"/>
          <w:sz w:val="18"/>
        </w:rPr>
        <w:t>Abstract: </w:t>
      </w:r>
      <w:r>
        <w:rPr>
          <w:color w:val="231F20"/>
          <w:sz w:val="18"/>
        </w:rPr>
        <w:t>Software development organizations possess event logs that contain information useful for modeling and analyzing the execution of their processes. In this way, Process Mining provides algorithms and tools to address the complexity of</w:t>
      </w:r>
      <w:r>
        <w:rPr>
          <w:color w:val="231F20"/>
          <w:spacing w:val="-4"/>
          <w:sz w:val="18"/>
        </w:rPr>
        <w:t> </w:t>
      </w:r>
      <w:r>
        <w:rPr>
          <w:color w:val="231F20"/>
          <w:sz w:val="18"/>
        </w:rPr>
        <w:t>data</w:t>
      </w:r>
      <w:r>
        <w:rPr>
          <w:color w:val="231F20"/>
          <w:spacing w:val="-4"/>
          <w:sz w:val="18"/>
        </w:rPr>
        <w:t> </w:t>
      </w:r>
      <w:r>
        <w:rPr>
          <w:color w:val="231F20"/>
          <w:sz w:val="18"/>
        </w:rPr>
        <w:t>generated</w:t>
      </w:r>
      <w:r>
        <w:rPr>
          <w:color w:val="231F20"/>
          <w:spacing w:val="-3"/>
          <w:sz w:val="18"/>
        </w:rPr>
        <w:t> </w:t>
      </w:r>
      <w:r>
        <w:rPr>
          <w:color w:val="231F20"/>
          <w:sz w:val="18"/>
        </w:rPr>
        <w:t>in</w:t>
      </w:r>
      <w:r>
        <w:rPr>
          <w:color w:val="231F20"/>
          <w:spacing w:val="-4"/>
          <w:sz w:val="18"/>
        </w:rPr>
        <w:t> </w:t>
      </w:r>
      <w:r>
        <w:rPr>
          <w:color w:val="231F20"/>
          <w:sz w:val="18"/>
        </w:rPr>
        <w:t>workflows.</w:t>
      </w:r>
      <w:r>
        <w:rPr>
          <w:color w:val="231F20"/>
          <w:spacing w:val="-4"/>
          <w:sz w:val="18"/>
        </w:rPr>
        <w:t> </w:t>
      </w:r>
      <w:r>
        <w:rPr>
          <w:color w:val="231F20"/>
          <w:sz w:val="18"/>
        </w:rPr>
        <w:t>Nevertheless,</w:t>
      </w:r>
      <w:r>
        <w:rPr>
          <w:color w:val="231F20"/>
          <w:spacing w:val="-3"/>
          <w:sz w:val="18"/>
        </w:rPr>
        <w:t> </w:t>
      </w:r>
      <w:r>
        <w:rPr>
          <w:color w:val="231F20"/>
          <w:sz w:val="18"/>
        </w:rPr>
        <w:t>there</w:t>
      </w:r>
      <w:r>
        <w:rPr>
          <w:color w:val="231F20"/>
          <w:spacing w:val="-4"/>
          <w:sz w:val="18"/>
        </w:rPr>
        <w:t> </w:t>
      </w:r>
      <w:r>
        <w:rPr>
          <w:color w:val="231F20"/>
          <w:sz w:val="18"/>
        </w:rPr>
        <w:t>is</w:t>
      </w:r>
      <w:r>
        <w:rPr>
          <w:color w:val="231F20"/>
          <w:spacing w:val="-4"/>
          <w:sz w:val="18"/>
        </w:rPr>
        <w:t> </w:t>
      </w:r>
      <w:r>
        <w:rPr>
          <w:color w:val="231F20"/>
          <w:sz w:val="18"/>
        </w:rPr>
        <w:t>a</w:t>
      </w:r>
      <w:r>
        <w:rPr>
          <w:color w:val="231F20"/>
          <w:spacing w:val="-4"/>
          <w:sz w:val="18"/>
        </w:rPr>
        <w:t> </w:t>
      </w:r>
      <w:r>
        <w:rPr>
          <w:color w:val="231F20"/>
          <w:sz w:val="18"/>
        </w:rPr>
        <w:t>lack</w:t>
      </w:r>
      <w:r>
        <w:rPr>
          <w:color w:val="231F20"/>
          <w:spacing w:val="-4"/>
          <w:sz w:val="18"/>
        </w:rPr>
        <w:t> </w:t>
      </w:r>
      <w:r>
        <w:rPr>
          <w:color w:val="231F20"/>
          <w:sz w:val="18"/>
        </w:rPr>
        <w:t>of</w:t>
      </w:r>
      <w:r>
        <w:rPr>
          <w:color w:val="231F20"/>
          <w:spacing w:val="-4"/>
          <w:sz w:val="18"/>
        </w:rPr>
        <w:t> </w:t>
      </w:r>
      <w:r>
        <w:rPr>
          <w:color w:val="231F20"/>
          <w:sz w:val="18"/>
        </w:rPr>
        <w:t>knowledge</w:t>
      </w:r>
      <w:r>
        <w:rPr>
          <w:color w:val="231F20"/>
          <w:spacing w:val="-3"/>
          <w:sz w:val="18"/>
        </w:rPr>
        <w:t> </w:t>
      </w:r>
      <w:r>
        <w:rPr>
          <w:color w:val="231F20"/>
          <w:sz w:val="18"/>
        </w:rPr>
        <w:t>from</w:t>
      </w:r>
      <w:r>
        <w:rPr>
          <w:color w:val="231F20"/>
          <w:spacing w:val="-4"/>
          <w:sz w:val="18"/>
        </w:rPr>
        <w:t> </w:t>
      </w:r>
      <w:r>
        <w:rPr>
          <w:color w:val="231F20"/>
          <w:sz w:val="18"/>
        </w:rPr>
        <w:t>the organizations’ side about which algorithms and Process Mining tools they should</w:t>
      </w:r>
    </w:p>
    <w:p>
      <w:pPr>
        <w:spacing w:after="0"/>
        <w:jc w:val="both"/>
        <w:rPr>
          <w:sz w:val="18"/>
        </w:rPr>
        <w:sectPr>
          <w:type w:val="continuous"/>
          <w:pgSz w:w="9640" w:h="13610"/>
          <w:pgMar w:header="0" w:footer="657" w:top="280" w:bottom="840" w:left="566" w:right="566"/>
        </w:sectPr>
      </w:pPr>
    </w:p>
    <w:p>
      <w:pPr>
        <w:pStyle w:val="BodyText"/>
        <w:rPr>
          <w:sz w:val="18"/>
        </w:rPr>
      </w:pPr>
    </w:p>
    <w:p>
      <w:pPr>
        <w:pStyle w:val="BodyText"/>
        <w:rPr>
          <w:sz w:val="18"/>
        </w:rPr>
      </w:pPr>
    </w:p>
    <w:p>
      <w:pPr>
        <w:pStyle w:val="BodyText"/>
        <w:spacing w:before="155"/>
        <w:rPr>
          <w:sz w:val="18"/>
        </w:rPr>
      </w:pPr>
    </w:p>
    <w:p>
      <w:pPr>
        <w:spacing w:before="0"/>
        <w:ind w:left="1034" w:right="913" w:firstLine="0"/>
        <w:jc w:val="both"/>
        <w:rPr>
          <w:sz w:val="18"/>
        </w:rPr>
      </w:pPr>
      <w:r>
        <w:rPr>
          <w:color w:val="231F20"/>
          <w:sz w:val="18"/>
        </w:rPr>
        <w:t>apply. In</w:t>
      </w:r>
      <w:r>
        <w:rPr>
          <w:color w:val="231F20"/>
          <w:spacing w:val="-1"/>
          <w:sz w:val="18"/>
        </w:rPr>
        <w:t> </w:t>
      </w:r>
      <w:r>
        <w:rPr>
          <w:color w:val="231F20"/>
          <w:sz w:val="18"/>
        </w:rPr>
        <w:t>this document, the Framework</w:t>
      </w:r>
      <w:r>
        <w:rPr>
          <w:color w:val="231F20"/>
          <w:spacing w:val="-1"/>
          <w:sz w:val="18"/>
        </w:rPr>
        <w:t> </w:t>
      </w:r>
      <w:r>
        <w:rPr>
          <w:color w:val="231F20"/>
          <w:sz w:val="18"/>
        </w:rPr>
        <w:t>for identification and</w:t>
      </w:r>
      <w:r>
        <w:rPr>
          <w:color w:val="231F20"/>
          <w:spacing w:val="-1"/>
          <w:sz w:val="18"/>
        </w:rPr>
        <w:t> </w:t>
      </w:r>
      <w:r>
        <w:rPr>
          <w:color w:val="231F20"/>
          <w:sz w:val="18"/>
        </w:rPr>
        <w:t>selection of Process Mining algorithms and tools is presented, which includes a Process Reference Model</w:t>
      </w:r>
      <w:r>
        <w:rPr>
          <w:color w:val="231F20"/>
          <w:spacing w:val="-10"/>
          <w:sz w:val="18"/>
        </w:rPr>
        <w:t> </w:t>
      </w:r>
      <w:r>
        <w:rPr>
          <w:color w:val="231F20"/>
          <w:sz w:val="18"/>
        </w:rPr>
        <w:t>called</w:t>
      </w:r>
      <w:r>
        <w:rPr>
          <w:color w:val="231F20"/>
          <w:spacing w:val="-10"/>
          <w:sz w:val="18"/>
        </w:rPr>
        <w:t> </w:t>
      </w:r>
      <w:r>
        <w:rPr>
          <w:color w:val="231F20"/>
          <w:sz w:val="18"/>
        </w:rPr>
        <w:t>MoProPEI-MP</w:t>
      </w:r>
      <w:r>
        <w:rPr>
          <w:color w:val="231F20"/>
          <w:spacing w:val="-11"/>
          <w:sz w:val="18"/>
        </w:rPr>
        <w:t> </w:t>
      </w:r>
      <w:r>
        <w:rPr>
          <w:color w:val="231F20"/>
          <w:sz w:val="18"/>
        </w:rPr>
        <w:t>and</w:t>
      </w:r>
      <w:r>
        <w:rPr>
          <w:color w:val="231F20"/>
          <w:spacing w:val="-11"/>
          <w:sz w:val="18"/>
        </w:rPr>
        <w:t> </w:t>
      </w:r>
      <w:r>
        <w:rPr>
          <w:color w:val="231F20"/>
          <w:sz w:val="18"/>
        </w:rPr>
        <w:t>a</w:t>
      </w:r>
      <w:r>
        <w:rPr>
          <w:color w:val="231F20"/>
          <w:spacing w:val="-11"/>
          <w:sz w:val="18"/>
        </w:rPr>
        <w:t> </w:t>
      </w:r>
      <w:r>
        <w:rPr>
          <w:color w:val="231F20"/>
          <w:sz w:val="18"/>
        </w:rPr>
        <w:t>Technical</w:t>
      </w:r>
      <w:r>
        <w:rPr>
          <w:color w:val="231F20"/>
          <w:spacing w:val="-11"/>
          <w:sz w:val="18"/>
        </w:rPr>
        <w:t> </w:t>
      </w:r>
      <w:r>
        <w:rPr>
          <w:color w:val="231F20"/>
          <w:sz w:val="18"/>
        </w:rPr>
        <w:t>Guide</w:t>
      </w:r>
      <w:r>
        <w:rPr>
          <w:color w:val="231F20"/>
          <w:spacing w:val="-10"/>
          <w:sz w:val="18"/>
        </w:rPr>
        <w:t> </w:t>
      </w:r>
      <w:r>
        <w:rPr>
          <w:color w:val="231F20"/>
          <w:sz w:val="18"/>
        </w:rPr>
        <w:t>that</w:t>
      </w:r>
      <w:r>
        <w:rPr>
          <w:color w:val="231F20"/>
          <w:spacing w:val="-10"/>
          <w:sz w:val="18"/>
        </w:rPr>
        <w:t> </w:t>
      </w:r>
      <w:r>
        <w:rPr>
          <w:color w:val="231F20"/>
          <w:sz w:val="18"/>
        </w:rPr>
        <w:t>provides</w:t>
      </w:r>
      <w:r>
        <w:rPr>
          <w:color w:val="231F20"/>
          <w:spacing w:val="-10"/>
          <w:sz w:val="18"/>
        </w:rPr>
        <w:t> </w:t>
      </w:r>
      <w:r>
        <w:rPr>
          <w:color w:val="231F20"/>
          <w:sz w:val="18"/>
        </w:rPr>
        <w:t>topical</w:t>
      </w:r>
      <w:r>
        <w:rPr>
          <w:color w:val="231F20"/>
          <w:spacing w:val="-10"/>
          <w:sz w:val="18"/>
        </w:rPr>
        <w:t> </w:t>
      </w:r>
      <w:r>
        <w:rPr>
          <w:color w:val="231F20"/>
          <w:sz w:val="18"/>
        </w:rPr>
        <w:t>knowledge for the application of the reference model. The Framework was evaluated with the method of Focus Group, the results showed that its implementation is viable, and an</w:t>
      </w:r>
      <w:r>
        <w:rPr>
          <w:color w:val="231F20"/>
          <w:spacing w:val="-6"/>
          <w:sz w:val="18"/>
        </w:rPr>
        <w:t> </w:t>
      </w:r>
      <w:r>
        <w:rPr>
          <w:color w:val="231F20"/>
          <w:sz w:val="18"/>
        </w:rPr>
        <w:t>incremental,</w:t>
      </w:r>
      <w:r>
        <w:rPr>
          <w:color w:val="231F20"/>
          <w:spacing w:val="-6"/>
          <w:sz w:val="18"/>
        </w:rPr>
        <w:t> </w:t>
      </w:r>
      <w:r>
        <w:rPr>
          <w:color w:val="231F20"/>
          <w:sz w:val="18"/>
        </w:rPr>
        <w:t>scalable</w:t>
      </w:r>
      <w:r>
        <w:rPr>
          <w:color w:val="231F20"/>
          <w:spacing w:val="-6"/>
          <w:sz w:val="18"/>
        </w:rPr>
        <w:t> </w:t>
      </w:r>
      <w:r>
        <w:rPr>
          <w:color w:val="231F20"/>
          <w:sz w:val="18"/>
        </w:rPr>
        <w:t>and</w:t>
      </w:r>
      <w:r>
        <w:rPr>
          <w:color w:val="231F20"/>
          <w:spacing w:val="-6"/>
          <w:sz w:val="18"/>
        </w:rPr>
        <w:t> </w:t>
      </w:r>
      <w:r>
        <w:rPr>
          <w:color w:val="231F20"/>
          <w:sz w:val="18"/>
        </w:rPr>
        <w:t>manageable</w:t>
      </w:r>
      <w:r>
        <w:rPr>
          <w:color w:val="231F20"/>
          <w:spacing w:val="-6"/>
          <w:sz w:val="18"/>
        </w:rPr>
        <w:t> </w:t>
      </w:r>
      <w:r>
        <w:rPr>
          <w:color w:val="231F20"/>
          <w:sz w:val="18"/>
        </w:rPr>
        <w:t>version</w:t>
      </w:r>
      <w:r>
        <w:rPr>
          <w:color w:val="231F20"/>
          <w:spacing w:val="-6"/>
          <w:sz w:val="18"/>
        </w:rPr>
        <w:t> </w:t>
      </w:r>
      <w:r>
        <w:rPr>
          <w:color w:val="231F20"/>
          <w:sz w:val="18"/>
        </w:rPr>
        <w:t>of</w:t>
      </w:r>
      <w:r>
        <w:rPr>
          <w:color w:val="231F20"/>
          <w:spacing w:val="-6"/>
          <w:sz w:val="18"/>
        </w:rPr>
        <w:t> </w:t>
      </w:r>
      <w:r>
        <w:rPr>
          <w:color w:val="231F20"/>
          <w:sz w:val="18"/>
        </w:rPr>
        <w:t>each</w:t>
      </w:r>
      <w:r>
        <w:rPr>
          <w:color w:val="231F20"/>
          <w:spacing w:val="-6"/>
          <w:sz w:val="18"/>
        </w:rPr>
        <w:t> </w:t>
      </w:r>
      <w:r>
        <w:rPr>
          <w:color w:val="231F20"/>
          <w:sz w:val="18"/>
        </w:rPr>
        <w:t>component</w:t>
      </w:r>
      <w:r>
        <w:rPr>
          <w:color w:val="231F20"/>
          <w:spacing w:val="-6"/>
          <w:sz w:val="18"/>
        </w:rPr>
        <w:t> </w:t>
      </w:r>
      <w:r>
        <w:rPr>
          <w:color w:val="231F20"/>
          <w:sz w:val="18"/>
        </w:rPr>
        <w:t>was</w:t>
      </w:r>
      <w:r>
        <w:rPr>
          <w:color w:val="231F20"/>
          <w:spacing w:val="-6"/>
          <w:sz w:val="18"/>
        </w:rPr>
        <w:t> </w:t>
      </w:r>
      <w:r>
        <w:rPr>
          <w:color w:val="231F20"/>
          <w:sz w:val="18"/>
        </w:rPr>
        <w:t>obtained.</w:t>
      </w:r>
    </w:p>
    <w:p>
      <w:pPr>
        <w:spacing w:before="123"/>
        <w:ind w:left="1034" w:right="915" w:firstLine="0"/>
        <w:jc w:val="both"/>
        <w:rPr>
          <w:sz w:val="18"/>
        </w:rPr>
      </w:pPr>
      <w:r>
        <w:rPr>
          <w:b/>
          <w:i/>
          <w:color w:val="231F20"/>
          <w:sz w:val="18"/>
        </w:rPr>
        <w:t>Keywords: </w:t>
      </w:r>
      <w:r>
        <w:rPr>
          <w:color w:val="231F20"/>
          <w:sz w:val="18"/>
        </w:rPr>
        <w:t>Process Science; Process Mining; Process Mining Algorithms and </w:t>
      </w:r>
      <w:r>
        <w:rPr>
          <w:color w:val="231F20"/>
          <w:spacing w:val="-2"/>
          <w:sz w:val="18"/>
        </w:rPr>
        <w:t>tools.</w:t>
      </w:r>
    </w:p>
    <w:p>
      <w:pPr>
        <w:pStyle w:val="BodyText"/>
        <w:spacing w:before="154"/>
        <w:rPr>
          <w:sz w:val="18"/>
        </w:rPr>
      </w:pPr>
    </w:p>
    <w:p>
      <w:pPr>
        <w:pStyle w:val="Heading1"/>
        <w:numPr>
          <w:ilvl w:val="0"/>
          <w:numId w:val="1"/>
        </w:numPr>
        <w:tabs>
          <w:tab w:pos="863" w:val="left" w:leader="none"/>
        </w:tabs>
        <w:spacing w:line="240" w:lineRule="auto" w:before="0" w:after="0"/>
        <w:ind w:left="863" w:right="0" w:hanging="398"/>
        <w:jc w:val="both"/>
      </w:pPr>
      <w:r>
        <w:rPr>
          <w:color w:val="231F20"/>
          <w:spacing w:val="-2"/>
        </w:rPr>
        <w:t>Introducción</w:t>
      </w:r>
    </w:p>
    <w:p>
      <w:pPr>
        <w:pStyle w:val="BodyText"/>
        <w:spacing w:line="242" w:lineRule="auto" w:before="119"/>
        <w:ind w:left="465" w:right="344"/>
        <w:jc w:val="both"/>
      </w:pPr>
      <w:r>
        <w:rPr>
          <w:color w:val="231F20"/>
        </w:rPr>
        <w:t>La Ciencia de datos es un área interdisciplinaria que surgió con la estadística, minería de</w:t>
      </w:r>
      <w:r>
        <w:rPr>
          <w:color w:val="231F20"/>
          <w:spacing w:val="-10"/>
        </w:rPr>
        <w:t> </w:t>
      </w:r>
      <w:r>
        <w:rPr>
          <w:color w:val="231F20"/>
        </w:rPr>
        <w:t>datos,</w:t>
      </w:r>
      <w:r>
        <w:rPr>
          <w:color w:val="231F20"/>
          <w:spacing w:val="-11"/>
        </w:rPr>
        <w:t> </w:t>
      </w:r>
      <w:r>
        <w:rPr>
          <w:color w:val="231F20"/>
        </w:rPr>
        <w:t>bases</w:t>
      </w:r>
      <w:r>
        <w:rPr>
          <w:color w:val="231F20"/>
          <w:spacing w:val="-10"/>
        </w:rPr>
        <w:t> </w:t>
      </w:r>
      <w:r>
        <w:rPr>
          <w:color w:val="231F20"/>
        </w:rPr>
        <w:t>de</w:t>
      </w:r>
      <w:r>
        <w:rPr>
          <w:color w:val="231F20"/>
          <w:spacing w:val="-11"/>
        </w:rPr>
        <w:t> </w:t>
      </w:r>
      <w:r>
        <w:rPr>
          <w:color w:val="231F20"/>
        </w:rPr>
        <w:t>datos</w:t>
      </w:r>
      <w:r>
        <w:rPr>
          <w:color w:val="231F20"/>
          <w:spacing w:val="-10"/>
        </w:rPr>
        <w:t> </w:t>
      </w:r>
      <w:r>
        <w:rPr>
          <w:color w:val="231F20"/>
        </w:rPr>
        <w:t>y</w:t>
      </w:r>
      <w:r>
        <w:rPr>
          <w:color w:val="231F20"/>
          <w:spacing w:val="-11"/>
        </w:rPr>
        <w:t> </w:t>
      </w:r>
      <w:r>
        <w:rPr>
          <w:color w:val="231F20"/>
        </w:rPr>
        <w:t>sistemas</w:t>
      </w:r>
      <w:r>
        <w:rPr>
          <w:color w:val="231F20"/>
          <w:spacing w:val="-10"/>
        </w:rPr>
        <w:t> </w:t>
      </w:r>
      <w:r>
        <w:rPr>
          <w:color w:val="231F20"/>
        </w:rPr>
        <w:t>distribuidos,</w:t>
      </w:r>
      <w:r>
        <w:rPr>
          <w:color w:val="231F20"/>
          <w:spacing w:val="-11"/>
        </w:rPr>
        <w:t> </w:t>
      </w:r>
      <w:r>
        <w:rPr>
          <w:color w:val="231F20"/>
        </w:rPr>
        <w:t>debido</w:t>
      </w:r>
      <w:r>
        <w:rPr>
          <w:color w:val="231F20"/>
          <w:spacing w:val="-10"/>
        </w:rPr>
        <w:t> </w:t>
      </w:r>
      <w:r>
        <w:rPr>
          <w:color w:val="231F20"/>
        </w:rPr>
        <w:t>a</w:t>
      </w:r>
      <w:r>
        <w:rPr>
          <w:color w:val="231F20"/>
          <w:spacing w:val="-11"/>
        </w:rPr>
        <w:t> </w:t>
      </w:r>
      <w:r>
        <w:rPr>
          <w:color w:val="231F20"/>
        </w:rPr>
        <w:t>la</w:t>
      </w:r>
      <w:r>
        <w:rPr>
          <w:color w:val="231F20"/>
          <w:spacing w:val="-10"/>
        </w:rPr>
        <w:t> </w:t>
      </w:r>
      <w:r>
        <w:rPr>
          <w:color w:val="231F20"/>
        </w:rPr>
        <w:t>abundancia</w:t>
      </w:r>
      <w:r>
        <w:rPr>
          <w:color w:val="231F20"/>
          <w:spacing w:val="-11"/>
        </w:rPr>
        <w:t> </w:t>
      </w:r>
      <w:r>
        <w:rPr>
          <w:color w:val="231F20"/>
        </w:rPr>
        <w:t>y</w:t>
      </w:r>
      <w:r>
        <w:rPr>
          <w:color w:val="231F20"/>
          <w:spacing w:val="-10"/>
        </w:rPr>
        <w:t> </w:t>
      </w:r>
      <w:r>
        <w:rPr>
          <w:color w:val="231F20"/>
        </w:rPr>
        <w:t>disponibilidad de</w:t>
      </w:r>
      <w:r>
        <w:rPr>
          <w:color w:val="231F20"/>
          <w:spacing w:val="-6"/>
        </w:rPr>
        <w:t> </w:t>
      </w:r>
      <w:r>
        <w:rPr>
          <w:color w:val="231F20"/>
        </w:rPr>
        <w:t>los</w:t>
      </w:r>
      <w:r>
        <w:rPr>
          <w:color w:val="231F20"/>
          <w:spacing w:val="-6"/>
        </w:rPr>
        <w:t> </w:t>
      </w:r>
      <w:r>
        <w:rPr>
          <w:color w:val="231F20"/>
        </w:rPr>
        <w:t>datos</w:t>
      </w:r>
      <w:r>
        <w:rPr>
          <w:color w:val="231F20"/>
          <w:spacing w:val="-6"/>
        </w:rPr>
        <w:t> </w:t>
      </w:r>
      <w:r>
        <w:rPr>
          <w:color w:val="231F20"/>
        </w:rPr>
        <w:t>y</w:t>
      </w:r>
      <w:r>
        <w:rPr>
          <w:color w:val="231F20"/>
          <w:spacing w:val="-6"/>
        </w:rPr>
        <w:t> </w:t>
      </w:r>
      <w:r>
        <w:rPr>
          <w:color w:val="231F20"/>
        </w:rPr>
        <w:t>la</w:t>
      </w:r>
      <w:r>
        <w:rPr>
          <w:color w:val="231F20"/>
          <w:spacing w:val="-6"/>
        </w:rPr>
        <w:t> </w:t>
      </w:r>
      <w:r>
        <w:rPr>
          <w:color w:val="231F20"/>
        </w:rPr>
        <w:t>necesidad</w:t>
      </w:r>
      <w:r>
        <w:rPr>
          <w:color w:val="231F20"/>
          <w:spacing w:val="-6"/>
        </w:rPr>
        <w:t> </w:t>
      </w:r>
      <w:r>
        <w:rPr>
          <w:color w:val="231F20"/>
        </w:rPr>
        <w:t>de</w:t>
      </w:r>
      <w:r>
        <w:rPr>
          <w:color w:val="231F20"/>
          <w:spacing w:val="-6"/>
        </w:rPr>
        <w:t> </w:t>
      </w:r>
      <w:r>
        <w:rPr>
          <w:color w:val="231F20"/>
        </w:rPr>
        <w:t>obtener</w:t>
      </w:r>
      <w:r>
        <w:rPr>
          <w:color w:val="231F20"/>
          <w:spacing w:val="-6"/>
        </w:rPr>
        <w:t> </w:t>
      </w:r>
      <w:r>
        <w:rPr>
          <w:color w:val="231F20"/>
        </w:rPr>
        <w:t>valor</w:t>
      </w:r>
      <w:r>
        <w:rPr>
          <w:color w:val="231F20"/>
          <w:spacing w:val="-6"/>
        </w:rPr>
        <w:t> </w:t>
      </w:r>
      <w:r>
        <w:rPr>
          <w:color w:val="231F20"/>
        </w:rPr>
        <w:t>de</w:t>
      </w:r>
      <w:r>
        <w:rPr>
          <w:color w:val="231F20"/>
          <w:spacing w:val="-6"/>
        </w:rPr>
        <w:t> </w:t>
      </w:r>
      <w:r>
        <w:rPr>
          <w:color w:val="231F20"/>
        </w:rPr>
        <w:t>ellos</w:t>
      </w:r>
      <w:r>
        <w:rPr>
          <w:color w:val="231F20"/>
          <w:spacing w:val="-6"/>
        </w:rPr>
        <w:t> </w:t>
      </w:r>
      <w:r>
        <w:rPr>
          <w:color w:val="231F20"/>
        </w:rPr>
        <w:t>(Van</w:t>
      </w:r>
      <w:r>
        <w:rPr>
          <w:color w:val="231F20"/>
          <w:spacing w:val="-6"/>
        </w:rPr>
        <w:t> </w:t>
      </w:r>
      <w:r>
        <w:rPr>
          <w:color w:val="231F20"/>
        </w:rPr>
        <w:t>der</w:t>
      </w:r>
      <w:r>
        <w:rPr>
          <w:color w:val="231F20"/>
          <w:spacing w:val="-6"/>
        </w:rPr>
        <w:t> </w:t>
      </w:r>
      <w:r>
        <w:rPr>
          <w:color w:val="231F20"/>
        </w:rPr>
        <w:t>Aalst,</w:t>
      </w:r>
      <w:r>
        <w:rPr>
          <w:color w:val="231F20"/>
          <w:spacing w:val="-6"/>
        </w:rPr>
        <w:t> </w:t>
      </w:r>
      <w:r>
        <w:rPr>
          <w:color w:val="231F20"/>
        </w:rPr>
        <w:t>2016).</w:t>
      </w:r>
      <w:r>
        <w:rPr>
          <w:color w:val="231F20"/>
          <w:spacing w:val="-6"/>
        </w:rPr>
        <w:t> </w:t>
      </w:r>
      <w:r>
        <w:rPr>
          <w:color w:val="231F20"/>
        </w:rPr>
        <w:t>Por</w:t>
      </w:r>
      <w:r>
        <w:rPr>
          <w:color w:val="231F20"/>
          <w:spacing w:val="-6"/>
        </w:rPr>
        <w:t> </w:t>
      </w:r>
      <w:r>
        <w:rPr>
          <w:color w:val="231F20"/>
        </w:rPr>
        <w:t>otro</w:t>
      </w:r>
      <w:r>
        <w:rPr>
          <w:color w:val="231F20"/>
          <w:spacing w:val="-6"/>
        </w:rPr>
        <w:t> </w:t>
      </w:r>
      <w:r>
        <w:rPr>
          <w:color w:val="231F20"/>
        </w:rPr>
        <w:t>lado, la</w:t>
      </w:r>
      <w:r>
        <w:rPr>
          <w:color w:val="231F20"/>
          <w:spacing w:val="-3"/>
        </w:rPr>
        <w:t> </w:t>
      </w:r>
      <w:r>
        <w:rPr>
          <w:color w:val="231F20"/>
        </w:rPr>
        <w:t>Ciencia</w:t>
      </w:r>
      <w:r>
        <w:rPr>
          <w:color w:val="231F20"/>
          <w:spacing w:val="-3"/>
        </w:rPr>
        <w:t> </w:t>
      </w:r>
      <w:r>
        <w:rPr>
          <w:color w:val="231F20"/>
        </w:rPr>
        <w:t>de</w:t>
      </w:r>
      <w:r>
        <w:rPr>
          <w:color w:val="231F20"/>
          <w:spacing w:val="-3"/>
        </w:rPr>
        <w:t> </w:t>
      </w:r>
      <w:r>
        <w:rPr>
          <w:color w:val="231F20"/>
        </w:rPr>
        <w:t>procesos</w:t>
      </w:r>
      <w:r>
        <w:rPr>
          <w:color w:val="231F20"/>
          <w:spacing w:val="-3"/>
        </w:rPr>
        <w:t> </w:t>
      </w:r>
      <w:r>
        <w:rPr>
          <w:color w:val="231F20"/>
        </w:rPr>
        <w:t>es</w:t>
      </w:r>
      <w:r>
        <w:rPr>
          <w:color w:val="231F20"/>
          <w:spacing w:val="-3"/>
        </w:rPr>
        <w:t> </w:t>
      </w:r>
      <w:r>
        <w:rPr>
          <w:color w:val="231F20"/>
        </w:rPr>
        <w:t>una</w:t>
      </w:r>
      <w:r>
        <w:rPr>
          <w:color w:val="231F20"/>
          <w:spacing w:val="-4"/>
        </w:rPr>
        <w:t> </w:t>
      </w:r>
      <w:r>
        <w:rPr>
          <w:color w:val="231F20"/>
        </w:rPr>
        <w:t>disciplina</w:t>
      </w:r>
      <w:r>
        <w:rPr>
          <w:color w:val="231F20"/>
          <w:spacing w:val="-3"/>
        </w:rPr>
        <w:t> </w:t>
      </w:r>
      <w:r>
        <w:rPr>
          <w:color w:val="231F20"/>
        </w:rPr>
        <w:t>que</w:t>
      </w:r>
      <w:r>
        <w:rPr>
          <w:color w:val="231F20"/>
          <w:spacing w:val="-3"/>
        </w:rPr>
        <w:t> </w:t>
      </w:r>
      <w:r>
        <w:rPr>
          <w:color w:val="231F20"/>
        </w:rPr>
        <w:t>combina</w:t>
      </w:r>
      <w:r>
        <w:rPr>
          <w:color w:val="231F20"/>
          <w:spacing w:val="-4"/>
        </w:rPr>
        <w:t> </w:t>
      </w:r>
      <w:r>
        <w:rPr>
          <w:color w:val="231F20"/>
        </w:rPr>
        <w:t>el</w:t>
      </w:r>
      <w:r>
        <w:rPr>
          <w:color w:val="231F20"/>
          <w:spacing w:val="-3"/>
        </w:rPr>
        <w:t> </w:t>
      </w:r>
      <w:r>
        <w:rPr>
          <w:color w:val="231F20"/>
        </w:rPr>
        <w:t>conocimiento</w:t>
      </w:r>
      <w:r>
        <w:rPr>
          <w:color w:val="231F20"/>
          <w:spacing w:val="-3"/>
        </w:rPr>
        <w:t> </w:t>
      </w:r>
      <w:r>
        <w:rPr>
          <w:color w:val="231F20"/>
        </w:rPr>
        <w:t>de</w:t>
      </w:r>
      <w:r>
        <w:rPr>
          <w:color w:val="231F20"/>
          <w:spacing w:val="-3"/>
        </w:rPr>
        <w:t> </w:t>
      </w:r>
      <w:r>
        <w:rPr>
          <w:color w:val="231F20"/>
        </w:rPr>
        <w:t>las</w:t>
      </w:r>
      <w:r>
        <w:rPr>
          <w:color w:val="231F20"/>
          <w:spacing w:val="-3"/>
        </w:rPr>
        <w:t> </w:t>
      </w:r>
      <w:r>
        <w:rPr>
          <w:color w:val="231F20"/>
        </w:rPr>
        <w:t>tecnologías de</w:t>
      </w:r>
      <w:r>
        <w:rPr>
          <w:color w:val="231F20"/>
          <w:spacing w:val="-3"/>
        </w:rPr>
        <w:t> </w:t>
      </w:r>
      <w:r>
        <w:rPr>
          <w:color w:val="231F20"/>
        </w:rPr>
        <w:t>la</w:t>
      </w:r>
      <w:r>
        <w:rPr>
          <w:color w:val="231F20"/>
          <w:spacing w:val="-3"/>
        </w:rPr>
        <w:t> </w:t>
      </w:r>
      <w:r>
        <w:rPr>
          <w:color w:val="231F20"/>
        </w:rPr>
        <w:t>información</w:t>
      </w:r>
      <w:r>
        <w:rPr>
          <w:color w:val="231F20"/>
          <w:spacing w:val="-3"/>
        </w:rPr>
        <w:t> </w:t>
      </w:r>
      <w:r>
        <w:rPr>
          <w:color w:val="231F20"/>
        </w:rPr>
        <w:t>y</w:t>
      </w:r>
      <w:r>
        <w:rPr>
          <w:color w:val="231F20"/>
          <w:spacing w:val="-3"/>
        </w:rPr>
        <w:t> </w:t>
      </w:r>
      <w:r>
        <w:rPr>
          <w:color w:val="231F20"/>
        </w:rPr>
        <w:t>las</w:t>
      </w:r>
      <w:r>
        <w:rPr>
          <w:color w:val="231F20"/>
          <w:spacing w:val="-3"/>
        </w:rPr>
        <w:t> </w:t>
      </w:r>
      <w:r>
        <w:rPr>
          <w:color w:val="231F20"/>
        </w:rPr>
        <w:t>Ciencias</w:t>
      </w:r>
      <w:r>
        <w:rPr>
          <w:color w:val="231F20"/>
          <w:spacing w:val="-3"/>
        </w:rPr>
        <w:t> </w:t>
      </w:r>
      <w:r>
        <w:rPr>
          <w:color w:val="231F20"/>
        </w:rPr>
        <w:t>administrativas</w:t>
      </w:r>
      <w:r>
        <w:rPr>
          <w:color w:val="231F20"/>
          <w:spacing w:val="-3"/>
        </w:rPr>
        <w:t> </w:t>
      </w:r>
      <w:r>
        <w:rPr>
          <w:color w:val="231F20"/>
        </w:rPr>
        <w:t>para</w:t>
      </w:r>
      <w:r>
        <w:rPr>
          <w:color w:val="231F20"/>
          <w:spacing w:val="-3"/>
        </w:rPr>
        <w:t> </w:t>
      </w:r>
      <w:r>
        <w:rPr>
          <w:color w:val="231F20"/>
        </w:rPr>
        <w:t>la</w:t>
      </w:r>
      <w:r>
        <w:rPr>
          <w:color w:val="231F20"/>
          <w:spacing w:val="-3"/>
        </w:rPr>
        <w:t> </w:t>
      </w:r>
      <w:r>
        <w:rPr>
          <w:color w:val="231F20"/>
        </w:rPr>
        <w:t>gestión</w:t>
      </w:r>
      <w:r>
        <w:rPr>
          <w:color w:val="231F20"/>
          <w:spacing w:val="-3"/>
        </w:rPr>
        <w:t> </w:t>
      </w:r>
      <w:r>
        <w:rPr>
          <w:color w:val="231F20"/>
        </w:rPr>
        <w:t>y</w:t>
      </w:r>
      <w:r>
        <w:rPr>
          <w:color w:val="231F20"/>
          <w:spacing w:val="-3"/>
        </w:rPr>
        <w:t> </w:t>
      </w:r>
      <w:r>
        <w:rPr>
          <w:color w:val="231F20"/>
        </w:rPr>
        <w:t>mejora</w:t>
      </w:r>
      <w:r>
        <w:rPr>
          <w:color w:val="231F20"/>
          <w:spacing w:val="-3"/>
        </w:rPr>
        <w:t> </w:t>
      </w:r>
      <w:r>
        <w:rPr>
          <w:color w:val="231F20"/>
        </w:rPr>
        <w:t>de</w:t>
      </w:r>
      <w:r>
        <w:rPr>
          <w:color w:val="231F20"/>
          <w:spacing w:val="-3"/>
        </w:rPr>
        <w:t> </w:t>
      </w:r>
      <w:r>
        <w:rPr>
          <w:color w:val="231F20"/>
        </w:rPr>
        <w:t>procesos</w:t>
      </w:r>
      <w:r>
        <w:rPr>
          <w:color w:val="231F20"/>
          <w:spacing w:val="-3"/>
        </w:rPr>
        <w:t> </w:t>
      </w:r>
      <w:r>
        <w:rPr>
          <w:color w:val="231F20"/>
        </w:rPr>
        <w:t>de </w:t>
      </w:r>
      <w:r>
        <w:rPr>
          <w:color w:val="231F20"/>
          <w:spacing w:val="-2"/>
        </w:rPr>
        <w:t>negocios, considerando</w:t>
      </w:r>
      <w:r>
        <w:rPr>
          <w:color w:val="231F20"/>
          <w:spacing w:val="-3"/>
        </w:rPr>
        <w:t> </w:t>
      </w:r>
      <w:r>
        <w:rPr>
          <w:color w:val="231F20"/>
          <w:spacing w:val="-2"/>
        </w:rPr>
        <w:t>otras</w:t>
      </w:r>
      <w:r>
        <w:rPr>
          <w:color w:val="231F20"/>
          <w:spacing w:val="-3"/>
        </w:rPr>
        <w:t> </w:t>
      </w:r>
      <w:r>
        <w:rPr>
          <w:color w:val="231F20"/>
          <w:spacing w:val="-2"/>
        </w:rPr>
        <w:t>subdisciplinas como</w:t>
      </w:r>
      <w:r>
        <w:rPr>
          <w:color w:val="231F20"/>
          <w:spacing w:val="-3"/>
        </w:rPr>
        <w:t> </w:t>
      </w:r>
      <w:r>
        <w:rPr>
          <w:color w:val="231F20"/>
          <w:spacing w:val="-2"/>
        </w:rPr>
        <w:t>la</w:t>
      </w:r>
      <w:r>
        <w:rPr>
          <w:color w:val="231F20"/>
          <w:spacing w:val="-3"/>
        </w:rPr>
        <w:t> </w:t>
      </w:r>
      <w:r>
        <w:rPr>
          <w:color w:val="231F20"/>
          <w:spacing w:val="-2"/>
        </w:rPr>
        <w:t>automatización</w:t>
      </w:r>
      <w:r>
        <w:rPr>
          <w:color w:val="231F20"/>
          <w:spacing w:val="-3"/>
        </w:rPr>
        <w:t> </w:t>
      </w:r>
      <w:r>
        <w:rPr>
          <w:color w:val="231F20"/>
          <w:spacing w:val="-2"/>
        </w:rPr>
        <w:t>de</w:t>
      </w:r>
      <w:r>
        <w:rPr>
          <w:color w:val="231F20"/>
          <w:spacing w:val="-3"/>
        </w:rPr>
        <w:t> </w:t>
      </w:r>
      <w:r>
        <w:rPr>
          <w:color w:val="231F20"/>
          <w:spacing w:val="-2"/>
        </w:rPr>
        <w:t>procesos, gestión </w:t>
      </w:r>
      <w:r>
        <w:rPr>
          <w:color w:val="231F20"/>
        </w:rPr>
        <w:t>de flujos de trabajo y Minería de Procesos (MP) (Van der Aalst, 2016). Una definición de MP es la propuesta por Van der Aalst (2016) como la unión de la Ciencia de datos y Ciencia</w:t>
      </w:r>
      <w:r>
        <w:rPr>
          <w:color w:val="231F20"/>
          <w:spacing w:val="-12"/>
        </w:rPr>
        <w:t> </w:t>
      </w:r>
      <w:r>
        <w:rPr>
          <w:color w:val="231F20"/>
        </w:rPr>
        <w:t>de</w:t>
      </w:r>
      <w:r>
        <w:rPr>
          <w:color w:val="231F20"/>
          <w:spacing w:val="-12"/>
        </w:rPr>
        <w:t> </w:t>
      </w:r>
      <w:r>
        <w:rPr>
          <w:color w:val="231F20"/>
        </w:rPr>
        <w:t>Procesos,</w:t>
      </w:r>
      <w:r>
        <w:rPr>
          <w:color w:val="231F20"/>
          <w:spacing w:val="-12"/>
        </w:rPr>
        <w:t> </w:t>
      </w:r>
      <w:r>
        <w:rPr>
          <w:color w:val="231F20"/>
        </w:rPr>
        <w:t>con</w:t>
      </w:r>
      <w:r>
        <w:rPr>
          <w:color w:val="231F20"/>
          <w:spacing w:val="-12"/>
        </w:rPr>
        <w:t> </w:t>
      </w:r>
      <w:r>
        <w:rPr>
          <w:color w:val="231F20"/>
        </w:rPr>
        <w:t>el</w:t>
      </w:r>
      <w:r>
        <w:rPr>
          <w:color w:val="231F20"/>
          <w:spacing w:val="-12"/>
        </w:rPr>
        <w:t> </w:t>
      </w:r>
      <w:r>
        <w:rPr>
          <w:color w:val="231F20"/>
        </w:rPr>
        <w:t>propósito</w:t>
      </w:r>
      <w:r>
        <w:rPr>
          <w:color w:val="231F20"/>
          <w:spacing w:val="-12"/>
        </w:rPr>
        <w:t> </w:t>
      </w:r>
      <w:r>
        <w:rPr>
          <w:color w:val="231F20"/>
        </w:rPr>
        <w:t>de</w:t>
      </w:r>
      <w:r>
        <w:rPr>
          <w:color w:val="231F20"/>
          <w:spacing w:val="-12"/>
        </w:rPr>
        <w:t> </w:t>
      </w:r>
      <w:r>
        <w:rPr>
          <w:color w:val="231F20"/>
        </w:rPr>
        <w:t>realizar</w:t>
      </w:r>
      <w:r>
        <w:rPr>
          <w:color w:val="231F20"/>
          <w:spacing w:val="-12"/>
        </w:rPr>
        <w:t> </w:t>
      </w:r>
      <w:r>
        <w:rPr>
          <w:color w:val="231F20"/>
        </w:rPr>
        <w:t>tres</w:t>
      </w:r>
      <w:r>
        <w:rPr>
          <w:color w:val="231F20"/>
          <w:spacing w:val="-12"/>
        </w:rPr>
        <w:t> </w:t>
      </w:r>
      <w:r>
        <w:rPr>
          <w:color w:val="231F20"/>
        </w:rPr>
        <w:t>tipos</w:t>
      </w:r>
      <w:r>
        <w:rPr>
          <w:color w:val="231F20"/>
          <w:spacing w:val="-12"/>
        </w:rPr>
        <w:t> </w:t>
      </w:r>
      <w:r>
        <w:rPr>
          <w:color w:val="231F20"/>
        </w:rPr>
        <w:t>de</w:t>
      </w:r>
      <w:r>
        <w:rPr>
          <w:color w:val="231F20"/>
          <w:spacing w:val="-12"/>
        </w:rPr>
        <w:t> </w:t>
      </w:r>
      <w:r>
        <w:rPr>
          <w:color w:val="231F20"/>
        </w:rPr>
        <w:t>minería</w:t>
      </w:r>
      <w:r>
        <w:rPr>
          <w:color w:val="231F20"/>
          <w:spacing w:val="-12"/>
        </w:rPr>
        <w:t> </w:t>
      </w:r>
      <w:r>
        <w:rPr>
          <w:color w:val="231F20"/>
        </w:rPr>
        <w:t>(Rubin</w:t>
      </w:r>
      <w:r>
        <w:rPr>
          <w:color w:val="231F20"/>
          <w:spacing w:val="-12"/>
        </w:rPr>
        <w:t> </w:t>
      </w:r>
      <w:r>
        <w:rPr>
          <w:color w:val="231F20"/>
        </w:rPr>
        <w:t>et</w:t>
      </w:r>
      <w:r>
        <w:rPr>
          <w:color w:val="231F20"/>
          <w:spacing w:val="-12"/>
        </w:rPr>
        <w:t> </w:t>
      </w:r>
      <w:r>
        <w:rPr>
          <w:color w:val="231F20"/>
        </w:rPr>
        <w:t>al.,</w:t>
      </w:r>
      <w:r>
        <w:rPr>
          <w:color w:val="231F20"/>
          <w:spacing w:val="-12"/>
        </w:rPr>
        <w:t> </w:t>
      </w:r>
      <w:r>
        <w:rPr>
          <w:color w:val="231F20"/>
        </w:rPr>
        <w:t>2014; Aguirre</w:t>
      </w:r>
      <w:r>
        <w:rPr>
          <w:color w:val="231F20"/>
          <w:spacing w:val="-11"/>
        </w:rPr>
        <w:t> </w:t>
      </w:r>
      <w:r>
        <w:rPr>
          <w:color w:val="231F20"/>
        </w:rPr>
        <w:t>Mayorga</w:t>
      </w:r>
      <w:r>
        <w:rPr>
          <w:color w:val="231F20"/>
          <w:spacing w:val="-11"/>
        </w:rPr>
        <w:t> </w:t>
      </w:r>
      <w:r>
        <w:rPr>
          <w:color w:val="231F20"/>
        </w:rPr>
        <w:t>y</w:t>
      </w:r>
      <w:r>
        <w:rPr>
          <w:color w:val="231F20"/>
          <w:spacing w:val="-11"/>
        </w:rPr>
        <w:t> </w:t>
      </w:r>
      <w:r>
        <w:rPr>
          <w:color w:val="231F20"/>
        </w:rPr>
        <w:t>Rincón</w:t>
      </w:r>
      <w:r>
        <w:rPr>
          <w:color w:val="231F20"/>
          <w:spacing w:val="-11"/>
        </w:rPr>
        <w:t> </w:t>
      </w:r>
      <w:r>
        <w:rPr>
          <w:color w:val="231F20"/>
        </w:rPr>
        <w:t>García,</w:t>
      </w:r>
      <w:r>
        <w:rPr>
          <w:color w:val="231F20"/>
          <w:spacing w:val="-11"/>
        </w:rPr>
        <w:t> </w:t>
      </w:r>
      <w:r>
        <w:rPr>
          <w:color w:val="231F20"/>
        </w:rPr>
        <w:t>2015):</w:t>
      </w:r>
      <w:r>
        <w:rPr>
          <w:color w:val="231F20"/>
          <w:spacing w:val="-11"/>
        </w:rPr>
        <w:t> </w:t>
      </w:r>
      <w:r>
        <w:rPr>
          <w:color w:val="231F20"/>
        </w:rPr>
        <w:t>1)</w:t>
      </w:r>
      <w:r>
        <w:rPr>
          <w:color w:val="231F20"/>
          <w:spacing w:val="-11"/>
        </w:rPr>
        <w:t> </w:t>
      </w:r>
      <w:r>
        <w:rPr>
          <w:color w:val="231F20"/>
        </w:rPr>
        <w:t>Descubrimiento</w:t>
      </w:r>
      <w:r>
        <w:rPr>
          <w:color w:val="231F20"/>
          <w:spacing w:val="-11"/>
        </w:rPr>
        <w:t> </w:t>
      </w:r>
      <w:r>
        <w:rPr>
          <w:color w:val="231F20"/>
        </w:rPr>
        <w:t>de</w:t>
      </w:r>
      <w:r>
        <w:rPr>
          <w:color w:val="231F20"/>
          <w:spacing w:val="-11"/>
        </w:rPr>
        <w:t> </w:t>
      </w:r>
      <w:r>
        <w:rPr>
          <w:color w:val="231F20"/>
        </w:rPr>
        <w:t>procesos,</w:t>
      </w:r>
      <w:r>
        <w:rPr>
          <w:color w:val="231F20"/>
          <w:spacing w:val="-11"/>
        </w:rPr>
        <w:t> </w:t>
      </w:r>
      <w:r>
        <w:rPr>
          <w:color w:val="231F20"/>
        </w:rPr>
        <w:t>2)</w:t>
      </w:r>
      <w:r>
        <w:rPr>
          <w:color w:val="231F20"/>
          <w:spacing w:val="-11"/>
        </w:rPr>
        <w:t> </w:t>
      </w:r>
      <w:r>
        <w:rPr>
          <w:color w:val="231F20"/>
        </w:rPr>
        <w:t>Verificación de la conformidad y 3) Mejora de procesos. En el 2012, el Process Mining Manifesto, publicado por el grupo de trabajo en MP del IEEE, identificaron once retos para el desarrollo de la MP (TFPM-IEEE, 2012). Uno de ellos consiste en brindar información para incrementar su entendimiento y</w:t>
      </w:r>
      <w:r>
        <w:rPr>
          <w:color w:val="231F20"/>
          <w:spacing w:val="40"/>
        </w:rPr>
        <w:t> </w:t>
      </w:r>
      <w:r>
        <w:rPr>
          <w:color w:val="231F20"/>
        </w:rPr>
        <w:t>utilización por parte de los no expertos (Aguirre Mayorga y Rincón García, 2015).</w:t>
      </w:r>
    </w:p>
    <w:p>
      <w:pPr>
        <w:pStyle w:val="BodyText"/>
        <w:spacing w:line="242" w:lineRule="auto" w:before="127"/>
        <w:ind w:left="465" w:right="345"/>
        <w:jc w:val="both"/>
      </w:pPr>
      <w:r>
        <w:rPr>
          <w:color w:val="231F20"/>
        </w:rPr>
        <w:t>Las organizaciones de desarrollo de software buscan aumentar su competitividad, la satisfacción de los clientes y calidad de sus productos aplicando modelos de referencia de procesos y/o estándares para la mejora de procesos de software (Mejia, Muñoz y Rocha,</w:t>
      </w:r>
      <w:r>
        <w:rPr>
          <w:color w:val="231F20"/>
          <w:spacing w:val="31"/>
        </w:rPr>
        <w:t> </w:t>
      </w:r>
      <w:r>
        <w:rPr>
          <w:color w:val="231F20"/>
        </w:rPr>
        <w:t>2014),</w:t>
      </w:r>
      <w:r>
        <w:rPr>
          <w:color w:val="231F20"/>
          <w:spacing w:val="31"/>
        </w:rPr>
        <w:t> </w:t>
      </w:r>
      <w:r>
        <w:rPr>
          <w:color w:val="231F20"/>
        </w:rPr>
        <w:t>invirtiendo</w:t>
      </w:r>
      <w:r>
        <w:rPr>
          <w:color w:val="231F20"/>
          <w:spacing w:val="31"/>
        </w:rPr>
        <w:t> </w:t>
      </w:r>
      <w:r>
        <w:rPr>
          <w:color w:val="231F20"/>
        </w:rPr>
        <w:t>en</w:t>
      </w:r>
      <w:r>
        <w:rPr>
          <w:color w:val="231F20"/>
          <w:spacing w:val="31"/>
        </w:rPr>
        <w:t> </w:t>
      </w:r>
      <w:r>
        <w:rPr>
          <w:color w:val="231F20"/>
        </w:rPr>
        <w:t>recursos</w:t>
      </w:r>
      <w:r>
        <w:rPr>
          <w:color w:val="231F20"/>
          <w:spacing w:val="31"/>
        </w:rPr>
        <w:t> </w:t>
      </w:r>
      <w:r>
        <w:rPr>
          <w:color w:val="231F20"/>
        </w:rPr>
        <w:t>y</w:t>
      </w:r>
      <w:r>
        <w:rPr>
          <w:color w:val="231F20"/>
          <w:spacing w:val="31"/>
        </w:rPr>
        <w:t> </w:t>
      </w:r>
      <w:r>
        <w:rPr>
          <w:color w:val="231F20"/>
        </w:rPr>
        <w:t>esfuerzo</w:t>
      </w:r>
      <w:r>
        <w:rPr>
          <w:color w:val="231F20"/>
          <w:spacing w:val="31"/>
        </w:rPr>
        <w:t> </w:t>
      </w:r>
      <w:r>
        <w:rPr>
          <w:color w:val="231F20"/>
        </w:rPr>
        <w:t>al</w:t>
      </w:r>
      <w:r>
        <w:rPr>
          <w:color w:val="231F20"/>
          <w:spacing w:val="31"/>
        </w:rPr>
        <w:t> </w:t>
      </w:r>
      <w:r>
        <w:rPr>
          <w:color w:val="231F20"/>
        </w:rPr>
        <w:t>modelar</w:t>
      </w:r>
      <w:r>
        <w:rPr>
          <w:color w:val="231F20"/>
          <w:spacing w:val="31"/>
        </w:rPr>
        <w:t> </w:t>
      </w:r>
      <w:r>
        <w:rPr>
          <w:color w:val="231F20"/>
        </w:rPr>
        <w:t>e</w:t>
      </w:r>
      <w:r>
        <w:rPr>
          <w:color w:val="231F20"/>
          <w:spacing w:val="31"/>
        </w:rPr>
        <w:t> </w:t>
      </w:r>
      <w:r>
        <w:rPr>
          <w:color w:val="231F20"/>
        </w:rPr>
        <w:t>implementar</w:t>
      </w:r>
      <w:r>
        <w:rPr>
          <w:color w:val="231F20"/>
          <w:spacing w:val="31"/>
        </w:rPr>
        <w:t> </w:t>
      </w:r>
      <w:r>
        <w:rPr>
          <w:color w:val="231F20"/>
        </w:rPr>
        <w:t>algunos de</w:t>
      </w:r>
      <w:r>
        <w:rPr>
          <w:color w:val="231F20"/>
          <w:spacing w:val="23"/>
        </w:rPr>
        <w:t> </w:t>
      </w:r>
      <w:r>
        <w:rPr>
          <w:color w:val="231F20"/>
        </w:rPr>
        <w:t>ellos,</w:t>
      </w:r>
      <w:r>
        <w:rPr>
          <w:color w:val="231F20"/>
          <w:spacing w:val="23"/>
        </w:rPr>
        <w:t> </w:t>
      </w:r>
      <w:r>
        <w:rPr>
          <w:color w:val="231F20"/>
        </w:rPr>
        <w:t>como</w:t>
      </w:r>
      <w:r>
        <w:rPr>
          <w:color w:val="231F20"/>
          <w:spacing w:val="23"/>
        </w:rPr>
        <w:t> </w:t>
      </w:r>
      <w:r>
        <w:rPr>
          <w:color w:val="231F20"/>
        </w:rPr>
        <w:t>lo</w:t>
      </w:r>
      <w:r>
        <w:rPr>
          <w:color w:val="231F20"/>
          <w:spacing w:val="23"/>
        </w:rPr>
        <w:t> </w:t>
      </w:r>
      <w:r>
        <w:rPr>
          <w:color w:val="231F20"/>
        </w:rPr>
        <w:t>son:</w:t>
      </w:r>
      <w:r>
        <w:rPr>
          <w:color w:val="231F20"/>
          <w:spacing w:val="23"/>
        </w:rPr>
        <w:t> </w:t>
      </w:r>
      <w:r>
        <w:rPr>
          <w:color w:val="231F20"/>
        </w:rPr>
        <w:t>CMMI-DEV,</w:t>
      </w:r>
      <w:r>
        <w:rPr>
          <w:color w:val="231F20"/>
          <w:spacing w:val="23"/>
        </w:rPr>
        <w:t> </w:t>
      </w:r>
      <w:r>
        <w:rPr>
          <w:color w:val="231F20"/>
        </w:rPr>
        <w:t>COMPETISOFT,</w:t>
      </w:r>
      <w:r>
        <w:rPr>
          <w:color w:val="231F20"/>
          <w:spacing w:val="23"/>
        </w:rPr>
        <w:t> </w:t>
      </w:r>
      <w:r>
        <w:rPr>
          <w:color w:val="231F20"/>
        </w:rPr>
        <w:t>ISO/IEC</w:t>
      </w:r>
      <w:r>
        <w:rPr>
          <w:color w:val="231F20"/>
          <w:spacing w:val="23"/>
        </w:rPr>
        <w:t> </w:t>
      </w:r>
      <w:r>
        <w:rPr>
          <w:color w:val="231F20"/>
        </w:rPr>
        <w:t>15504,</w:t>
      </w:r>
      <w:r>
        <w:rPr>
          <w:color w:val="231F20"/>
          <w:spacing w:val="23"/>
        </w:rPr>
        <w:t> </w:t>
      </w:r>
      <w:r>
        <w:rPr>
          <w:color w:val="231F20"/>
        </w:rPr>
        <w:t>ISO/IEC</w:t>
      </w:r>
      <w:r>
        <w:rPr>
          <w:color w:val="231F20"/>
          <w:spacing w:val="24"/>
        </w:rPr>
        <w:t> </w:t>
      </w:r>
      <w:r>
        <w:rPr>
          <w:color w:val="231F20"/>
          <w:spacing w:val="-2"/>
        </w:rPr>
        <w:t>12207</w:t>
      </w:r>
    </w:p>
    <w:p>
      <w:pPr>
        <w:pStyle w:val="BodyText"/>
        <w:spacing w:line="242" w:lineRule="auto" w:before="2"/>
        <w:ind w:left="465" w:right="343"/>
        <w:jc w:val="both"/>
      </w:pPr>
      <w:r>
        <w:rPr>
          <w:color w:val="231F20"/>
        </w:rPr>
        <w:t>(Pino</w:t>
      </w:r>
      <w:r>
        <w:rPr>
          <w:color w:val="231F20"/>
          <w:spacing w:val="40"/>
        </w:rPr>
        <w:t> </w:t>
      </w:r>
      <w:r>
        <w:rPr>
          <w:color w:val="231F20"/>
        </w:rPr>
        <w:t>et</w:t>
      </w:r>
      <w:r>
        <w:rPr>
          <w:color w:val="231F20"/>
          <w:spacing w:val="40"/>
        </w:rPr>
        <w:t> </w:t>
      </w:r>
      <w:r>
        <w:rPr>
          <w:color w:val="231F20"/>
        </w:rPr>
        <w:t>al.,</w:t>
      </w:r>
      <w:r>
        <w:rPr>
          <w:color w:val="231F20"/>
          <w:spacing w:val="40"/>
        </w:rPr>
        <w:t> </w:t>
      </w:r>
      <w:r>
        <w:rPr>
          <w:color w:val="231F20"/>
        </w:rPr>
        <w:t>2006),</w:t>
      </w:r>
      <w:r>
        <w:rPr>
          <w:color w:val="231F20"/>
          <w:spacing w:val="40"/>
        </w:rPr>
        <w:t> </w:t>
      </w:r>
      <w:r>
        <w:rPr>
          <w:color w:val="231F20"/>
        </w:rPr>
        <w:t>NMX-I-059-NYCE-2011.</w:t>
      </w:r>
      <w:r>
        <w:rPr>
          <w:color w:val="231F20"/>
          <w:spacing w:val="40"/>
        </w:rPr>
        <w:t> </w:t>
      </w:r>
      <w:r>
        <w:rPr>
          <w:color w:val="231F20"/>
        </w:rPr>
        <w:t>Sin</w:t>
      </w:r>
      <w:r>
        <w:rPr>
          <w:color w:val="231F20"/>
          <w:spacing w:val="40"/>
        </w:rPr>
        <w:t> </w:t>
      </w:r>
      <w:r>
        <w:rPr>
          <w:color w:val="231F20"/>
        </w:rPr>
        <w:t>embargo,</w:t>
      </w:r>
      <w:r>
        <w:rPr>
          <w:color w:val="231F20"/>
          <w:spacing w:val="40"/>
        </w:rPr>
        <w:t> </w:t>
      </w:r>
      <w:r>
        <w:rPr>
          <w:color w:val="231F20"/>
        </w:rPr>
        <w:t>estos</w:t>
      </w:r>
      <w:r>
        <w:rPr>
          <w:color w:val="231F20"/>
          <w:spacing w:val="40"/>
        </w:rPr>
        <w:t> </w:t>
      </w:r>
      <w:r>
        <w:rPr>
          <w:color w:val="231F20"/>
        </w:rPr>
        <w:t>no</w:t>
      </w:r>
      <w:r>
        <w:rPr>
          <w:color w:val="231F20"/>
          <w:spacing w:val="40"/>
        </w:rPr>
        <w:t> </w:t>
      </w:r>
      <w:r>
        <w:rPr>
          <w:color w:val="231F20"/>
        </w:rPr>
        <w:t>especifican</w:t>
      </w:r>
      <w:r>
        <w:rPr>
          <w:color w:val="231F20"/>
          <w:spacing w:val="40"/>
        </w:rPr>
        <w:t> </w:t>
      </w:r>
      <w:r>
        <w:rPr>
          <w:color w:val="231F20"/>
        </w:rPr>
        <w:t>el uso de técnicas, algoritmos ni herramientas para hacer uso o extraer información o conocimiento</w:t>
      </w:r>
      <w:r>
        <w:rPr>
          <w:color w:val="231F20"/>
          <w:spacing w:val="-3"/>
        </w:rPr>
        <w:t> </w:t>
      </w:r>
      <w:r>
        <w:rPr>
          <w:color w:val="231F20"/>
        </w:rPr>
        <w:t>de</w:t>
      </w:r>
      <w:r>
        <w:rPr>
          <w:color w:val="231F20"/>
          <w:spacing w:val="-3"/>
        </w:rPr>
        <w:t> </w:t>
      </w:r>
      <w:r>
        <w:rPr>
          <w:color w:val="231F20"/>
        </w:rPr>
        <w:t>los</w:t>
      </w:r>
      <w:r>
        <w:rPr>
          <w:color w:val="231F20"/>
          <w:spacing w:val="-3"/>
        </w:rPr>
        <w:t> </w:t>
      </w:r>
      <w:r>
        <w:rPr>
          <w:color w:val="231F20"/>
        </w:rPr>
        <w:t>registros</w:t>
      </w:r>
      <w:r>
        <w:rPr>
          <w:color w:val="231F20"/>
          <w:spacing w:val="-3"/>
        </w:rPr>
        <w:t> </w:t>
      </w:r>
      <w:r>
        <w:rPr>
          <w:color w:val="231F20"/>
        </w:rPr>
        <w:t>generados</w:t>
      </w:r>
      <w:r>
        <w:rPr>
          <w:color w:val="231F20"/>
          <w:spacing w:val="-3"/>
        </w:rPr>
        <w:t> </w:t>
      </w:r>
      <w:r>
        <w:rPr>
          <w:color w:val="231F20"/>
        </w:rPr>
        <w:t>por</w:t>
      </w:r>
      <w:r>
        <w:rPr>
          <w:color w:val="231F20"/>
          <w:spacing w:val="-3"/>
        </w:rPr>
        <w:t> </w:t>
      </w:r>
      <w:r>
        <w:rPr>
          <w:color w:val="231F20"/>
        </w:rPr>
        <w:t>la</w:t>
      </w:r>
      <w:r>
        <w:rPr>
          <w:color w:val="231F20"/>
          <w:spacing w:val="-3"/>
        </w:rPr>
        <w:t> </w:t>
      </w:r>
      <w:r>
        <w:rPr>
          <w:color w:val="231F20"/>
        </w:rPr>
        <w:t>ejecución</w:t>
      </w:r>
      <w:r>
        <w:rPr>
          <w:color w:val="231F20"/>
          <w:spacing w:val="-3"/>
        </w:rPr>
        <w:t> </w:t>
      </w:r>
      <w:r>
        <w:rPr>
          <w:color w:val="231F20"/>
        </w:rPr>
        <w:t>de</w:t>
      </w:r>
      <w:r>
        <w:rPr>
          <w:color w:val="231F20"/>
          <w:spacing w:val="-3"/>
        </w:rPr>
        <w:t> </w:t>
      </w:r>
      <w:r>
        <w:rPr>
          <w:color w:val="231F20"/>
        </w:rPr>
        <w:t>sus</w:t>
      </w:r>
      <w:r>
        <w:rPr>
          <w:color w:val="231F20"/>
          <w:spacing w:val="-3"/>
        </w:rPr>
        <w:t> </w:t>
      </w:r>
      <w:r>
        <w:rPr>
          <w:color w:val="231F20"/>
        </w:rPr>
        <w:t>actividades</w:t>
      </w:r>
      <w:r>
        <w:rPr>
          <w:color w:val="231F20"/>
          <w:spacing w:val="-3"/>
        </w:rPr>
        <w:t> </w:t>
      </w:r>
      <w:r>
        <w:rPr>
          <w:color w:val="231F20"/>
        </w:rPr>
        <w:t>de</w:t>
      </w:r>
      <w:r>
        <w:rPr>
          <w:color w:val="231F20"/>
          <w:spacing w:val="-3"/>
        </w:rPr>
        <w:t> </w:t>
      </w:r>
      <w:r>
        <w:rPr>
          <w:color w:val="231F20"/>
        </w:rPr>
        <w:t>gestión</w:t>
      </w:r>
      <w:r>
        <w:rPr>
          <w:color w:val="231F20"/>
          <w:spacing w:val="-3"/>
        </w:rPr>
        <w:t> </w:t>
      </w:r>
      <w:r>
        <w:rPr>
          <w:color w:val="231F20"/>
        </w:rPr>
        <w:t>e implementación de proyectos. Además, podrían afrontar desafíos durante el modelado de procesos y desviaciones que pueden incurrir en costos significativos (Van der Aalst, </w:t>
      </w:r>
      <w:r>
        <w:rPr>
          <w:color w:val="231F20"/>
          <w:spacing w:val="-2"/>
        </w:rPr>
        <w:t>2015).</w:t>
      </w:r>
      <w:r>
        <w:rPr>
          <w:color w:val="231F20"/>
          <w:spacing w:val="-4"/>
        </w:rPr>
        <w:t> </w:t>
      </w:r>
      <w:r>
        <w:rPr>
          <w:color w:val="231F20"/>
          <w:spacing w:val="-2"/>
        </w:rPr>
        <w:t>Actualmente,</w:t>
      </w:r>
      <w:r>
        <w:rPr>
          <w:color w:val="231F20"/>
          <w:spacing w:val="-4"/>
        </w:rPr>
        <w:t> </w:t>
      </w:r>
      <w:r>
        <w:rPr>
          <w:color w:val="231F20"/>
          <w:spacing w:val="-2"/>
        </w:rPr>
        <w:t>la</w:t>
      </w:r>
      <w:r>
        <w:rPr>
          <w:color w:val="231F20"/>
          <w:spacing w:val="-4"/>
        </w:rPr>
        <w:t> </w:t>
      </w:r>
      <w:r>
        <w:rPr>
          <w:color w:val="231F20"/>
          <w:spacing w:val="-2"/>
        </w:rPr>
        <w:t>MP</w:t>
      </w:r>
      <w:r>
        <w:rPr>
          <w:color w:val="231F20"/>
          <w:spacing w:val="-4"/>
        </w:rPr>
        <w:t> </w:t>
      </w:r>
      <w:r>
        <w:rPr>
          <w:color w:val="231F20"/>
          <w:spacing w:val="-2"/>
        </w:rPr>
        <w:t>es</w:t>
      </w:r>
      <w:r>
        <w:rPr>
          <w:color w:val="231F20"/>
          <w:spacing w:val="-4"/>
        </w:rPr>
        <w:t> </w:t>
      </w:r>
      <w:r>
        <w:rPr>
          <w:color w:val="231F20"/>
          <w:spacing w:val="-2"/>
        </w:rPr>
        <w:t>de</w:t>
      </w:r>
      <w:r>
        <w:rPr>
          <w:color w:val="231F20"/>
          <w:spacing w:val="-4"/>
        </w:rPr>
        <w:t> </w:t>
      </w:r>
      <w:r>
        <w:rPr>
          <w:color w:val="231F20"/>
          <w:spacing w:val="-2"/>
        </w:rPr>
        <w:t>interés</w:t>
      </w:r>
      <w:r>
        <w:rPr>
          <w:color w:val="231F20"/>
          <w:spacing w:val="-4"/>
        </w:rPr>
        <w:t> </w:t>
      </w:r>
      <w:r>
        <w:rPr>
          <w:color w:val="231F20"/>
          <w:spacing w:val="-2"/>
        </w:rPr>
        <w:t>para</w:t>
      </w:r>
      <w:r>
        <w:rPr>
          <w:color w:val="231F20"/>
          <w:spacing w:val="-4"/>
        </w:rPr>
        <w:t> </w:t>
      </w:r>
      <w:r>
        <w:rPr>
          <w:color w:val="231F20"/>
          <w:spacing w:val="-2"/>
        </w:rPr>
        <w:t>las</w:t>
      </w:r>
      <w:r>
        <w:rPr>
          <w:color w:val="231F20"/>
          <w:spacing w:val="-4"/>
        </w:rPr>
        <w:t> </w:t>
      </w:r>
      <w:r>
        <w:rPr>
          <w:color w:val="231F20"/>
          <w:spacing w:val="-2"/>
        </w:rPr>
        <w:t>organizaciones</w:t>
      </w:r>
      <w:r>
        <w:rPr>
          <w:color w:val="231F20"/>
          <w:spacing w:val="-4"/>
        </w:rPr>
        <w:t> </w:t>
      </w:r>
      <w:r>
        <w:rPr>
          <w:color w:val="231F20"/>
          <w:spacing w:val="-2"/>
        </w:rPr>
        <w:t>de</w:t>
      </w:r>
      <w:r>
        <w:rPr>
          <w:color w:val="231F20"/>
          <w:spacing w:val="-4"/>
        </w:rPr>
        <w:t> </w:t>
      </w:r>
      <w:r>
        <w:rPr>
          <w:color w:val="231F20"/>
          <w:spacing w:val="-2"/>
        </w:rPr>
        <w:t>desarrollo</w:t>
      </w:r>
      <w:r>
        <w:rPr>
          <w:color w:val="231F20"/>
          <w:spacing w:val="-4"/>
        </w:rPr>
        <w:t> </w:t>
      </w:r>
      <w:r>
        <w:rPr>
          <w:color w:val="231F20"/>
          <w:spacing w:val="-2"/>
        </w:rPr>
        <w:t>de</w:t>
      </w:r>
      <w:r>
        <w:rPr>
          <w:color w:val="231F20"/>
          <w:spacing w:val="-4"/>
        </w:rPr>
        <w:t> </w:t>
      </w:r>
      <w:r>
        <w:rPr>
          <w:color w:val="231F20"/>
          <w:spacing w:val="-2"/>
        </w:rPr>
        <w:t>software </w:t>
      </w:r>
      <w:r>
        <w:rPr>
          <w:color w:val="231F20"/>
        </w:rPr>
        <w:t>(Rubin et al., 2014; Keith y Vega, 2016) en la gestión de sus sistemas de información, intranets, bases de conocimiento y para el análisis de grandes cantidades de datos correspondientes a las instancias de sus procesos (Erdem et al., 2018; Van der Aalst, 2016; Keith y Vega, 2016; Van der Aalst, 2015; Rubin et al., 2014;). De esta forma, la MP</w:t>
      </w:r>
      <w:r>
        <w:rPr>
          <w:color w:val="231F20"/>
          <w:spacing w:val="-4"/>
        </w:rPr>
        <w:t> </w:t>
      </w:r>
      <w:r>
        <w:rPr>
          <w:color w:val="231F20"/>
        </w:rPr>
        <w:t>ofrecería</w:t>
      </w:r>
      <w:r>
        <w:rPr>
          <w:color w:val="231F20"/>
          <w:spacing w:val="-4"/>
        </w:rPr>
        <w:t> </w:t>
      </w:r>
      <w:r>
        <w:rPr>
          <w:color w:val="231F20"/>
        </w:rPr>
        <w:t>ventajas</w:t>
      </w:r>
      <w:r>
        <w:rPr>
          <w:color w:val="231F20"/>
          <w:spacing w:val="-4"/>
        </w:rPr>
        <w:t> </w:t>
      </w:r>
      <w:r>
        <w:rPr>
          <w:color w:val="231F20"/>
        </w:rPr>
        <w:t>de</w:t>
      </w:r>
      <w:r>
        <w:rPr>
          <w:color w:val="231F20"/>
          <w:spacing w:val="-4"/>
        </w:rPr>
        <w:t> </w:t>
      </w:r>
      <w:r>
        <w:rPr>
          <w:color w:val="231F20"/>
        </w:rPr>
        <w:t>manera</w:t>
      </w:r>
      <w:r>
        <w:rPr>
          <w:color w:val="231F20"/>
          <w:spacing w:val="-4"/>
        </w:rPr>
        <w:t> </w:t>
      </w:r>
      <w:r>
        <w:rPr>
          <w:color w:val="231F20"/>
        </w:rPr>
        <w:t>estratégica,</w:t>
      </w:r>
      <w:r>
        <w:rPr>
          <w:color w:val="231F20"/>
          <w:spacing w:val="-4"/>
        </w:rPr>
        <w:t> </w:t>
      </w:r>
      <w:r>
        <w:rPr>
          <w:color w:val="231F20"/>
        </w:rPr>
        <w:t>con</w:t>
      </w:r>
      <w:r>
        <w:rPr>
          <w:color w:val="231F20"/>
          <w:spacing w:val="-4"/>
        </w:rPr>
        <w:t> </w:t>
      </w:r>
      <w:r>
        <w:rPr>
          <w:color w:val="231F20"/>
        </w:rPr>
        <w:t>respecto</w:t>
      </w:r>
      <w:r>
        <w:rPr>
          <w:color w:val="231F20"/>
          <w:spacing w:val="-4"/>
        </w:rPr>
        <w:t> </w:t>
      </w:r>
      <w:r>
        <w:rPr>
          <w:color w:val="231F20"/>
        </w:rPr>
        <w:t>a</w:t>
      </w:r>
      <w:r>
        <w:rPr>
          <w:color w:val="231F20"/>
          <w:spacing w:val="-4"/>
        </w:rPr>
        <w:t> </w:t>
      </w:r>
      <w:r>
        <w:rPr>
          <w:color w:val="231F20"/>
        </w:rPr>
        <w:t>otras</w:t>
      </w:r>
      <w:r>
        <w:rPr>
          <w:color w:val="231F20"/>
          <w:spacing w:val="-4"/>
        </w:rPr>
        <w:t> </w:t>
      </w:r>
      <w:r>
        <w:rPr>
          <w:color w:val="231F20"/>
        </w:rPr>
        <w:t>técnicas</w:t>
      </w:r>
      <w:r>
        <w:rPr>
          <w:color w:val="231F20"/>
          <w:spacing w:val="-4"/>
        </w:rPr>
        <w:t> </w:t>
      </w:r>
      <w:r>
        <w:rPr>
          <w:color w:val="231F20"/>
        </w:rPr>
        <w:t>tradicionales utilizadas</w:t>
      </w:r>
      <w:r>
        <w:rPr>
          <w:color w:val="231F20"/>
          <w:spacing w:val="-11"/>
        </w:rPr>
        <w:t> </w:t>
      </w:r>
      <w:r>
        <w:rPr>
          <w:color w:val="231F20"/>
        </w:rPr>
        <w:t>para</w:t>
      </w:r>
      <w:r>
        <w:rPr>
          <w:color w:val="231F20"/>
          <w:spacing w:val="-11"/>
        </w:rPr>
        <w:t> </w:t>
      </w:r>
      <w:r>
        <w:rPr>
          <w:color w:val="231F20"/>
        </w:rPr>
        <w:t>analizar</w:t>
      </w:r>
      <w:r>
        <w:rPr>
          <w:color w:val="231F20"/>
          <w:spacing w:val="-11"/>
        </w:rPr>
        <w:t> </w:t>
      </w:r>
      <w:r>
        <w:rPr>
          <w:color w:val="231F20"/>
        </w:rPr>
        <w:t>procesos,</w:t>
      </w:r>
      <w:r>
        <w:rPr>
          <w:color w:val="231F20"/>
          <w:spacing w:val="-11"/>
        </w:rPr>
        <w:t> </w:t>
      </w:r>
      <w:r>
        <w:rPr>
          <w:color w:val="231F20"/>
        </w:rPr>
        <w:t>explotar</w:t>
      </w:r>
      <w:r>
        <w:rPr>
          <w:color w:val="231F20"/>
          <w:spacing w:val="-11"/>
        </w:rPr>
        <w:t> </w:t>
      </w:r>
      <w:r>
        <w:rPr>
          <w:color w:val="231F20"/>
        </w:rPr>
        <w:t>información</w:t>
      </w:r>
      <w:r>
        <w:rPr>
          <w:color w:val="231F20"/>
          <w:spacing w:val="-11"/>
        </w:rPr>
        <w:t> </w:t>
      </w:r>
      <w:r>
        <w:rPr>
          <w:color w:val="231F20"/>
        </w:rPr>
        <w:t>útil</w:t>
      </w:r>
      <w:r>
        <w:rPr>
          <w:color w:val="231F20"/>
          <w:spacing w:val="-11"/>
        </w:rPr>
        <w:t> </w:t>
      </w:r>
      <w:r>
        <w:rPr>
          <w:color w:val="231F20"/>
        </w:rPr>
        <w:t>e</w:t>
      </w:r>
      <w:r>
        <w:rPr>
          <w:color w:val="231F20"/>
          <w:spacing w:val="-11"/>
        </w:rPr>
        <w:t> </w:t>
      </w:r>
      <w:r>
        <w:rPr>
          <w:color w:val="231F20"/>
        </w:rPr>
        <w:t>identificar</w:t>
      </w:r>
      <w:r>
        <w:rPr>
          <w:color w:val="231F20"/>
          <w:spacing w:val="-11"/>
        </w:rPr>
        <w:t> </w:t>
      </w:r>
      <w:r>
        <w:rPr>
          <w:color w:val="231F20"/>
        </w:rPr>
        <w:t>el</w:t>
      </w:r>
      <w:r>
        <w:rPr>
          <w:color w:val="231F20"/>
          <w:spacing w:val="-11"/>
        </w:rPr>
        <w:t> </w:t>
      </w:r>
      <w:r>
        <w:rPr>
          <w:color w:val="231F20"/>
        </w:rPr>
        <w:t>uso</w:t>
      </w:r>
      <w:r>
        <w:rPr>
          <w:color w:val="231F20"/>
          <w:spacing w:val="-11"/>
        </w:rPr>
        <w:t> </w:t>
      </w:r>
      <w:r>
        <w:rPr>
          <w:color w:val="231F20"/>
        </w:rPr>
        <w:t>óptimo</w:t>
      </w:r>
      <w:r>
        <w:rPr>
          <w:color w:val="231F20"/>
          <w:spacing w:val="-11"/>
        </w:rPr>
        <w:t> </w:t>
      </w:r>
      <w:r>
        <w:rPr>
          <w:color w:val="231F20"/>
        </w:rPr>
        <w:t>de los recursos tecnológicos alineados a mantener o elevar su nivel de madurez.</w:t>
      </w:r>
    </w:p>
    <w:p>
      <w:pPr>
        <w:pStyle w:val="BodyText"/>
        <w:spacing w:line="242" w:lineRule="auto" w:before="127"/>
        <w:ind w:left="465" w:right="346"/>
        <w:jc w:val="both"/>
      </w:pPr>
      <w:r>
        <w:rPr>
          <w:color w:val="231F20"/>
          <w:spacing w:val="-2"/>
        </w:rPr>
        <w:t>La</w:t>
      </w:r>
      <w:r>
        <w:rPr>
          <w:color w:val="231F20"/>
          <w:spacing w:val="-4"/>
        </w:rPr>
        <w:t> </w:t>
      </w:r>
      <w:r>
        <w:rPr>
          <w:color w:val="231F20"/>
          <w:spacing w:val="-2"/>
        </w:rPr>
        <w:t>MP</w:t>
      </w:r>
      <w:r>
        <w:rPr>
          <w:color w:val="231F20"/>
          <w:spacing w:val="-4"/>
        </w:rPr>
        <w:t> </w:t>
      </w:r>
      <w:r>
        <w:rPr>
          <w:color w:val="231F20"/>
          <w:spacing w:val="-2"/>
        </w:rPr>
        <w:t>permite</w:t>
      </w:r>
      <w:r>
        <w:rPr>
          <w:color w:val="231F20"/>
          <w:spacing w:val="-4"/>
        </w:rPr>
        <w:t> </w:t>
      </w:r>
      <w:r>
        <w:rPr>
          <w:color w:val="231F20"/>
          <w:spacing w:val="-2"/>
        </w:rPr>
        <w:t>extraer</w:t>
      </w:r>
      <w:r>
        <w:rPr>
          <w:color w:val="231F20"/>
          <w:spacing w:val="-4"/>
        </w:rPr>
        <w:t> </w:t>
      </w:r>
      <w:r>
        <w:rPr>
          <w:color w:val="231F20"/>
          <w:spacing w:val="-2"/>
        </w:rPr>
        <w:t>conocimiento</w:t>
      </w:r>
      <w:r>
        <w:rPr>
          <w:color w:val="231F20"/>
          <w:spacing w:val="-4"/>
        </w:rPr>
        <w:t> </w:t>
      </w:r>
      <w:r>
        <w:rPr>
          <w:color w:val="231F20"/>
          <w:spacing w:val="-2"/>
        </w:rPr>
        <w:t>a</w:t>
      </w:r>
      <w:r>
        <w:rPr>
          <w:color w:val="231F20"/>
          <w:spacing w:val="-4"/>
        </w:rPr>
        <w:t> </w:t>
      </w:r>
      <w:r>
        <w:rPr>
          <w:color w:val="231F20"/>
          <w:spacing w:val="-2"/>
        </w:rPr>
        <w:t>partir</w:t>
      </w:r>
      <w:r>
        <w:rPr>
          <w:color w:val="231F20"/>
          <w:spacing w:val="-4"/>
        </w:rPr>
        <w:t> </w:t>
      </w:r>
      <w:r>
        <w:rPr>
          <w:color w:val="231F20"/>
          <w:spacing w:val="-2"/>
        </w:rPr>
        <w:t>de</w:t>
      </w:r>
      <w:r>
        <w:rPr>
          <w:color w:val="231F20"/>
          <w:spacing w:val="-4"/>
        </w:rPr>
        <w:t> </w:t>
      </w:r>
      <w:r>
        <w:rPr>
          <w:color w:val="231F20"/>
          <w:spacing w:val="-2"/>
        </w:rPr>
        <w:t>la</w:t>
      </w:r>
      <w:r>
        <w:rPr>
          <w:color w:val="231F20"/>
          <w:spacing w:val="-4"/>
        </w:rPr>
        <w:t> </w:t>
      </w:r>
      <w:r>
        <w:rPr>
          <w:color w:val="231F20"/>
          <w:spacing w:val="-2"/>
        </w:rPr>
        <w:t>información</w:t>
      </w:r>
      <w:r>
        <w:rPr>
          <w:color w:val="231F20"/>
          <w:spacing w:val="-4"/>
        </w:rPr>
        <w:t> </w:t>
      </w:r>
      <w:r>
        <w:rPr>
          <w:color w:val="231F20"/>
          <w:spacing w:val="-2"/>
        </w:rPr>
        <w:t>contenida</w:t>
      </w:r>
      <w:r>
        <w:rPr>
          <w:color w:val="231F20"/>
          <w:spacing w:val="-4"/>
        </w:rPr>
        <w:t> </w:t>
      </w:r>
      <w:r>
        <w:rPr>
          <w:color w:val="231F20"/>
          <w:spacing w:val="-2"/>
        </w:rPr>
        <w:t>en</w:t>
      </w:r>
      <w:r>
        <w:rPr>
          <w:color w:val="231F20"/>
          <w:spacing w:val="-4"/>
        </w:rPr>
        <w:t> </w:t>
      </w:r>
      <w:r>
        <w:rPr>
          <w:color w:val="231F20"/>
          <w:spacing w:val="-2"/>
        </w:rPr>
        <w:t>los</w:t>
      </w:r>
      <w:r>
        <w:rPr>
          <w:color w:val="231F20"/>
          <w:spacing w:val="-4"/>
        </w:rPr>
        <w:t> </w:t>
      </w:r>
      <w:r>
        <w:rPr>
          <w:color w:val="231F20"/>
          <w:spacing w:val="-2"/>
        </w:rPr>
        <w:t>registros </w:t>
      </w:r>
      <w:r>
        <w:rPr>
          <w:color w:val="231F20"/>
        </w:rPr>
        <w:t>de</w:t>
      </w:r>
      <w:r>
        <w:rPr>
          <w:color w:val="231F20"/>
          <w:spacing w:val="26"/>
        </w:rPr>
        <w:t> </w:t>
      </w:r>
      <w:r>
        <w:rPr>
          <w:color w:val="231F20"/>
        </w:rPr>
        <w:t>eventos</w:t>
      </w:r>
      <w:r>
        <w:rPr>
          <w:color w:val="231F20"/>
          <w:spacing w:val="26"/>
        </w:rPr>
        <w:t> </w:t>
      </w:r>
      <w:r>
        <w:rPr>
          <w:color w:val="231F20"/>
        </w:rPr>
        <w:t>almacenados</w:t>
      </w:r>
      <w:r>
        <w:rPr>
          <w:color w:val="231F20"/>
          <w:spacing w:val="26"/>
        </w:rPr>
        <w:t> </w:t>
      </w:r>
      <w:r>
        <w:rPr>
          <w:color w:val="231F20"/>
        </w:rPr>
        <w:t>y</w:t>
      </w:r>
      <w:r>
        <w:rPr>
          <w:color w:val="231F20"/>
          <w:spacing w:val="26"/>
        </w:rPr>
        <w:t> </w:t>
      </w:r>
      <w:r>
        <w:rPr>
          <w:color w:val="231F20"/>
        </w:rPr>
        <w:t>disponibles</w:t>
      </w:r>
      <w:r>
        <w:rPr>
          <w:color w:val="231F20"/>
          <w:spacing w:val="26"/>
        </w:rPr>
        <w:t> </w:t>
      </w:r>
      <w:r>
        <w:rPr>
          <w:color w:val="231F20"/>
        </w:rPr>
        <w:t>en</w:t>
      </w:r>
      <w:r>
        <w:rPr>
          <w:color w:val="231F20"/>
          <w:spacing w:val="26"/>
        </w:rPr>
        <w:t> </w:t>
      </w:r>
      <w:r>
        <w:rPr>
          <w:color w:val="231F20"/>
        </w:rPr>
        <w:t>los</w:t>
      </w:r>
      <w:r>
        <w:rPr>
          <w:color w:val="231F20"/>
          <w:spacing w:val="26"/>
        </w:rPr>
        <w:t> </w:t>
      </w:r>
      <w:r>
        <w:rPr>
          <w:color w:val="231F20"/>
        </w:rPr>
        <w:t>repositorios,</w:t>
      </w:r>
      <w:r>
        <w:rPr>
          <w:color w:val="231F20"/>
          <w:spacing w:val="26"/>
        </w:rPr>
        <w:t> </w:t>
      </w:r>
      <w:r>
        <w:rPr>
          <w:color w:val="231F20"/>
        </w:rPr>
        <w:t>bases</w:t>
      </w:r>
      <w:r>
        <w:rPr>
          <w:color w:val="231F20"/>
          <w:spacing w:val="26"/>
        </w:rPr>
        <w:t> </w:t>
      </w:r>
      <w:r>
        <w:rPr>
          <w:color w:val="231F20"/>
        </w:rPr>
        <w:t>de</w:t>
      </w:r>
      <w:r>
        <w:rPr>
          <w:color w:val="231F20"/>
          <w:spacing w:val="26"/>
        </w:rPr>
        <w:t> </w:t>
      </w:r>
      <w:r>
        <w:rPr>
          <w:color w:val="231F20"/>
        </w:rPr>
        <w:t>datos</w:t>
      </w:r>
      <w:r>
        <w:rPr>
          <w:color w:val="231F20"/>
          <w:spacing w:val="26"/>
        </w:rPr>
        <w:t> </w:t>
      </w:r>
      <w:r>
        <w:rPr>
          <w:color w:val="231F20"/>
        </w:rPr>
        <w:t>o</w:t>
      </w:r>
      <w:r>
        <w:rPr>
          <w:color w:val="231F20"/>
          <w:spacing w:val="26"/>
        </w:rPr>
        <w:t> </w:t>
      </w:r>
      <w:r>
        <w:rPr>
          <w:color w:val="231F20"/>
        </w:rPr>
        <w:t>sistemas</w:t>
      </w:r>
    </w:p>
    <w:p>
      <w:pPr>
        <w:pStyle w:val="BodyText"/>
        <w:spacing w:after="0" w:line="242" w:lineRule="auto"/>
        <w:jc w:val="both"/>
        <w:sectPr>
          <w:headerReference w:type="default" r:id="rId13"/>
          <w:headerReference w:type="even" r:id="rId14"/>
          <w:pgSz w:w="9640" w:h="13610"/>
          <w:pgMar w:header="584" w:footer="0" w:top="780" w:bottom="840" w:left="566" w:right="566"/>
        </w:sectPr>
      </w:pPr>
    </w:p>
    <w:p>
      <w:pPr>
        <w:pStyle w:val="BodyText"/>
      </w:pPr>
    </w:p>
    <w:p>
      <w:pPr>
        <w:pStyle w:val="BodyText"/>
      </w:pPr>
    </w:p>
    <w:p>
      <w:pPr>
        <w:pStyle w:val="BodyText"/>
        <w:spacing w:before="83"/>
      </w:pPr>
    </w:p>
    <w:p>
      <w:pPr>
        <w:pStyle w:val="BodyText"/>
        <w:spacing w:line="242" w:lineRule="auto"/>
        <w:ind w:left="349" w:right="461"/>
        <w:jc w:val="both"/>
      </w:pPr>
      <w:r>
        <w:rPr>
          <w:color w:val="231F20"/>
        </w:rPr>
        <w:t>de información que poseen las organizaciones (Van der Aalst, 2016; TFPM-IEEE, 2012). Los registros de eventos se representan por medio de una tabla que contiene los eventos</w:t>
      </w:r>
      <w:r>
        <w:rPr>
          <w:color w:val="231F20"/>
          <w:spacing w:val="-1"/>
        </w:rPr>
        <w:t> </w:t>
      </w:r>
      <w:r>
        <w:rPr>
          <w:color w:val="231F20"/>
        </w:rPr>
        <w:t>relacionados</w:t>
      </w:r>
      <w:r>
        <w:rPr>
          <w:color w:val="231F20"/>
          <w:spacing w:val="-1"/>
        </w:rPr>
        <w:t> </w:t>
      </w:r>
      <w:r>
        <w:rPr>
          <w:color w:val="231F20"/>
        </w:rPr>
        <w:t>con</w:t>
      </w:r>
      <w:r>
        <w:rPr>
          <w:color w:val="231F20"/>
          <w:spacing w:val="-1"/>
        </w:rPr>
        <w:t> </w:t>
      </w:r>
      <w:r>
        <w:rPr>
          <w:color w:val="231F20"/>
        </w:rPr>
        <w:t>las</w:t>
      </w:r>
      <w:r>
        <w:rPr>
          <w:color w:val="231F20"/>
          <w:spacing w:val="-1"/>
        </w:rPr>
        <w:t> </w:t>
      </w:r>
      <w:r>
        <w:rPr>
          <w:color w:val="231F20"/>
        </w:rPr>
        <w:t>instancias</w:t>
      </w:r>
      <w:r>
        <w:rPr>
          <w:color w:val="231F20"/>
          <w:spacing w:val="-1"/>
        </w:rPr>
        <w:t> </w:t>
      </w:r>
      <w:r>
        <w:rPr>
          <w:color w:val="231F20"/>
        </w:rPr>
        <w:t>de</w:t>
      </w:r>
      <w:r>
        <w:rPr>
          <w:color w:val="231F20"/>
          <w:spacing w:val="-1"/>
        </w:rPr>
        <w:t> </w:t>
      </w:r>
      <w:r>
        <w:rPr>
          <w:color w:val="231F20"/>
        </w:rPr>
        <w:t>los</w:t>
      </w:r>
      <w:r>
        <w:rPr>
          <w:color w:val="231F20"/>
          <w:spacing w:val="-1"/>
        </w:rPr>
        <w:t> </w:t>
      </w:r>
      <w:r>
        <w:rPr>
          <w:color w:val="231F20"/>
        </w:rPr>
        <w:t>procesos</w:t>
      </w:r>
      <w:r>
        <w:rPr>
          <w:color w:val="231F20"/>
          <w:spacing w:val="-1"/>
        </w:rPr>
        <w:t> </w:t>
      </w:r>
      <w:r>
        <w:rPr>
          <w:color w:val="231F20"/>
        </w:rPr>
        <w:t>(Rivas</w:t>
      </w:r>
      <w:r>
        <w:rPr>
          <w:color w:val="231F20"/>
          <w:spacing w:val="-1"/>
        </w:rPr>
        <w:t> </w:t>
      </w:r>
      <w:r>
        <w:rPr>
          <w:color w:val="231F20"/>
        </w:rPr>
        <w:t>y</w:t>
      </w:r>
      <w:r>
        <w:rPr>
          <w:color w:val="231F20"/>
          <w:spacing w:val="-1"/>
        </w:rPr>
        <w:t> </w:t>
      </w:r>
      <w:r>
        <w:rPr>
          <w:color w:val="231F20"/>
        </w:rPr>
        <w:t>Bayona-Oré,</w:t>
      </w:r>
      <w:r>
        <w:rPr>
          <w:color w:val="231F20"/>
          <w:spacing w:val="-1"/>
        </w:rPr>
        <w:t> </w:t>
      </w:r>
      <w:r>
        <w:rPr>
          <w:color w:val="231F20"/>
        </w:rPr>
        <w:t>2019)</w:t>
      </w:r>
      <w:r>
        <w:rPr>
          <w:color w:val="231F20"/>
          <w:spacing w:val="-1"/>
        </w:rPr>
        <w:t> </w:t>
      </w:r>
      <w:r>
        <w:rPr>
          <w:color w:val="231F20"/>
        </w:rPr>
        <w:t>y</w:t>
      </w:r>
      <w:r>
        <w:rPr>
          <w:color w:val="231F20"/>
          <w:spacing w:val="-1"/>
        </w:rPr>
        <w:t> </w:t>
      </w:r>
      <w:r>
        <w:rPr>
          <w:color w:val="231F20"/>
        </w:rPr>
        <w:t>se utilizan</w:t>
      </w:r>
      <w:r>
        <w:rPr>
          <w:color w:val="231F20"/>
          <w:spacing w:val="-5"/>
        </w:rPr>
        <w:t> </w:t>
      </w:r>
      <w:r>
        <w:rPr>
          <w:color w:val="231F20"/>
        </w:rPr>
        <w:t>para</w:t>
      </w:r>
      <w:r>
        <w:rPr>
          <w:color w:val="231F20"/>
          <w:spacing w:val="-5"/>
        </w:rPr>
        <w:t> </w:t>
      </w:r>
      <w:r>
        <w:rPr>
          <w:color w:val="231F20"/>
        </w:rPr>
        <w:t>descubrir</w:t>
      </w:r>
      <w:r>
        <w:rPr>
          <w:color w:val="231F20"/>
          <w:spacing w:val="-5"/>
        </w:rPr>
        <w:t> </w:t>
      </w:r>
      <w:r>
        <w:rPr>
          <w:color w:val="231F20"/>
        </w:rPr>
        <w:t>conocimiento,</w:t>
      </w:r>
      <w:r>
        <w:rPr>
          <w:color w:val="231F20"/>
          <w:spacing w:val="-5"/>
        </w:rPr>
        <w:t> </w:t>
      </w:r>
      <w:r>
        <w:rPr>
          <w:color w:val="231F20"/>
        </w:rPr>
        <w:t>monitorear</w:t>
      </w:r>
      <w:r>
        <w:rPr>
          <w:color w:val="231F20"/>
          <w:spacing w:val="-5"/>
        </w:rPr>
        <w:t> </w:t>
      </w:r>
      <w:r>
        <w:rPr>
          <w:color w:val="231F20"/>
        </w:rPr>
        <w:t>y</w:t>
      </w:r>
      <w:r>
        <w:rPr>
          <w:color w:val="231F20"/>
          <w:spacing w:val="-5"/>
        </w:rPr>
        <w:t> </w:t>
      </w:r>
      <w:r>
        <w:rPr>
          <w:color w:val="231F20"/>
        </w:rPr>
        <w:t>analizar</w:t>
      </w:r>
      <w:r>
        <w:rPr>
          <w:color w:val="231F20"/>
          <w:spacing w:val="-5"/>
        </w:rPr>
        <w:t> </w:t>
      </w:r>
      <w:r>
        <w:rPr>
          <w:color w:val="231F20"/>
        </w:rPr>
        <w:t>las</w:t>
      </w:r>
      <w:r>
        <w:rPr>
          <w:color w:val="231F20"/>
          <w:spacing w:val="-5"/>
        </w:rPr>
        <w:t> </w:t>
      </w:r>
      <w:r>
        <w:rPr>
          <w:color w:val="231F20"/>
        </w:rPr>
        <w:t>actividades</w:t>
      </w:r>
      <w:r>
        <w:rPr>
          <w:color w:val="231F20"/>
          <w:spacing w:val="-5"/>
        </w:rPr>
        <w:t> </w:t>
      </w:r>
      <w:r>
        <w:rPr>
          <w:color w:val="231F20"/>
        </w:rPr>
        <w:t>ejecutadas</w:t>
      </w:r>
      <w:r>
        <w:rPr>
          <w:color w:val="231F20"/>
          <w:spacing w:val="-5"/>
        </w:rPr>
        <w:t> </w:t>
      </w:r>
      <w:r>
        <w:rPr>
          <w:color w:val="231F20"/>
        </w:rPr>
        <w:t>y establecer</w:t>
      </w:r>
      <w:r>
        <w:rPr>
          <w:color w:val="231F20"/>
          <w:spacing w:val="-4"/>
        </w:rPr>
        <w:t> </w:t>
      </w:r>
      <w:r>
        <w:rPr>
          <w:color w:val="231F20"/>
        </w:rPr>
        <w:t>la</w:t>
      </w:r>
      <w:r>
        <w:rPr>
          <w:color w:val="231F20"/>
          <w:spacing w:val="-4"/>
        </w:rPr>
        <w:t> </w:t>
      </w:r>
      <w:r>
        <w:rPr>
          <w:color w:val="231F20"/>
        </w:rPr>
        <w:t>validez</w:t>
      </w:r>
      <w:r>
        <w:rPr>
          <w:color w:val="231F20"/>
          <w:spacing w:val="-4"/>
        </w:rPr>
        <w:t> </w:t>
      </w:r>
      <w:r>
        <w:rPr>
          <w:color w:val="231F20"/>
        </w:rPr>
        <w:t>en</w:t>
      </w:r>
      <w:r>
        <w:rPr>
          <w:color w:val="231F20"/>
          <w:spacing w:val="-4"/>
        </w:rPr>
        <w:t> </w:t>
      </w:r>
      <w:r>
        <w:rPr>
          <w:color w:val="231F20"/>
        </w:rPr>
        <w:t>el</w:t>
      </w:r>
      <w:r>
        <w:rPr>
          <w:color w:val="231F20"/>
          <w:spacing w:val="-4"/>
        </w:rPr>
        <w:t> </w:t>
      </w:r>
      <w:r>
        <w:rPr>
          <w:color w:val="231F20"/>
        </w:rPr>
        <w:t>cumplimiento</w:t>
      </w:r>
      <w:r>
        <w:rPr>
          <w:color w:val="231F20"/>
          <w:spacing w:val="-4"/>
        </w:rPr>
        <w:t> </w:t>
      </w:r>
      <w:r>
        <w:rPr>
          <w:color w:val="231F20"/>
        </w:rPr>
        <w:t>de</w:t>
      </w:r>
      <w:r>
        <w:rPr>
          <w:color w:val="231F20"/>
          <w:spacing w:val="-4"/>
        </w:rPr>
        <w:t> </w:t>
      </w:r>
      <w:r>
        <w:rPr>
          <w:color w:val="231F20"/>
        </w:rPr>
        <w:t>normas</w:t>
      </w:r>
      <w:r>
        <w:rPr>
          <w:color w:val="231F20"/>
          <w:spacing w:val="-4"/>
        </w:rPr>
        <w:t> </w:t>
      </w:r>
      <w:r>
        <w:rPr>
          <w:color w:val="231F20"/>
        </w:rPr>
        <w:t>y</w:t>
      </w:r>
      <w:r>
        <w:rPr>
          <w:color w:val="231F20"/>
          <w:spacing w:val="-4"/>
        </w:rPr>
        <w:t> </w:t>
      </w:r>
      <w:r>
        <w:rPr>
          <w:color w:val="231F20"/>
        </w:rPr>
        <w:t>confiabilidad</w:t>
      </w:r>
      <w:r>
        <w:rPr>
          <w:color w:val="231F20"/>
          <w:spacing w:val="-4"/>
        </w:rPr>
        <w:t> </w:t>
      </w:r>
      <w:r>
        <w:rPr>
          <w:color w:val="231F20"/>
        </w:rPr>
        <w:t>de</w:t>
      </w:r>
      <w:r>
        <w:rPr>
          <w:color w:val="231F20"/>
          <w:spacing w:val="-4"/>
        </w:rPr>
        <w:t> </w:t>
      </w:r>
      <w:r>
        <w:rPr>
          <w:color w:val="231F20"/>
        </w:rPr>
        <w:t>la</w:t>
      </w:r>
      <w:r>
        <w:rPr>
          <w:color w:val="231F20"/>
          <w:spacing w:val="-4"/>
        </w:rPr>
        <w:t> </w:t>
      </w:r>
      <w:r>
        <w:rPr>
          <w:color w:val="231F20"/>
        </w:rPr>
        <w:t>información</w:t>
      </w:r>
      <w:r>
        <w:rPr>
          <w:color w:val="231F20"/>
          <w:spacing w:val="-4"/>
        </w:rPr>
        <w:t> </w:t>
      </w:r>
      <w:r>
        <w:rPr>
          <w:color w:val="231F20"/>
        </w:rPr>
        <w:t>en función</w:t>
      </w:r>
      <w:r>
        <w:rPr>
          <w:color w:val="231F20"/>
          <w:spacing w:val="-11"/>
        </w:rPr>
        <w:t> </w:t>
      </w:r>
      <w:r>
        <w:rPr>
          <w:color w:val="231F20"/>
        </w:rPr>
        <w:t>de</w:t>
      </w:r>
      <w:r>
        <w:rPr>
          <w:color w:val="231F20"/>
          <w:spacing w:val="-11"/>
        </w:rPr>
        <w:t> </w:t>
      </w:r>
      <w:r>
        <w:rPr>
          <w:color w:val="231F20"/>
        </w:rPr>
        <w:t>los</w:t>
      </w:r>
      <w:r>
        <w:rPr>
          <w:color w:val="231F20"/>
          <w:spacing w:val="-11"/>
        </w:rPr>
        <w:t> </w:t>
      </w:r>
      <w:r>
        <w:rPr>
          <w:color w:val="231F20"/>
        </w:rPr>
        <w:t>procesos</w:t>
      </w:r>
      <w:r>
        <w:rPr>
          <w:color w:val="231F20"/>
          <w:spacing w:val="-10"/>
        </w:rPr>
        <w:t> </w:t>
      </w:r>
      <w:r>
        <w:rPr>
          <w:color w:val="231F20"/>
        </w:rPr>
        <w:t>críticos</w:t>
      </w:r>
      <w:r>
        <w:rPr>
          <w:color w:val="231F20"/>
          <w:spacing w:val="-11"/>
        </w:rPr>
        <w:t> </w:t>
      </w:r>
      <w:r>
        <w:rPr>
          <w:color w:val="231F20"/>
        </w:rPr>
        <w:t>de</w:t>
      </w:r>
      <w:r>
        <w:rPr>
          <w:color w:val="231F20"/>
          <w:spacing w:val="-11"/>
        </w:rPr>
        <w:t> </w:t>
      </w:r>
      <w:r>
        <w:rPr>
          <w:color w:val="231F20"/>
        </w:rPr>
        <w:t>la</w:t>
      </w:r>
      <w:r>
        <w:rPr>
          <w:color w:val="231F20"/>
          <w:spacing w:val="-11"/>
        </w:rPr>
        <w:t> </w:t>
      </w:r>
      <w:r>
        <w:rPr>
          <w:color w:val="231F20"/>
        </w:rPr>
        <w:t>organización</w:t>
      </w:r>
      <w:r>
        <w:rPr>
          <w:color w:val="231F20"/>
          <w:spacing w:val="-11"/>
        </w:rPr>
        <w:t> </w:t>
      </w:r>
      <w:r>
        <w:rPr>
          <w:color w:val="231F20"/>
        </w:rPr>
        <w:t>(Van</w:t>
      </w:r>
      <w:r>
        <w:rPr>
          <w:color w:val="231F20"/>
          <w:spacing w:val="-11"/>
        </w:rPr>
        <w:t> </w:t>
      </w:r>
      <w:r>
        <w:rPr>
          <w:color w:val="231F20"/>
        </w:rPr>
        <w:t>der</w:t>
      </w:r>
      <w:r>
        <w:rPr>
          <w:color w:val="231F20"/>
          <w:spacing w:val="-11"/>
        </w:rPr>
        <w:t> </w:t>
      </w:r>
      <w:r>
        <w:rPr>
          <w:color w:val="231F20"/>
        </w:rPr>
        <w:t>Aalst,</w:t>
      </w:r>
      <w:r>
        <w:rPr>
          <w:color w:val="231F20"/>
          <w:spacing w:val="-11"/>
        </w:rPr>
        <w:t> </w:t>
      </w:r>
      <w:r>
        <w:rPr>
          <w:color w:val="231F20"/>
        </w:rPr>
        <w:t>2016,</w:t>
      </w:r>
      <w:r>
        <w:rPr>
          <w:color w:val="231F20"/>
          <w:spacing w:val="-11"/>
        </w:rPr>
        <w:t> </w:t>
      </w:r>
      <w:r>
        <w:rPr>
          <w:color w:val="231F20"/>
        </w:rPr>
        <w:t>Pérez-Alfonso</w:t>
      </w:r>
      <w:r>
        <w:rPr>
          <w:color w:val="231F20"/>
          <w:spacing w:val="-11"/>
        </w:rPr>
        <w:t> </w:t>
      </w:r>
      <w:r>
        <w:rPr>
          <w:color w:val="231F20"/>
        </w:rPr>
        <w:t>et al.,</w:t>
      </w:r>
      <w:r>
        <w:rPr>
          <w:color w:val="231F20"/>
          <w:spacing w:val="-8"/>
        </w:rPr>
        <w:t> </w:t>
      </w:r>
      <w:r>
        <w:rPr>
          <w:color w:val="231F20"/>
        </w:rPr>
        <w:t>2012).</w:t>
      </w:r>
      <w:r>
        <w:rPr>
          <w:color w:val="231F20"/>
          <w:spacing w:val="-8"/>
        </w:rPr>
        <w:t> </w:t>
      </w:r>
      <w:r>
        <w:rPr>
          <w:color w:val="231F20"/>
        </w:rPr>
        <w:t>Por</w:t>
      </w:r>
      <w:r>
        <w:rPr>
          <w:color w:val="231F20"/>
          <w:spacing w:val="-8"/>
        </w:rPr>
        <w:t> </w:t>
      </w:r>
      <w:r>
        <w:rPr>
          <w:color w:val="231F20"/>
        </w:rPr>
        <w:t>otro</w:t>
      </w:r>
      <w:r>
        <w:rPr>
          <w:color w:val="231F20"/>
          <w:spacing w:val="-8"/>
        </w:rPr>
        <w:t> </w:t>
      </w:r>
      <w:r>
        <w:rPr>
          <w:color w:val="231F20"/>
        </w:rPr>
        <w:t>lado,</w:t>
      </w:r>
      <w:r>
        <w:rPr>
          <w:color w:val="231F20"/>
          <w:spacing w:val="-8"/>
        </w:rPr>
        <w:t> </w:t>
      </w:r>
      <w:r>
        <w:rPr>
          <w:color w:val="231F20"/>
        </w:rPr>
        <w:t>los</w:t>
      </w:r>
      <w:r>
        <w:rPr>
          <w:color w:val="231F20"/>
          <w:spacing w:val="-8"/>
        </w:rPr>
        <w:t> </w:t>
      </w:r>
      <w:r>
        <w:rPr>
          <w:color w:val="231F20"/>
        </w:rPr>
        <w:t>flujos</w:t>
      </w:r>
      <w:r>
        <w:rPr>
          <w:color w:val="231F20"/>
          <w:spacing w:val="-8"/>
        </w:rPr>
        <w:t> </w:t>
      </w:r>
      <w:r>
        <w:rPr>
          <w:color w:val="231F20"/>
        </w:rPr>
        <w:t>de</w:t>
      </w:r>
      <w:r>
        <w:rPr>
          <w:color w:val="231F20"/>
          <w:spacing w:val="-8"/>
        </w:rPr>
        <w:t> </w:t>
      </w:r>
      <w:r>
        <w:rPr>
          <w:color w:val="231F20"/>
        </w:rPr>
        <w:t>trabajo</w:t>
      </w:r>
      <w:r>
        <w:rPr>
          <w:color w:val="231F20"/>
          <w:spacing w:val="-8"/>
        </w:rPr>
        <w:t> </w:t>
      </w:r>
      <w:r>
        <w:rPr>
          <w:color w:val="231F20"/>
        </w:rPr>
        <w:t>están</w:t>
      </w:r>
      <w:r>
        <w:rPr>
          <w:color w:val="231F20"/>
          <w:spacing w:val="-8"/>
        </w:rPr>
        <w:t> </w:t>
      </w:r>
      <w:r>
        <w:rPr>
          <w:color w:val="231F20"/>
        </w:rPr>
        <w:t>incluidos</w:t>
      </w:r>
      <w:r>
        <w:rPr>
          <w:color w:val="231F20"/>
          <w:spacing w:val="-8"/>
        </w:rPr>
        <w:t> </w:t>
      </w:r>
      <w:r>
        <w:rPr>
          <w:color w:val="231F20"/>
        </w:rPr>
        <w:t>implícitamente</w:t>
      </w:r>
      <w:r>
        <w:rPr>
          <w:color w:val="231F20"/>
          <w:spacing w:val="-8"/>
        </w:rPr>
        <w:t> </w:t>
      </w:r>
      <w:r>
        <w:rPr>
          <w:color w:val="231F20"/>
        </w:rPr>
        <w:t>en</w:t>
      </w:r>
      <w:r>
        <w:rPr>
          <w:color w:val="231F20"/>
          <w:spacing w:val="-8"/>
        </w:rPr>
        <w:t> </w:t>
      </w:r>
      <w:r>
        <w:rPr>
          <w:color w:val="231F20"/>
        </w:rPr>
        <w:t>los</w:t>
      </w:r>
      <w:r>
        <w:rPr>
          <w:color w:val="231F20"/>
          <w:spacing w:val="-8"/>
        </w:rPr>
        <w:t> </w:t>
      </w:r>
      <w:r>
        <w:rPr>
          <w:color w:val="231F20"/>
        </w:rPr>
        <w:t>datos de cada registro de eventos asociados a la ejecución real de las actividades (Valle et al., 2017; Van der Aalst, 2016).</w:t>
      </w:r>
    </w:p>
    <w:p>
      <w:pPr>
        <w:pStyle w:val="BodyText"/>
        <w:spacing w:line="242" w:lineRule="auto" w:before="125"/>
        <w:ind w:left="349" w:right="461"/>
        <w:jc w:val="both"/>
      </w:pPr>
      <w:r>
        <w:rPr>
          <w:color w:val="231F20"/>
        </w:rPr>
        <w:t>En</w:t>
      </w:r>
      <w:r>
        <w:rPr>
          <w:color w:val="231F20"/>
          <w:spacing w:val="-12"/>
        </w:rPr>
        <w:t> </w:t>
      </w:r>
      <w:r>
        <w:rPr>
          <w:color w:val="231F20"/>
        </w:rPr>
        <w:t>la</w:t>
      </w:r>
      <w:r>
        <w:rPr>
          <w:color w:val="231F20"/>
          <w:spacing w:val="-12"/>
        </w:rPr>
        <w:t> </w:t>
      </w:r>
      <w:r>
        <w:rPr>
          <w:color w:val="231F20"/>
        </w:rPr>
        <w:t>práctica,</w:t>
      </w:r>
      <w:r>
        <w:rPr>
          <w:color w:val="231F20"/>
          <w:spacing w:val="-12"/>
        </w:rPr>
        <w:t> </w:t>
      </w:r>
      <w:r>
        <w:rPr>
          <w:color w:val="231F20"/>
        </w:rPr>
        <w:t>se</w:t>
      </w:r>
      <w:r>
        <w:rPr>
          <w:color w:val="231F20"/>
          <w:spacing w:val="-12"/>
        </w:rPr>
        <w:t> </w:t>
      </w:r>
      <w:r>
        <w:rPr>
          <w:color w:val="231F20"/>
        </w:rPr>
        <w:t>ha</w:t>
      </w:r>
      <w:r>
        <w:rPr>
          <w:color w:val="231F20"/>
          <w:spacing w:val="-12"/>
        </w:rPr>
        <w:t> </w:t>
      </w:r>
      <w:r>
        <w:rPr>
          <w:color w:val="231F20"/>
        </w:rPr>
        <w:t>identificado</w:t>
      </w:r>
      <w:r>
        <w:rPr>
          <w:color w:val="231F20"/>
          <w:spacing w:val="-12"/>
        </w:rPr>
        <w:t> </w:t>
      </w:r>
      <w:r>
        <w:rPr>
          <w:color w:val="231F20"/>
        </w:rPr>
        <w:t>que</w:t>
      </w:r>
      <w:r>
        <w:rPr>
          <w:color w:val="231F20"/>
          <w:spacing w:val="-12"/>
        </w:rPr>
        <w:t> </w:t>
      </w:r>
      <w:r>
        <w:rPr>
          <w:color w:val="231F20"/>
        </w:rPr>
        <w:t>la</w:t>
      </w:r>
      <w:r>
        <w:rPr>
          <w:color w:val="231F20"/>
          <w:spacing w:val="-12"/>
        </w:rPr>
        <w:t> </w:t>
      </w:r>
      <w:r>
        <w:rPr>
          <w:color w:val="231F20"/>
        </w:rPr>
        <w:t>disponibilidad</w:t>
      </w:r>
      <w:r>
        <w:rPr>
          <w:color w:val="231F20"/>
          <w:spacing w:val="-12"/>
        </w:rPr>
        <w:t> </w:t>
      </w:r>
      <w:r>
        <w:rPr>
          <w:color w:val="231F20"/>
        </w:rPr>
        <w:t>de</w:t>
      </w:r>
      <w:r>
        <w:rPr>
          <w:color w:val="231F20"/>
          <w:spacing w:val="-12"/>
        </w:rPr>
        <w:t> </w:t>
      </w:r>
      <w:r>
        <w:rPr>
          <w:color w:val="231F20"/>
        </w:rPr>
        <w:t>herramientas</w:t>
      </w:r>
      <w:r>
        <w:rPr>
          <w:color w:val="231F20"/>
          <w:spacing w:val="-12"/>
        </w:rPr>
        <w:t> </w:t>
      </w:r>
      <w:r>
        <w:rPr>
          <w:color w:val="231F20"/>
        </w:rPr>
        <w:t>de</w:t>
      </w:r>
      <w:r>
        <w:rPr>
          <w:color w:val="231F20"/>
          <w:spacing w:val="-12"/>
        </w:rPr>
        <w:t> </w:t>
      </w:r>
      <w:r>
        <w:rPr>
          <w:color w:val="231F20"/>
        </w:rPr>
        <w:t>MP,</w:t>
      </w:r>
      <w:r>
        <w:rPr>
          <w:color w:val="231F20"/>
          <w:spacing w:val="-12"/>
        </w:rPr>
        <w:t> </w:t>
      </w:r>
      <w:r>
        <w:rPr>
          <w:color w:val="231F20"/>
        </w:rPr>
        <w:t>de</w:t>
      </w:r>
      <w:r>
        <w:rPr>
          <w:color w:val="231F20"/>
          <w:spacing w:val="-12"/>
        </w:rPr>
        <w:t> </w:t>
      </w:r>
      <w:r>
        <w:rPr>
          <w:color w:val="231F20"/>
        </w:rPr>
        <w:t>código abierto y comerciales, representa un reto o un escenario confuso para los usuarios o gestores de proyectos, de desarrollo o mejora de procesos de software, al decidir: a)</w:t>
      </w:r>
      <w:r>
        <w:rPr>
          <w:color w:val="231F20"/>
          <w:spacing w:val="40"/>
        </w:rPr>
        <w:t> </w:t>
      </w:r>
      <w:r>
        <w:rPr>
          <w:color w:val="231F20"/>
        </w:rPr>
        <w:t>cuál es (son) la(s) herramienta(s) más adecuada(s) para analizar los registros de eventos, b) verificar el comportamiento de los procesos (Ailenei, 2011),</w:t>
      </w:r>
      <w:r>
        <w:rPr>
          <w:color w:val="231F20"/>
          <w:spacing w:val="-1"/>
        </w:rPr>
        <w:t> </w:t>
      </w:r>
      <w:r>
        <w:rPr>
          <w:color w:val="231F20"/>
        </w:rPr>
        <w:t>c) si se requiere utilizar más de un algoritmo o técnica de MP dependiendo el tipo de análisis, o d) cuál es el conocimiento técnico requerido para utilizar los formatos de archivos que éstas herramientas utilizan. Por ejemplo, uno de los problemas que se presenta es la falta de estandarización</w:t>
      </w:r>
      <w:r>
        <w:rPr>
          <w:color w:val="231F20"/>
          <w:spacing w:val="-10"/>
        </w:rPr>
        <w:t> </w:t>
      </w:r>
      <w:r>
        <w:rPr>
          <w:color w:val="231F20"/>
        </w:rPr>
        <w:t>en</w:t>
      </w:r>
      <w:r>
        <w:rPr>
          <w:color w:val="231F20"/>
          <w:spacing w:val="-10"/>
        </w:rPr>
        <w:t> </w:t>
      </w:r>
      <w:r>
        <w:rPr>
          <w:color w:val="231F20"/>
        </w:rPr>
        <w:t>los</w:t>
      </w:r>
      <w:r>
        <w:rPr>
          <w:color w:val="231F20"/>
          <w:spacing w:val="-10"/>
        </w:rPr>
        <w:t> </w:t>
      </w:r>
      <w:r>
        <w:rPr>
          <w:color w:val="231F20"/>
        </w:rPr>
        <w:t>formatos</w:t>
      </w:r>
      <w:r>
        <w:rPr>
          <w:color w:val="231F20"/>
          <w:spacing w:val="-10"/>
        </w:rPr>
        <w:t> </w:t>
      </w:r>
      <w:r>
        <w:rPr>
          <w:color w:val="231F20"/>
        </w:rPr>
        <w:t>o</w:t>
      </w:r>
      <w:r>
        <w:rPr>
          <w:color w:val="231F20"/>
          <w:spacing w:val="-11"/>
        </w:rPr>
        <w:t> </w:t>
      </w:r>
      <w:r>
        <w:rPr>
          <w:color w:val="231F20"/>
        </w:rPr>
        <w:t>extensiones</w:t>
      </w:r>
      <w:r>
        <w:rPr>
          <w:color w:val="231F20"/>
          <w:spacing w:val="-10"/>
        </w:rPr>
        <w:t> </w:t>
      </w:r>
      <w:r>
        <w:rPr>
          <w:color w:val="231F20"/>
        </w:rPr>
        <w:t>utilizados</w:t>
      </w:r>
      <w:r>
        <w:rPr>
          <w:color w:val="231F20"/>
          <w:spacing w:val="-10"/>
        </w:rPr>
        <w:t> </w:t>
      </w:r>
      <w:r>
        <w:rPr>
          <w:color w:val="231F20"/>
        </w:rPr>
        <w:t>como</w:t>
      </w:r>
      <w:r>
        <w:rPr>
          <w:color w:val="231F20"/>
          <w:spacing w:val="-10"/>
        </w:rPr>
        <w:t> </w:t>
      </w:r>
      <w:r>
        <w:rPr>
          <w:color w:val="231F20"/>
        </w:rPr>
        <w:t>archivos</w:t>
      </w:r>
      <w:r>
        <w:rPr>
          <w:color w:val="231F20"/>
          <w:spacing w:val="-11"/>
        </w:rPr>
        <w:t> </w:t>
      </w:r>
      <w:r>
        <w:rPr>
          <w:color w:val="231F20"/>
        </w:rPr>
        <w:t>de</w:t>
      </w:r>
      <w:r>
        <w:rPr>
          <w:color w:val="231F20"/>
          <w:spacing w:val="-10"/>
        </w:rPr>
        <w:t> </w:t>
      </w:r>
      <w:r>
        <w:rPr>
          <w:color w:val="231F20"/>
        </w:rPr>
        <w:t>entrada,</w:t>
      </w:r>
      <w:r>
        <w:rPr>
          <w:color w:val="231F20"/>
          <w:spacing w:val="-10"/>
        </w:rPr>
        <w:t> </w:t>
      </w:r>
      <w:r>
        <w:rPr>
          <w:color w:val="231F20"/>
        </w:rPr>
        <w:t>tales como:</w:t>
      </w:r>
      <w:r>
        <w:rPr>
          <w:color w:val="231F20"/>
          <w:spacing w:val="-9"/>
        </w:rPr>
        <w:t> </w:t>
      </w:r>
      <w:r>
        <w:rPr>
          <w:color w:val="231F20"/>
        </w:rPr>
        <w:t>csv,</w:t>
      </w:r>
      <w:r>
        <w:rPr>
          <w:color w:val="231F20"/>
          <w:spacing w:val="-9"/>
        </w:rPr>
        <w:t> </w:t>
      </w:r>
      <w:r>
        <w:rPr>
          <w:color w:val="231F20"/>
        </w:rPr>
        <w:t>xls,</w:t>
      </w:r>
      <w:r>
        <w:rPr>
          <w:color w:val="231F20"/>
          <w:spacing w:val="-9"/>
        </w:rPr>
        <w:t> </w:t>
      </w:r>
      <w:r>
        <w:rPr>
          <w:color w:val="231F20"/>
        </w:rPr>
        <w:t>mxml</w:t>
      </w:r>
      <w:r>
        <w:rPr>
          <w:color w:val="231F20"/>
          <w:spacing w:val="-9"/>
        </w:rPr>
        <w:t> </w:t>
      </w:r>
      <w:r>
        <w:rPr>
          <w:color w:val="231F20"/>
        </w:rPr>
        <w:t>o</w:t>
      </w:r>
      <w:r>
        <w:rPr>
          <w:color w:val="231F20"/>
          <w:spacing w:val="-9"/>
        </w:rPr>
        <w:t> </w:t>
      </w:r>
      <w:r>
        <w:rPr>
          <w:color w:val="231F20"/>
        </w:rPr>
        <w:t>xes</w:t>
      </w:r>
      <w:r>
        <w:rPr>
          <w:color w:val="231F20"/>
          <w:spacing w:val="-9"/>
        </w:rPr>
        <w:t> </w:t>
      </w:r>
      <w:r>
        <w:rPr>
          <w:color w:val="231F20"/>
        </w:rPr>
        <w:t>(Urrea-Contreras</w:t>
      </w:r>
      <w:r>
        <w:rPr>
          <w:color w:val="231F20"/>
          <w:spacing w:val="-9"/>
        </w:rPr>
        <w:t> </w:t>
      </w:r>
      <w:r>
        <w:rPr>
          <w:color w:val="231F20"/>
        </w:rPr>
        <w:t>et</w:t>
      </w:r>
      <w:r>
        <w:rPr>
          <w:color w:val="231F20"/>
          <w:spacing w:val="-9"/>
        </w:rPr>
        <w:t> </w:t>
      </w:r>
      <w:r>
        <w:rPr>
          <w:color w:val="231F20"/>
        </w:rPr>
        <w:t>al.,</w:t>
      </w:r>
      <w:r>
        <w:rPr>
          <w:color w:val="231F20"/>
          <w:spacing w:val="-9"/>
        </w:rPr>
        <w:t> </w:t>
      </w:r>
      <w:r>
        <w:rPr>
          <w:color w:val="231F20"/>
        </w:rPr>
        <w:t>2018b).</w:t>
      </w:r>
      <w:r>
        <w:rPr>
          <w:color w:val="231F20"/>
          <w:spacing w:val="-9"/>
        </w:rPr>
        <w:t> </w:t>
      </w:r>
      <w:r>
        <w:rPr>
          <w:color w:val="231F20"/>
        </w:rPr>
        <w:t>Por</w:t>
      </w:r>
      <w:r>
        <w:rPr>
          <w:color w:val="231F20"/>
          <w:spacing w:val="-9"/>
        </w:rPr>
        <w:t> </w:t>
      </w:r>
      <w:r>
        <w:rPr>
          <w:color w:val="231F20"/>
        </w:rPr>
        <w:t>otra</w:t>
      </w:r>
      <w:r>
        <w:rPr>
          <w:color w:val="231F20"/>
          <w:spacing w:val="-9"/>
        </w:rPr>
        <w:t> </w:t>
      </w:r>
      <w:r>
        <w:rPr>
          <w:color w:val="231F20"/>
        </w:rPr>
        <w:t>parte,</w:t>
      </w:r>
      <w:r>
        <w:rPr>
          <w:color w:val="231F20"/>
          <w:spacing w:val="-9"/>
        </w:rPr>
        <w:t> </w:t>
      </w:r>
      <w:r>
        <w:rPr>
          <w:color w:val="231F20"/>
        </w:rPr>
        <w:t>consideramos que</w:t>
      </w:r>
      <w:r>
        <w:rPr>
          <w:color w:val="231F20"/>
          <w:spacing w:val="-8"/>
        </w:rPr>
        <w:t> </w:t>
      </w:r>
      <w:r>
        <w:rPr>
          <w:color w:val="231F20"/>
        </w:rPr>
        <w:t>la</w:t>
      </w:r>
      <w:r>
        <w:rPr>
          <w:color w:val="231F20"/>
          <w:spacing w:val="-9"/>
        </w:rPr>
        <w:t> </w:t>
      </w:r>
      <w:r>
        <w:rPr>
          <w:color w:val="231F20"/>
        </w:rPr>
        <w:t>selección</w:t>
      </w:r>
      <w:r>
        <w:rPr>
          <w:color w:val="231F20"/>
          <w:spacing w:val="-8"/>
        </w:rPr>
        <w:t> </w:t>
      </w:r>
      <w:r>
        <w:rPr>
          <w:color w:val="231F20"/>
        </w:rPr>
        <w:t>asertiva</w:t>
      </w:r>
      <w:r>
        <w:rPr>
          <w:color w:val="231F20"/>
          <w:spacing w:val="-9"/>
        </w:rPr>
        <w:t> </w:t>
      </w:r>
      <w:r>
        <w:rPr>
          <w:color w:val="231F20"/>
        </w:rPr>
        <w:t>de</w:t>
      </w:r>
      <w:r>
        <w:rPr>
          <w:color w:val="231F20"/>
          <w:spacing w:val="-8"/>
        </w:rPr>
        <w:t> </w:t>
      </w:r>
      <w:r>
        <w:rPr>
          <w:color w:val="231F20"/>
        </w:rPr>
        <w:t>algoritmos</w:t>
      </w:r>
      <w:r>
        <w:rPr>
          <w:color w:val="231F20"/>
          <w:spacing w:val="-9"/>
        </w:rPr>
        <w:t> </w:t>
      </w:r>
      <w:r>
        <w:rPr>
          <w:color w:val="231F20"/>
        </w:rPr>
        <w:t>y</w:t>
      </w:r>
      <w:r>
        <w:rPr>
          <w:color w:val="231F20"/>
          <w:spacing w:val="-8"/>
        </w:rPr>
        <w:t> </w:t>
      </w:r>
      <w:r>
        <w:rPr>
          <w:color w:val="231F20"/>
        </w:rPr>
        <w:t>herramienta(s)</w:t>
      </w:r>
      <w:r>
        <w:rPr>
          <w:color w:val="231F20"/>
          <w:spacing w:val="-9"/>
        </w:rPr>
        <w:t> </w:t>
      </w:r>
      <w:r>
        <w:rPr>
          <w:color w:val="231F20"/>
        </w:rPr>
        <w:t>de</w:t>
      </w:r>
      <w:r>
        <w:rPr>
          <w:color w:val="231F20"/>
          <w:spacing w:val="-8"/>
        </w:rPr>
        <w:t> </w:t>
      </w:r>
      <w:r>
        <w:rPr>
          <w:color w:val="231F20"/>
        </w:rPr>
        <w:t>MP</w:t>
      </w:r>
      <w:r>
        <w:rPr>
          <w:color w:val="231F20"/>
          <w:spacing w:val="-9"/>
        </w:rPr>
        <w:t> </w:t>
      </w:r>
      <w:r>
        <w:rPr>
          <w:color w:val="231F20"/>
        </w:rPr>
        <w:t>a</w:t>
      </w:r>
      <w:r>
        <w:rPr>
          <w:color w:val="231F20"/>
          <w:spacing w:val="-9"/>
        </w:rPr>
        <w:t> </w:t>
      </w:r>
      <w:r>
        <w:rPr>
          <w:color w:val="231F20"/>
        </w:rPr>
        <w:t>utilizar</w:t>
      </w:r>
      <w:r>
        <w:rPr>
          <w:color w:val="231F20"/>
          <w:spacing w:val="-8"/>
        </w:rPr>
        <w:t> </w:t>
      </w:r>
      <w:r>
        <w:rPr>
          <w:color w:val="231F20"/>
        </w:rPr>
        <w:t>en</w:t>
      </w:r>
      <w:r>
        <w:rPr>
          <w:color w:val="231F20"/>
          <w:spacing w:val="-8"/>
        </w:rPr>
        <w:t> </w:t>
      </w:r>
      <w:r>
        <w:rPr>
          <w:color w:val="231F20"/>
        </w:rPr>
        <w:t>proyectos</w:t>
      </w:r>
      <w:r>
        <w:rPr>
          <w:color w:val="231F20"/>
          <w:spacing w:val="-8"/>
        </w:rPr>
        <w:t> </w:t>
      </w:r>
      <w:r>
        <w:rPr>
          <w:color w:val="231F20"/>
        </w:rPr>
        <w:t>de mejora de procesos o desarrollo de software dependerá del nivel de dominio técnico o capacitación de los usuarios en MP y/o cuál(es) sea(n) la(s) necesidad(es) a resolver en función de las líneas de negocio.</w:t>
      </w:r>
    </w:p>
    <w:p>
      <w:pPr>
        <w:pStyle w:val="BodyText"/>
        <w:spacing w:line="242" w:lineRule="auto" w:before="126"/>
        <w:ind w:left="349" w:right="460"/>
        <w:jc w:val="both"/>
      </w:pPr>
      <w:r>
        <w:rPr>
          <w:color w:val="231F20"/>
        </w:rPr>
        <w:t>En virtud de este contexto, se resalta la importancia de que las organizaciones de desarrollo</w:t>
      </w:r>
      <w:r>
        <w:rPr>
          <w:color w:val="231F20"/>
          <w:spacing w:val="-10"/>
        </w:rPr>
        <w:t> </w:t>
      </w:r>
      <w:r>
        <w:rPr>
          <w:color w:val="231F20"/>
        </w:rPr>
        <w:t>de</w:t>
      </w:r>
      <w:r>
        <w:rPr>
          <w:color w:val="231F20"/>
          <w:spacing w:val="-10"/>
        </w:rPr>
        <w:t> </w:t>
      </w:r>
      <w:r>
        <w:rPr>
          <w:color w:val="231F20"/>
        </w:rPr>
        <w:t>software</w:t>
      </w:r>
      <w:r>
        <w:rPr>
          <w:color w:val="231F20"/>
          <w:spacing w:val="-10"/>
        </w:rPr>
        <w:t> </w:t>
      </w:r>
      <w:r>
        <w:rPr>
          <w:color w:val="231F20"/>
        </w:rPr>
        <w:t>cuenten</w:t>
      </w:r>
      <w:r>
        <w:rPr>
          <w:color w:val="231F20"/>
          <w:spacing w:val="-10"/>
        </w:rPr>
        <w:t> </w:t>
      </w:r>
      <w:r>
        <w:rPr>
          <w:color w:val="231F20"/>
        </w:rPr>
        <w:t>con</w:t>
      </w:r>
      <w:r>
        <w:rPr>
          <w:color w:val="231F20"/>
          <w:spacing w:val="-10"/>
        </w:rPr>
        <w:t> </w:t>
      </w:r>
      <w:r>
        <w:rPr>
          <w:color w:val="231F20"/>
        </w:rPr>
        <w:t>un</w:t>
      </w:r>
      <w:r>
        <w:rPr>
          <w:color w:val="231F20"/>
          <w:spacing w:val="-10"/>
        </w:rPr>
        <w:t> </w:t>
      </w:r>
      <w:r>
        <w:rPr>
          <w:color w:val="231F20"/>
        </w:rPr>
        <w:t>marco</w:t>
      </w:r>
      <w:r>
        <w:rPr>
          <w:color w:val="231F20"/>
          <w:spacing w:val="-10"/>
        </w:rPr>
        <w:t> </w:t>
      </w:r>
      <w:r>
        <w:rPr>
          <w:color w:val="231F20"/>
        </w:rPr>
        <w:t>de</w:t>
      </w:r>
      <w:r>
        <w:rPr>
          <w:color w:val="231F20"/>
          <w:spacing w:val="-10"/>
        </w:rPr>
        <w:t> </w:t>
      </w:r>
      <w:r>
        <w:rPr>
          <w:color w:val="231F20"/>
        </w:rPr>
        <w:t>trabajo</w:t>
      </w:r>
      <w:r>
        <w:rPr>
          <w:color w:val="231F20"/>
          <w:spacing w:val="-10"/>
        </w:rPr>
        <w:t> </w:t>
      </w:r>
      <w:r>
        <w:rPr>
          <w:color w:val="231F20"/>
        </w:rPr>
        <w:t>orientado</w:t>
      </w:r>
      <w:r>
        <w:rPr>
          <w:color w:val="231F20"/>
          <w:spacing w:val="-10"/>
        </w:rPr>
        <w:t> </w:t>
      </w:r>
      <w:r>
        <w:rPr>
          <w:color w:val="231F20"/>
        </w:rPr>
        <w:t>a</w:t>
      </w:r>
      <w:r>
        <w:rPr>
          <w:color w:val="231F20"/>
          <w:spacing w:val="-10"/>
        </w:rPr>
        <w:t> </w:t>
      </w:r>
      <w:r>
        <w:rPr>
          <w:color w:val="231F20"/>
        </w:rPr>
        <w:t>la</w:t>
      </w:r>
      <w:r>
        <w:rPr>
          <w:color w:val="231F20"/>
          <w:spacing w:val="-10"/>
        </w:rPr>
        <w:t> </w:t>
      </w:r>
      <w:r>
        <w:rPr>
          <w:color w:val="231F20"/>
        </w:rPr>
        <w:t>MP</w:t>
      </w:r>
      <w:r>
        <w:rPr>
          <w:color w:val="231F20"/>
          <w:spacing w:val="-10"/>
        </w:rPr>
        <w:t> </w:t>
      </w:r>
      <w:r>
        <w:rPr>
          <w:color w:val="231F20"/>
        </w:rPr>
        <w:t>que</w:t>
      </w:r>
      <w:r>
        <w:rPr>
          <w:color w:val="231F20"/>
          <w:spacing w:val="-10"/>
        </w:rPr>
        <w:t> </w:t>
      </w:r>
      <w:r>
        <w:rPr>
          <w:color w:val="231F20"/>
        </w:rPr>
        <w:t>les</w:t>
      </w:r>
      <w:r>
        <w:rPr>
          <w:color w:val="231F20"/>
          <w:spacing w:val="-10"/>
        </w:rPr>
        <w:t> </w:t>
      </w:r>
      <w:r>
        <w:rPr>
          <w:color w:val="231F20"/>
        </w:rPr>
        <w:t>brinde a los usuarios, expertos o novatos, el conocimiento</w:t>
      </w:r>
      <w:r>
        <w:rPr>
          <w:color w:val="231F20"/>
          <w:spacing w:val="80"/>
        </w:rPr>
        <w:t> </w:t>
      </w:r>
      <w:r>
        <w:rPr>
          <w:color w:val="231F20"/>
        </w:rPr>
        <w:t>técnico relacionado con los tipos</w:t>
      </w:r>
      <w:r>
        <w:rPr>
          <w:color w:val="231F20"/>
          <w:spacing w:val="40"/>
        </w:rPr>
        <w:t> </w:t>
      </w:r>
      <w:r>
        <w:rPr>
          <w:color w:val="231F20"/>
        </w:rPr>
        <w:t>de minado, perspectivas,</w:t>
      </w:r>
      <w:r>
        <w:rPr>
          <w:color w:val="231F20"/>
          <w:spacing w:val="40"/>
        </w:rPr>
        <w:t> </w:t>
      </w:r>
      <w:r>
        <w:rPr>
          <w:color w:val="231F20"/>
        </w:rPr>
        <w:t>algoritmos, técnicas, algoritmos y herramientas de MP que sean útiles en la gestión cuantitativa de procesos de software y/o les permita realizar análisis cualitativo del descubrimiento automático de sus procesos. En este sentido, la existencia de un marco de trabajo facilitará la identificación y selección de algoritmos y herramientas de MP, desde el contexto de la Ingeniería de Software, compuesto por un Modelo de referencia de MP y una Guía técnica orientados a la generación y aplicación de conocimiento técnico o tópico (Flores-Rios, 2016).</w:t>
      </w:r>
    </w:p>
    <w:p>
      <w:pPr>
        <w:pStyle w:val="BodyText"/>
        <w:spacing w:line="242" w:lineRule="auto" w:before="125"/>
        <w:ind w:left="349" w:right="460"/>
        <w:jc w:val="both"/>
      </w:pPr>
      <w:r>
        <w:rPr>
          <w:color w:val="231F20"/>
        </w:rPr>
        <w:t>Este documento se estructura de la siguiente manera: en la sección 2 se presenta el trabajo relacionado; la sección 3 especifica el proceso metodológico utilizado; en la sección 4 se detallan los componentes del Marco de Trabajo para la Identificación y Selección de algoritmos y herramientas de MP; la sección 5 expone la evaluación del Marco de Trabajo propuesto utilizando la técnica de Focus Group; la sección 6 analiza los resultados de un análisis mixto y finalmente, la sección 7 presenta las conclusiones</w:t>
      </w:r>
      <w:r>
        <w:rPr>
          <w:color w:val="231F20"/>
          <w:spacing w:val="40"/>
        </w:rPr>
        <w:t> </w:t>
      </w:r>
      <w:r>
        <w:rPr>
          <w:color w:val="231F20"/>
        </w:rPr>
        <w:t>y trabajo futuro.</w:t>
      </w:r>
    </w:p>
    <w:p>
      <w:pPr>
        <w:pStyle w:val="BodyText"/>
        <w:spacing w:before="128"/>
      </w:pPr>
    </w:p>
    <w:p>
      <w:pPr>
        <w:pStyle w:val="Heading1"/>
        <w:numPr>
          <w:ilvl w:val="0"/>
          <w:numId w:val="1"/>
        </w:numPr>
        <w:tabs>
          <w:tab w:pos="747" w:val="left" w:leader="none"/>
        </w:tabs>
        <w:spacing w:line="240" w:lineRule="auto" w:before="0" w:after="0"/>
        <w:ind w:left="747" w:right="0" w:hanging="398"/>
        <w:jc w:val="left"/>
      </w:pPr>
      <w:r>
        <w:rPr>
          <w:color w:val="231F20"/>
        </w:rPr>
        <w:t>Trabajo </w:t>
      </w:r>
      <w:r>
        <w:rPr>
          <w:color w:val="231F20"/>
          <w:spacing w:val="-2"/>
        </w:rPr>
        <w:t>Relacionado</w:t>
      </w:r>
    </w:p>
    <w:p>
      <w:pPr>
        <w:pStyle w:val="BodyText"/>
        <w:spacing w:before="118"/>
        <w:ind w:left="349"/>
      </w:pPr>
      <w:r>
        <w:rPr>
          <w:color w:val="231F20"/>
        </w:rPr>
        <w:t>Con</w:t>
      </w:r>
      <w:r>
        <w:rPr>
          <w:color w:val="231F20"/>
          <w:spacing w:val="-16"/>
        </w:rPr>
        <w:t> </w:t>
      </w:r>
      <w:r>
        <w:rPr>
          <w:color w:val="231F20"/>
        </w:rPr>
        <w:t>el</w:t>
      </w:r>
      <w:r>
        <w:rPr>
          <w:color w:val="231F20"/>
          <w:spacing w:val="-14"/>
        </w:rPr>
        <w:t> </w:t>
      </w:r>
      <w:r>
        <w:rPr>
          <w:color w:val="231F20"/>
        </w:rPr>
        <w:t>objetivo</w:t>
      </w:r>
      <w:r>
        <w:rPr>
          <w:color w:val="231F20"/>
          <w:spacing w:val="-14"/>
        </w:rPr>
        <w:t> </w:t>
      </w:r>
      <w:r>
        <w:rPr>
          <w:color w:val="231F20"/>
        </w:rPr>
        <w:t>de</w:t>
      </w:r>
      <w:r>
        <w:rPr>
          <w:color w:val="231F20"/>
          <w:spacing w:val="-14"/>
        </w:rPr>
        <w:t> </w:t>
      </w:r>
      <w:r>
        <w:rPr>
          <w:color w:val="231F20"/>
        </w:rPr>
        <w:t>contar</w:t>
      </w:r>
      <w:r>
        <w:rPr>
          <w:color w:val="231F20"/>
          <w:spacing w:val="-12"/>
        </w:rPr>
        <w:t> </w:t>
      </w:r>
      <w:r>
        <w:rPr>
          <w:color w:val="231F20"/>
        </w:rPr>
        <w:t>con</w:t>
      </w:r>
      <w:r>
        <w:rPr>
          <w:color w:val="231F20"/>
          <w:spacing w:val="-14"/>
        </w:rPr>
        <w:t> </w:t>
      </w:r>
      <w:r>
        <w:rPr>
          <w:color w:val="231F20"/>
        </w:rPr>
        <w:t>un</w:t>
      </w:r>
      <w:r>
        <w:rPr>
          <w:color w:val="231F20"/>
          <w:spacing w:val="-14"/>
        </w:rPr>
        <w:t> </w:t>
      </w:r>
      <w:r>
        <w:rPr>
          <w:color w:val="231F20"/>
        </w:rPr>
        <w:t>marco</w:t>
      </w:r>
      <w:r>
        <w:rPr>
          <w:color w:val="231F20"/>
          <w:spacing w:val="-14"/>
        </w:rPr>
        <w:t> </w:t>
      </w:r>
      <w:r>
        <w:rPr>
          <w:color w:val="231F20"/>
        </w:rPr>
        <w:t>teórico</w:t>
      </w:r>
      <w:r>
        <w:rPr>
          <w:color w:val="231F20"/>
          <w:spacing w:val="-14"/>
        </w:rPr>
        <w:t> </w:t>
      </w:r>
      <w:r>
        <w:rPr>
          <w:color w:val="231F20"/>
        </w:rPr>
        <w:t>y</w:t>
      </w:r>
      <w:r>
        <w:rPr>
          <w:color w:val="231F20"/>
          <w:spacing w:val="-13"/>
        </w:rPr>
        <w:t> </w:t>
      </w:r>
      <w:r>
        <w:rPr>
          <w:color w:val="231F20"/>
        </w:rPr>
        <w:t>de</w:t>
      </w:r>
      <w:r>
        <w:rPr>
          <w:color w:val="231F20"/>
          <w:spacing w:val="-14"/>
        </w:rPr>
        <w:t> </w:t>
      </w:r>
      <w:r>
        <w:rPr>
          <w:color w:val="231F20"/>
        </w:rPr>
        <w:t>trabajo</w:t>
      </w:r>
      <w:r>
        <w:rPr>
          <w:color w:val="231F20"/>
          <w:spacing w:val="-14"/>
        </w:rPr>
        <w:t> </w:t>
      </w:r>
      <w:r>
        <w:rPr>
          <w:color w:val="231F20"/>
        </w:rPr>
        <w:t>relacionado,</w:t>
      </w:r>
      <w:r>
        <w:rPr>
          <w:color w:val="231F20"/>
          <w:spacing w:val="-12"/>
        </w:rPr>
        <w:t> </w:t>
      </w:r>
      <w:r>
        <w:rPr>
          <w:color w:val="231F20"/>
          <w:spacing w:val="-2"/>
        </w:rPr>
        <w:t>específicamente</w:t>
      </w:r>
    </w:p>
    <w:p>
      <w:pPr>
        <w:pStyle w:val="BodyText"/>
        <w:spacing w:before="3"/>
        <w:ind w:left="349"/>
      </w:pPr>
      <w:r>
        <w:rPr>
          <w:color w:val="231F20"/>
        </w:rPr>
        <w:t>de</w:t>
      </w:r>
      <w:r>
        <w:rPr>
          <w:color w:val="231F20"/>
          <w:spacing w:val="-2"/>
        </w:rPr>
        <w:t> </w:t>
      </w:r>
      <w:r>
        <w:rPr>
          <w:color w:val="231F20"/>
        </w:rPr>
        <w:t>la MP en el ámbito de la</w:t>
      </w:r>
      <w:r>
        <w:rPr>
          <w:color w:val="231F20"/>
          <w:spacing w:val="1"/>
        </w:rPr>
        <w:t> </w:t>
      </w:r>
      <w:r>
        <w:rPr>
          <w:color w:val="231F20"/>
        </w:rPr>
        <w:t>Ingeniería de Software, se realizó una Revisión</w:t>
      </w:r>
      <w:r>
        <w:rPr>
          <w:color w:val="231F20"/>
          <w:spacing w:val="1"/>
        </w:rPr>
        <w:t> </w:t>
      </w:r>
      <w:r>
        <w:rPr>
          <w:color w:val="231F20"/>
          <w:spacing w:val="-2"/>
        </w:rPr>
        <w:t>Sistemática</w:t>
      </w:r>
    </w:p>
    <w:p>
      <w:pPr>
        <w:pStyle w:val="BodyText"/>
        <w:spacing w:after="0"/>
        <w:sectPr>
          <w:footerReference w:type="even" r:id="rId15"/>
          <w:footerReference w:type="default" r:id="rId16"/>
          <w:pgSz w:w="9640" w:h="13610"/>
          <w:pgMar w:header="0" w:footer="657" w:top="780" w:bottom="840" w:left="566" w:right="566"/>
          <w:pgNumType w:start="350"/>
        </w:sectPr>
      </w:pPr>
    </w:p>
    <w:p>
      <w:pPr>
        <w:pStyle w:val="BodyText"/>
      </w:pPr>
    </w:p>
    <w:p>
      <w:pPr>
        <w:pStyle w:val="BodyText"/>
      </w:pPr>
    </w:p>
    <w:p>
      <w:pPr>
        <w:pStyle w:val="BodyText"/>
        <w:spacing w:before="83"/>
      </w:pPr>
    </w:p>
    <w:p>
      <w:pPr>
        <w:pStyle w:val="BodyText"/>
        <w:spacing w:line="242" w:lineRule="auto"/>
        <w:ind w:left="465" w:right="341"/>
        <w:jc w:val="both"/>
      </w:pPr>
      <w:r>
        <w:rPr>
          <w:color w:val="231F20"/>
        </w:rPr>
        <w:t>de Literatura (RSL) siguiendo el protocolo de (Kitchenham. 2007). La RSL constató</w:t>
      </w:r>
      <w:r>
        <w:rPr>
          <w:color w:val="231F20"/>
          <w:spacing w:val="40"/>
        </w:rPr>
        <w:t> </w:t>
      </w:r>
      <w:r>
        <w:rPr>
          <w:color w:val="231F20"/>
        </w:rPr>
        <w:t>que la adopción y aplicación de técnicas, algoritmos y herramientas de MP en el campo del desarrollo de software es un área de investigación de rápido crecimiento (Štolfa, 2018; Erdem et al., 2018) identificada por trabajos, teóricos y prácticos, realizados durante la última década (Urrea-Contreras et al., 2018a; Erdem et al., 2018). Se seleccionaron</w:t>
      </w:r>
      <w:r>
        <w:rPr>
          <w:color w:val="231F20"/>
          <w:spacing w:val="40"/>
        </w:rPr>
        <w:t> </w:t>
      </w:r>
      <w:r>
        <w:rPr>
          <w:color w:val="231F20"/>
        </w:rPr>
        <w:t>17</w:t>
      </w:r>
      <w:r>
        <w:rPr>
          <w:color w:val="231F20"/>
          <w:spacing w:val="40"/>
        </w:rPr>
        <w:t> </w:t>
      </w:r>
      <w:r>
        <w:rPr>
          <w:color w:val="231F20"/>
        </w:rPr>
        <w:t>estudios</w:t>
      </w:r>
      <w:r>
        <w:rPr>
          <w:color w:val="231F20"/>
          <w:spacing w:val="40"/>
        </w:rPr>
        <w:t> </w:t>
      </w:r>
      <w:r>
        <w:rPr>
          <w:color w:val="231F20"/>
        </w:rPr>
        <w:t>primarios</w:t>
      </w:r>
      <w:r>
        <w:rPr>
          <w:color w:val="231F20"/>
          <w:spacing w:val="40"/>
        </w:rPr>
        <w:t> </w:t>
      </w:r>
      <w:r>
        <w:rPr>
          <w:color w:val="231F20"/>
        </w:rPr>
        <w:t>validando</w:t>
      </w:r>
      <w:r>
        <w:rPr>
          <w:color w:val="231F20"/>
          <w:spacing w:val="40"/>
        </w:rPr>
        <w:t> </w:t>
      </w:r>
      <w:r>
        <w:rPr>
          <w:color w:val="231F20"/>
        </w:rPr>
        <w:t>que</w:t>
      </w:r>
      <w:r>
        <w:rPr>
          <w:color w:val="231F20"/>
          <w:spacing w:val="40"/>
        </w:rPr>
        <w:t> </w:t>
      </w:r>
      <w:r>
        <w:rPr>
          <w:color w:val="231F20"/>
        </w:rPr>
        <w:t>las</w:t>
      </w:r>
      <w:r>
        <w:rPr>
          <w:color w:val="231F20"/>
          <w:spacing w:val="40"/>
        </w:rPr>
        <w:t> </w:t>
      </w:r>
      <w:r>
        <w:rPr>
          <w:color w:val="231F20"/>
        </w:rPr>
        <w:t>organizaciones</w:t>
      </w:r>
      <w:r>
        <w:rPr>
          <w:color w:val="231F20"/>
          <w:spacing w:val="40"/>
        </w:rPr>
        <w:t> </w:t>
      </w:r>
      <w:r>
        <w:rPr>
          <w:color w:val="231F20"/>
        </w:rPr>
        <w:t>o</w:t>
      </w:r>
      <w:r>
        <w:rPr>
          <w:color w:val="231F20"/>
          <w:spacing w:val="40"/>
        </w:rPr>
        <w:t> </w:t>
      </w:r>
      <w:r>
        <w:rPr>
          <w:color w:val="231F20"/>
        </w:rPr>
        <w:t>entidades de desarrollo de software están aplicando técnicas, algoritmos y/o herramientas de</w:t>
      </w:r>
      <w:r>
        <w:rPr>
          <w:color w:val="231F20"/>
          <w:spacing w:val="80"/>
          <w:w w:val="150"/>
        </w:rPr>
        <w:t> </w:t>
      </w:r>
      <w:r>
        <w:rPr>
          <w:color w:val="231F20"/>
        </w:rPr>
        <w:t>MP para explorar y diagnosticar sus registros de eventos y analizar flujos de trabajo (Urrea-Contreras</w:t>
      </w:r>
      <w:r>
        <w:rPr>
          <w:color w:val="231F20"/>
          <w:spacing w:val="27"/>
        </w:rPr>
        <w:t> </w:t>
      </w:r>
      <w:r>
        <w:rPr>
          <w:color w:val="231F20"/>
        </w:rPr>
        <w:t>et</w:t>
      </w:r>
      <w:r>
        <w:rPr>
          <w:color w:val="231F20"/>
          <w:spacing w:val="27"/>
        </w:rPr>
        <w:t> </w:t>
      </w:r>
      <w:r>
        <w:rPr>
          <w:color w:val="231F20"/>
        </w:rPr>
        <w:t>al.,</w:t>
      </w:r>
      <w:r>
        <w:rPr>
          <w:color w:val="231F20"/>
          <w:spacing w:val="27"/>
        </w:rPr>
        <w:t> </w:t>
      </w:r>
      <w:r>
        <w:rPr>
          <w:color w:val="231F20"/>
        </w:rPr>
        <w:t>2018b).</w:t>
      </w:r>
      <w:r>
        <w:rPr>
          <w:color w:val="231F20"/>
          <w:spacing w:val="27"/>
        </w:rPr>
        <w:t> </w:t>
      </w:r>
      <w:r>
        <w:rPr>
          <w:color w:val="231F20"/>
        </w:rPr>
        <w:t>Algunos</w:t>
      </w:r>
      <w:r>
        <w:rPr>
          <w:color w:val="231F20"/>
          <w:spacing w:val="27"/>
        </w:rPr>
        <w:t> </w:t>
      </w:r>
      <w:r>
        <w:rPr>
          <w:color w:val="231F20"/>
        </w:rPr>
        <w:t>trabajos</w:t>
      </w:r>
      <w:r>
        <w:rPr>
          <w:color w:val="231F20"/>
          <w:spacing w:val="27"/>
        </w:rPr>
        <w:t> </w:t>
      </w:r>
      <w:r>
        <w:rPr>
          <w:color w:val="231F20"/>
        </w:rPr>
        <w:t>donde</w:t>
      </w:r>
      <w:r>
        <w:rPr>
          <w:color w:val="231F20"/>
          <w:spacing w:val="27"/>
        </w:rPr>
        <w:t> </w:t>
      </w:r>
      <w:r>
        <w:rPr>
          <w:color w:val="231F20"/>
        </w:rPr>
        <w:t>se</w:t>
      </w:r>
      <w:r>
        <w:rPr>
          <w:color w:val="231F20"/>
          <w:spacing w:val="27"/>
        </w:rPr>
        <w:t> </w:t>
      </w:r>
      <w:r>
        <w:rPr>
          <w:color w:val="231F20"/>
        </w:rPr>
        <w:t>evidencia</w:t>
      </w:r>
      <w:r>
        <w:rPr>
          <w:color w:val="231F20"/>
          <w:spacing w:val="27"/>
        </w:rPr>
        <w:t> </w:t>
      </w:r>
      <w:r>
        <w:rPr>
          <w:color w:val="231F20"/>
        </w:rPr>
        <w:t>la</w:t>
      </w:r>
      <w:r>
        <w:rPr>
          <w:color w:val="231F20"/>
          <w:spacing w:val="27"/>
        </w:rPr>
        <w:t> </w:t>
      </w:r>
      <w:r>
        <w:rPr>
          <w:color w:val="231F20"/>
        </w:rPr>
        <w:t>inclusión</w:t>
      </w:r>
      <w:r>
        <w:rPr>
          <w:color w:val="231F20"/>
          <w:spacing w:val="27"/>
        </w:rPr>
        <w:t> </w:t>
      </w:r>
      <w:r>
        <w:rPr>
          <w:color w:val="231F20"/>
        </w:rPr>
        <w:t>de la MP en proyectos de mejora de procesos de software y desarrollo de software se describen a continuación.</w:t>
      </w:r>
    </w:p>
    <w:p>
      <w:pPr>
        <w:pStyle w:val="BodyText"/>
        <w:spacing w:line="242" w:lineRule="auto" w:before="126"/>
        <w:ind w:left="465" w:right="346"/>
        <w:jc w:val="both"/>
      </w:pPr>
      <w:r>
        <w:rPr>
          <w:color w:val="231F20"/>
        </w:rPr>
        <w:t>El trabajo de (Valle et al., 2017) consistió en utilizar dos tamaños de muestras en un proyecto</w:t>
      </w:r>
      <w:r>
        <w:rPr>
          <w:color w:val="231F20"/>
          <w:spacing w:val="-7"/>
        </w:rPr>
        <w:t> </w:t>
      </w:r>
      <w:r>
        <w:rPr>
          <w:color w:val="231F20"/>
        </w:rPr>
        <w:t>de</w:t>
      </w:r>
      <w:r>
        <w:rPr>
          <w:color w:val="231F20"/>
          <w:spacing w:val="-7"/>
        </w:rPr>
        <w:t> </w:t>
      </w:r>
      <w:r>
        <w:rPr>
          <w:color w:val="231F20"/>
        </w:rPr>
        <w:t>mejora</w:t>
      </w:r>
      <w:r>
        <w:rPr>
          <w:color w:val="231F20"/>
          <w:spacing w:val="-8"/>
        </w:rPr>
        <w:t> </w:t>
      </w:r>
      <w:r>
        <w:rPr>
          <w:color w:val="231F20"/>
        </w:rPr>
        <w:t>de</w:t>
      </w:r>
      <w:r>
        <w:rPr>
          <w:color w:val="231F20"/>
          <w:spacing w:val="-7"/>
        </w:rPr>
        <w:t> </w:t>
      </w:r>
      <w:r>
        <w:rPr>
          <w:color w:val="231F20"/>
        </w:rPr>
        <w:t>procesos</w:t>
      </w:r>
      <w:r>
        <w:rPr>
          <w:color w:val="231F20"/>
          <w:spacing w:val="-7"/>
        </w:rPr>
        <w:t> </w:t>
      </w:r>
      <w:r>
        <w:rPr>
          <w:color w:val="231F20"/>
        </w:rPr>
        <w:t>basado</w:t>
      </w:r>
      <w:r>
        <w:rPr>
          <w:color w:val="231F20"/>
          <w:spacing w:val="-7"/>
        </w:rPr>
        <w:t> </w:t>
      </w:r>
      <w:r>
        <w:rPr>
          <w:color w:val="231F20"/>
        </w:rPr>
        <w:t>en</w:t>
      </w:r>
      <w:r>
        <w:rPr>
          <w:color w:val="231F20"/>
          <w:spacing w:val="-7"/>
        </w:rPr>
        <w:t> </w:t>
      </w:r>
      <w:r>
        <w:rPr>
          <w:color w:val="231F20"/>
        </w:rPr>
        <w:t>CMMI-DEV:</w:t>
      </w:r>
      <w:r>
        <w:rPr>
          <w:color w:val="231F20"/>
          <w:spacing w:val="-7"/>
        </w:rPr>
        <w:t> </w:t>
      </w:r>
      <w:r>
        <w:rPr>
          <w:color w:val="231F20"/>
        </w:rPr>
        <w:t>en</w:t>
      </w:r>
      <w:r>
        <w:rPr>
          <w:color w:val="231F20"/>
          <w:spacing w:val="-7"/>
        </w:rPr>
        <w:t> </w:t>
      </w:r>
      <w:r>
        <w:rPr>
          <w:color w:val="231F20"/>
        </w:rPr>
        <w:t>el</w:t>
      </w:r>
      <w:r>
        <w:rPr>
          <w:color w:val="231F20"/>
          <w:spacing w:val="-7"/>
        </w:rPr>
        <w:t> </w:t>
      </w:r>
      <w:r>
        <w:rPr>
          <w:color w:val="231F20"/>
        </w:rPr>
        <w:t>caso</w:t>
      </w:r>
      <w:r>
        <w:rPr>
          <w:color w:val="231F20"/>
          <w:spacing w:val="-7"/>
        </w:rPr>
        <w:t> </w:t>
      </w:r>
      <w:r>
        <w:rPr>
          <w:color w:val="231F20"/>
        </w:rPr>
        <w:t>A</w:t>
      </w:r>
      <w:r>
        <w:rPr>
          <w:color w:val="231F20"/>
          <w:spacing w:val="-8"/>
        </w:rPr>
        <w:t> </w:t>
      </w:r>
      <w:r>
        <w:rPr>
          <w:color w:val="231F20"/>
        </w:rPr>
        <w:t>se</w:t>
      </w:r>
      <w:r>
        <w:rPr>
          <w:color w:val="231F20"/>
          <w:spacing w:val="-7"/>
        </w:rPr>
        <w:t> </w:t>
      </w:r>
      <w:r>
        <w:rPr>
          <w:color w:val="231F20"/>
        </w:rPr>
        <w:t>utilizó</w:t>
      </w:r>
      <w:r>
        <w:rPr>
          <w:color w:val="231F20"/>
          <w:spacing w:val="-7"/>
        </w:rPr>
        <w:t> </w:t>
      </w:r>
      <w:r>
        <w:rPr>
          <w:color w:val="231F20"/>
        </w:rPr>
        <w:t>el</w:t>
      </w:r>
      <w:r>
        <w:rPr>
          <w:color w:val="231F20"/>
          <w:spacing w:val="-7"/>
        </w:rPr>
        <w:t> </w:t>
      </w:r>
      <w:r>
        <w:rPr>
          <w:color w:val="231F20"/>
        </w:rPr>
        <w:t>número mínimo</w:t>
      </w:r>
      <w:r>
        <w:rPr>
          <w:color w:val="231F20"/>
          <w:spacing w:val="-2"/>
        </w:rPr>
        <w:t> </w:t>
      </w:r>
      <w:r>
        <w:rPr>
          <w:color w:val="231F20"/>
        </w:rPr>
        <w:t>de</w:t>
      </w:r>
      <w:r>
        <w:rPr>
          <w:color w:val="231F20"/>
          <w:spacing w:val="-2"/>
        </w:rPr>
        <w:t> </w:t>
      </w:r>
      <w:r>
        <w:rPr>
          <w:color w:val="231F20"/>
        </w:rPr>
        <w:t>10</w:t>
      </w:r>
      <w:r>
        <w:rPr>
          <w:color w:val="231F20"/>
          <w:spacing w:val="-2"/>
        </w:rPr>
        <w:t> </w:t>
      </w:r>
      <w:r>
        <w:rPr>
          <w:color w:val="231F20"/>
        </w:rPr>
        <w:t>instancias</w:t>
      </w:r>
      <w:r>
        <w:rPr>
          <w:color w:val="231F20"/>
          <w:spacing w:val="-2"/>
        </w:rPr>
        <w:t> </w:t>
      </w:r>
      <w:r>
        <w:rPr>
          <w:color w:val="231F20"/>
        </w:rPr>
        <w:t>recomendadas</w:t>
      </w:r>
      <w:r>
        <w:rPr>
          <w:color w:val="231F20"/>
          <w:spacing w:val="-2"/>
        </w:rPr>
        <w:t> </w:t>
      </w:r>
      <w:r>
        <w:rPr>
          <w:color w:val="231F20"/>
        </w:rPr>
        <w:t>para</w:t>
      </w:r>
      <w:r>
        <w:rPr>
          <w:color w:val="231F20"/>
          <w:spacing w:val="-2"/>
        </w:rPr>
        <w:t> </w:t>
      </w:r>
      <w:r>
        <w:rPr>
          <w:color w:val="231F20"/>
        </w:rPr>
        <w:t>la</w:t>
      </w:r>
      <w:r>
        <w:rPr>
          <w:color w:val="231F20"/>
          <w:spacing w:val="-2"/>
        </w:rPr>
        <w:t> </w:t>
      </w:r>
      <w:r>
        <w:rPr>
          <w:color w:val="231F20"/>
        </w:rPr>
        <w:t>evaluación</w:t>
      </w:r>
      <w:r>
        <w:rPr>
          <w:color w:val="231F20"/>
          <w:spacing w:val="-2"/>
        </w:rPr>
        <w:t> </w:t>
      </w:r>
      <w:r>
        <w:rPr>
          <w:color w:val="231F20"/>
        </w:rPr>
        <w:t>SCAMPI;</w:t>
      </w:r>
      <w:r>
        <w:rPr>
          <w:color w:val="231F20"/>
          <w:spacing w:val="-2"/>
        </w:rPr>
        <w:t> </w:t>
      </w:r>
      <w:r>
        <w:rPr>
          <w:color w:val="231F20"/>
        </w:rPr>
        <w:t>mientras</w:t>
      </w:r>
      <w:r>
        <w:rPr>
          <w:color w:val="231F20"/>
          <w:spacing w:val="-2"/>
        </w:rPr>
        <w:t> </w:t>
      </w:r>
      <w:r>
        <w:rPr>
          <w:color w:val="231F20"/>
        </w:rPr>
        <w:t>que</w:t>
      </w:r>
      <w:r>
        <w:rPr>
          <w:color w:val="231F20"/>
          <w:spacing w:val="-2"/>
        </w:rPr>
        <w:t> </w:t>
      </w:r>
      <w:r>
        <w:rPr>
          <w:color w:val="231F20"/>
        </w:rPr>
        <w:t>en</w:t>
      </w:r>
      <w:r>
        <w:rPr>
          <w:color w:val="231F20"/>
          <w:spacing w:val="-2"/>
        </w:rPr>
        <w:t> </w:t>
      </w:r>
      <w:r>
        <w:rPr>
          <w:color w:val="231F20"/>
        </w:rPr>
        <w:t>el caso B se tomaron en cuenta todas las instancias de procesos correspondientes a 1911 (Valle et al., 2017). Los algoritmos de verificación de conformidad que se aplicaron </w:t>
      </w:r>
      <w:r>
        <w:rPr>
          <w:color w:val="231F20"/>
          <w:spacing w:val="-2"/>
        </w:rPr>
        <w:t>validaron</w:t>
      </w:r>
      <w:r>
        <w:rPr>
          <w:color w:val="231F20"/>
          <w:spacing w:val="-8"/>
        </w:rPr>
        <w:t> </w:t>
      </w:r>
      <w:r>
        <w:rPr>
          <w:color w:val="231F20"/>
          <w:spacing w:val="-2"/>
        </w:rPr>
        <w:t>formalmente</w:t>
      </w:r>
      <w:r>
        <w:rPr>
          <w:color w:val="231F20"/>
          <w:spacing w:val="-8"/>
        </w:rPr>
        <w:t> </w:t>
      </w:r>
      <w:r>
        <w:rPr>
          <w:color w:val="231F20"/>
          <w:spacing w:val="-2"/>
        </w:rPr>
        <w:t>el</w:t>
      </w:r>
      <w:r>
        <w:rPr>
          <w:color w:val="231F20"/>
          <w:spacing w:val="-8"/>
        </w:rPr>
        <w:t> </w:t>
      </w:r>
      <w:r>
        <w:rPr>
          <w:color w:val="231F20"/>
          <w:spacing w:val="-2"/>
        </w:rPr>
        <w:t>cumplimiento</w:t>
      </w:r>
      <w:r>
        <w:rPr>
          <w:color w:val="231F20"/>
          <w:spacing w:val="-8"/>
        </w:rPr>
        <w:t> </w:t>
      </w:r>
      <w:r>
        <w:rPr>
          <w:color w:val="231F20"/>
          <w:spacing w:val="-2"/>
        </w:rPr>
        <w:t>de</w:t>
      </w:r>
      <w:r>
        <w:rPr>
          <w:color w:val="231F20"/>
          <w:spacing w:val="-8"/>
        </w:rPr>
        <w:t> </w:t>
      </w:r>
      <w:r>
        <w:rPr>
          <w:color w:val="231F20"/>
          <w:spacing w:val="-2"/>
        </w:rPr>
        <w:t>todas</w:t>
      </w:r>
      <w:r>
        <w:rPr>
          <w:color w:val="231F20"/>
          <w:spacing w:val="-8"/>
        </w:rPr>
        <w:t> </w:t>
      </w:r>
      <w:r>
        <w:rPr>
          <w:color w:val="231F20"/>
          <w:spacing w:val="-2"/>
        </w:rPr>
        <w:t>las</w:t>
      </w:r>
      <w:r>
        <w:rPr>
          <w:color w:val="231F20"/>
          <w:spacing w:val="-8"/>
        </w:rPr>
        <w:t> </w:t>
      </w:r>
      <w:r>
        <w:rPr>
          <w:color w:val="231F20"/>
          <w:spacing w:val="-2"/>
        </w:rPr>
        <w:t>instancias</w:t>
      </w:r>
      <w:r>
        <w:rPr>
          <w:color w:val="231F20"/>
          <w:spacing w:val="-8"/>
        </w:rPr>
        <w:t> </w:t>
      </w:r>
      <w:r>
        <w:rPr>
          <w:color w:val="231F20"/>
          <w:spacing w:val="-2"/>
        </w:rPr>
        <w:t>de</w:t>
      </w:r>
      <w:r>
        <w:rPr>
          <w:color w:val="231F20"/>
          <w:spacing w:val="-8"/>
        </w:rPr>
        <w:t> </w:t>
      </w:r>
      <w:r>
        <w:rPr>
          <w:color w:val="231F20"/>
          <w:spacing w:val="-2"/>
        </w:rPr>
        <w:t>los</w:t>
      </w:r>
      <w:r>
        <w:rPr>
          <w:color w:val="231F20"/>
          <w:spacing w:val="-8"/>
        </w:rPr>
        <w:t> </w:t>
      </w:r>
      <w:r>
        <w:rPr>
          <w:color w:val="231F20"/>
          <w:spacing w:val="-2"/>
        </w:rPr>
        <w:t>registros</w:t>
      </w:r>
      <w:r>
        <w:rPr>
          <w:color w:val="231F20"/>
          <w:spacing w:val="-8"/>
        </w:rPr>
        <w:t> </w:t>
      </w:r>
      <w:r>
        <w:rPr>
          <w:color w:val="231F20"/>
          <w:spacing w:val="-2"/>
        </w:rPr>
        <w:t>de</w:t>
      </w:r>
      <w:r>
        <w:rPr>
          <w:color w:val="231F20"/>
          <w:spacing w:val="-8"/>
        </w:rPr>
        <w:t> </w:t>
      </w:r>
      <w:r>
        <w:rPr>
          <w:color w:val="231F20"/>
          <w:spacing w:val="-2"/>
        </w:rPr>
        <w:t>eventos </w:t>
      </w:r>
      <w:r>
        <w:rPr>
          <w:color w:val="231F20"/>
        </w:rPr>
        <w:t>del proyecto de mejora contra las solicitadas por el SCAMPI. Los resultados indicaron que</w:t>
      </w:r>
      <w:r>
        <w:rPr>
          <w:color w:val="231F20"/>
          <w:spacing w:val="-5"/>
        </w:rPr>
        <w:t> </w:t>
      </w:r>
      <w:r>
        <w:rPr>
          <w:color w:val="231F20"/>
        </w:rPr>
        <w:t>la</w:t>
      </w:r>
      <w:r>
        <w:rPr>
          <w:color w:val="231F20"/>
          <w:spacing w:val="-5"/>
        </w:rPr>
        <w:t> </w:t>
      </w:r>
      <w:r>
        <w:rPr>
          <w:color w:val="231F20"/>
        </w:rPr>
        <w:t>aplicación</w:t>
      </w:r>
      <w:r>
        <w:rPr>
          <w:color w:val="231F20"/>
          <w:spacing w:val="-5"/>
        </w:rPr>
        <w:t> </w:t>
      </w:r>
      <w:r>
        <w:rPr>
          <w:color w:val="231F20"/>
        </w:rPr>
        <w:t>de</w:t>
      </w:r>
      <w:r>
        <w:rPr>
          <w:color w:val="231F20"/>
          <w:spacing w:val="-5"/>
        </w:rPr>
        <w:t> </w:t>
      </w:r>
      <w:r>
        <w:rPr>
          <w:color w:val="231F20"/>
        </w:rPr>
        <w:t>las</w:t>
      </w:r>
      <w:r>
        <w:rPr>
          <w:color w:val="231F20"/>
          <w:spacing w:val="-5"/>
        </w:rPr>
        <w:t> </w:t>
      </w:r>
      <w:r>
        <w:rPr>
          <w:color w:val="231F20"/>
        </w:rPr>
        <w:t>técnicas</w:t>
      </w:r>
      <w:r>
        <w:rPr>
          <w:color w:val="231F20"/>
          <w:spacing w:val="-5"/>
        </w:rPr>
        <w:t> </w:t>
      </w:r>
      <w:r>
        <w:rPr>
          <w:color w:val="231F20"/>
        </w:rPr>
        <w:t>de</w:t>
      </w:r>
      <w:r>
        <w:rPr>
          <w:color w:val="231F20"/>
          <w:spacing w:val="-5"/>
        </w:rPr>
        <w:t> </w:t>
      </w:r>
      <w:r>
        <w:rPr>
          <w:color w:val="231F20"/>
        </w:rPr>
        <w:t>MP</w:t>
      </w:r>
      <w:r>
        <w:rPr>
          <w:color w:val="231F20"/>
          <w:spacing w:val="-5"/>
        </w:rPr>
        <w:t> </w:t>
      </w:r>
      <w:r>
        <w:rPr>
          <w:color w:val="231F20"/>
        </w:rPr>
        <w:t>en</w:t>
      </w:r>
      <w:r>
        <w:rPr>
          <w:color w:val="231F20"/>
          <w:spacing w:val="-5"/>
        </w:rPr>
        <w:t> </w:t>
      </w:r>
      <w:r>
        <w:rPr>
          <w:color w:val="231F20"/>
        </w:rPr>
        <w:t>las</w:t>
      </w:r>
      <w:r>
        <w:rPr>
          <w:color w:val="231F20"/>
          <w:spacing w:val="-5"/>
        </w:rPr>
        <w:t> </w:t>
      </w:r>
      <w:r>
        <w:rPr>
          <w:color w:val="231F20"/>
        </w:rPr>
        <w:t>evaluaciones</w:t>
      </w:r>
      <w:r>
        <w:rPr>
          <w:color w:val="231F20"/>
          <w:spacing w:val="-5"/>
        </w:rPr>
        <w:t> </w:t>
      </w:r>
      <w:r>
        <w:rPr>
          <w:color w:val="231F20"/>
        </w:rPr>
        <w:t>del</w:t>
      </w:r>
      <w:r>
        <w:rPr>
          <w:color w:val="231F20"/>
          <w:spacing w:val="-5"/>
        </w:rPr>
        <w:t> </w:t>
      </w:r>
      <w:r>
        <w:rPr>
          <w:color w:val="231F20"/>
        </w:rPr>
        <w:t>SCAMPI</w:t>
      </w:r>
      <w:r>
        <w:rPr>
          <w:color w:val="231F20"/>
          <w:spacing w:val="-5"/>
        </w:rPr>
        <w:t> </w:t>
      </w:r>
      <w:r>
        <w:rPr>
          <w:color w:val="231F20"/>
        </w:rPr>
        <w:t>mejoró</w:t>
      </w:r>
      <w:r>
        <w:rPr>
          <w:color w:val="231F20"/>
          <w:spacing w:val="-5"/>
        </w:rPr>
        <w:t> </w:t>
      </w:r>
      <w:r>
        <w:rPr>
          <w:color w:val="231F20"/>
        </w:rPr>
        <w:t>la</w:t>
      </w:r>
      <w:r>
        <w:rPr>
          <w:color w:val="231F20"/>
          <w:spacing w:val="-5"/>
        </w:rPr>
        <w:t> </w:t>
      </w:r>
      <w:r>
        <w:rPr>
          <w:color w:val="231F20"/>
        </w:rPr>
        <w:t>forma en la que el equipo de evaluación recopiló y analizó la información.</w:t>
      </w:r>
    </w:p>
    <w:p>
      <w:pPr>
        <w:pStyle w:val="BodyText"/>
        <w:spacing w:line="242" w:lineRule="auto" w:before="124"/>
        <w:ind w:left="465" w:right="346"/>
        <w:jc w:val="both"/>
      </w:pPr>
      <w:r>
        <w:rPr>
          <w:color w:val="231F20"/>
        </w:rPr>
        <w:t>En (Lemos et al., 2011) se especifica un caso de estudio de una compañía de software brasileña en la implementación de un sistema de monitoreo para el registro de datos generados en la ejecución de cada una de las fases de su proceso de desarrollo de software. La base de datos incluía más de 2,000 instancias de procesos utilizando la herramienta ProM para el análisis del flujo de control. Se aplicaron técnicas de MP</w:t>
      </w:r>
      <w:r>
        <w:rPr>
          <w:color w:val="231F20"/>
          <w:spacing w:val="40"/>
        </w:rPr>
        <w:t> </w:t>
      </w:r>
      <w:r>
        <w:rPr>
          <w:color w:val="231F20"/>
        </w:rPr>
        <w:t>para extraer información relevante sobre la ejecución del proceso real de desarrollo de software y realizar una verificación de conformidad con los modelos definidos.</w:t>
      </w:r>
    </w:p>
    <w:p>
      <w:pPr>
        <w:pStyle w:val="BodyText"/>
        <w:spacing w:line="242" w:lineRule="auto" w:before="123"/>
        <w:ind w:left="465" w:right="345"/>
        <w:jc w:val="both"/>
      </w:pPr>
      <w:r>
        <w:rPr>
          <w:color w:val="231F20"/>
        </w:rPr>
        <w:t>En (Poncin et al., 2011) se plantea el desafío de analizar simultáneamente diferentes repositorios y combinar la información resultante utilizando el FRamework for Analyzing Software Repositories (FRASR) junto con técnicas y herramientas de MP. FRASR permite la combinación y coincidencia de eventos mientras que son analizados en la herramienta ProM. Para evaluar la funcionalidad FRASR+ProM se realizaron dos casos</w:t>
      </w:r>
      <w:r>
        <w:rPr>
          <w:color w:val="231F20"/>
          <w:spacing w:val="20"/>
        </w:rPr>
        <w:t> </w:t>
      </w:r>
      <w:r>
        <w:rPr>
          <w:color w:val="231F20"/>
        </w:rPr>
        <w:t>de</w:t>
      </w:r>
      <w:r>
        <w:rPr>
          <w:color w:val="231F20"/>
          <w:spacing w:val="20"/>
        </w:rPr>
        <w:t> </w:t>
      </w:r>
      <w:r>
        <w:rPr>
          <w:color w:val="231F20"/>
        </w:rPr>
        <w:t>estudio:</w:t>
      </w:r>
      <w:r>
        <w:rPr>
          <w:color w:val="231F20"/>
          <w:spacing w:val="20"/>
        </w:rPr>
        <w:t> </w:t>
      </w:r>
      <w:r>
        <w:rPr>
          <w:color w:val="231F20"/>
        </w:rPr>
        <w:t>1)</w:t>
      </w:r>
      <w:r>
        <w:rPr>
          <w:color w:val="231F20"/>
          <w:spacing w:val="20"/>
        </w:rPr>
        <w:t> </w:t>
      </w:r>
      <w:r>
        <w:rPr>
          <w:color w:val="231F20"/>
        </w:rPr>
        <w:t>Roles</w:t>
      </w:r>
      <w:r>
        <w:rPr>
          <w:color w:val="231F20"/>
          <w:spacing w:val="20"/>
        </w:rPr>
        <w:t> </w:t>
      </w:r>
      <w:r>
        <w:rPr>
          <w:color w:val="231F20"/>
        </w:rPr>
        <w:t>de</w:t>
      </w:r>
      <w:r>
        <w:rPr>
          <w:color w:val="231F20"/>
          <w:spacing w:val="20"/>
        </w:rPr>
        <w:t> </w:t>
      </w:r>
      <w:r>
        <w:rPr>
          <w:color w:val="231F20"/>
        </w:rPr>
        <w:t>desarrollador</w:t>
      </w:r>
      <w:r>
        <w:rPr>
          <w:color w:val="231F20"/>
          <w:spacing w:val="20"/>
        </w:rPr>
        <w:t> </w:t>
      </w:r>
      <w:r>
        <w:rPr>
          <w:color w:val="231F20"/>
        </w:rPr>
        <w:t>y</w:t>
      </w:r>
      <w:r>
        <w:rPr>
          <w:color w:val="231F20"/>
          <w:spacing w:val="20"/>
        </w:rPr>
        <w:t> </w:t>
      </w:r>
      <w:r>
        <w:rPr>
          <w:color w:val="231F20"/>
        </w:rPr>
        <w:t>2)</w:t>
      </w:r>
      <w:r>
        <w:rPr>
          <w:color w:val="231F20"/>
          <w:spacing w:val="20"/>
        </w:rPr>
        <w:t> </w:t>
      </w:r>
      <w:r>
        <w:rPr>
          <w:color w:val="231F20"/>
        </w:rPr>
        <w:t>Ciclo</w:t>
      </w:r>
      <w:r>
        <w:rPr>
          <w:color w:val="231F20"/>
          <w:spacing w:val="20"/>
        </w:rPr>
        <w:t> </w:t>
      </w:r>
      <w:r>
        <w:rPr>
          <w:color w:val="231F20"/>
        </w:rPr>
        <w:t>de</w:t>
      </w:r>
      <w:r>
        <w:rPr>
          <w:color w:val="231F20"/>
          <w:spacing w:val="20"/>
        </w:rPr>
        <w:t> </w:t>
      </w:r>
      <w:r>
        <w:rPr>
          <w:color w:val="231F20"/>
        </w:rPr>
        <w:t>vida</w:t>
      </w:r>
      <w:r>
        <w:rPr>
          <w:color w:val="231F20"/>
          <w:spacing w:val="20"/>
        </w:rPr>
        <w:t> </w:t>
      </w:r>
      <w:r>
        <w:rPr>
          <w:color w:val="231F20"/>
        </w:rPr>
        <w:t>de</w:t>
      </w:r>
      <w:r>
        <w:rPr>
          <w:color w:val="231F20"/>
          <w:spacing w:val="20"/>
        </w:rPr>
        <w:t> </w:t>
      </w:r>
      <w:r>
        <w:rPr>
          <w:color w:val="231F20"/>
        </w:rPr>
        <w:t>errores.</w:t>
      </w:r>
      <w:r>
        <w:rPr>
          <w:color w:val="231F20"/>
          <w:spacing w:val="20"/>
        </w:rPr>
        <w:t> </w:t>
      </w:r>
      <w:r>
        <w:rPr>
          <w:color w:val="231F20"/>
        </w:rPr>
        <w:t>Se</w:t>
      </w:r>
      <w:r>
        <w:rPr>
          <w:color w:val="231F20"/>
          <w:spacing w:val="20"/>
        </w:rPr>
        <w:t> </w:t>
      </w:r>
      <w:r>
        <w:rPr>
          <w:color w:val="231F20"/>
        </w:rPr>
        <w:t>tomaron 3 roles del primer caso y la asignación de cada uno de ellos por medio de un registro exportado en combinación con la visualización del Gráfico de puntos ProM. En el caso</w:t>
      </w:r>
      <w:r>
        <w:rPr>
          <w:color w:val="231F20"/>
          <w:spacing w:val="40"/>
        </w:rPr>
        <w:t> </w:t>
      </w:r>
      <w:r>
        <w:rPr>
          <w:color w:val="231F20"/>
        </w:rPr>
        <w:t>2 se utilizó FRASR más el plugin ProM Fuzzy Miner (algoritmo difuso) para obtener</w:t>
      </w:r>
      <w:r>
        <w:rPr>
          <w:color w:val="231F20"/>
          <w:spacing w:val="80"/>
          <w:w w:val="150"/>
        </w:rPr>
        <w:t> </w:t>
      </w:r>
      <w:r>
        <w:rPr>
          <w:color w:val="231F20"/>
        </w:rPr>
        <w:t>de resultado un grafo difuso correspondiente a los informes de ciclo de vida de fallas (Poncin et al., 2011).</w:t>
      </w:r>
    </w:p>
    <w:p>
      <w:pPr>
        <w:pStyle w:val="BodyText"/>
        <w:spacing w:line="242" w:lineRule="auto" w:before="126"/>
        <w:ind w:left="465" w:right="344"/>
        <w:jc w:val="both"/>
      </w:pPr>
      <w:r>
        <w:rPr>
          <w:color w:val="231F20"/>
        </w:rPr>
        <w:t>Se</w:t>
      </w:r>
      <w:r>
        <w:rPr>
          <w:color w:val="231F20"/>
          <w:spacing w:val="-3"/>
        </w:rPr>
        <w:t> </w:t>
      </w:r>
      <w:r>
        <w:rPr>
          <w:color w:val="231F20"/>
        </w:rPr>
        <w:t>identificó</w:t>
      </w:r>
      <w:r>
        <w:rPr>
          <w:color w:val="231F20"/>
          <w:spacing w:val="-3"/>
        </w:rPr>
        <w:t> </w:t>
      </w:r>
      <w:r>
        <w:rPr>
          <w:color w:val="231F20"/>
        </w:rPr>
        <w:t>el</w:t>
      </w:r>
      <w:r>
        <w:rPr>
          <w:color w:val="231F20"/>
          <w:spacing w:val="-3"/>
        </w:rPr>
        <w:t> </w:t>
      </w:r>
      <w:r>
        <w:rPr>
          <w:color w:val="231F20"/>
        </w:rPr>
        <w:t>uso</w:t>
      </w:r>
      <w:r>
        <w:rPr>
          <w:color w:val="231F20"/>
          <w:spacing w:val="-3"/>
        </w:rPr>
        <w:t> </w:t>
      </w:r>
      <w:r>
        <w:rPr>
          <w:color w:val="231F20"/>
        </w:rPr>
        <w:t>de</w:t>
      </w:r>
      <w:r>
        <w:rPr>
          <w:color w:val="231F20"/>
          <w:spacing w:val="-3"/>
        </w:rPr>
        <w:t> </w:t>
      </w:r>
      <w:r>
        <w:rPr>
          <w:color w:val="231F20"/>
        </w:rPr>
        <w:t>herramientas</w:t>
      </w:r>
      <w:r>
        <w:rPr>
          <w:color w:val="231F20"/>
          <w:spacing w:val="-3"/>
        </w:rPr>
        <w:t> </w:t>
      </w:r>
      <w:r>
        <w:rPr>
          <w:color w:val="231F20"/>
        </w:rPr>
        <w:t>de</w:t>
      </w:r>
      <w:r>
        <w:rPr>
          <w:color w:val="231F20"/>
          <w:spacing w:val="-3"/>
        </w:rPr>
        <w:t> </w:t>
      </w:r>
      <w:r>
        <w:rPr>
          <w:color w:val="231F20"/>
        </w:rPr>
        <w:t>MP</w:t>
      </w:r>
      <w:r>
        <w:rPr>
          <w:color w:val="231F20"/>
          <w:spacing w:val="-3"/>
        </w:rPr>
        <w:t> </w:t>
      </w:r>
      <w:r>
        <w:rPr>
          <w:color w:val="231F20"/>
        </w:rPr>
        <w:t>como</w:t>
      </w:r>
      <w:r>
        <w:rPr>
          <w:color w:val="231F20"/>
          <w:spacing w:val="-3"/>
        </w:rPr>
        <w:t> </w:t>
      </w:r>
      <w:r>
        <w:rPr>
          <w:color w:val="231F20"/>
        </w:rPr>
        <w:t>ProM,</w:t>
      </w:r>
      <w:r>
        <w:rPr>
          <w:color w:val="231F20"/>
          <w:spacing w:val="-3"/>
        </w:rPr>
        <w:t> </w:t>
      </w:r>
      <w:r>
        <w:rPr>
          <w:color w:val="231F20"/>
        </w:rPr>
        <w:t>Disco</w:t>
      </w:r>
      <w:r>
        <w:rPr>
          <w:color w:val="231F20"/>
          <w:spacing w:val="-3"/>
        </w:rPr>
        <w:t> </w:t>
      </w:r>
      <w:r>
        <w:rPr>
          <w:color w:val="231F20"/>
        </w:rPr>
        <w:t>(Fluxicon),</w:t>
      </w:r>
      <w:r>
        <w:rPr>
          <w:color w:val="231F20"/>
          <w:spacing w:val="-3"/>
        </w:rPr>
        <w:t> </w:t>
      </w:r>
      <w:r>
        <w:rPr>
          <w:color w:val="231F20"/>
        </w:rPr>
        <w:t>ARIS</w:t>
      </w:r>
      <w:r>
        <w:rPr>
          <w:color w:val="231F20"/>
          <w:spacing w:val="-3"/>
        </w:rPr>
        <w:t> </w:t>
      </w:r>
      <w:r>
        <w:rPr>
          <w:color w:val="231F20"/>
        </w:rPr>
        <w:t>Process Performance Manager, Perceptive Process Mining y ProcessAnalyzer (Urrea-Contreras et al., 2018a; Van der Aalst, 2016; Rubin et al., 2014) las cuales poseen configuraciones técnicas y procedimientos automatizados (Erdem et al., 2018; TFPM-IEEE, 2012) que implementan algoritmos como el heurístico, genético, difuso, alpha (α), entre otros (Chamorro y Maturana, 2013; TFPM-IEEE, 2012). La mayoría de las herramientas de MP</w:t>
      </w:r>
      <w:r>
        <w:rPr>
          <w:color w:val="231F20"/>
          <w:spacing w:val="3"/>
        </w:rPr>
        <w:t> </w:t>
      </w:r>
      <w:r>
        <w:rPr>
          <w:color w:val="231F20"/>
        </w:rPr>
        <w:t>utilizan</w:t>
      </w:r>
      <w:r>
        <w:rPr>
          <w:color w:val="231F20"/>
          <w:spacing w:val="6"/>
        </w:rPr>
        <w:t> </w:t>
      </w:r>
      <w:r>
        <w:rPr>
          <w:color w:val="231F20"/>
        </w:rPr>
        <w:t>una</w:t>
      </w:r>
      <w:r>
        <w:rPr>
          <w:color w:val="231F20"/>
          <w:spacing w:val="6"/>
        </w:rPr>
        <w:t> </w:t>
      </w:r>
      <w:r>
        <w:rPr>
          <w:color w:val="231F20"/>
        </w:rPr>
        <w:t>interfaz</w:t>
      </w:r>
      <w:r>
        <w:rPr>
          <w:color w:val="231F20"/>
          <w:spacing w:val="5"/>
        </w:rPr>
        <w:t> </w:t>
      </w:r>
      <w:r>
        <w:rPr>
          <w:color w:val="231F20"/>
        </w:rPr>
        <w:t>de</w:t>
      </w:r>
      <w:r>
        <w:rPr>
          <w:color w:val="231F20"/>
          <w:spacing w:val="6"/>
        </w:rPr>
        <w:t> </w:t>
      </w:r>
      <w:r>
        <w:rPr>
          <w:color w:val="231F20"/>
        </w:rPr>
        <w:t>usuario</w:t>
      </w:r>
      <w:r>
        <w:rPr>
          <w:color w:val="231F20"/>
          <w:spacing w:val="6"/>
        </w:rPr>
        <w:t> </w:t>
      </w:r>
      <w:r>
        <w:rPr>
          <w:color w:val="231F20"/>
        </w:rPr>
        <w:t>intuitiva</w:t>
      </w:r>
      <w:r>
        <w:rPr>
          <w:color w:val="231F20"/>
          <w:spacing w:val="6"/>
        </w:rPr>
        <w:t> </w:t>
      </w:r>
      <w:r>
        <w:rPr>
          <w:color w:val="231F20"/>
        </w:rPr>
        <w:t>que</w:t>
      </w:r>
      <w:r>
        <w:rPr>
          <w:color w:val="231F20"/>
          <w:spacing w:val="5"/>
        </w:rPr>
        <w:t> </w:t>
      </w:r>
      <w:r>
        <w:rPr>
          <w:color w:val="231F20"/>
        </w:rPr>
        <w:t>facilita</w:t>
      </w:r>
      <w:r>
        <w:rPr>
          <w:color w:val="231F20"/>
          <w:spacing w:val="6"/>
        </w:rPr>
        <w:t> </w:t>
      </w:r>
      <w:r>
        <w:rPr>
          <w:color w:val="231F20"/>
        </w:rPr>
        <w:t>a</w:t>
      </w:r>
      <w:r>
        <w:rPr>
          <w:color w:val="231F20"/>
          <w:spacing w:val="6"/>
        </w:rPr>
        <w:t> </w:t>
      </w:r>
      <w:r>
        <w:rPr>
          <w:color w:val="231F20"/>
        </w:rPr>
        <w:t>los</w:t>
      </w:r>
      <w:r>
        <w:rPr>
          <w:color w:val="231F20"/>
          <w:spacing w:val="5"/>
        </w:rPr>
        <w:t> </w:t>
      </w:r>
      <w:r>
        <w:rPr>
          <w:color w:val="231F20"/>
        </w:rPr>
        <w:t>usuarios</w:t>
      </w:r>
      <w:r>
        <w:rPr>
          <w:color w:val="231F20"/>
          <w:spacing w:val="6"/>
        </w:rPr>
        <w:t> </w:t>
      </w:r>
      <w:r>
        <w:rPr>
          <w:color w:val="231F20"/>
        </w:rPr>
        <w:t>la</w:t>
      </w:r>
      <w:r>
        <w:rPr>
          <w:color w:val="231F20"/>
          <w:spacing w:val="6"/>
        </w:rPr>
        <w:t> </w:t>
      </w:r>
      <w:r>
        <w:rPr>
          <w:color w:val="231F20"/>
        </w:rPr>
        <w:t>aplicación</w:t>
      </w:r>
      <w:r>
        <w:rPr>
          <w:color w:val="231F20"/>
          <w:spacing w:val="6"/>
        </w:rPr>
        <w:t> </w:t>
      </w:r>
      <w:r>
        <w:rPr>
          <w:color w:val="231F20"/>
          <w:spacing w:val="-5"/>
        </w:rPr>
        <w:t>de</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349" w:right="463"/>
        <w:jc w:val="both"/>
      </w:pPr>
      <w:r>
        <w:rPr>
          <w:color w:val="231F20"/>
        </w:rPr>
        <w:t>los tres tipos de minería tanto para extraer los registros de eventos (Poncin et al., 2011) como para obtener modelos complejos (Valle at al., 2017; Lemos et al., 2011).</w:t>
      </w:r>
    </w:p>
    <w:p>
      <w:pPr>
        <w:pStyle w:val="BodyText"/>
        <w:spacing w:line="242" w:lineRule="auto" w:before="121"/>
        <w:ind w:left="349" w:right="460"/>
        <w:jc w:val="both"/>
      </w:pPr>
      <w:r>
        <w:rPr>
          <w:color w:val="231F20"/>
        </w:rPr>
        <w:t>Al analizar el trabajo relacionado, se destaca la capacidad de la MP en descubrir procesos,</w:t>
      </w:r>
      <w:r>
        <w:rPr>
          <w:color w:val="231F20"/>
          <w:spacing w:val="-2"/>
        </w:rPr>
        <w:t> </w:t>
      </w:r>
      <w:r>
        <w:rPr>
          <w:color w:val="231F20"/>
        </w:rPr>
        <w:t>verificar</w:t>
      </w:r>
      <w:r>
        <w:rPr>
          <w:color w:val="231F20"/>
          <w:spacing w:val="-2"/>
        </w:rPr>
        <w:t> </w:t>
      </w:r>
      <w:r>
        <w:rPr>
          <w:color w:val="231F20"/>
        </w:rPr>
        <w:t>la</w:t>
      </w:r>
      <w:r>
        <w:rPr>
          <w:color w:val="231F20"/>
          <w:spacing w:val="-2"/>
        </w:rPr>
        <w:t> </w:t>
      </w:r>
      <w:r>
        <w:rPr>
          <w:color w:val="231F20"/>
        </w:rPr>
        <w:t>conformidad</w:t>
      </w:r>
      <w:r>
        <w:rPr>
          <w:color w:val="231F20"/>
          <w:spacing w:val="-2"/>
        </w:rPr>
        <w:t> </w:t>
      </w:r>
      <w:r>
        <w:rPr>
          <w:color w:val="231F20"/>
        </w:rPr>
        <w:t>de</w:t>
      </w:r>
      <w:r>
        <w:rPr>
          <w:color w:val="231F20"/>
          <w:spacing w:val="-2"/>
        </w:rPr>
        <w:t> </w:t>
      </w:r>
      <w:r>
        <w:rPr>
          <w:color w:val="231F20"/>
        </w:rPr>
        <w:t>los</w:t>
      </w:r>
      <w:r>
        <w:rPr>
          <w:color w:val="231F20"/>
          <w:spacing w:val="-2"/>
        </w:rPr>
        <w:t> </w:t>
      </w:r>
      <w:r>
        <w:rPr>
          <w:color w:val="231F20"/>
        </w:rPr>
        <w:t>modelos</w:t>
      </w:r>
      <w:r>
        <w:rPr>
          <w:color w:val="231F20"/>
          <w:spacing w:val="-2"/>
        </w:rPr>
        <w:t> </w:t>
      </w:r>
      <w:r>
        <w:rPr>
          <w:color w:val="231F20"/>
        </w:rPr>
        <w:t>documentados</w:t>
      </w:r>
      <w:r>
        <w:rPr>
          <w:color w:val="231F20"/>
          <w:spacing w:val="-2"/>
        </w:rPr>
        <w:t> </w:t>
      </w:r>
      <w:r>
        <w:rPr>
          <w:color w:val="231F20"/>
        </w:rPr>
        <w:t>contra</w:t>
      </w:r>
      <w:r>
        <w:rPr>
          <w:color w:val="231F20"/>
          <w:spacing w:val="-2"/>
        </w:rPr>
        <w:t> </w:t>
      </w:r>
      <w:r>
        <w:rPr>
          <w:color w:val="231F20"/>
        </w:rPr>
        <w:t>los</w:t>
      </w:r>
      <w:r>
        <w:rPr>
          <w:color w:val="231F20"/>
          <w:spacing w:val="-2"/>
        </w:rPr>
        <w:t> </w:t>
      </w:r>
      <w:r>
        <w:rPr>
          <w:color w:val="231F20"/>
        </w:rPr>
        <w:t>modelos</w:t>
      </w:r>
      <w:r>
        <w:rPr>
          <w:color w:val="231F20"/>
          <w:spacing w:val="-2"/>
        </w:rPr>
        <w:t> </w:t>
      </w:r>
      <w:r>
        <w:rPr>
          <w:color w:val="231F20"/>
        </w:rPr>
        <w:t>en ejecución</w:t>
      </w:r>
      <w:r>
        <w:rPr>
          <w:color w:val="231F20"/>
          <w:spacing w:val="-2"/>
        </w:rPr>
        <w:t> </w:t>
      </w:r>
      <w:r>
        <w:rPr>
          <w:color w:val="231F20"/>
        </w:rPr>
        <w:t>e</w:t>
      </w:r>
      <w:r>
        <w:rPr>
          <w:color w:val="231F20"/>
          <w:spacing w:val="-2"/>
        </w:rPr>
        <w:t> </w:t>
      </w:r>
      <w:r>
        <w:rPr>
          <w:color w:val="231F20"/>
        </w:rPr>
        <w:t>identificar</w:t>
      </w:r>
      <w:r>
        <w:rPr>
          <w:color w:val="231F20"/>
          <w:spacing w:val="-2"/>
        </w:rPr>
        <w:t> </w:t>
      </w:r>
      <w:r>
        <w:rPr>
          <w:color w:val="231F20"/>
        </w:rPr>
        <w:t>hallazgos</w:t>
      </w:r>
      <w:r>
        <w:rPr>
          <w:color w:val="231F20"/>
          <w:spacing w:val="-2"/>
        </w:rPr>
        <w:t> </w:t>
      </w:r>
      <w:r>
        <w:rPr>
          <w:color w:val="231F20"/>
        </w:rPr>
        <w:t>para</w:t>
      </w:r>
      <w:r>
        <w:rPr>
          <w:color w:val="231F20"/>
          <w:spacing w:val="-2"/>
        </w:rPr>
        <w:t> </w:t>
      </w:r>
      <w:r>
        <w:rPr>
          <w:color w:val="231F20"/>
        </w:rPr>
        <w:t>mejorar</w:t>
      </w:r>
      <w:r>
        <w:rPr>
          <w:color w:val="231F20"/>
          <w:spacing w:val="-2"/>
        </w:rPr>
        <w:t> </w:t>
      </w:r>
      <w:r>
        <w:rPr>
          <w:color w:val="231F20"/>
        </w:rPr>
        <w:t>procesos.</w:t>
      </w:r>
      <w:r>
        <w:rPr>
          <w:color w:val="231F20"/>
          <w:spacing w:val="-2"/>
        </w:rPr>
        <w:t> </w:t>
      </w:r>
      <w:r>
        <w:rPr>
          <w:color w:val="231F20"/>
        </w:rPr>
        <w:t>Sin</w:t>
      </w:r>
      <w:r>
        <w:rPr>
          <w:color w:val="231F20"/>
          <w:spacing w:val="-2"/>
        </w:rPr>
        <w:t> </w:t>
      </w:r>
      <w:r>
        <w:rPr>
          <w:color w:val="231F20"/>
        </w:rPr>
        <w:t>embargo,</w:t>
      </w:r>
      <w:r>
        <w:rPr>
          <w:color w:val="231F20"/>
          <w:spacing w:val="-2"/>
        </w:rPr>
        <w:t> </w:t>
      </w:r>
      <w:r>
        <w:rPr>
          <w:color w:val="231F20"/>
        </w:rPr>
        <w:t>en</w:t>
      </w:r>
      <w:r>
        <w:rPr>
          <w:color w:val="231F20"/>
          <w:spacing w:val="-2"/>
        </w:rPr>
        <w:t> </w:t>
      </w:r>
      <w:r>
        <w:rPr>
          <w:color w:val="231F20"/>
        </w:rPr>
        <w:t>los</w:t>
      </w:r>
      <w:r>
        <w:rPr>
          <w:color w:val="231F20"/>
          <w:spacing w:val="-2"/>
        </w:rPr>
        <w:t> </w:t>
      </w:r>
      <w:r>
        <w:rPr>
          <w:color w:val="231F20"/>
        </w:rPr>
        <w:t>17</w:t>
      </w:r>
      <w:r>
        <w:rPr>
          <w:color w:val="231F20"/>
          <w:spacing w:val="-2"/>
        </w:rPr>
        <w:t> </w:t>
      </w:r>
      <w:r>
        <w:rPr>
          <w:color w:val="231F20"/>
        </w:rPr>
        <w:t>estudios primarios</w:t>
      </w:r>
      <w:r>
        <w:rPr>
          <w:color w:val="231F20"/>
          <w:spacing w:val="-5"/>
        </w:rPr>
        <w:t> </w:t>
      </w:r>
      <w:r>
        <w:rPr>
          <w:color w:val="231F20"/>
        </w:rPr>
        <w:t>analizados</w:t>
      </w:r>
      <w:r>
        <w:rPr>
          <w:color w:val="231F20"/>
          <w:spacing w:val="-5"/>
        </w:rPr>
        <w:t> </w:t>
      </w:r>
      <w:r>
        <w:rPr>
          <w:color w:val="231F20"/>
        </w:rPr>
        <w:t>se</w:t>
      </w:r>
      <w:r>
        <w:rPr>
          <w:color w:val="231F20"/>
          <w:spacing w:val="-5"/>
        </w:rPr>
        <w:t> </w:t>
      </w:r>
      <w:r>
        <w:rPr>
          <w:color w:val="231F20"/>
        </w:rPr>
        <w:t>hace</w:t>
      </w:r>
      <w:r>
        <w:rPr>
          <w:color w:val="231F20"/>
          <w:spacing w:val="-5"/>
        </w:rPr>
        <w:t> </w:t>
      </w:r>
      <w:r>
        <w:rPr>
          <w:color w:val="231F20"/>
        </w:rPr>
        <w:t>mención</w:t>
      </w:r>
      <w:r>
        <w:rPr>
          <w:color w:val="231F20"/>
          <w:spacing w:val="-5"/>
        </w:rPr>
        <w:t> </w:t>
      </w:r>
      <w:r>
        <w:rPr>
          <w:color w:val="231F20"/>
        </w:rPr>
        <w:t>de</w:t>
      </w:r>
      <w:r>
        <w:rPr>
          <w:color w:val="231F20"/>
          <w:spacing w:val="-5"/>
        </w:rPr>
        <w:t> </w:t>
      </w:r>
      <w:r>
        <w:rPr>
          <w:color w:val="231F20"/>
        </w:rPr>
        <w:t>los</w:t>
      </w:r>
      <w:r>
        <w:rPr>
          <w:color w:val="231F20"/>
          <w:spacing w:val="-5"/>
        </w:rPr>
        <w:t> </w:t>
      </w:r>
      <w:r>
        <w:rPr>
          <w:color w:val="231F20"/>
        </w:rPr>
        <w:t>algoritmos,</w:t>
      </w:r>
      <w:r>
        <w:rPr>
          <w:color w:val="231F20"/>
          <w:spacing w:val="-5"/>
        </w:rPr>
        <w:t> </w:t>
      </w:r>
      <w:r>
        <w:rPr>
          <w:color w:val="231F20"/>
        </w:rPr>
        <w:t>técnicas</w:t>
      </w:r>
      <w:r>
        <w:rPr>
          <w:color w:val="231F20"/>
          <w:spacing w:val="-5"/>
        </w:rPr>
        <w:t> </w:t>
      </w:r>
      <w:r>
        <w:rPr>
          <w:color w:val="231F20"/>
        </w:rPr>
        <w:t>y</w:t>
      </w:r>
      <w:r>
        <w:rPr>
          <w:color w:val="231F20"/>
          <w:spacing w:val="-5"/>
        </w:rPr>
        <w:t> </w:t>
      </w:r>
      <w:r>
        <w:rPr>
          <w:color w:val="231F20"/>
        </w:rPr>
        <w:t>herramientas</w:t>
      </w:r>
      <w:r>
        <w:rPr>
          <w:color w:val="231F20"/>
          <w:spacing w:val="-5"/>
        </w:rPr>
        <w:t> </w:t>
      </w:r>
      <w:r>
        <w:rPr>
          <w:color w:val="231F20"/>
        </w:rPr>
        <w:t>de</w:t>
      </w:r>
      <w:r>
        <w:rPr>
          <w:color w:val="231F20"/>
          <w:spacing w:val="-5"/>
        </w:rPr>
        <w:t> </w:t>
      </w:r>
      <w:r>
        <w:rPr>
          <w:color w:val="231F20"/>
        </w:rPr>
        <w:t>MP como</w:t>
      </w:r>
      <w:r>
        <w:rPr>
          <w:color w:val="231F20"/>
          <w:spacing w:val="-6"/>
        </w:rPr>
        <w:t> </w:t>
      </w:r>
      <w:r>
        <w:rPr>
          <w:color w:val="231F20"/>
        </w:rPr>
        <w:t>un</w:t>
      </w:r>
      <w:r>
        <w:rPr>
          <w:color w:val="231F20"/>
          <w:spacing w:val="-6"/>
        </w:rPr>
        <w:t> </w:t>
      </w:r>
      <w:r>
        <w:rPr>
          <w:color w:val="231F20"/>
        </w:rPr>
        <w:t>recurso</w:t>
      </w:r>
      <w:r>
        <w:rPr>
          <w:color w:val="231F20"/>
          <w:spacing w:val="-6"/>
        </w:rPr>
        <w:t> </w:t>
      </w:r>
      <w:r>
        <w:rPr>
          <w:color w:val="231F20"/>
        </w:rPr>
        <w:t>de</w:t>
      </w:r>
      <w:r>
        <w:rPr>
          <w:color w:val="231F20"/>
          <w:spacing w:val="-6"/>
        </w:rPr>
        <w:t> </w:t>
      </w:r>
      <w:r>
        <w:rPr>
          <w:color w:val="231F20"/>
        </w:rPr>
        <w:t>trabajo</w:t>
      </w:r>
      <w:r>
        <w:rPr>
          <w:color w:val="231F20"/>
          <w:spacing w:val="-6"/>
        </w:rPr>
        <w:t> </w:t>
      </w:r>
      <w:r>
        <w:rPr>
          <w:color w:val="231F20"/>
        </w:rPr>
        <w:t>(Urrea-Contreras</w:t>
      </w:r>
      <w:r>
        <w:rPr>
          <w:color w:val="231F20"/>
          <w:spacing w:val="-6"/>
        </w:rPr>
        <w:t> </w:t>
      </w:r>
      <w:r>
        <w:rPr>
          <w:color w:val="231F20"/>
        </w:rPr>
        <w:t>et</w:t>
      </w:r>
      <w:r>
        <w:rPr>
          <w:color w:val="231F20"/>
          <w:spacing w:val="-6"/>
        </w:rPr>
        <w:t> </w:t>
      </w:r>
      <w:r>
        <w:rPr>
          <w:color w:val="231F20"/>
        </w:rPr>
        <w:t>al.,</w:t>
      </w:r>
      <w:r>
        <w:rPr>
          <w:color w:val="231F20"/>
          <w:spacing w:val="-6"/>
        </w:rPr>
        <w:t> </w:t>
      </w:r>
      <w:r>
        <w:rPr>
          <w:color w:val="231F20"/>
        </w:rPr>
        <w:t>2018a),</w:t>
      </w:r>
      <w:r>
        <w:rPr>
          <w:color w:val="231F20"/>
          <w:spacing w:val="-6"/>
        </w:rPr>
        <w:t> </w:t>
      </w:r>
      <w:r>
        <w:rPr>
          <w:color w:val="231F20"/>
        </w:rPr>
        <w:t>sin</w:t>
      </w:r>
      <w:r>
        <w:rPr>
          <w:color w:val="231F20"/>
          <w:spacing w:val="-6"/>
        </w:rPr>
        <w:t> </w:t>
      </w:r>
      <w:r>
        <w:rPr>
          <w:color w:val="231F20"/>
        </w:rPr>
        <w:t>justificar</w:t>
      </w:r>
      <w:r>
        <w:rPr>
          <w:color w:val="231F20"/>
          <w:spacing w:val="-6"/>
        </w:rPr>
        <w:t> </w:t>
      </w:r>
      <w:r>
        <w:rPr>
          <w:color w:val="231F20"/>
        </w:rPr>
        <w:t>la</w:t>
      </w:r>
      <w:r>
        <w:rPr>
          <w:color w:val="231F20"/>
          <w:spacing w:val="-6"/>
        </w:rPr>
        <w:t> </w:t>
      </w:r>
      <w:r>
        <w:rPr>
          <w:color w:val="231F20"/>
        </w:rPr>
        <w:t>decisión</w:t>
      </w:r>
      <w:r>
        <w:rPr>
          <w:color w:val="231F20"/>
          <w:spacing w:val="-5"/>
        </w:rPr>
        <w:t> </w:t>
      </w:r>
      <w:r>
        <w:rPr>
          <w:color w:val="231F20"/>
        </w:rPr>
        <w:t>o</w:t>
      </w:r>
      <w:r>
        <w:rPr>
          <w:color w:val="231F20"/>
          <w:spacing w:val="-6"/>
        </w:rPr>
        <w:t> </w:t>
      </w:r>
      <w:r>
        <w:rPr>
          <w:color w:val="231F20"/>
        </w:rPr>
        <w:t>el conocimiento técnico (competencias, perfil, experiencia) requerido por los usuarios en la selección de los mismos. Esta situación puede ser una problemática común para las organizaciones que desean aplicar algoritmos y herramientas de MP como apoyo para el</w:t>
      </w:r>
      <w:r>
        <w:rPr>
          <w:color w:val="231F20"/>
          <w:spacing w:val="-1"/>
        </w:rPr>
        <w:t> </w:t>
      </w:r>
      <w:r>
        <w:rPr>
          <w:color w:val="231F20"/>
        </w:rPr>
        <w:t>cumplimiento</w:t>
      </w:r>
      <w:r>
        <w:rPr>
          <w:color w:val="231F20"/>
          <w:spacing w:val="-1"/>
        </w:rPr>
        <w:t> </w:t>
      </w:r>
      <w:r>
        <w:rPr>
          <w:color w:val="231F20"/>
        </w:rPr>
        <w:t>de</w:t>
      </w:r>
      <w:r>
        <w:rPr>
          <w:color w:val="231F20"/>
          <w:spacing w:val="-1"/>
        </w:rPr>
        <w:t> </w:t>
      </w:r>
      <w:r>
        <w:rPr>
          <w:color w:val="231F20"/>
        </w:rPr>
        <w:t>los</w:t>
      </w:r>
      <w:r>
        <w:rPr>
          <w:color w:val="231F20"/>
          <w:spacing w:val="-1"/>
        </w:rPr>
        <w:t> </w:t>
      </w:r>
      <w:r>
        <w:rPr>
          <w:color w:val="231F20"/>
        </w:rPr>
        <w:t>requisitos</w:t>
      </w:r>
      <w:r>
        <w:rPr>
          <w:color w:val="231F20"/>
          <w:spacing w:val="-1"/>
        </w:rPr>
        <w:t> </w:t>
      </w:r>
      <w:r>
        <w:rPr>
          <w:color w:val="231F20"/>
        </w:rPr>
        <w:t>de</w:t>
      </w:r>
      <w:r>
        <w:rPr>
          <w:color w:val="231F20"/>
          <w:spacing w:val="-1"/>
        </w:rPr>
        <w:t> </w:t>
      </w:r>
      <w:r>
        <w:rPr>
          <w:color w:val="231F20"/>
        </w:rPr>
        <w:t>una</w:t>
      </w:r>
      <w:r>
        <w:rPr>
          <w:color w:val="231F20"/>
          <w:spacing w:val="-1"/>
        </w:rPr>
        <w:t> </w:t>
      </w:r>
      <w:r>
        <w:rPr>
          <w:color w:val="231F20"/>
        </w:rPr>
        <w:t>norma</w:t>
      </w:r>
      <w:r>
        <w:rPr>
          <w:color w:val="231F20"/>
          <w:spacing w:val="-1"/>
        </w:rPr>
        <w:t> </w:t>
      </w:r>
      <w:r>
        <w:rPr>
          <w:color w:val="231F20"/>
        </w:rPr>
        <w:t>o</w:t>
      </w:r>
      <w:r>
        <w:rPr>
          <w:color w:val="231F20"/>
          <w:spacing w:val="-1"/>
        </w:rPr>
        <w:t> </w:t>
      </w:r>
      <w:r>
        <w:rPr>
          <w:color w:val="231F20"/>
        </w:rPr>
        <w:t>un</w:t>
      </w:r>
      <w:r>
        <w:rPr>
          <w:color w:val="231F20"/>
          <w:spacing w:val="-1"/>
        </w:rPr>
        <w:t> </w:t>
      </w:r>
      <w:r>
        <w:rPr>
          <w:color w:val="231F20"/>
        </w:rPr>
        <w:t>modelo</w:t>
      </w:r>
      <w:r>
        <w:rPr>
          <w:color w:val="231F20"/>
          <w:spacing w:val="-1"/>
        </w:rPr>
        <w:t> </w:t>
      </w:r>
      <w:r>
        <w:rPr>
          <w:color w:val="231F20"/>
        </w:rPr>
        <w:t>de</w:t>
      </w:r>
      <w:r>
        <w:rPr>
          <w:color w:val="231F20"/>
          <w:spacing w:val="-1"/>
        </w:rPr>
        <w:t> </w:t>
      </w:r>
      <w:r>
        <w:rPr>
          <w:color w:val="231F20"/>
        </w:rPr>
        <w:t>referencia</w:t>
      </w:r>
      <w:r>
        <w:rPr>
          <w:color w:val="231F20"/>
          <w:spacing w:val="-1"/>
        </w:rPr>
        <w:t> </w:t>
      </w:r>
      <w:r>
        <w:rPr>
          <w:color w:val="231F20"/>
        </w:rPr>
        <w:t>de</w:t>
      </w:r>
      <w:r>
        <w:rPr>
          <w:color w:val="231F20"/>
          <w:spacing w:val="-1"/>
        </w:rPr>
        <w:t> </w:t>
      </w:r>
      <w:r>
        <w:rPr>
          <w:color w:val="231F20"/>
        </w:rPr>
        <w:t>procesos, siendo este el enfoque del Marco de Trabajo propuesto.</w:t>
      </w:r>
    </w:p>
    <w:p>
      <w:pPr>
        <w:pStyle w:val="BodyText"/>
        <w:spacing w:before="129"/>
      </w:pPr>
    </w:p>
    <w:p>
      <w:pPr>
        <w:pStyle w:val="Heading1"/>
        <w:numPr>
          <w:ilvl w:val="0"/>
          <w:numId w:val="1"/>
        </w:numPr>
        <w:tabs>
          <w:tab w:pos="747" w:val="left" w:leader="none"/>
        </w:tabs>
        <w:spacing w:line="240" w:lineRule="auto" w:before="1" w:after="0"/>
        <w:ind w:left="747" w:right="0" w:hanging="398"/>
        <w:jc w:val="both"/>
      </w:pPr>
      <w:r>
        <w:rPr>
          <w:color w:val="231F20"/>
        </w:rPr>
        <w:t>Proceso </w:t>
      </w:r>
      <w:r>
        <w:rPr>
          <w:color w:val="231F20"/>
          <w:spacing w:val="-2"/>
        </w:rPr>
        <w:t>Metodológico</w:t>
      </w:r>
    </w:p>
    <w:p>
      <w:pPr>
        <w:pStyle w:val="BodyText"/>
        <w:spacing w:line="242" w:lineRule="auto" w:before="118"/>
        <w:ind w:left="349" w:right="462"/>
        <w:jc w:val="both"/>
      </w:pPr>
      <w:r>
        <w:rPr>
          <w:color w:val="231F20"/>
        </w:rPr>
        <w:t>El proyecto se realizó en tres fases. Las fases 1 y 2 definen el diseño arquitectónico del Marco de Trabajo propuesto tomando como componentes un Modelo de referencia de MP y una Guía técnica; mientras que la fase 3 se enfoca en la evaluación del marco de trabajo propuesto para validar su utilidad en las organizaciones e identificar algunos aspectos que se deben de tomar en cuenta para su implementación en proyectos de mejora de procesos o desarrollo de software.</w:t>
      </w:r>
    </w:p>
    <w:p>
      <w:pPr>
        <w:pStyle w:val="BodyText"/>
        <w:spacing w:line="242" w:lineRule="auto" w:before="123"/>
        <w:ind w:left="349" w:right="462"/>
        <w:jc w:val="both"/>
      </w:pPr>
      <w:r>
        <w:rPr>
          <w:b/>
          <w:color w:val="231F20"/>
        </w:rPr>
        <w:t>Fase 1. </w:t>
      </w:r>
      <w:r>
        <w:rPr>
          <w:color w:val="231F20"/>
        </w:rPr>
        <w:t>Diseñar un modelo de referencia de procesos para la identificación y selección de algoritmos y herramientas de MP que contribuya al contexto de la Ingeniería de </w:t>
      </w:r>
      <w:r>
        <w:rPr>
          <w:color w:val="231F20"/>
          <w:spacing w:val="-2"/>
        </w:rPr>
        <w:t>Software.</w:t>
      </w:r>
    </w:p>
    <w:p>
      <w:pPr>
        <w:pStyle w:val="BodyText"/>
        <w:spacing w:line="242" w:lineRule="auto" w:before="121"/>
        <w:ind w:left="349" w:right="461"/>
        <w:jc w:val="both"/>
      </w:pPr>
      <w:r>
        <w:rPr>
          <w:color w:val="231F20"/>
        </w:rPr>
        <w:t>Para la Ingeniería de Procesos, un modelo de referencia permite diseñar, planificar y alcanzar</w:t>
      </w:r>
      <w:r>
        <w:rPr>
          <w:color w:val="231F20"/>
          <w:spacing w:val="-13"/>
        </w:rPr>
        <w:t> </w:t>
      </w:r>
      <w:r>
        <w:rPr>
          <w:color w:val="231F20"/>
        </w:rPr>
        <w:t>resultados</w:t>
      </w:r>
      <w:r>
        <w:rPr>
          <w:color w:val="231F20"/>
          <w:spacing w:val="-12"/>
        </w:rPr>
        <w:t> </w:t>
      </w:r>
      <w:r>
        <w:rPr>
          <w:color w:val="231F20"/>
        </w:rPr>
        <w:t>favorables</w:t>
      </w:r>
      <w:r>
        <w:rPr>
          <w:color w:val="231F20"/>
          <w:spacing w:val="-12"/>
        </w:rPr>
        <w:t> </w:t>
      </w:r>
      <w:r>
        <w:rPr>
          <w:color w:val="231F20"/>
        </w:rPr>
        <w:t>en</w:t>
      </w:r>
      <w:r>
        <w:rPr>
          <w:color w:val="231F20"/>
          <w:spacing w:val="-12"/>
        </w:rPr>
        <w:t> </w:t>
      </w:r>
      <w:r>
        <w:rPr>
          <w:color w:val="231F20"/>
        </w:rPr>
        <w:t>la</w:t>
      </w:r>
      <w:r>
        <w:rPr>
          <w:color w:val="231F20"/>
          <w:spacing w:val="-12"/>
        </w:rPr>
        <w:t> </w:t>
      </w:r>
      <w:r>
        <w:rPr>
          <w:color w:val="231F20"/>
        </w:rPr>
        <w:t>ejecución</w:t>
      </w:r>
      <w:r>
        <w:rPr>
          <w:color w:val="231F20"/>
          <w:spacing w:val="-12"/>
        </w:rPr>
        <w:t> </w:t>
      </w:r>
      <w:r>
        <w:rPr>
          <w:color w:val="231F20"/>
        </w:rPr>
        <w:t>de</w:t>
      </w:r>
      <w:r>
        <w:rPr>
          <w:color w:val="231F20"/>
          <w:spacing w:val="-12"/>
        </w:rPr>
        <w:t> </w:t>
      </w:r>
      <w:r>
        <w:rPr>
          <w:color w:val="231F20"/>
        </w:rPr>
        <w:t>los</w:t>
      </w:r>
      <w:r>
        <w:rPr>
          <w:color w:val="231F20"/>
          <w:spacing w:val="-12"/>
        </w:rPr>
        <w:t> </w:t>
      </w:r>
      <w:r>
        <w:rPr>
          <w:color w:val="231F20"/>
        </w:rPr>
        <w:t>procesos</w:t>
      </w:r>
      <w:r>
        <w:rPr>
          <w:color w:val="231F20"/>
          <w:spacing w:val="-12"/>
        </w:rPr>
        <w:t> </w:t>
      </w:r>
      <w:r>
        <w:rPr>
          <w:color w:val="231F20"/>
        </w:rPr>
        <w:t>para</w:t>
      </w:r>
      <w:r>
        <w:rPr>
          <w:color w:val="231F20"/>
          <w:spacing w:val="-12"/>
        </w:rPr>
        <w:t> </w:t>
      </w:r>
      <w:r>
        <w:rPr>
          <w:color w:val="231F20"/>
        </w:rPr>
        <w:t>que</w:t>
      </w:r>
      <w:r>
        <w:rPr>
          <w:color w:val="231F20"/>
          <w:spacing w:val="-12"/>
        </w:rPr>
        <w:t> </w:t>
      </w:r>
      <w:r>
        <w:rPr>
          <w:color w:val="231F20"/>
        </w:rPr>
        <w:t>éstos</w:t>
      </w:r>
      <w:r>
        <w:rPr>
          <w:color w:val="231F20"/>
          <w:spacing w:val="-12"/>
        </w:rPr>
        <w:t> </w:t>
      </w:r>
      <w:r>
        <w:rPr>
          <w:color w:val="231F20"/>
        </w:rPr>
        <w:t>evolucionen hacia</w:t>
      </w:r>
      <w:r>
        <w:rPr>
          <w:color w:val="231F20"/>
          <w:spacing w:val="-3"/>
        </w:rPr>
        <w:t> </w:t>
      </w:r>
      <w:r>
        <w:rPr>
          <w:color w:val="231F20"/>
        </w:rPr>
        <w:t>la</w:t>
      </w:r>
      <w:r>
        <w:rPr>
          <w:color w:val="231F20"/>
          <w:spacing w:val="-3"/>
        </w:rPr>
        <w:t> </w:t>
      </w:r>
      <w:r>
        <w:rPr>
          <w:color w:val="231F20"/>
        </w:rPr>
        <w:t>mejora.</w:t>
      </w:r>
      <w:r>
        <w:rPr>
          <w:color w:val="231F20"/>
          <w:spacing w:val="-3"/>
        </w:rPr>
        <w:t> </w:t>
      </w:r>
      <w:r>
        <w:rPr>
          <w:color w:val="231F20"/>
        </w:rPr>
        <w:t>En</w:t>
      </w:r>
      <w:r>
        <w:rPr>
          <w:color w:val="231F20"/>
          <w:spacing w:val="-2"/>
        </w:rPr>
        <w:t> </w:t>
      </w:r>
      <w:r>
        <w:rPr>
          <w:color w:val="231F20"/>
        </w:rPr>
        <w:t>Minería</w:t>
      </w:r>
      <w:r>
        <w:rPr>
          <w:color w:val="231F20"/>
          <w:spacing w:val="-3"/>
        </w:rPr>
        <w:t> </w:t>
      </w:r>
      <w:r>
        <w:rPr>
          <w:color w:val="231F20"/>
        </w:rPr>
        <w:t>de</w:t>
      </w:r>
      <w:r>
        <w:rPr>
          <w:color w:val="231F20"/>
          <w:spacing w:val="-3"/>
        </w:rPr>
        <w:t> </w:t>
      </w:r>
      <w:r>
        <w:rPr>
          <w:color w:val="231F20"/>
        </w:rPr>
        <w:t>Datos,</w:t>
      </w:r>
      <w:r>
        <w:rPr>
          <w:color w:val="231F20"/>
          <w:spacing w:val="-2"/>
        </w:rPr>
        <w:t> </w:t>
      </w:r>
      <w:r>
        <w:rPr>
          <w:color w:val="231F20"/>
        </w:rPr>
        <w:t>como</w:t>
      </w:r>
      <w:r>
        <w:rPr>
          <w:color w:val="231F20"/>
          <w:spacing w:val="-3"/>
        </w:rPr>
        <w:t> </w:t>
      </w:r>
      <w:r>
        <w:rPr>
          <w:color w:val="231F20"/>
        </w:rPr>
        <w:t>subdisciplina</w:t>
      </w:r>
      <w:r>
        <w:rPr>
          <w:color w:val="231F20"/>
          <w:spacing w:val="-2"/>
        </w:rPr>
        <w:t> </w:t>
      </w:r>
      <w:r>
        <w:rPr>
          <w:color w:val="231F20"/>
        </w:rPr>
        <w:t>de</w:t>
      </w:r>
      <w:r>
        <w:rPr>
          <w:color w:val="231F20"/>
          <w:spacing w:val="-3"/>
        </w:rPr>
        <w:t> </w:t>
      </w:r>
      <w:r>
        <w:rPr>
          <w:color w:val="231F20"/>
        </w:rPr>
        <w:t>la</w:t>
      </w:r>
      <w:r>
        <w:rPr>
          <w:color w:val="231F20"/>
          <w:spacing w:val="-3"/>
        </w:rPr>
        <w:t> </w:t>
      </w:r>
      <w:r>
        <w:rPr>
          <w:color w:val="231F20"/>
        </w:rPr>
        <w:t>Ciencia</w:t>
      </w:r>
      <w:r>
        <w:rPr>
          <w:color w:val="231F20"/>
          <w:spacing w:val="-3"/>
        </w:rPr>
        <w:t> </w:t>
      </w:r>
      <w:r>
        <w:rPr>
          <w:color w:val="231F20"/>
        </w:rPr>
        <w:t>de</w:t>
      </w:r>
      <w:r>
        <w:rPr>
          <w:color w:val="231F20"/>
          <w:spacing w:val="-3"/>
        </w:rPr>
        <w:t> </w:t>
      </w:r>
      <w:r>
        <w:rPr>
          <w:color w:val="231F20"/>
        </w:rPr>
        <w:t>datos,</w:t>
      </w:r>
      <w:r>
        <w:rPr>
          <w:color w:val="231F20"/>
          <w:spacing w:val="-2"/>
        </w:rPr>
        <w:t> </w:t>
      </w:r>
      <w:r>
        <w:rPr>
          <w:color w:val="231F20"/>
        </w:rPr>
        <w:t>se</w:t>
      </w:r>
      <w:r>
        <w:rPr>
          <w:color w:val="231F20"/>
          <w:spacing w:val="-3"/>
        </w:rPr>
        <w:t> </w:t>
      </w:r>
      <w:r>
        <w:rPr>
          <w:color w:val="231F20"/>
        </w:rPr>
        <w:t>han propuesto</w:t>
      </w:r>
      <w:r>
        <w:rPr>
          <w:color w:val="231F20"/>
          <w:spacing w:val="-11"/>
        </w:rPr>
        <w:t> </w:t>
      </w:r>
      <w:r>
        <w:rPr>
          <w:color w:val="231F20"/>
        </w:rPr>
        <w:t>modelos</w:t>
      </w:r>
      <w:r>
        <w:rPr>
          <w:color w:val="231F20"/>
          <w:spacing w:val="-11"/>
        </w:rPr>
        <w:t> </w:t>
      </w:r>
      <w:r>
        <w:rPr>
          <w:color w:val="231F20"/>
        </w:rPr>
        <w:t>de</w:t>
      </w:r>
      <w:r>
        <w:rPr>
          <w:color w:val="231F20"/>
          <w:spacing w:val="-11"/>
        </w:rPr>
        <w:t> </w:t>
      </w:r>
      <w:r>
        <w:rPr>
          <w:color w:val="231F20"/>
        </w:rPr>
        <w:t>referencia</w:t>
      </w:r>
      <w:r>
        <w:rPr>
          <w:color w:val="231F20"/>
          <w:spacing w:val="-11"/>
        </w:rPr>
        <w:t> </w:t>
      </w:r>
      <w:r>
        <w:rPr>
          <w:color w:val="231F20"/>
        </w:rPr>
        <w:t>orientados</w:t>
      </w:r>
      <w:r>
        <w:rPr>
          <w:color w:val="231F20"/>
          <w:spacing w:val="-11"/>
        </w:rPr>
        <w:t> </w:t>
      </w:r>
      <w:r>
        <w:rPr>
          <w:color w:val="231F20"/>
        </w:rPr>
        <w:t>al</w:t>
      </w:r>
      <w:r>
        <w:rPr>
          <w:color w:val="231F20"/>
          <w:spacing w:val="-11"/>
        </w:rPr>
        <w:t> </w:t>
      </w:r>
      <w:r>
        <w:rPr>
          <w:color w:val="231F20"/>
        </w:rPr>
        <w:t>desarrollo</w:t>
      </w:r>
      <w:r>
        <w:rPr>
          <w:color w:val="231F20"/>
          <w:spacing w:val="-11"/>
        </w:rPr>
        <w:t> </w:t>
      </w:r>
      <w:r>
        <w:rPr>
          <w:color w:val="231F20"/>
        </w:rPr>
        <w:t>de</w:t>
      </w:r>
      <w:r>
        <w:rPr>
          <w:color w:val="231F20"/>
          <w:spacing w:val="-11"/>
        </w:rPr>
        <w:t> </w:t>
      </w:r>
      <w:r>
        <w:rPr>
          <w:color w:val="231F20"/>
        </w:rPr>
        <w:t>proyectos</w:t>
      </w:r>
      <w:r>
        <w:rPr>
          <w:color w:val="231F20"/>
          <w:spacing w:val="-11"/>
        </w:rPr>
        <w:t> </w:t>
      </w:r>
      <w:r>
        <w:rPr>
          <w:color w:val="231F20"/>
        </w:rPr>
        <w:t>de</w:t>
      </w:r>
      <w:r>
        <w:rPr>
          <w:color w:val="231F20"/>
          <w:spacing w:val="-11"/>
        </w:rPr>
        <w:t> </w:t>
      </w:r>
      <w:r>
        <w:rPr>
          <w:color w:val="231F20"/>
        </w:rPr>
        <w:t>explotación</w:t>
      </w:r>
      <w:r>
        <w:rPr>
          <w:color w:val="231F20"/>
          <w:spacing w:val="-11"/>
        </w:rPr>
        <w:t> </w:t>
      </w:r>
      <w:r>
        <w:rPr>
          <w:color w:val="231F20"/>
        </w:rPr>
        <w:t>de información.</w:t>
      </w:r>
      <w:r>
        <w:rPr>
          <w:color w:val="231F20"/>
          <w:spacing w:val="-3"/>
        </w:rPr>
        <w:t> </w:t>
      </w:r>
      <w:r>
        <w:rPr>
          <w:color w:val="231F20"/>
        </w:rPr>
        <w:t>Uno</w:t>
      </w:r>
      <w:r>
        <w:rPr>
          <w:color w:val="231F20"/>
          <w:spacing w:val="-3"/>
        </w:rPr>
        <w:t> </w:t>
      </w:r>
      <w:r>
        <w:rPr>
          <w:color w:val="231F20"/>
        </w:rPr>
        <w:t>de</w:t>
      </w:r>
      <w:r>
        <w:rPr>
          <w:color w:val="231F20"/>
          <w:spacing w:val="-3"/>
        </w:rPr>
        <w:t> </w:t>
      </w:r>
      <w:r>
        <w:rPr>
          <w:color w:val="231F20"/>
        </w:rPr>
        <w:t>ellos</w:t>
      </w:r>
      <w:r>
        <w:rPr>
          <w:color w:val="231F20"/>
          <w:spacing w:val="-3"/>
        </w:rPr>
        <w:t> </w:t>
      </w:r>
      <w:r>
        <w:rPr>
          <w:color w:val="231F20"/>
        </w:rPr>
        <w:t>es</w:t>
      </w:r>
      <w:r>
        <w:rPr>
          <w:color w:val="231F20"/>
          <w:spacing w:val="-3"/>
        </w:rPr>
        <w:t> </w:t>
      </w:r>
      <w:r>
        <w:rPr>
          <w:color w:val="231F20"/>
        </w:rPr>
        <w:t>el</w:t>
      </w:r>
      <w:r>
        <w:rPr>
          <w:color w:val="231F20"/>
          <w:spacing w:val="-3"/>
        </w:rPr>
        <w:t> </w:t>
      </w:r>
      <w:r>
        <w:rPr>
          <w:color w:val="231F20"/>
        </w:rPr>
        <w:t>Modelo</w:t>
      </w:r>
      <w:r>
        <w:rPr>
          <w:color w:val="231F20"/>
          <w:spacing w:val="-3"/>
        </w:rPr>
        <w:t> </w:t>
      </w:r>
      <w:r>
        <w:rPr>
          <w:color w:val="231F20"/>
        </w:rPr>
        <w:t>de</w:t>
      </w:r>
      <w:r>
        <w:rPr>
          <w:color w:val="231F20"/>
          <w:spacing w:val="-3"/>
        </w:rPr>
        <w:t> </w:t>
      </w:r>
      <w:r>
        <w:rPr>
          <w:color w:val="231F20"/>
        </w:rPr>
        <w:t>Procesos</w:t>
      </w:r>
      <w:r>
        <w:rPr>
          <w:color w:val="231F20"/>
          <w:spacing w:val="-3"/>
        </w:rPr>
        <w:t> </w:t>
      </w:r>
      <w:r>
        <w:rPr>
          <w:color w:val="231F20"/>
        </w:rPr>
        <w:t>para</w:t>
      </w:r>
      <w:r>
        <w:rPr>
          <w:color w:val="231F20"/>
          <w:spacing w:val="-3"/>
        </w:rPr>
        <w:t> </w:t>
      </w:r>
      <w:r>
        <w:rPr>
          <w:color w:val="231F20"/>
        </w:rPr>
        <w:t>la</w:t>
      </w:r>
      <w:r>
        <w:rPr>
          <w:color w:val="231F20"/>
          <w:spacing w:val="-3"/>
        </w:rPr>
        <w:t> </w:t>
      </w:r>
      <w:r>
        <w:rPr>
          <w:color w:val="231F20"/>
        </w:rPr>
        <w:t>Explotación</w:t>
      </w:r>
      <w:r>
        <w:rPr>
          <w:color w:val="231F20"/>
          <w:spacing w:val="-3"/>
        </w:rPr>
        <w:t> </w:t>
      </w:r>
      <w:r>
        <w:rPr>
          <w:color w:val="231F20"/>
        </w:rPr>
        <w:t>de</w:t>
      </w:r>
      <w:r>
        <w:rPr>
          <w:color w:val="231F20"/>
          <w:spacing w:val="-3"/>
        </w:rPr>
        <w:t> </w:t>
      </w:r>
      <w:r>
        <w:rPr>
          <w:color w:val="231F20"/>
        </w:rPr>
        <w:t>Información </w:t>
      </w:r>
      <w:r>
        <w:rPr>
          <w:color w:val="231F20"/>
          <w:spacing w:val="-2"/>
        </w:rPr>
        <w:t>(MoProPEI)</w:t>
      </w:r>
      <w:r>
        <w:rPr>
          <w:color w:val="231F20"/>
          <w:spacing w:val="-7"/>
        </w:rPr>
        <w:t> </w:t>
      </w:r>
      <w:r>
        <w:rPr>
          <w:color w:val="231F20"/>
          <w:spacing w:val="-2"/>
        </w:rPr>
        <w:t>propuesto</w:t>
      </w:r>
      <w:r>
        <w:rPr>
          <w:color w:val="231F20"/>
          <w:spacing w:val="-7"/>
        </w:rPr>
        <w:t> </w:t>
      </w:r>
      <w:r>
        <w:rPr>
          <w:color w:val="231F20"/>
          <w:spacing w:val="-2"/>
        </w:rPr>
        <w:t>por</w:t>
      </w:r>
      <w:r>
        <w:rPr>
          <w:color w:val="231F20"/>
          <w:spacing w:val="-7"/>
        </w:rPr>
        <w:t> </w:t>
      </w:r>
      <w:r>
        <w:rPr>
          <w:color w:val="231F20"/>
          <w:spacing w:val="-2"/>
        </w:rPr>
        <w:t>(Martins</w:t>
      </w:r>
      <w:r>
        <w:rPr>
          <w:color w:val="231F20"/>
          <w:spacing w:val="-7"/>
        </w:rPr>
        <w:t> </w:t>
      </w:r>
      <w:r>
        <w:rPr>
          <w:color w:val="231F20"/>
          <w:spacing w:val="-2"/>
        </w:rPr>
        <w:t>et</w:t>
      </w:r>
      <w:r>
        <w:rPr>
          <w:color w:val="231F20"/>
          <w:spacing w:val="-7"/>
        </w:rPr>
        <w:t> </w:t>
      </w:r>
      <w:r>
        <w:rPr>
          <w:color w:val="231F20"/>
          <w:spacing w:val="-2"/>
        </w:rPr>
        <w:t>al.,</w:t>
      </w:r>
      <w:r>
        <w:rPr>
          <w:color w:val="231F20"/>
          <w:spacing w:val="-7"/>
        </w:rPr>
        <w:t> </w:t>
      </w:r>
      <w:r>
        <w:rPr>
          <w:color w:val="231F20"/>
          <w:spacing w:val="-2"/>
        </w:rPr>
        <w:t>2014)</w:t>
      </w:r>
      <w:r>
        <w:rPr>
          <w:color w:val="231F20"/>
          <w:spacing w:val="-8"/>
        </w:rPr>
        <w:t> </w:t>
      </w:r>
      <w:r>
        <w:rPr>
          <w:color w:val="231F20"/>
          <w:spacing w:val="-2"/>
        </w:rPr>
        <w:t>quienes</w:t>
      </w:r>
      <w:r>
        <w:rPr>
          <w:color w:val="231F20"/>
          <w:spacing w:val="-7"/>
        </w:rPr>
        <w:t> </w:t>
      </w:r>
      <w:r>
        <w:rPr>
          <w:color w:val="231F20"/>
          <w:spacing w:val="-2"/>
        </w:rPr>
        <w:t>lo</w:t>
      </w:r>
      <w:r>
        <w:rPr>
          <w:color w:val="231F20"/>
          <w:spacing w:val="-7"/>
        </w:rPr>
        <w:t> </w:t>
      </w:r>
      <w:r>
        <w:rPr>
          <w:color w:val="231F20"/>
          <w:spacing w:val="-2"/>
        </w:rPr>
        <w:t>caracterizan</w:t>
      </w:r>
      <w:r>
        <w:rPr>
          <w:color w:val="231F20"/>
          <w:spacing w:val="-7"/>
        </w:rPr>
        <w:t> </w:t>
      </w:r>
      <w:r>
        <w:rPr>
          <w:color w:val="231F20"/>
          <w:spacing w:val="-2"/>
        </w:rPr>
        <w:t>como</w:t>
      </w:r>
      <w:r>
        <w:rPr>
          <w:color w:val="231F20"/>
          <w:spacing w:val="-7"/>
        </w:rPr>
        <w:t> </w:t>
      </w:r>
      <w:r>
        <w:rPr>
          <w:color w:val="231F20"/>
          <w:spacing w:val="-2"/>
        </w:rPr>
        <w:t>un</w:t>
      </w:r>
      <w:r>
        <w:rPr>
          <w:color w:val="231F20"/>
          <w:spacing w:val="-7"/>
        </w:rPr>
        <w:t> </w:t>
      </w:r>
      <w:r>
        <w:rPr>
          <w:color w:val="231F20"/>
          <w:spacing w:val="-2"/>
        </w:rPr>
        <w:t>modelo </w:t>
      </w:r>
      <w:r>
        <w:rPr>
          <w:color w:val="231F20"/>
        </w:rPr>
        <w:t>adaptable o extendible para la realización de sus actividades en torno a la Minería de Datos</w:t>
      </w:r>
      <w:r>
        <w:rPr>
          <w:color w:val="231F20"/>
          <w:spacing w:val="-3"/>
        </w:rPr>
        <w:t> </w:t>
      </w:r>
      <w:r>
        <w:rPr>
          <w:color w:val="231F20"/>
        </w:rPr>
        <w:t>con</w:t>
      </w:r>
      <w:r>
        <w:rPr>
          <w:color w:val="231F20"/>
          <w:spacing w:val="-3"/>
        </w:rPr>
        <w:t> </w:t>
      </w:r>
      <w:r>
        <w:rPr>
          <w:color w:val="231F20"/>
        </w:rPr>
        <w:t>adaptabilidad</w:t>
      </w:r>
      <w:r>
        <w:rPr>
          <w:color w:val="231F20"/>
          <w:spacing w:val="-2"/>
        </w:rPr>
        <w:t> </w:t>
      </w:r>
      <w:r>
        <w:rPr>
          <w:color w:val="231F20"/>
        </w:rPr>
        <w:t>hacia</w:t>
      </w:r>
      <w:r>
        <w:rPr>
          <w:color w:val="231F20"/>
          <w:spacing w:val="-3"/>
        </w:rPr>
        <w:t> </w:t>
      </w:r>
      <w:r>
        <w:rPr>
          <w:color w:val="231F20"/>
        </w:rPr>
        <w:t>otros</w:t>
      </w:r>
      <w:r>
        <w:rPr>
          <w:color w:val="231F20"/>
          <w:spacing w:val="-3"/>
        </w:rPr>
        <w:t> </w:t>
      </w:r>
      <w:r>
        <w:rPr>
          <w:color w:val="231F20"/>
        </w:rPr>
        <w:t>tipos</w:t>
      </w:r>
      <w:r>
        <w:rPr>
          <w:color w:val="231F20"/>
          <w:spacing w:val="-2"/>
        </w:rPr>
        <w:t> </w:t>
      </w:r>
      <w:r>
        <w:rPr>
          <w:color w:val="231F20"/>
        </w:rPr>
        <w:t>de</w:t>
      </w:r>
      <w:r>
        <w:rPr>
          <w:color w:val="231F20"/>
          <w:spacing w:val="-3"/>
        </w:rPr>
        <w:t> </w:t>
      </w:r>
      <w:r>
        <w:rPr>
          <w:color w:val="231F20"/>
        </w:rPr>
        <w:t>minería.</w:t>
      </w:r>
      <w:r>
        <w:rPr>
          <w:color w:val="231F20"/>
          <w:spacing w:val="-3"/>
        </w:rPr>
        <w:t> </w:t>
      </w:r>
      <w:r>
        <w:rPr>
          <w:color w:val="231F20"/>
        </w:rPr>
        <w:t>La</w:t>
      </w:r>
      <w:r>
        <w:rPr>
          <w:color w:val="231F20"/>
          <w:spacing w:val="-3"/>
        </w:rPr>
        <w:t> </w:t>
      </w:r>
      <w:r>
        <w:rPr>
          <w:color w:val="231F20"/>
        </w:rPr>
        <w:t>flexibilidad</w:t>
      </w:r>
      <w:r>
        <w:rPr>
          <w:color w:val="231F20"/>
          <w:spacing w:val="-2"/>
        </w:rPr>
        <w:t> </w:t>
      </w:r>
      <w:r>
        <w:rPr>
          <w:color w:val="231F20"/>
        </w:rPr>
        <w:t>y</w:t>
      </w:r>
      <w:r>
        <w:rPr>
          <w:color w:val="231F20"/>
          <w:spacing w:val="-3"/>
        </w:rPr>
        <w:t> </w:t>
      </w:r>
      <w:r>
        <w:rPr>
          <w:color w:val="231F20"/>
        </w:rPr>
        <w:t>adaptabilidad</w:t>
      </w:r>
      <w:r>
        <w:rPr>
          <w:color w:val="231F20"/>
          <w:spacing w:val="-2"/>
        </w:rPr>
        <w:t> </w:t>
      </w:r>
      <w:r>
        <w:rPr>
          <w:color w:val="231F20"/>
        </w:rPr>
        <w:t>de MoProPEI</w:t>
      </w:r>
      <w:r>
        <w:rPr>
          <w:color w:val="231F20"/>
          <w:spacing w:val="-11"/>
        </w:rPr>
        <w:t> </w:t>
      </w:r>
      <w:r>
        <w:rPr>
          <w:color w:val="231F20"/>
        </w:rPr>
        <w:t>permitió</w:t>
      </w:r>
      <w:r>
        <w:rPr>
          <w:color w:val="231F20"/>
          <w:spacing w:val="-11"/>
        </w:rPr>
        <w:t> </w:t>
      </w:r>
      <w:r>
        <w:rPr>
          <w:color w:val="231F20"/>
        </w:rPr>
        <w:t>seleccionar</w:t>
      </w:r>
      <w:r>
        <w:rPr>
          <w:color w:val="231F20"/>
          <w:spacing w:val="-11"/>
        </w:rPr>
        <w:t> </w:t>
      </w:r>
      <w:r>
        <w:rPr>
          <w:color w:val="231F20"/>
        </w:rPr>
        <w:t>y</w:t>
      </w:r>
      <w:r>
        <w:rPr>
          <w:color w:val="231F20"/>
          <w:spacing w:val="-11"/>
        </w:rPr>
        <w:t> </w:t>
      </w:r>
      <w:r>
        <w:rPr>
          <w:color w:val="231F20"/>
        </w:rPr>
        <w:t>adaptar</w:t>
      </w:r>
      <w:r>
        <w:rPr>
          <w:color w:val="231F20"/>
          <w:spacing w:val="-11"/>
        </w:rPr>
        <w:t> </w:t>
      </w:r>
      <w:r>
        <w:rPr>
          <w:color w:val="231F20"/>
        </w:rPr>
        <w:t>sus</w:t>
      </w:r>
      <w:r>
        <w:rPr>
          <w:color w:val="231F20"/>
          <w:spacing w:val="-11"/>
        </w:rPr>
        <w:t> </w:t>
      </w:r>
      <w:r>
        <w:rPr>
          <w:color w:val="231F20"/>
        </w:rPr>
        <w:t>subprocesos</w:t>
      </w:r>
      <w:r>
        <w:rPr>
          <w:color w:val="231F20"/>
          <w:spacing w:val="-11"/>
        </w:rPr>
        <w:t> </w:t>
      </w:r>
      <w:r>
        <w:rPr>
          <w:color w:val="231F20"/>
        </w:rPr>
        <w:t>de</w:t>
      </w:r>
      <w:r>
        <w:rPr>
          <w:color w:val="231F20"/>
          <w:spacing w:val="-11"/>
        </w:rPr>
        <w:t> </w:t>
      </w:r>
      <w:r>
        <w:rPr>
          <w:color w:val="231F20"/>
        </w:rPr>
        <w:t>Gestión</w:t>
      </w:r>
      <w:r>
        <w:rPr>
          <w:color w:val="231F20"/>
          <w:spacing w:val="-11"/>
        </w:rPr>
        <w:t> </w:t>
      </w:r>
      <w:r>
        <w:rPr>
          <w:color w:val="231F20"/>
        </w:rPr>
        <w:t>y</w:t>
      </w:r>
      <w:r>
        <w:rPr>
          <w:color w:val="231F20"/>
          <w:spacing w:val="-11"/>
        </w:rPr>
        <w:t> </w:t>
      </w:r>
      <w:r>
        <w:rPr>
          <w:color w:val="231F20"/>
        </w:rPr>
        <w:t>Desarrollo</w:t>
      </w:r>
      <w:r>
        <w:rPr>
          <w:color w:val="231F20"/>
          <w:spacing w:val="-11"/>
        </w:rPr>
        <w:t> </w:t>
      </w:r>
      <w:r>
        <w:rPr>
          <w:color w:val="231F20"/>
        </w:rPr>
        <w:t>como categorías de procesos. De esta manera, para la propuesta del modelo de referencia de MP, llamado MoProPEI-MP, se seleccionó de MoProPEI la categoría de Desarrollo adaptando sus actividades, tareas y Productos de Trabajo (PT) hacia la identificación y selección de algoritmos y herramientas para la MP (Urrea-Contreras et al., 2018).</w:t>
      </w:r>
    </w:p>
    <w:p>
      <w:pPr>
        <w:pStyle w:val="BodyText"/>
        <w:spacing w:line="242" w:lineRule="auto" w:before="127"/>
        <w:ind w:left="349" w:right="462"/>
        <w:jc w:val="both"/>
      </w:pPr>
      <w:r>
        <w:rPr>
          <w:b/>
          <w:color w:val="231F20"/>
          <w:spacing w:val="-2"/>
        </w:rPr>
        <w:t>Fase</w:t>
      </w:r>
      <w:r>
        <w:rPr>
          <w:b/>
          <w:color w:val="231F20"/>
          <w:spacing w:val="-4"/>
        </w:rPr>
        <w:t> </w:t>
      </w:r>
      <w:r>
        <w:rPr>
          <w:b/>
          <w:color w:val="231F20"/>
          <w:spacing w:val="-2"/>
        </w:rPr>
        <w:t>2.</w:t>
      </w:r>
      <w:r>
        <w:rPr>
          <w:b/>
          <w:color w:val="231F20"/>
          <w:spacing w:val="-7"/>
        </w:rPr>
        <w:t> </w:t>
      </w:r>
      <w:r>
        <w:rPr>
          <w:color w:val="231F20"/>
          <w:spacing w:val="-2"/>
        </w:rPr>
        <w:t>Identificar</w:t>
      </w:r>
      <w:r>
        <w:rPr>
          <w:color w:val="231F20"/>
          <w:spacing w:val="-3"/>
        </w:rPr>
        <w:t> </w:t>
      </w:r>
      <w:r>
        <w:rPr>
          <w:color w:val="231F20"/>
          <w:spacing w:val="-2"/>
        </w:rPr>
        <w:t>y</w:t>
      </w:r>
      <w:r>
        <w:rPr>
          <w:color w:val="231F20"/>
          <w:spacing w:val="-3"/>
        </w:rPr>
        <w:t> </w:t>
      </w:r>
      <w:r>
        <w:rPr>
          <w:color w:val="231F20"/>
          <w:spacing w:val="-2"/>
        </w:rPr>
        <w:t>especificar</w:t>
      </w:r>
      <w:r>
        <w:rPr>
          <w:color w:val="231F20"/>
          <w:spacing w:val="-3"/>
        </w:rPr>
        <w:t> </w:t>
      </w:r>
      <w:r>
        <w:rPr>
          <w:color w:val="231F20"/>
          <w:spacing w:val="-2"/>
        </w:rPr>
        <w:t>una</w:t>
      </w:r>
      <w:r>
        <w:rPr>
          <w:color w:val="231F20"/>
          <w:spacing w:val="-3"/>
        </w:rPr>
        <w:t> </w:t>
      </w:r>
      <w:r>
        <w:rPr>
          <w:color w:val="231F20"/>
          <w:spacing w:val="-2"/>
        </w:rPr>
        <w:t>Guía</w:t>
      </w:r>
      <w:r>
        <w:rPr>
          <w:color w:val="231F20"/>
          <w:spacing w:val="-3"/>
        </w:rPr>
        <w:t> </w:t>
      </w:r>
      <w:r>
        <w:rPr>
          <w:color w:val="231F20"/>
          <w:spacing w:val="-2"/>
        </w:rPr>
        <w:t>técnica</w:t>
      </w:r>
      <w:r>
        <w:rPr>
          <w:color w:val="231F20"/>
          <w:spacing w:val="-3"/>
        </w:rPr>
        <w:t> </w:t>
      </w:r>
      <w:r>
        <w:rPr>
          <w:color w:val="231F20"/>
          <w:spacing w:val="-2"/>
        </w:rPr>
        <w:t>con</w:t>
      </w:r>
      <w:r>
        <w:rPr>
          <w:color w:val="231F20"/>
          <w:spacing w:val="-3"/>
        </w:rPr>
        <w:t> </w:t>
      </w:r>
      <w:r>
        <w:rPr>
          <w:color w:val="231F20"/>
          <w:spacing w:val="-2"/>
        </w:rPr>
        <w:t>el</w:t>
      </w:r>
      <w:r>
        <w:rPr>
          <w:color w:val="231F20"/>
          <w:spacing w:val="-3"/>
        </w:rPr>
        <w:t> </w:t>
      </w:r>
      <w:r>
        <w:rPr>
          <w:color w:val="231F20"/>
          <w:spacing w:val="-2"/>
        </w:rPr>
        <w:t>conocimiento</w:t>
      </w:r>
      <w:r>
        <w:rPr>
          <w:color w:val="231F20"/>
          <w:spacing w:val="-3"/>
        </w:rPr>
        <w:t> </w:t>
      </w:r>
      <w:r>
        <w:rPr>
          <w:color w:val="231F20"/>
          <w:spacing w:val="-2"/>
        </w:rPr>
        <w:t>tópico</w:t>
      </w:r>
      <w:r>
        <w:rPr>
          <w:color w:val="231F20"/>
          <w:spacing w:val="-3"/>
        </w:rPr>
        <w:t> </w:t>
      </w:r>
      <w:r>
        <w:rPr>
          <w:color w:val="231F20"/>
          <w:spacing w:val="-2"/>
        </w:rPr>
        <w:t>relacionado </w:t>
      </w:r>
      <w:r>
        <w:rPr>
          <w:color w:val="231F20"/>
        </w:rPr>
        <w:t>a los algoritmos, herramientas, tipos de minado y perspectivas de MP como apoyo técnico en la interpretación o manejo del modelo de referencia MoProPEI-MP.</w:t>
      </w:r>
    </w:p>
    <w:p>
      <w:pPr>
        <w:pStyle w:val="BodyText"/>
        <w:spacing w:line="242" w:lineRule="auto" w:before="121"/>
        <w:ind w:left="349" w:right="462"/>
        <w:jc w:val="both"/>
      </w:pPr>
      <w:r>
        <w:rPr>
          <w:color w:val="231F20"/>
        </w:rPr>
        <w:t>La Guía técnica es una herramienta descriptiva con el objetivo de apoyar la contextualización de un término en el contexto de MP. El conocimiento tópico está relacionado al significado de las palabras y definiciones (Flores-Rios, 2016) utilizadas en los algoritmos y técnicas de MP.</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465" w:right="346"/>
        <w:jc w:val="both"/>
      </w:pPr>
      <w:r>
        <w:rPr>
          <w:b/>
          <w:color w:val="231F20"/>
        </w:rPr>
        <w:t>Fase</w:t>
      </w:r>
      <w:r>
        <w:rPr>
          <w:b/>
          <w:color w:val="231F20"/>
          <w:spacing w:val="-9"/>
        </w:rPr>
        <w:t> </w:t>
      </w:r>
      <w:r>
        <w:rPr>
          <w:b/>
          <w:color w:val="231F20"/>
        </w:rPr>
        <w:t>3.</w:t>
      </w:r>
      <w:r>
        <w:rPr>
          <w:b/>
          <w:color w:val="231F20"/>
          <w:spacing w:val="-11"/>
        </w:rPr>
        <w:t> </w:t>
      </w:r>
      <w:r>
        <w:rPr>
          <w:color w:val="231F20"/>
        </w:rPr>
        <w:t>Evaluar</w:t>
      </w:r>
      <w:r>
        <w:rPr>
          <w:color w:val="231F20"/>
          <w:spacing w:val="-9"/>
        </w:rPr>
        <w:t> </w:t>
      </w:r>
      <w:r>
        <w:rPr>
          <w:color w:val="231F20"/>
        </w:rPr>
        <w:t>el</w:t>
      </w:r>
      <w:r>
        <w:rPr>
          <w:color w:val="231F20"/>
          <w:spacing w:val="-9"/>
        </w:rPr>
        <w:t> </w:t>
      </w:r>
      <w:r>
        <w:rPr>
          <w:color w:val="231F20"/>
        </w:rPr>
        <w:t>Marco</w:t>
      </w:r>
      <w:r>
        <w:rPr>
          <w:color w:val="231F20"/>
          <w:spacing w:val="-9"/>
        </w:rPr>
        <w:t> </w:t>
      </w:r>
      <w:r>
        <w:rPr>
          <w:color w:val="231F20"/>
        </w:rPr>
        <w:t>de</w:t>
      </w:r>
      <w:r>
        <w:rPr>
          <w:color w:val="231F20"/>
          <w:spacing w:val="-9"/>
        </w:rPr>
        <w:t> </w:t>
      </w:r>
      <w:r>
        <w:rPr>
          <w:color w:val="231F20"/>
        </w:rPr>
        <w:t>Trabajo</w:t>
      </w:r>
      <w:r>
        <w:rPr>
          <w:color w:val="231F20"/>
          <w:spacing w:val="-9"/>
        </w:rPr>
        <w:t> </w:t>
      </w:r>
      <w:r>
        <w:rPr>
          <w:color w:val="231F20"/>
        </w:rPr>
        <w:t>propuesto,</w:t>
      </w:r>
      <w:r>
        <w:rPr>
          <w:color w:val="231F20"/>
          <w:spacing w:val="-9"/>
        </w:rPr>
        <w:t> </w:t>
      </w:r>
      <w:r>
        <w:rPr>
          <w:color w:val="231F20"/>
        </w:rPr>
        <w:t>por</w:t>
      </w:r>
      <w:r>
        <w:rPr>
          <w:color w:val="231F20"/>
          <w:spacing w:val="-9"/>
        </w:rPr>
        <w:t> </w:t>
      </w:r>
      <w:r>
        <w:rPr>
          <w:color w:val="231F20"/>
        </w:rPr>
        <w:t>medio</w:t>
      </w:r>
      <w:r>
        <w:rPr>
          <w:color w:val="231F20"/>
          <w:spacing w:val="-9"/>
        </w:rPr>
        <w:t> </w:t>
      </w:r>
      <w:r>
        <w:rPr>
          <w:color w:val="231F20"/>
        </w:rPr>
        <w:t>de</w:t>
      </w:r>
      <w:r>
        <w:rPr>
          <w:color w:val="231F20"/>
          <w:spacing w:val="-9"/>
        </w:rPr>
        <w:t> </w:t>
      </w:r>
      <w:r>
        <w:rPr>
          <w:color w:val="231F20"/>
        </w:rPr>
        <w:t>la</w:t>
      </w:r>
      <w:r>
        <w:rPr>
          <w:color w:val="231F20"/>
          <w:spacing w:val="-9"/>
        </w:rPr>
        <w:t> </w:t>
      </w:r>
      <w:r>
        <w:rPr>
          <w:color w:val="231F20"/>
        </w:rPr>
        <w:t>técnica</w:t>
      </w:r>
      <w:r>
        <w:rPr>
          <w:color w:val="231F20"/>
          <w:spacing w:val="-9"/>
        </w:rPr>
        <w:t> </w:t>
      </w:r>
      <w:r>
        <w:rPr>
          <w:color w:val="231F20"/>
        </w:rPr>
        <w:t>de</w:t>
      </w:r>
      <w:r>
        <w:rPr>
          <w:color w:val="231F20"/>
          <w:spacing w:val="-9"/>
        </w:rPr>
        <w:t> </w:t>
      </w:r>
      <w:r>
        <w:rPr>
          <w:color w:val="231F20"/>
        </w:rPr>
        <w:t>Focus</w:t>
      </w:r>
      <w:r>
        <w:rPr>
          <w:color w:val="231F20"/>
          <w:spacing w:val="-9"/>
        </w:rPr>
        <w:t> </w:t>
      </w:r>
      <w:r>
        <w:rPr>
          <w:color w:val="231F20"/>
        </w:rPr>
        <w:t>Group con enfoque a la Ingeniería de Software</w:t>
      </w:r>
      <w:r>
        <w:rPr>
          <w:color w:val="231F20"/>
          <w:spacing w:val="40"/>
        </w:rPr>
        <w:t> </w:t>
      </w:r>
      <w:r>
        <w:rPr>
          <w:color w:val="231F20"/>
        </w:rPr>
        <w:t>(Mendoza-Moreno et al., 2013) para obtener resultados cualitativos, cuantitativos y mixtos.</w:t>
      </w:r>
    </w:p>
    <w:p>
      <w:pPr>
        <w:pStyle w:val="BodyText"/>
        <w:spacing w:line="242" w:lineRule="auto" w:before="122"/>
        <w:ind w:left="465" w:right="346"/>
        <w:jc w:val="both"/>
      </w:pPr>
      <w:r>
        <w:rPr>
          <w:color w:val="231F20"/>
        </w:rPr>
        <w:t>La técnica de Focus Group permite validar procesos y propuestas a partir de la sinergia entre los participantes, compartiendo experiencias y puntos de vista sobre un tema central (Mendoza-Moreno et al., 2013).</w:t>
      </w:r>
      <w:r>
        <w:rPr>
          <w:color w:val="231F20"/>
          <w:spacing w:val="-1"/>
        </w:rPr>
        <w:t> </w:t>
      </w:r>
      <w:r>
        <w:rPr>
          <w:color w:val="231F20"/>
        </w:rPr>
        <w:t>En este trabajo se contó con la participación de </w:t>
      </w:r>
      <w:r>
        <w:rPr>
          <w:color w:val="231F20"/>
          <w:spacing w:val="-2"/>
        </w:rPr>
        <w:t>expertos</w:t>
      </w:r>
      <w:r>
        <w:rPr>
          <w:color w:val="231F20"/>
          <w:spacing w:val="-5"/>
        </w:rPr>
        <w:t> </w:t>
      </w:r>
      <w:r>
        <w:rPr>
          <w:color w:val="231F20"/>
          <w:spacing w:val="-2"/>
        </w:rPr>
        <w:t>en</w:t>
      </w:r>
      <w:r>
        <w:rPr>
          <w:color w:val="231F20"/>
          <w:spacing w:val="-5"/>
        </w:rPr>
        <w:t> </w:t>
      </w:r>
      <w:r>
        <w:rPr>
          <w:color w:val="231F20"/>
          <w:spacing w:val="-2"/>
        </w:rPr>
        <w:t>gestión</w:t>
      </w:r>
      <w:r>
        <w:rPr>
          <w:color w:val="231F20"/>
          <w:spacing w:val="-5"/>
        </w:rPr>
        <w:t> </w:t>
      </w:r>
      <w:r>
        <w:rPr>
          <w:color w:val="231F20"/>
          <w:spacing w:val="-2"/>
        </w:rPr>
        <w:t>de</w:t>
      </w:r>
      <w:r>
        <w:rPr>
          <w:color w:val="231F20"/>
          <w:spacing w:val="-5"/>
        </w:rPr>
        <w:t> </w:t>
      </w:r>
      <w:r>
        <w:rPr>
          <w:color w:val="231F20"/>
          <w:spacing w:val="-2"/>
        </w:rPr>
        <w:t>proyectos</w:t>
      </w:r>
      <w:r>
        <w:rPr>
          <w:color w:val="231F20"/>
          <w:spacing w:val="-5"/>
        </w:rPr>
        <w:t> </w:t>
      </w:r>
      <w:r>
        <w:rPr>
          <w:color w:val="231F20"/>
          <w:spacing w:val="-2"/>
        </w:rPr>
        <w:t>y</w:t>
      </w:r>
      <w:r>
        <w:rPr>
          <w:color w:val="231F20"/>
          <w:spacing w:val="-5"/>
        </w:rPr>
        <w:t> </w:t>
      </w:r>
      <w:r>
        <w:rPr>
          <w:color w:val="231F20"/>
          <w:spacing w:val="-2"/>
        </w:rPr>
        <w:t>mejora</w:t>
      </w:r>
      <w:r>
        <w:rPr>
          <w:color w:val="231F20"/>
          <w:spacing w:val="-5"/>
        </w:rPr>
        <w:t> </w:t>
      </w:r>
      <w:r>
        <w:rPr>
          <w:color w:val="231F20"/>
          <w:spacing w:val="-2"/>
        </w:rPr>
        <w:t>de</w:t>
      </w:r>
      <w:r>
        <w:rPr>
          <w:color w:val="231F20"/>
          <w:spacing w:val="-5"/>
        </w:rPr>
        <w:t> </w:t>
      </w:r>
      <w:r>
        <w:rPr>
          <w:color w:val="231F20"/>
          <w:spacing w:val="-2"/>
        </w:rPr>
        <w:t>procesos</w:t>
      </w:r>
      <w:r>
        <w:rPr>
          <w:color w:val="231F20"/>
          <w:spacing w:val="-5"/>
        </w:rPr>
        <w:t> </w:t>
      </w:r>
      <w:r>
        <w:rPr>
          <w:color w:val="231F20"/>
          <w:spacing w:val="-2"/>
        </w:rPr>
        <w:t>de</w:t>
      </w:r>
      <w:r>
        <w:rPr>
          <w:color w:val="231F20"/>
          <w:spacing w:val="-5"/>
        </w:rPr>
        <w:t> </w:t>
      </w:r>
      <w:r>
        <w:rPr>
          <w:color w:val="231F20"/>
          <w:spacing w:val="-2"/>
        </w:rPr>
        <w:t>software</w:t>
      </w:r>
      <w:r>
        <w:rPr>
          <w:color w:val="231F20"/>
          <w:spacing w:val="-5"/>
        </w:rPr>
        <w:t> </w:t>
      </w:r>
      <w:r>
        <w:rPr>
          <w:color w:val="231F20"/>
          <w:spacing w:val="-2"/>
        </w:rPr>
        <w:t>de</w:t>
      </w:r>
      <w:r>
        <w:rPr>
          <w:color w:val="231F20"/>
          <w:spacing w:val="-5"/>
        </w:rPr>
        <w:t> </w:t>
      </w:r>
      <w:r>
        <w:rPr>
          <w:color w:val="231F20"/>
          <w:spacing w:val="-2"/>
        </w:rPr>
        <w:t>México</w:t>
      </w:r>
      <w:r>
        <w:rPr>
          <w:color w:val="231F20"/>
          <w:spacing w:val="-5"/>
        </w:rPr>
        <w:t> </w:t>
      </w:r>
      <w:r>
        <w:rPr>
          <w:color w:val="231F20"/>
          <w:spacing w:val="-2"/>
        </w:rPr>
        <w:t>y</w:t>
      </w:r>
      <w:r>
        <w:rPr>
          <w:color w:val="231F20"/>
          <w:spacing w:val="-5"/>
        </w:rPr>
        <w:t> </w:t>
      </w:r>
      <w:r>
        <w:rPr>
          <w:color w:val="231F20"/>
          <w:spacing w:val="-2"/>
        </w:rPr>
        <w:t>Colombia.</w:t>
      </w:r>
    </w:p>
    <w:p>
      <w:pPr>
        <w:pStyle w:val="BodyText"/>
        <w:spacing w:before="126"/>
      </w:pPr>
    </w:p>
    <w:p>
      <w:pPr>
        <w:pStyle w:val="Heading1"/>
        <w:numPr>
          <w:ilvl w:val="0"/>
          <w:numId w:val="1"/>
        </w:numPr>
        <w:tabs>
          <w:tab w:pos="863" w:val="left" w:leader="none"/>
        </w:tabs>
        <w:spacing w:line="240" w:lineRule="auto" w:before="0" w:after="0"/>
        <w:ind w:left="863" w:right="0" w:hanging="398"/>
        <w:jc w:val="both"/>
      </w:pPr>
      <w:r>
        <w:rPr>
          <w:color w:val="231F20"/>
        </w:rPr>
        <w:t>Marco de Trabajo </w:t>
      </w:r>
      <w:r>
        <w:rPr>
          <w:color w:val="231F20"/>
          <w:spacing w:val="-2"/>
        </w:rPr>
        <w:t>Propuesto</w:t>
      </w:r>
    </w:p>
    <w:p>
      <w:pPr>
        <w:pStyle w:val="BodyText"/>
        <w:spacing w:line="242" w:lineRule="auto" w:before="119"/>
        <w:ind w:left="465" w:right="345"/>
        <w:jc w:val="both"/>
      </w:pPr>
      <w:r>
        <w:rPr>
          <w:color w:val="231F20"/>
        </w:rPr>
        <w:t>El Marco de Trabajo requerido debía de cumplir con las siguientes declaraciones: a) Establecer un Modelo de referencia de MP orientado a las organizaciones de desarrollo de software en el uso de la MP para explotar información y extraer el conocimiento existente en sus sistemas de información o bases de conocimiento; y b) Especificar una Guía técnica, como herramienta descriptiva que permita a los usuarios contextualizar</w:t>
      </w:r>
      <w:r>
        <w:rPr>
          <w:color w:val="231F20"/>
          <w:spacing w:val="40"/>
        </w:rPr>
        <w:t> </w:t>
      </w:r>
      <w:r>
        <w:rPr>
          <w:color w:val="231F20"/>
        </w:rPr>
        <w:t>la terminología (conocimiento tópico) asociada a la MP en la implementación de un proyecto de mejora de procesos o desarrollo de software.</w:t>
      </w:r>
    </w:p>
    <w:p>
      <w:pPr>
        <w:pStyle w:val="BodyText"/>
        <w:spacing w:line="242" w:lineRule="auto" w:before="123"/>
        <w:ind w:left="465" w:right="349"/>
        <w:jc w:val="both"/>
      </w:pPr>
      <w:r>
        <w:rPr>
          <w:color w:val="231F20"/>
          <w:spacing w:val="-8"/>
        </w:rPr>
        <w:t>La</w:t>
      </w:r>
      <w:r>
        <w:rPr>
          <w:color w:val="231F20"/>
          <w:spacing w:val="-1"/>
        </w:rPr>
        <w:t> </w:t>
      </w:r>
      <w:r>
        <w:rPr>
          <w:color w:val="231F20"/>
          <w:spacing w:val="-8"/>
        </w:rPr>
        <w:t>Figura</w:t>
      </w:r>
      <w:r>
        <w:rPr>
          <w:color w:val="231F20"/>
          <w:spacing w:val="-1"/>
        </w:rPr>
        <w:t> </w:t>
      </w:r>
      <w:r>
        <w:rPr>
          <w:color w:val="231F20"/>
          <w:spacing w:val="-8"/>
        </w:rPr>
        <w:t>1</w:t>
      </w:r>
      <w:r>
        <w:rPr>
          <w:color w:val="231F20"/>
          <w:spacing w:val="-1"/>
        </w:rPr>
        <w:t> </w:t>
      </w:r>
      <w:r>
        <w:rPr>
          <w:color w:val="231F20"/>
          <w:spacing w:val="-8"/>
        </w:rPr>
        <w:t>muestra</w:t>
      </w:r>
      <w:r>
        <w:rPr>
          <w:color w:val="231F20"/>
          <w:spacing w:val="-1"/>
        </w:rPr>
        <w:t> </w:t>
      </w:r>
      <w:r>
        <w:rPr>
          <w:color w:val="231F20"/>
          <w:spacing w:val="-8"/>
        </w:rPr>
        <w:t>el</w:t>
      </w:r>
      <w:r>
        <w:rPr>
          <w:color w:val="231F20"/>
          <w:spacing w:val="-1"/>
        </w:rPr>
        <w:t> </w:t>
      </w:r>
      <w:r>
        <w:rPr>
          <w:color w:val="231F20"/>
          <w:spacing w:val="-8"/>
        </w:rPr>
        <w:t>diseño</w:t>
      </w:r>
      <w:r>
        <w:rPr>
          <w:color w:val="231F20"/>
          <w:spacing w:val="-1"/>
        </w:rPr>
        <w:t> </w:t>
      </w:r>
      <w:r>
        <w:rPr>
          <w:color w:val="231F20"/>
          <w:spacing w:val="-8"/>
        </w:rPr>
        <w:t>arquitectónico</w:t>
      </w:r>
      <w:r>
        <w:rPr>
          <w:color w:val="231F20"/>
          <w:spacing w:val="-1"/>
        </w:rPr>
        <w:t> </w:t>
      </w:r>
      <w:r>
        <w:rPr>
          <w:color w:val="231F20"/>
          <w:spacing w:val="-8"/>
        </w:rPr>
        <w:t>del</w:t>
      </w:r>
      <w:r>
        <w:rPr>
          <w:color w:val="231F20"/>
          <w:spacing w:val="-1"/>
        </w:rPr>
        <w:t> </w:t>
      </w:r>
      <w:r>
        <w:rPr>
          <w:color w:val="231F20"/>
          <w:spacing w:val="-8"/>
        </w:rPr>
        <w:t>Marco</w:t>
      </w:r>
      <w:r>
        <w:rPr>
          <w:color w:val="231F20"/>
          <w:spacing w:val="-1"/>
        </w:rPr>
        <w:t> </w:t>
      </w:r>
      <w:r>
        <w:rPr>
          <w:color w:val="231F20"/>
          <w:spacing w:val="-8"/>
        </w:rPr>
        <w:t>de</w:t>
      </w:r>
      <w:r>
        <w:rPr>
          <w:color w:val="231F20"/>
          <w:spacing w:val="-1"/>
        </w:rPr>
        <w:t> </w:t>
      </w:r>
      <w:r>
        <w:rPr>
          <w:color w:val="231F20"/>
          <w:spacing w:val="-8"/>
        </w:rPr>
        <w:t>Trabajo</w:t>
      </w:r>
      <w:r>
        <w:rPr>
          <w:color w:val="231F20"/>
          <w:spacing w:val="-1"/>
        </w:rPr>
        <w:t> </w:t>
      </w:r>
      <w:r>
        <w:rPr>
          <w:color w:val="231F20"/>
          <w:spacing w:val="-8"/>
        </w:rPr>
        <w:t>centrado</w:t>
      </w:r>
      <w:r>
        <w:rPr>
          <w:color w:val="231F20"/>
          <w:spacing w:val="-1"/>
        </w:rPr>
        <w:t> </w:t>
      </w:r>
      <w:r>
        <w:rPr>
          <w:color w:val="231F20"/>
          <w:spacing w:val="-8"/>
        </w:rPr>
        <w:t>a</w:t>
      </w:r>
      <w:r>
        <w:rPr>
          <w:color w:val="231F20"/>
          <w:spacing w:val="-1"/>
        </w:rPr>
        <w:t> </w:t>
      </w:r>
      <w:r>
        <w:rPr>
          <w:color w:val="231F20"/>
          <w:spacing w:val="-8"/>
        </w:rPr>
        <w:t>la</w:t>
      </w:r>
      <w:r>
        <w:rPr>
          <w:color w:val="231F20"/>
          <w:spacing w:val="-1"/>
        </w:rPr>
        <w:t> </w:t>
      </w:r>
      <w:r>
        <w:rPr>
          <w:color w:val="231F20"/>
          <w:spacing w:val="-8"/>
        </w:rPr>
        <w:t>Identificación </w:t>
      </w:r>
      <w:r>
        <w:rPr>
          <w:color w:val="231F20"/>
          <w:spacing w:val="-6"/>
        </w:rPr>
        <w:t>y Selección de Algoritmos y Herramientas de MP integrado por dos componentes: el Modelo </w:t>
      </w:r>
      <w:r>
        <w:rPr>
          <w:color w:val="231F20"/>
        </w:rPr>
        <w:t>de</w:t>
      </w:r>
      <w:r>
        <w:rPr>
          <w:color w:val="231F20"/>
          <w:spacing w:val="-10"/>
        </w:rPr>
        <w:t> </w:t>
      </w:r>
      <w:r>
        <w:rPr>
          <w:color w:val="231F20"/>
        </w:rPr>
        <w:t>referencia</w:t>
      </w:r>
      <w:r>
        <w:rPr>
          <w:color w:val="231F20"/>
          <w:spacing w:val="-10"/>
        </w:rPr>
        <w:t> </w:t>
      </w:r>
      <w:r>
        <w:rPr>
          <w:color w:val="231F20"/>
        </w:rPr>
        <w:t>MoProPEI-MP</w:t>
      </w:r>
      <w:r>
        <w:rPr>
          <w:color w:val="231F20"/>
          <w:spacing w:val="-10"/>
        </w:rPr>
        <w:t> </w:t>
      </w:r>
      <w:r>
        <w:rPr>
          <w:color w:val="231F20"/>
        </w:rPr>
        <w:t>(Urrea-Contreras</w:t>
      </w:r>
      <w:r>
        <w:rPr>
          <w:color w:val="231F20"/>
          <w:spacing w:val="-10"/>
        </w:rPr>
        <w:t> </w:t>
      </w:r>
      <w:r>
        <w:rPr>
          <w:color w:val="231F20"/>
        </w:rPr>
        <w:t>et</w:t>
      </w:r>
      <w:r>
        <w:rPr>
          <w:color w:val="231F20"/>
          <w:spacing w:val="-10"/>
        </w:rPr>
        <w:t> </w:t>
      </w:r>
      <w:r>
        <w:rPr>
          <w:color w:val="231F20"/>
        </w:rPr>
        <w:t>al.,</w:t>
      </w:r>
      <w:r>
        <w:rPr>
          <w:color w:val="231F20"/>
          <w:spacing w:val="-10"/>
        </w:rPr>
        <w:t> </w:t>
      </w:r>
      <w:r>
        <w:rPr>
          <w:color w:val="231F20"/>
        </w:rPr>
        <w:t>2018a)</w:t>
      </w:r>
      <w:r>
        <w:rPr>
          <w:color w:val="231F20"/>
          <w:spacing w:val="-10"/>
        </w:rPr>
        <w:t> </w:t>
      </w:r>
      <w:r>
        <w:rPr>
          <w:color w:val="231F20"/>
        </w:rPr>
        <w:t>y</w:t>
      </w:r>
      <w:r>
        <w:rPr>
          <w:color w:val="231F20"/>
          <w:spacing w:val="-10"/>
        </w:rPr>
        <w:t> </w:t>
      </w:r>
      <w:r>
        <w:rPr>
          <w:color w:val="231F20"/>
        </w:rPr>
        <w:t>una</w:t>
      </w:r>
      <w:r>
        <w:rPr>
          <w:color w:val="231F20"/>
          <w:spacing w:val="-10"/>
        </w:rPr>
        <w:t> </w:t>
      </w:r>
      <w:r>
        <w:rPr>
          <w:color w:val="231F20"/>
        </w:rPr>
        <w:t>Guía</w:t>
      </w:r>
      <w:r>
        <w:rPr>
          <w:color w:val="231F20"/>
          <w:spacing w:val="-10"/>
        </w:rPr>
        <w:t> </w:t>
      </w:r>
      <w:r>
        <w:rPr>
          <w:color w:val="231F20"/>
        </w:rPr>
        <w:t>técnica.</w:t>
      </w:r>
    </w:p>
    <w:p>
      <w:pPr>
        <w:pStyle w:val="BodyText"/>
        <w:spacing w:before="6"/>
        <w:rPr>
          <w:sz w:val="13"/>
        </w:rPr>
      </w:pPr>
      <w:r>
        <w:rPr>
          <w:sz w:val="13"/>
        </w:rPr>
        <w:drawing>
          <wp:anchor distT="0" distB="0" distL="0" distR="0" allowOverlap="1" layoutInCell="1" locked="0" behindDoc="1" simplePos="0" relativeHeight="487588352">
            <wp:simplePos x="0" y="0"/>
            <wp:positionH relativeFrom="page">
              <wp:posOffset>833891</wp:posOffset>
            </wp:positionH>
            <wp:positionV relativeFrom="paragraph">
              <wp:posOffset>112868</wp:posOffset>
            </wp:positionV>
            <wp:extent cx="4514290" cy="205740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7" cstate="print"/>
                    <a:stretch>
                      <a:fillRect/>
                    </a:stretch>
                  </pic:blipFill>
                  <pic:spPr>
                    <a:xfrm>
                      <a:off x="0" y="0"/>
                      <a:ext cx="4514290" cy="2057400"/>
                    </a:xfrm>
                    <a:prstGeom prst="rect">
                      <a:avLst/>
                    </a:prstGeom>
                  </pic:spPr>
                </pic:pic>
              </a:graphicData>
            </a:graphic>
          </wp:anchor>
        </w:drawing>
      </w:r>
    </w:p>
    <w:p>
      <w:pPr>
        <w:spacing w:before="167"/>
        <w:ind w:left="231" w:right="116" w:firstLine="0"/>
        <w:jc w:val="center"/>
        <w:rPr>
          <w:sz w:val="18"/>
        </w:rPr>
      </w:pPr>
      <w:r>
        <w:rPr>
          <w:color w:val="231F20"/>
          <w:sz w:val="18"/>
        </w:rPr>
        <w:t>Figura</w:t>
      </w:r>
      <w:r>
        <w:rPr>
          <w:color w:val="231F20"/>
          <w:spacing w:val="-6"/>
          <w:sz w:val="18"/>
        </w:rPr>
        <w:t> </w:t>
      </w:r>
      <w:r>
        <w:rPr>
          <w:color w:val="231F20"/>
          <w:sz w:val="18"/>
        </w:rPr>
        <w:t>1</w:t>
      </w:r>
      <w:r>
        <w:rPr>
          <w:color w:val="231F20"/>
          <w:spacing w:val="-2"/>
          <w:sz w:val="18"/>
        </w:rPr>
        <w:t> </w:t>
      </w:r>
      <w:r>
        <w:rPr>
          <w:color w:val="231F20"/>
          <w:sz w:val="18"/>
        </w:rPr>
        <w:t>–Componentes</w:t>
      </w:r>
      <w:r>
        <w:rPr>
          <w:color w:val="231F20"/>
          <w:spacing w:val="-3"/>
          <w:sz w:val="18"/>
        </w:rPr>
        <w:t> </w:t>
      </w:r>
      <w:r>
        <w:rPr>
          <w:color w:val="231F20"/>
          <w:sz w:val="18"/>
        </w:rPr>
        <w:t>del</w:t>
      </w:r>
      <w:r>
        <w:rPr>
          <w:color w:val="231F20"/>
          <w:spacing w:val="-4"/>
          <w:sz w:val="18"/>
        </w:rPr>
        <w:t> </w:t>
      </w:r>
      <w:r>
        <w:rPr>
          <w:color w:val="231F20"/>
          <w:sz w:val="18"/>
        </w:rPr>
        <w:t>Marco</w:t>
      </w:r>
      <w:r>
        <w:rPr>
          <w:color w:val="231F20"/>
          <w:spacing w:val="-3"/>
          <w:sz w:val="18"/>
        </w:rPr>
        <w:t> </w:t>
      </w:r>
      <w:r>
        <w:rPr>
          <w:color w:val="231F20"/>
          <w:sz w:val="18"/>
        </w:rPr>
        <w:t>de</w:t>
      </w:r>
      <w:r>
        <w:rPr>
          <w:color w:val="231F20"/>
          <w:spacing w:val="-3"/>
          <w:sz w:val="18"/>
        </w:rPr>
        <w:t> </w:t>
      </w:r>
      <w:r>
        <w:rPr>
          <w:color w:val="231F20"/>
          <w:sz w:val="18"/>
        </w:rPr>
        <w:t>Trabajo</w:t>
      </w:r>
      <w:r>
        <w:rPr>
          <w:color w:val="231F20"/>
          <w:spacing w:val="-3"/>
          <w:sz w:val="18"/>
        </w:rPr>
        <w:t> </w:t>
      </w:r>
      <w:r>
        <w:rPr>
          <w:color w:val="231F20"/>
          <w:sz w:val="18"/>
        </w:rPr>
        <w:t>para</w:t>
      </w:r>
      <w:r>
        <w:rPr>
          <w:color w:val="231F20"/>
          <w:spacing w:val="-4"/>
          <w:sz w:val="18"/>
        </w:rPr>
        <w:t> </w:t>
      </w:r>
      <w:r>
        <w:rPr>
          <w:color w:val="231F20"/>
          <w:sz w:val="18"/>
        </w:rPr>
        <w:t>la</w:t>
      </w:r>
      <w:r>
        <w:rPr>
          <w:color w:val="231F20"/>
          <w:spacing w:val="-3"/>
          <w:sz w:val="18"/>
        </w:rPr>
        <w:t> </w:t>
      </w:r>
      <w:r>
        <w:rPr>
          <w:color w:val="231F20"/>
          <w:sz w:val="18"/>
        </w:rPr>
        <w:t>Minería</w:t>
      </w:r>
      <w:r>
        <w:rPr>
          <w:color w:val="231F20"/>
          <w:spacing w:val="-3"/>
          <w:sz w:val="18"/>
        </w:rPr>
        <w:t> </w:t>
      </w:r>
      <w:r>
        <w:rPr>
          <w:color w:val="231F20"/>
          <w:sz w:val="18"/>
        </w:rPr>
        <w:t>de</w:t>
      </w:r>
      <w:r>
        <w:rPr>
          <w:color w:val="231F20"/>
          <w:spacing w:val="-3"/>
          <w:sz w:val="18"/>
        </w:rPr>
        <w:t> </w:t>
      </w:r>
      <w:r>
        <w:rPr>
          <w:color w:val="231F20"/>
          <w:spacing w:val="-2"/>
          <w:sz w:val="18"/>
        </w:rPr>
        <w:t>Procesos</w:t>
      </w:r>
    </w:p>
    <w:p>
      <w:pPr>
        <w:pStyle w:val="BodyText"/>
        <w:spacing w:before="42"/>
        <w:rPr>
          <w:sz w:val="18"/>
        </w:rPr>
      </w:pPr>
    </w:p>
    <w:p>
      <w:pPr>
        <w:pStyle w:val="Heading2"/>
        <w:numPr>
          <w:ilvl w:val="1"/>
          <w:numId w:val="1"/>
        </w:numPr>
        <w:tabs>
          <w:tab w:pos="861" w:val="left" w:leader="none"/>
        </w:tabs>
        <w:spacing w:line="240" w:lineRule="auto" w:before="1" w:after="0"/>
        <w:ind w:left="861" w:right="0" w:hanging="396"/>
        <w:jc w:val="both"/>
      </w:pPr>
      <w:r>
        <w:rPr>
          <w:color w:val="231F20"/>
          <w:spacing w:val="-2"/>
        </w:rPr>
        <w:t>MoProPEI-</w:t>
      </w:r>
      <w:r>
        <w:rPr>
          <w:color w:val="231F20"/>
          <w:spacing w:val="-5"/>
        </w:rPr>
        <w:t>MP</w:t>
      </w:r>
    </w:p>
    <w:p>
      <w:pPr>
        <w:pStyle w:val="BodyText"/>
        <w:spacing w:line="242" w:lineRule="auto" w:before="122"/>
        <w:ind w:left="465" w:right="342"/>
        <w:jc w:val="both"/>
      </w:pPr>
      <w:r>
        <w:rPr>
          <w:color w:val="231F20"/>
        </w:rPr>
        <w:t>MoProPEI-MP como modelo de referencia se fundamenta en el enfoque de procesos, por lo que, para la identificación y selección de algoritmos y herramientas de MP propone</w:t>
      </w:r>
      <w:r>
        <w:rPr>
          <w:color w:val="231F20"/>
          <w:spacing w:val="40"/>
        </w:rPr>
        <w:t> </w:t>
      </w:r>
      <w:r>
        <w:rPr>
          <w:color w:val="231F20"/>
        </w:rPr>
        <w:t>el</w:t>
      </w:r>
      <w:r>
        <w:rPr>
          <w:color w:val="231F20"/>
          <w:spacing w:val="40"/>
        </w:rPr>
        <w:t> </w:t>
      </w:r>
      <w:r>
        <w:rPr>
          <w:color w:val="231F20"/>
        </w:rPr>
        <w:t>proceso</w:t>
      </w:r>
      <w:r>
        <w:rPr>
          <w:color w:val="231F20"/>
          <w:spacing w:val="40"/>
        </w:rPr>
        <w:t> </w:t>
      </w:r>
      <w:r>
        <w:rPr>
          <w:color w:val="231F20"/>
        </w:rPr>
        <w:t>de</w:t>
      </w:r>
      <w:r>
        <w:rPr>
          <w:color w:val="231F20"/>
          <w:spacing w:val="40"/>
        </w:rPr>
        <w:t> </w:t>
      </w:r>
      <w:r>
        <w:rPr>
          <w:color w:val="231F20"/>
        </w:rPr>
        <w:t>Modelado.</w:t>
      </w:r>
      <w:r>
        <w:rPr>
          <w:color w:val="231F20"/>
          <w:spacing w:val="40"/>
        </w:rPr>
        <w:t> </w:t>
      </w:r>
      <w:r>
        <w:rPr>
          <w:color w:val="231F20"/>
        </w:rPr>
        <w:t>Para</w:t>
      </w:r>
      <w:r>
        <w:rPr>
          <w:color w:val="231F20"/>
          <w:spacing w:val="40"/>
        </w:rPr>
        <w:t> </w:t>
      </w:r>
      <w:r>
        <w:rPr>
          <w:color w:val="231F20"/>
        </w:rPr>
        <w:t>la</w:t>
      </w:r>
      <w:r>
        <w:rPr>
          <w:color w:val="231F20"/>
          <w:spacing w:val="40"/>
        </w:rPr>
        <w:t> </w:t>
      </w:r>
      <w:r>
        <w:rPr>
          <w:color w:val="231F20"/>
        </w:rPr>
        <w:t>documentación</w:t>
      </w:r>
      <w:r>
        <w:rPr>
          <w:color w:val="231F20"/>
          <w:spacing w:val="40"/>
        </w:rPr>
        <w:t> </w:t>
      </w:r>
      <w:r>
        <w:rPr>
          <w:color w:val="231F20"/>
        </w:rPr>
        <w:t>del</w:t>
      </w:r>
      <w:r>
        <w:rPr>
          <w:color w:val="231F20"/>
          <w:spacing w:val="40"/>
        </w:rPr>
        <w:t> </w:t>
      </w:r>
      <w:r>
        <w:rPr>
          <w:color w:val="231F20"/>
        </w:rPr>
        <w:t>proceso,</w:t>
      </w:r>
      <w:r>
        <w:rPr>
          <w:color w:val="231F20"/>
          <w:spacing w:val="40"/>
        </w:rPr>
        <w:t> </w:t>
      </w:r>
      <w:r>
        <w:rPr>
          <w:color w:val="231F20"/>
        </w:rPr>
        <w:t>se</w:t>
      </w:r>
      <w:r>
        <w:rPr>
          <w:color w:val="231F20"/>
          <w:spacing w:val="40"/>
        </w:rPr>
        <w:t> </w:t>
      </w:r>
      <w:r>
        <w:rPr>
          <w:color w:val="231F20"/>
        </w:rPr>
        <w:t>establece un</w:t>
      </w:r>
      <w:r>
        <w:rPr>
          <w:color w:val="231F20"/>
          <w:spacing w:val="17"/>
        </w:rPr>
        <w:t> </w:t>
      </w:r>
      <w:r>
        <w:rPr>
          <w:color w:val="231F20"/>
        </w:rPr>
        <w:t>patrón</w:t>
      </w:r>
      <w:r>
        <w:rPr>
          <w:color w:val="231F20"/>
          <w:spacing w:val="17"/>
        </w:rPr>
        <w:t> </w:t>
      </w:r>
      <w:r>
        <w:rPr>
          <w:color w:val="231F20"/>
        </w:rPr>
        <w:t>de</w:t>
      </w:r>
      <w:r>
        <w:rPr>
          <w:color w:val="231F20"/>
          <w:spacing w:val="17"/>
        </w:rPr>
        <w:t> </w:t>
      </w:r>
      <w:r>
        <w:rPr>
          <w:color w:val="231F20"/>
        </w:rPr>
        <w:t>procesos</w:t>
      </w:r>
      <w:r>
        <w:rPr>
          <w:color w:val="231F20"/>
          <w:spacing w:val="17"/>
        </w:rPr>
        <w:t> </w:t>
      </w:r>
      <w:r>
        <w:rPr>
          <w:color w:val="231F20"/>
        </w:rPr>
        <w:t>en</w:t>
      </w:r>
      <w:r>
        <w:rPr>
          <w:color w:val="231F20"/>
          <w:spacing w:val="17"/>
        </w:rPr>
        <w:t> </w:t>
      </w:r>
      <w:r>
        <w:rPr>
          <w:color w:val="231F20"/>
        </w:rPr>
        <w:t>el</w:t>
      </w:r>
      <w:r>
        <w:rPr>
          <w:color w:val="231F20"/>
          <w:spacing w:val="17"/>
        </w:rPr>
        <w:t> </w:t>
      </w:r>
      <w:r>
        <w:rPr>
          <w:color w:val="231F20"/>
        </w:rPr>
        <w:t>que</w:t>
      </w:r>
      <w:r>
        <w:rPr>
          <w:color w:val="231F20"/>
          <w:spacing w:val="17"/>
        </w:rPr>
        <w:t> </w:t>
      </w:r>
      <w:r>
        <w:rPr>
          <w:color w:val="231F20"/>
        </w:rPr>
        <w:t>se</w:t>
      </w:r>
      <w:r>
        <w:rPr>
          <w:color w:val="231F20"/>
          <w:spacing w:val="17"/>
        </w:rPr>
        <w:t> </w:t>
      </w:r>
      <w:r>
        <w:rPr>
          <w:color w:val="231F20"/>
        </w:rPr>
        <w:t>especifican</w:t>
      </w:r>
      <w:r>
        <w:rPr>
          <w:color w:val="231F20"/>
          <w:spacing w:val="17"/>
        </w:rPr>
        <w:t> </w:t>
      </w:r>
      <w:r>
        <w:rPr>
          <w:color w:val="231F20"/>
        </w:rPr>
        <w:t>las</w:t>
      </w:r>
      <w:r>
        <w:rPr>
          <w:color w:val="231F20"/>
          <w:spacing w:val="17"/>
        </w:rPr>
        <w:t> </w:t>
      </w:r>
      <w:r>
        <w:rPr>
          <w:color w:val="231F20"/>
        </w:rPr>
        <w:t>actividades,</w:t>
      </w:r>
      <w:r>
        <w:rPr>
          <w:color w:val="231F20"/>
          <w:spacing w:val="17"/>
        </w:rPr>
        <w:t> </w:t>
      </w:r>
      <w:r>
        <w:rPr>
          <w:color w:val="231F20"/>
        </w:rPr>
        <w:t>objetivos,</w:t>
      </w:r>
      <w:r>
        <w:rPr>
          <w:color w:val="231F20"/>
          <w:spacing w:val="17"/>
        </w:rPr>
        <w:t> </w:t>
      </w:r>
      <w:r>
        <w:rPr>
          <w:color w:val="231F20"/>
        </w:rPr>
        <w:t>tareas,</w:t>
      </w:r>
      <w:r>
        <w:rPr>
          <w:color w:val="231F20"/>
          <w:spacing w:val="17"/>
        </w:rPr>
        <w:t> </w:t>
      </w:r>
      <w:r>
        <w:rPr>
          <w:color w:val="231F20"/>
        </w:rPr>
        <w:t>PT</w:t>
      </w:r>
      <w:r>
        <w:rPr>
          <w:color w:val="231F20"/>
          <w:spacing w:val="17"/>
        </w:rPr>
        <w:t> </w:t>
      </w:r>
      <w:r>
        <w:rPr>
          <w:color w:val="231F20"/>
        </w:rPr>
        <w:t>y el flujo de trabajo (Urrea-Contreras et al., 2018a). El flujo de trabajo se diseñó para apoyar a los líderes de proyectos, responsables de mejora de procesos de software, de</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349" w:right="459"/>
        <w:jc w:val="both"/>
      </w:pPr>
      <w:r>
        <w:rPr>
          <w:color w:val="231F20"/>
        </w:rPr>
        <w:t>bases</w:t>
      </w:r>
      <w:r>
        <w:rPr>
          <w:color w:val="231F20"/>
          <w:spacing w:val="27"/>
        </w:rPr>
        <w:t> </w:t>
      </w:r>
      <w:r>
        <w:rPr>
          <w:color w:val="231F20"/>
        </w:rPr>
        <w:t>de</w:t>
      </w:r>
      <w:r>
        <w:rPr>
          <w:color w:val="231F20"/>
          <w:spacing w:val="27"/>
        </w:rPr>
        <w:t> </w:t>
      </w:r>
      <w:r>
        <w:rPr>
          <w:color w:val="231F20"/>
        </w:rPr>
        <w:t>conocimiento</w:t>
      </w:r>
      <w:r>
        <w:rPr>
          <w:color w:val="231F20"/>
          <w:spacing w:val="27"/>
        </w:rPr>
        <w:t> </w:t>
      </w:r>
      <w:r>
        <w:rPr>
          <w:color w:val="231F20"/>
        </w:rPr>
        <w:t>o</w:t>
      </w:r>
      <w:r>
        <w:rPr>
          <w:color w:val="231F20"/>
          <w:spacing w:val="27"/>
        </w:rPr>
        <w:t> </w:t>
      </w:r>
      <w:r>
        <w:rPr>
          <w:color w:val="231F20"/>
        </w:rPr>
        <w:t>tecnologías,</w:t>
      </w:r>
      <w:r>
        <w:rPr>
          <w:color w:val="231F20"/>
          <w:spacing w:val="27"/>
        </w:rPr>
        <w:t> </w:t>
      </w:r>
      <w:r>
        <w:rPr>
          <w:color w:val="231F20"/>
        </w:rPr>
        <w:t>entre</w:t>
      </w:r>
      <w:r>
        <w:rPr>
          <w:color w:val="231F20"/>
          <w:spacing w:val="27"/>
        </w:rPr>
        <w:t> </w:t>
      </w:r>
      <w:r>
        <w:rPr>
          <w:color w:val="231F20"/>
        </w:rPr>
        <w:t>otros,</w:t>
      </w:r>
      <w:r>
        <w:rPr>
          <w:color w:val="231F20"/>
          <w:spacing w:val="27"/>
        </w:rPr>
        <w:t> </w:t>
      </w:r>
      <w:r>
        <w:rPr>
          <w:color w:val="231F20"/>
        </w:rPr>
        <w:t>en</w:t>
      </w:r>
      <w:r>
        <w:rPr>
          <w:color w:val="231F20"/>
          <w:spacing w:val="27"/>
        </w:rPr>
        <w:t> </w:t>
      </w:r>
      <w:r>
        <w:rPr>
          <w:color w:val="231F20"/>
        </w:rPr>
        <w:t>la</w:t>
      </w:r>
      <w:r>
        <w:rPr>
          <w:color w:val="231F20"/>
          <w:spacing w:val="27"/>
        </w:rPr>
        <w:t> </w:t>
      </w:r>
      <w:r>
        <w:rPr>
          <w:color w:val="231F20"/>
        </w:rPr>
        <w:t>toma</w:t>
      </w:r>
      <w:r>
        <w:rPr>
          <w:color w:val="231F20"/>
          <w:spacing w:val="27"/>
        </w:rPr>
        <w:t> </w:t>
      </w:r>
      <w:r>
        <w:rPr>
          <w:color w:val="231F20"/>
        </w:rPr>
        <w:t>de</w:t>
      </w:r>
      <w:r>
        <w:rPr>
          <w:color w:val="231F20"/>
          <w:spacing w:val="27"/>
        </w:rPr>
        <w:t> </w:t>
      </w:r>
      <w:r>
        <w:rPr>
          <w:color w:val="231F20"/>
        </w:rPr>
        <w:t>decisiones</w:t>
      </w:r>
      <w:r>
        <w:rPr>
          <w:color w:val="231F20"/>
          <w:spacing w:val="27"/>
        </w:rPr>
        <w:t> </w:t>
      </w:r>
      <w:r>
        <w:rPr>
          <w:color w:val="231F20"/>
        </w:rPr>
        <w:t>asertivas de la selección de herramientas y algoritmos de MP adecuados para la solución de problemáticas identificadas.</w:t>
      </w:r>
    </w:p>
    <w:p>
      <w:pPr>
        <w:pStyle w:val="BodyText"/>
        <w:spacing w:line="242" w:lineRule="auto" w:before="122"/>
        <w:ind w:left="349" w:right="461"/>
        <w:jc w:val="both"/>
      </w:pPr>
      <w:r>
        <w:rPr>
          <w:color w:val="231F20"/>
        </w:rPr>
        <w:t>La Figura 2 visualiza el flujo de trabajo de dos actividades (A1 y A2) del proceso de Modelado a través de sus seis tareas (T1.1, T1.2, T2.1, T2.2, T2.3, T2.4) y los siete PT. Los PT se especifican como PT de entrada y salida para cada actividad. No obstante, dependiendo de su comportamiento, pueden ser tanto de salida para una tarea así como de entrada para otra. Los siete PT</w:t>
      </w:r>
      <w:r>
        <w:rPr>
          <w:color w:val="231F20"/>
          <w:spacing w:val="40"/>
        </w:rPr>
        <w:t> </w:t>
      </w:r>
      <w:r>
        <w:rPr>
          <w:color w:val="231F20"/>
        </w:rPr>
        <w:t>son: PT1. Problemas de negocio identificados, PT2.</w:t>
      </w:r>
      <w:r>
        <w:rPr>
          <w:color w:val="231F20"/>
          <w:spacing w:val="40"/>
        </w:rPr>
        <w:t> </w:t>
      </w:r>
      <w:r>
        <w:rPr>
          <w:color w:val="231F20"/>
        </w:rPr>
        <w:t>Problemas</w:t>
      </w:r>
      <w:r>
        <w:rPr>
          <w:color w:val="231F20"/>
          <w:spacing w:val="40"/>
        </w:rPr>
        <w:t> </w:t>
      </w:r>
      <w:r>
        <w:rPr>
          <w:color w:val="231F20"/>
        </w:rPr>
        <w:t>a</w:t>
      </w:r>
      <w:r>
        <w:rPr>
          <w:color w:val="231F20"/>
          <w:spacing w:val="40"/>
        </w:rPr>
        <w:t> </w:t>
      </w:r>
      <w:r>
        <w:rPr>
          <w:color w:val="231F20"/>
        </w:rPr>
        <w:t>resolver,</w:t>
      </w:r>
      <w:r>
        <w:rPr>
          <w:color w:val="231F20"/>
          <w:spacing w:val="40"/>
        </w:rPr>
        <w:t> </w:t>
      </w:r>
      <w:r>
        <w:rPr>
          <w:color w:val="231F20"/>
        </w:rPr>
        <w:t>PT3.</w:t>
      </w:r>
      <w:r>
        <w:rPr>
          <w:color w:val="231F20"/>
          <w:spacing w:val="40"/>
        </w:rPr>
        <w:t> </w:t>
      </w:r>
      <w:r>
        <w:rPr>
          <w:color w:val="231F20"/>
        </w:rPr>
        <w:t>Identificación</w:t>
      </w:r>
      <w:r>
        <w:rPr>
          <w:color w:val="231F20"/>
          <w:spacing w:val="40"/>
        </w:rPr>
        <w:t> </w:t>
      </w:r>
      <w:r>
        <w:rPr>
          <w:color w:val="231F20"/>
        </w:rPr>
        <w:t>de</w:t>
      </w:r>
      <w:r>
        <w:rPr>
          <w:color w:val="231F20"/>
          <w:spacing w:val="40"/>
        </w:rPr>
        <w:t> </w:t>
      </w:r>
      <w:r>
        <w:rPr>
          <w:color w:val="231F20"/>
        </w:rPr>
        <w:t>la</w:t>
      </w:r>
      <w:r>
        <w:rPr>
          <w:color w:val="231F20"/>
          <w:spacing w:val="40"/>
        </w:rPr>
        <w:t> </w:t>
      </w:r>
      <w:r>
        <w:rPr>
          <w:color w:val="231F20"/>
        </w:rPr>
        <w:t>solución,</w:t>
      </w:r>
      <w:r>
        <w:rPr>
          <w:color w:val="231F20"/>
          <w:spacing w:val="40"/>
        </w:rPr>
        <w:t> </w:t>
      </w:r>
      <w:r>
        <w:rPr>
          <w:color w:val="231F20"/>
        </w:rPr>
        <w:t>PT4.</w:t>
      </w:r>
      <w:r>
        <w:rPr>
          <w:color w:val="231F20"/>
          <w:spacing w:val="40"/>
        </w:rPr>
        <w:t> </w:t>
      </w:r>
      <w:r>
        <w:rPr>
          <w:color w:val="231F20"/>
        </w:rPr>
        <w:t>Algoritmos</w:t>
      </w:r>
      <w:r>
        <w:rPr>
          <w:color w:val="231F20"/>
          <w:spacing w:val="40"/>
        </w:rPr>
        <w:t> </w:t>
      </w:r>
      <w:r>
        <w:rPr>
          <w:color w:val="231F20"/>
        </w:rPr>
        <w:t>de MP identificados, PT5. Algoritmos de MP seleccionados, PT6. Herramientas de MP identificadas y PT7. Herramientas de MP seleccionadas.</w:t>
      </w:r>
    </w:p>
    <w:p>
      <w:pPr>
        <w:pStyle w:val="BodyText"/>
        <w:spacing w:line="242" w:lineRule="auto" w:before="124"/>
        <w:ind w:left="349" w:right="457"/>
        <w:jc w:val="both"/>
      </w:pPr>
      <w:r>
        <w:rPr>
          <w:color w:val="231F20"/>
        </w:rPr>
        <w:t>Las</w:t>
      </w:r>
      <w:r>
        <w:rPr>
          <w:color w:val="231F20"/>
          <w:spacing w:val="35"/>
        </w:rPr>
        <w:t> </w:t>
      </w:r>
      <w:r>
        <w:rPr>
          <w:color w:val="231F20"/>
        </w:rPr>
        <w:t>tareas</w:t>
      </w:r>
      <w:r>
        <w:rPr>
          <w:color w:val="231F20"/>
          <w:spacing w:val="35"/>
        </w:rPr>
        <w:t> </w:t>
      </w:r>
      <w:r>
        <w:rPr>
          <w:color w:val="231F20"/>
        </w:rPr>
        <w:t>de</w:t>
      </w:r>
      <w:r>
        <w:rPr>
          <w:color w:val="231F20"/>
          <w:spacing w:val="35"/>
        </w:rPr>
        <w:t> </w:t>
      </w:r>
      <w:r>
        <w:rPr>
          <w:color w:val="231F20"/>
        </w:rPr>
        <w:t>A1.</w:t>
      </w:r>
      <w:r>
        <w:rPr>
          <w:color w:val="231F20"/>
          <w:spacing w:val="36"/>
        </w:rPr>
        <w:t> </w:t>
      </w:r>
      <w:r>
        <w:rPr>
          <w:i/>
          <w:color w:val="231F20"/>
        </w:rPr>
        <w:t>Modelado</w:t>
      </w:r>
      <w:r>
        <w:rPr>
          <w:i/>
          <w:color w:val="231F20"/>
          <w:spacing w:val="35"/>
        </w:rPr>
        <w:t> </w:t>
      </w:r>
      <w:r>
        <w:rPr>
          <w:i/>
          <w:color w:val="231F20"/>
        </w:rPr>
        <w:t>del</w:t>
      </w:r>
      <w:r>
        <w:rPr>
          <w:i/>
          <w:color w:val="231F20"/>
          <w:spacing w:val="35"/>
        </w:rPr>
        <w:t> </w:t>
      </w:r>
      <w:r>
        <w:rPr>
          <w:i/>
          <w:color w:val="231F20"/>
        </w:rPr>
        <w:t>problema</w:t>
      </w:r>
      <w:r>
        <w:rPr>
          <w:i/>
          <w:color w:val="231F20"/>
          <w:spacing w:val="35"/>
        </w:rPr>
        <w:t> </w:t>
      </w:r>
      <w:r>
        <w:rPr>
          <w:color w:val="231F20"/>
        </w:rPr>
        <w:t>son:</w:t>
      </w:r>
      <w:r>
        <w:rPr>
          <w:color w:val="231F20"/>
          <w:spacing w:val="35"/>
        </w:rPr>
        <w:t> </w:t>
      </w:r>
      <w:r>
        <w:rPr>
          <w:color w:val="231F20"/>
        </w:rPr>
        <w:t>T1.1.</w:t>
      </w:r>
      <w:r>
        <w:rPr>
          <w:color w:val="231F20"/>
          <w:spacing w:val="35"/>
        </w:rPr>
        <w:t> </w:t>
      </w:r>
      <w:r>
        <w:rPr>
          <w:color w:val="231F20"/>
        </w:rPr>
        <w:t>Definir</w:t>
      </w:r>
      <w:r>
        <w:rPr>
          <w:color w:val="231F20"/>
          <w:spacing w:val="35"/>
        </w:rPr>
        <w:t> </w:t>
      </w:r>
      <w:r>
        <w:rPr>
          <w:color w:val="231F20"/>
        </w:rPr>
        <w:t>el</w:t>
      </w:r>
      <w:r>
        <w:rPr>
          <w:color w:val="231F20"/>
          <w:spacing w:val="35"/>
        </w:rPr>
        <w:t> </w:t>
      </w:r>
      <w:r>
        <w:rPr>
          <w:color w:val="231F20"/>
        </w:rPr>
        <w:t>problema</w:t>
      </w:r>
      <w:r>
        <w:rPr>
          <w:color w:val="231F20"/>
          <w:spacing w:val="35"/>
        </w:rPr>
        <w:t> </w:t>
      </w:r>
      <w:r>
        <w:rPr>
          <w:color w:val="231F20"/>
        </w:rPr>
        <w:t>a</w:t>
      </w:r>
      <w:r>
        <w:rPr>
          <w:color w:val="231F20"/>
          <w:spacing w:val="35"/>
        </w:rPr>
        <w:t> </w:t>
      </w:r>
      <w:r>
        <w:rPr>
          <w:color w:val="231F20"/>
        </w:rPr>
        <w:t>resolver en función de los problemas de negocio identificados bajo un enfoque de MP, y T1.2. Modelar</w:t>
      </w:r>
      <w:r>
        <w:rPr>
          <w:color w:val="231F20"/>
          <w:spacing w:val="40"/>
        </w:rPr>
        <w:t> </w:t>
      </w:r>
      <w:r>
        <w:rPr>
          <w:color w:val="231F20"/>
        </w:rPr>
        <w:t>el</w:t>
      </w:r>
      <w:r>
        <w:rPr>
          <w:color w:val="231F20"/>
          <w:spacing w:val="40"/>
        </w:rPr>
        <w:t> </w:t>
      </w:r>
      <w:r>
        <w:rPr>
          <w:color w:val="231F20"/>
        </w:rPr>
        <w:t>problema</w:t>
      </w:r>
      <w:r>
        <w:rPr>
          <w:color w:val="231F20"/>
          <w:spacing w:val="40"/>
        </w:rPr>
        <w:t> </w:t>
      </w:r>
      <w:r>
        <w:rPr>
          <w:color w:val="231F20"/>
        </w:rPr>
        <w:t>a</w:t>
      </w:r>
      <w:r>
        <w:rPr>
          <w:color w:val="231F20"/>
          <w:spacing w:val="40"/>
        </w:rPr>
        <w:t> </w:t>
      </w:r>
      <w:r>
        <w:rPr>
          <w:color w:val="231F20"/>
        </w:rPr>
        <w:t>resolver</w:t>
      </w:r>
      <w:r>
        <w:rPr>
          <w:color w:val="231F20"/>
          <w:spacing w:val="40"/>
        </w:rPr>
        <w:t> </w:t>
      </w:r>
      <w:r>
        <w:rPr>
          <w:color w:val="231F20"/>
        </w:rPr>
        <w:t>para</w:t>
      </w:r>
      <w:r>
        <w:rPr>
          <w:color w:val="231F20"/>
          <w:spacing w:val="40"/>
        </w:rPr>
        <w:t> </w:t>
      </w:r>
      <w:r>
        <w:rPr>
          <w:color w:val="231F20"/>
        </w:rPr>
        <w:t>la</w:t>
      </w:r>
      <w:r>
        <w:rPr>
          <w:color w:val="231F20"/>
          <w:spacing w:val="40"/>
        </w:rPr>
        <w:t> </w:t>
      </w:r>
      <w:r>
        <w:rPr>
          <w:color w:val="231F20"/>
        </w:rPr>
        <w:t>identificación</w:t>
      </w:r>
      <w:r>
        <w:rPr>
          <w:color w:val="231F20"/>
          <w:spacing w:val="40"/>
        </w:rPr>
        <w:t> </w:t>
      </w:r>
      <w:r>
        <w:rPr>
          <w:color w:val="231F20"/>
        </w:rPr>
        <w:t>de</w:t>
      </w:r>
      <w:r>
        <w:rPr>
          <w:color w:val="231F20"/>
          <w:spacing w:val="40"/>
        </w:rPr>
        <w:t> </w:t>
      </w:r>
      <w:r>
        <w:rPr>
          <w:color w:val="231F20"/>
        </w:rPr>
        <w:t>la</w:t>
      </w:r>
      <w:r>
        <w:rPr>
          <w:color w:val="231F20"/>
          <w:spacing w:val="40"/>
        </w:rPr>
        <w:t> </w:t>
      </w:r>
      <w:r>
        <w:rPr>
          <w:color w:val="231F20"/>
        </w:rPr>
        <w:t>solución</w:t>
      </w:r>
      <w:r>
        <w:rPr>
          <w:color w:val="231F20"/>
          <w:spacing w:val="40"/>
        </w:rPr>
        <w:t> </w:t>
      </w:r>
      <w:r>
        <w:rPr>
          <w:color w:val="231F20"/>
        </w:rPr>
        <w:t>bajo</w:t>
      </w:r>
      <w:r>
        <w:rPr>
          <w:color w:val="231F20"/>
          <w:spacing w:val="40"/>
        </w:rPr>
        <w:t> </w:t>
      </w:r>
      <w:r>
        <w:rPr>
          <w:color w:val="231F20"/>
        </w:rPr>
        <w:t>enfoque de MP. Las tareas correspondientes a A2. </w:t>
      </w:r>
      <w:r>
        <w:rPr>
          <w:i/>
          <w:color w:val="231F20"/>
        </w:rPr>
        <w:t>Configuración del modelo</w:t>
      </w:r>
      <w:r>
        <w:rPr>
          <w:i/>
          <w:color w:val="231F20"/>
          <w:spacing w:val="40"/>
        </w:rPr>
        <w:t> </w:t>
      </w:r>
      <w:r>
        <w:rPr>
          <w:color w:val="231F20"/>
        </w:rPr>
        <w:t>son: T2.1. Identificar los algoritmos de MP a partir de los problemas a resolver y la identificación de</w:t>
      </w:r>
      <w:r>
        <w:rPr>
          <w:color w:val="231F20"/>
          <w:spacing w:val="29"/>
        </w:rPr>
        <w:t> </w:t>
      </w:r>
      <w:r>
        <w:rPr>
          <w:color w:val="231F20"/>
        </w:rPr>
        <w:t>la</w:t>
      </w:r>
      <w:r>
        <w:rPr>
          <w:color w:val="231F20"/>
          <w:spacing w:val="29"/>
        </w:rPr>
        <w:t> </w:t>
      </w:r>
      <w:r>
        <w:rPr>
          <w:color w:val="231F20"/>
        </w:rPr>
        <w:t>solución,</w:t>
      </w:r>
      <w:r>
        <w:rPr>
          <w:color w:val="231F20"/>
          <w:spacing w:val="29"/>
        </w:rPr>
        <w:t> </w:t>
      </w:r>
      <w:r>
        <w:rPr>
          <w:color w:val="231F20"/>
        </w:rPr>
        <w:t>T2.2.</w:t>
      </w:r>
      <w:r>
        <w:rPr>
          <w:color w:val="231F20"/>
          <w:spacing w:val="29"/>
        </w:rPr>
        <w:t> </w:t>
      </w:r>
      <w:r>
        <w:rPr>
          <w:color w:val="231F20"/>
        </w:rPr>
        <w:t>Seleccionar</w:t>
      </w:r>
      <w:r>
        <w:rPr>
          <w:color w:val="231F20"/>
          <w:spacing w:val="29"/>
        </w:rPr>
        <w:t> </w:t>
      </w:r>
      <w:r>
        <w:rPr>
          <w:color w:val="231F20"/>
        </w:rPr>
        <w:t>los</w:t>
      </w:r>
      <w:r>
        <w:rPr>
          <w:color w:val="231F20"/>
          <w:spacing w:val="29"/>
        </w:rPr>
        <w:t> </w:t>
      </w:r>
      <w:r>
        <w:rPr>
          <w:color w:val="231F20"/>
        </w:rPr>
        <w:t>algoritmos</w:t>
      </w:r>
      <w:r>
        <w:rPr>
          <w:color w:val="231F20"/>
          <w:spacing w:val="29"/>
        </w:rPr>
        <w:t> </w:t>
      </w:r>
      <w:r>
        <w:rPr>
          <w:color w:val="231F20"/>
        </w:rPr>
        <w:t>de</w:t>
      </w:r>
      <w:r>
        <w:rPr>
          <w:color w:val="231F20"/>
          <w:spacing w:val="29"/>
        </w:rPr>
        <w:t> </w:t>
      </w:r>
      <w:r>
        <w:rPr>
          <w:color w:val="231F20"/>
        </w:rPr>
        <w:t>MP</w:t>
      </w:r>
      <w:r>
        <w:rPr>
          <w:color w:val="231F20"/>
          <w:spacing w:val="29"/>
        </w:rPr>
        <w:t> </w:t>
      </w:r>
      <w:r>
        <w:rPr>
          <w:color w:val="231F20"/>
        </w:rPr>
        <w:t>con</w:t>
      </w:r>
      <w:r>
        <w:rPr>
          <w:color w:val="231F20"/>
          <w:spacing w:val="29"/>
        </w:rPr>
        <w:t> </w:t>
      </w:r>
      <w:r>
        <w:rPr>
          <w:color w:val="231F20"/>
        </w:rPr>
        <w:t>base</w:t>
      </w:r>
      <w:r>
        <w:rPr>
          <w:color w:val="231F20"/>
          <w:spacing w:val="29"/>
        </w:rPr>
        <w:t> </w:t>
      </w:r>
      <w:r>
        <w:rPr>
          <w:color w:val="231F20"/>
        </w:rPr>
        <w:t>a</w:t>
      </w:r>
      <w:r>
        <w:rPr>
          <w:color w:val="231F20"/>
          <w:spacing w:val="29"/>
        </w:rPr>
        <w:t> </w:t>
      </w:r>
      <w:r>
        <w:rPr>
          <w:color w:val="231F20"/>
        </w:rPr>
        <w:t>los</w:t>
      </w:r>
      <w:r>
        <w:rPr>
          <w:color w:val="231F20"/>
          <w:spacing w:val="29"/>
        </w:rPr>
        <w:t> </w:t>
      </w:r>
      <w:r>
        <w:rPr>
          <w:color w:val="231F20"/>
        </w:rPr>
        <w:t>algoritmos</w:t>
      </w:r>
      <w:r>
        <w:rPr>
          <w:color w:val="231F20"/>
          <w:spacing w:val="29"/>
        </w:rPr>
        <w:t> </w:t>
      </w:r>
      <w:r>
        <w:rPr>
          <w:color w:val="231F20"/>
        </w:rPr>
        <w:t>de MP</w:t>
      </w:r>
      <w:r>
        <w:rPr>
          <w:color w:val="231F20"/>
          <w:spacing w:val="20"/>
        </w:rPr>
        <w:t> </w:t>
      </w:r>
      <w:r>
        <w:rPr>
          <w:color w:val="231F20"/>
        </w:rPr>
        <w:t>identificados,</w:t>
      </w:r>
      <w:r>
        <w:rPr>
          <w:color w:val="231F20"/>
          <w:spacing w:val="20"/>
        </w:rPr>
        <w:t> </w:t>
      </w:r>
      <w:r>
        <w:rPr>
          <w:color w:val="231F20"/>
        </w:rPr>
        <w:t>T2.3.</w:t>
      </w:r>
      <w:r>
        <w:rPr>
          <w:color w:val="231F20"/>
          <w:spacing w:val="20"/>
        </w:rPr>
        <w:t> </w:t>
      </w:r>
      <w:r>
        <w:rPr>
          <w:color w:val="231F20"/>
        </w:rPr>
        <w:t>Identificar</w:t>
      </w:r>
      <w:r>
        <w:rPr>
          <w:color w:val="231F20"/>
          <w:spacing w:val="20"/>
        </w:rPr>
        <w:t> </w:t>
      </w:r>
      <w:r>
        <w:rPr>
          <w:color w:val="231F20"/>
        </w:rPr>
        <w:t>las</w:t>
      </w:r>
      <w:r>
        <w:rPr>
          <w:color w:val="231F20"/>
          <w:spacing w:val="20"/>
        </w:rPr>
        <w:t> </w:t>
      </w:r>
      <w:r>
        <w:rPr>
          <w:color w:val="231F20"/>
        </w:rPr>
        <w:t>herramientas</w:t>
      </w:r>
      <w:r>
        <w:rPr>
          <w:color w:val="231F20"/>
          <w:spacing w:val="20"/>
        </w:rPr>
        <w:t> </w:t>
      </w:r>
      <w:r>
        <w:rPr>
          <w:color w:val="231F20"/>
        </w:rPr>
        <w:t>de</w:t>
      </w:r>
      <w:r>
        <w:rPr>
          <w:color w:val="231F20"/>
          <w:spacing w:val="20"/>
        </w:rPr>
        <w:t> </w:t>
      </w:r>
      <w:r>
        <w:rPr>
          <w:color w:val="231F20"/>
        </w:rPr>
        <w:t>MP</w:t>
      </w:r>
      <w:r>
        <w:rPr>
          <w:color w:val="231F20"/>
          <w:spacing w:val="20"/>
        </w:rPr>
        <w:t> </w:t>
      </w:r>
      <w:r>
        <w:rPr>
          <w:color w:val="231F20"/>
        </w:rPr>
        <w:t>a</w:t>
      </w:r>
      <w:r>
        <w:rPr>
          <w:color w:val="231F20"/>
          <w:spacing w:val="20"/>
        </w:rPr>
        <w:t> </w:t>
      </w:r>
      <w:r>
        <w:rPr>
          <w:color w:val="231F20"/>
        </w:rPr>
        <w:t>partir</w:t>
      </w:r>
      <w:r>
        <w:rPr>
          <w:color w:val="231F20"/>
          <w:spacing w:val="20"/>
        </w:rPr>
        <w:t> </w:t>
      </w:r>
      <w:r>
        <w:rPr>
          <w:color w:val="231F20"/>
        </w:rPr>
        <w:t>de</w:t>
      </w:r>
      <w:r>
        <w:rPr>
          <w:color w:val="231F20"/>
          <w:spacing w:val="20"/>
        </w:rPr>
        <w:t> </w:t>
      </w:r>
      <w:r>
        <w:rPr>
          <w:color w:val="231F20"/>
        </w:rPr>
        <w:t>los</w:t>
      </w:r>
      <w:r>
        <w:rPr>
          <w:color w:val="231F20"/>
          <w:spacing w:val="20"/>
        </w:rPr>
        <w:t> </w:t>
      </w:r>
      <w:r>
        <w:rPr>
          <w:color w:val="231F20"/>
        </w:rPr>
        <w:t>problemas a</w:t>
      </w:r>
      <w:r>
        <w:rPr>
          <w:color w:val="231F20"/>
          <w:spacing w:val="26"/>
        </w:rPr>
        <w:t> </w:t>
      </w:r>
      <w:r>
        <w:rPr>
          <w:color w:val="231F20"/>
        </w:rPr>
        <w:t>resolver</w:t>
      </w:r>
      <w:r>
        <w:rPr>
          <w:color w:val="231F20"/>
          <w:spacing w:val="26"/>
        </w:rPr>
        <w:t> </w:t>
      </w:r>
      <w:r>
        <w:rPr>
          <w:color w:val="231F20"/>
        </w:rPr>
        <w:t>con</w:t>
      </w:r>
      <w:r>
        <w:rPr>
          <w:color w:val="231F20"/>
          <w:spacing w:val="26"/>
        </w:rPr>
        <w:t> </w:t>
      </w:r>
      <w:r>
        <w:rPr>
          <w:color w:val="231F20"/>
        </w:rPr>
        <w:t>la</w:t>
      </w:r>
      <w:r>
        <w:rPr>
          <w:color w:val="231F20"/>
          <w:spacing w:val="26"/>
        </w:rPr>
        <w:t> </w:t>
      </w:r>
      <w:r>
        <w:rPr>
          <w:color w:val="231F20"/>
        </w:rPr>
        <w:t>identificación</w:t>
      </w:r>
      <w:r>
        <w:rPr>
          <w:color w:val="231F20"/>
          <w:spacing w:val="26"/>
        </w:rPr>
        <w:t> </w:t>
      </w:r>
      <w:r>
        <w:rPr>
          <w:color w:val="231F20"/>
        </w:rPr>
        <w:t>de</w:t>
      </w:r>
      <w:r>
        <w:rPr>
          <w:color w:val="231F20"/>
          <w:spacing w:val="26"/>
        </w:rPr>
        <w:t> </w:t>
      </w:r>
      <w:r>
        <w:rPr>
          <w:color w:val="231F20"/>
        </w:rPr>
        <w:t>la</w:t>
      </w:r>
      <w:r>
        <w:rPr>
          <w:color w:val="231F20"/>
          <w:spacing w:val="26"/>
        </w:rPr>
        <w:t> </w:t>
      </w:r>
      <w:r>
        <w:rPr>
          <w:color w:val="231F20"/>
        </w:rPr>
        <w:t>solución</w:t>
      </w:r>
      <w:r>
        <w:rPr>
          <w:color w:val="231F20"/>
          <w:spacing w:val="26"/>
        </w:rPr>
        <w:t> </w:t>
      </w:r>
      <w:r>
        <w:rPr>
          <w:color w:val="231F20"/>
        </w:rPr>
        <w:t>y</w:t>
      </w:r>
      <w:r>
        <w:rPr>
          <w:color w:val="231F20"/>
          <w:spacing w:val="26"/>
        </w:rPr>
        <w:t> </w:t>
      </w:r>
      <w:r>
        <w:rPr>
          <w:color w:val="231F20"/>
        </w:rPr>
        <w:t>los</w:t>
      </w:r>
      <w:r>
        <w:rPr>
          <w:color w:val="231F20"/>
          <w:spacing w:val="26"/>
        </w:rPr>
        <w:t> </w:t>
      </w:r>
      <w:r>
        <w:rPr>
          <w:color w:val="231F20"/>
        </w:rPr>
        <w:t>algoritmos</w:t>
      </w:r>
      <w:r>
        <w:rPr>
          <w:color w:val="231F20"/>
          <w:spacing w:val="26"/>
        </w:rPr>
        <w:t> </w:t>
      </w:r>
      <w:r>
        <w:rPr>
          <w:color w:val="231F20"/>
        </w:rPr>
        <w:t>de</w:t>
      </w:r>
      <w:r>
        <w:rPr>
          <w:color w:val="231F20"/>
          <w:spacing w:val="26"/>
        </w:rPr>
        <w:t> </w:t>
      </w:r>
      <w:r>
        <w:rPr>
          <w:color w:val="231F20"/>
        </w:rPr>
        <w:t>MP</w:t>
      </w:r>
      <w:r>
        <w:rPr>
          <w:color w:val="231F20"/>
          <w:spacing w:val="26"/>
        </w:rPr>
        <w:t> </w:t>
      </w:r>
      <w:r>
        <w:rPr>
          <w:color w:val="231F20"/>
        </w:rPr>
        <w:t>seleccionados, y</w:t>
      </w:r>
      <w:r>
        <w:rPr>
          <w:color w:val="231F20"/>
          <w:spacing w:val="40"/>
        </w:rPr>
        <w:t> </w:t>
      </w:r>
      <w:r>
        <w:rPr>
          <w:color w:val="231F20"/>
        </w:rPr>
        <w:t>T2.4.</w:t>
      </w:r>
      <w:r>
        <w:rPr>
          <w:color w:val="231F20"/>
          <w:spacing w:val="40"/>
        </w:rPr>
        <w:t> </w:t>
      </w:r>
      <w:r>
        <w:rPr>
          <w:color w:val="231F20"/>
        </w:rPr>
        <w:t>Seleccionar</w:t>
      </w:r>
      <w:r>
        <w:rPr>
          <w:color w:val="231F20"/>
          <w:spacing w:val="40"/>
        </w:rPr>
        <w:t> </w:t>
      </w:r>
      <w:r>
        <w:rPr>
          <w:color w:val="231F20"/>
        </w:rPr>
        <w:t>la</w:t>
      </w:r>
      <w:r>
        <w:rPr>
          <w:color w:val="231F20"/>
          <w:spacing w:val="40"/>
        </w:rPr>
        <w:t> </w:t>
      </w:r>
      <w:r>
        <w:rPr>
          <w:color w:val="231F20"/>
        </w:rPr>
        <w:t>herramienta</w:t>
      </w:r>
      <w:r>
        <w:rPr>
          <w:color w:val="231F20"/>
          <w:spacing w:val="40"/>
        </w:rPr>
        <w:t> </w:t>
      </w:r>
      <w:r>
        <w:rPr>
          <w:color w:val="231F20"/>
        </w:rPr>
        <w:t>de</w:t>
      </w:r>
      <w:r>
        <w:rPr>
          <w:color w:val="231F20"/>
          <w:spacing w:val="40"/>
        </w:rPr>
        <w:t> </w:t>
      </w:r>
      <w:r>
        <w:rPr>
          <w:color w:val="231F20"/>
        </w:rPr>
        <w:t>MP</w:t>
      </w:r>
      <w:r>
        <w:rPr>
          <w:color w:val="231F20"/>
          <w:spacing w:val="40"/>
        </w:rPr>
        <w:t> </w:t>
      </w:r>
      <w:r>
        <w:rPr>
          <w:color w:val="231F20"/>
        </w:rPr>
        <w:t>tomando</w:t>
      </w:r>
      <w:r>
        <w:rPr>
          <w:color w:val="231F20"/>
          <w:spacing w:val="40"/>
        </w:rPr>
        <w:t> </w:t>
      </w:r>
      <w:r>
        <w:rPr>
          <w:color w:val="231F20"/>
        </w:rPr>
        <w:t>en</w:t>
      </w:r>
      <w:r>
        <w:rPr>
          <w:color w:val="231F20"/>
          <w:spacing w:val="40"/>
        </w:rPr>
        <w:t> </w:t>
      </w:r>
      <w:r>
        <w:rPr>
          <w:color w:val="231F20"/>
        </w:rPr>
        <w:t>cuenta</w:t>
      </w:r>
      <w:r>
        <w:rPr>
          <w:color w:val="231F20"/>
          <w:spacing w:val="40"/>
        </w:rPr>
        <w:t> </w:t>
      </w:r>
      <w:r>
        <w:rPr>
          <w:color w:val="231F20"/>
        </w:rPr>
        <w:t>las</w:t>
      </w:r>
      <w:r>
        <w:rPr>
          <w:color w:val="231F20"/>
          <w:spacing w:val="40"/>
        </w:rPr>
        <w:t> </w:t>
      </w:r>
      <w:r>
        <w:rPr>
          <w:color w:val="231F20"/>
        </w:rPr>
        <w:t>herramientas</w:t>
      </w:r>
      <w:r>
        <w:rPr>
          <w:color w:val="231F20"/>
          <w:spacing w:val="40"/>
        </w:rPr>
        <w:t> </w:t>
      </w:r>
      <w:r>
        <w:rPr>
          <w:color w:val="231F20"/>
        </w:rPr>
        <w:t>de MP identificadas.</w:t>
      </w:r>
    </w:p>
    <w:p>
      <w:pPr>
        <w:pStyle w:val="BodyText"/>
        <w:spacing w:before="139"/>
      </w:pPr>
      <w:r>
        <w:rPr/>
        <w:drawing>
          <wp:anchor distT="0" distB="0" distL="0" distR="0" allowOverlap="1" layoutInCell="1" locked="0" behindDoc="1" simplePos="0" relativeHeight="487588864">
            <wp:simplePos x="0" y="0"/>
            <wp:positionH relativeFrom="page">
              <wp:posOffset>776036</wp:posOffset>
            </wp:positionH>
            <wp:positionV relativeFrom="paragraph">
              <wp:posOffset>248058</wp:posOffset>
            </wp:positionV>
            <wp:extent cx="4469069" cy="1513713"/>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4469069" cy="1513713"/>
                    </a:xfrm>
                    <a:prstGeom prst="rect">
                      <a:avLst/>
                    </a:prstGeom>
                  </pic:spPr>
                </pic:pic>
              </a:graphicData>
            </a:graphic>
          </wp:anchor>
        </w:drawing>
      </w:r>
    </w:p>
    <w:p>
      <w:pPr>
        <w:spacing w:before="198"/>
        <w:ind w:left="116" w:right="232" w:firstLine="0"/>
        <w:jc w:val="center"/>
        <w:rPr>
          <w:sz w:val="18"/>
        </w:rPr>
      </w:pPr>
      <w:r>
        <w:rPr>
          <w:color w:val="231F20"/>
          <w:sz w:val="18"/>
        </w:rPr>
        <w:t>Figura</w:t>
      </w:r>
      <w:r>
        <w:rPr>
          <w:color w:val="231F20"/>
          <w:spacing w:val="-4"/>
          <w:sz w:val="18"/>
        </w:rPr>
        <w:t> </w:t>
      </w:r>
      <w:r>
        <w:rPr>
          <w:color w:val="231F20"/>
          <w:sz w:val="18"/>
        </w:rPr>
        <w:t>2</w:t>
      </w:r>
      <w:r>
        <w:rPr>
          <w:color w:val="231F20"/>
          <w:spacing w:val="-3"/>
          <w:sz w:val="18"/>
        </w:rPr>
        <w:t> </w:t>
      </w:r>
      <w:r>
        <w:rPr>
          <w:color w:val="231F20"/>
          <w:sz w:val="18"/>
        </w:rPr>
        <w:t>–</w:t>
      </w:r>
      <w:r>
        <w:rPr>
          <w:color w:val="231F20"/>
          <w:spacing w:val="-3"/>
          <w:sz w:val="18"/>
        </w:rPr>
        <w:t> </w:t>
      </w:r>
      <w:r>
        <w:rPr>
          <w:color w:val="231F20"/>
          <w:sz w:val="18"/>
        </w:rPr>
        <w:t>Flujo</w:t>
      </w:r>
      <w:r>
        <w:rPr>
          <w:color w:val="231F20"/>
          <w:spacing w:val="-3"/>
          <w:sz w:val="18"/>
        </w:rPr>
        <w:t> </w:t>
      </w:r>
      <w:r>
        <w:rPr>
          <w:color w:val="231F20"/>
          <w:sz w:val="18"/>
        </w:rPr>
        <w:t>de</w:t>
      </w:r>
      <w:r>
        <w:rPr>
          <w:color w:val="231F20"/>
          <w:spacing w:val="-4"/>
          <w:sz w:val="18"/>
        </w:rPr>
        <w:t> </w:t>
      </w:r>
      <w:r>
        <w:rPr>
          <w:color w:val="231F20"/>
          <w:sz w:val="18"/>
        </w:rPr>
        <w:t>Trabajo</w:t>
      </w:r>
      <w:r>
        <w:rPr>
          <w:color w:val="231F20"/>
          <w:spacing w:val="-3"/>
          <w:sz w:val="18"/>
        </w:rPr>
        <w:t> </w:t>
      </w:r>
      <w:r>
        <w:rPr>
          <w:color w:val="231F20"/>
          <w:sz w:val="18"/>
        </w:rPr>
        <w:t>de</w:t>
      </w:r>
      <w:r>
        <w:rPr>
          <w:color w:val="231F20"/>
          <w:spacing w:val="-4"/>
          <w:sz w:val="18"/>
        </w:rPr>
        <w:t> </w:t>
      </w:r>
      <w:r>
        <w:rPr>
          <w:color w:val="231F20"/>
          <w:sz w:val="18"/>
        </w:rPr>
        <w:t>las</w:t>
      </w:r>
      <w:r>
        <w:rPr>
          <w:color w:val="231F20"/>
          <w:spacing w:val="-3"/>
          <w:sz w:val="18"/>
        </w:rPr>
        <w:t> </w:t>
      </w:r>
      <w:r>
        <w:rPr>
          <w:color w:val="231F20"/>
          <w:sz w:val="18"/>
        </w:rPr>
        <w:t>tareas</w:t>
      </w:r>
      <w:r>
        <w:rPr>
          <w:color w:val="231F20"/>
          <w:spacing w:val="-4"/>
          <w:sz w:val="18"/>
        </w:rPr>
        <w:t> </w:t>
      </w:r>
      <w:r>
        <w:rPr>
          <w:color w:val="231F20"/>
          <w:sz w:val="18"/>
        </w:rPr>
        <w:t>para</w:t>
      </w:r>
      <w:r>
        <w:rPr>
          <w:color w:val="231F20"/>
          <w:spacing w:val="-3"/>
          <w:sz w:val="18"/>
        </w:rPr>
        <w:t> </w:t>
      </w:r>
      <w:r>
        <w:rPr>
          <w:color w:val="231F20"/>
          <w:sz w:val="18"/>
        </w:rPr>
        <w:t>la</w:t>
      </w:r>
      <w:r>
        <w:rPr>
          <w:color w:val="231F20"/>
          <w:spacing w:val="-4"/>
          <w:sz w:val="18"/>
        </w:rPr>
        <w:t> </w:t>
      </w:r>
      <w:r>
        <w:rPr>
          <w:color w:val="231F20"/>
          <w:sz w:val="18"/>
        </w:rPr>
        <w:t>identificación</w:t>
      </w:r>
      <w:r>
        <w:rPr>
          <w:color w:val="231F20"/>
          <w:spacing w:val="-2"/>
          <w:sz w:val="18"/>
        </w:rPr>
        <w:t> </w:t>
      </w:r>
      <w:r>
        <w:rPr>
          <w:color w:val="231F20"/>
          <w:sz w:val="18"/>
        </w:rPr>
        <w:t>y</w:t>
      </w:r>
      <w:r>
        <w:rPr>
          <w:color w:val="231F20"/>
          <w:spacing w:val="-4"/>
          <w:sz w:val="18"/>
        </w:rPr>
        <w:t> </w:t>
      </w:r>
      <w:r>
        <w:rPr>
          <w:color w:val="231F20"/>
          <w:sz w:val="18"/>
        </w:rPr>
        <w:t>selección</w:t>
      </w:r>
      <w:r>
        <w:rPr>
          <w:color w:val="231F20"/>
          <w:spacing w:val="-2"/>
          <w:sz w:val="18"/>
        </w:rPr>
        <w:t> </w:t>
      </w:r>
      <w:r>
        <w:rPr>
          <w:color w:val="231F20"/>
          <w:sz w:val="18"/>
        </w:rPr>
        <w:t>de</w:t>
      </w:r>
      <w:r>
        <w:rPr>
          <w:color w:val="231F20"/>
          <w:spacing w:val="-4"/>
          <w:sz w:val="18"/>
        </w:rPr>
        <w:t> </w:t>
      </w:r>
      <w:r>
        <w:rPr>
          <w:color w:val="231F20"/>
          <w:sz w:val="18"/>
        </w:rPr>
        <w:t>algoritmos</w:t>
      </w:r>
      <w:r>
        <w:rPr>
          <w:color w:val="231F20"/>
          <w:spacing w:val="-3"/>
          <w:sz w:val="18"/>
        </w:rPr>
        <w:t> </w:t>
      </w:r>
      <w:r>
        <w:rPr>
          <w:color w:val="231F20"/>
          <w:spacing w:val="-10"/>
          <w:sz w:val="18"/>
        </w:rPr>
        <w:t>y</w:t>
      </w:r>
    </w:p>
    <w:p>
      <w:pPr>
        <w:spacing w:before="1"/>
        <w:ind w:left="116" w:right="232" w:firstLine="0"/>
        <w:jc w:val="center"/>
        <w:rPr>
          <w:sz w:val="18"/>
        </w:rPr>
      </w:pPr>
      <w:r>
        <w:rPr>
          <w:color w:val="231F20"/>
          <w:sz w:val="18"/>
        </w:rPr>
        <w:t>herramientas</w:t>
      </w:r>
      <w:r>
        <w:rPr>
          <w:color w:val="231F20"/>
          <w:spacing w:val="-5"/>
          <w:sz w:val="18"/>
        </w:rPr>
        <w:t> </w:t>
      </w:r>
      <w:r>
        <w:rPr>
          <w:color w:val="231F20"/>
          <w:sz w:val="18"/>
        </w:rPr>
        <w:t>de</w:t>
      </w:r>
      <w:r>
        <w:rPr>
          <w:color w:val="231F20"/>
          <w:spacing w:val="-4"/>
          <w:sz w:val="18"/>
        </w:rPr>
        <w:t> </w:t>
      </w:r>
      <w:r>
        <w:rPr>
          <w:color w:val="231F20"/>
          <w:sz w:val="18"/>
        </w:rPr>
        <w:t>MP</w:t>
      </w:r>
      <w:r>
        <w:rPr>
          <w:color w:val="231F20"/>
          <w:spacing w:val="-5"/>
          <w:sz w:val="18"/>
        </w:rPr>
        <w:t> </w:t>
      </w:r>
      <w:r>
        <w:rPr>
          <w:color w:val="231F20"/>
          <w:sz w:val="18"/>
        </w:rPr>
        <w:t>del</w:t>
      </w:r>
      <w:r>
        <w:rPr>
          <w:color w:val="231F20"/>
          <w:spacing w:val="-4"/>
          <w:sz w:val="18"/>
        </w:rPr>
        <w:t> </w:t>
      </w:r>
      <w:r>
        <w:rPr>
          <w:color w:val="231F20"/>
          <w:sz w:val="18"/>
        </w:rPr>
        <w:t>proceso</w:t>
      </w:r>
      <w:r>
        <w:rPr>
          <w:color w:val="231F20"/>
          <w:spacing w:val="-5"/>
          <w:sz w:val="18"/>
        </w:rPr>
        <w:t> </w:t>
      </w:r>
      <w:r>
        <w:rPr>
          <w:color w:val="231F20"/>
          <w:sz w:val="18"/>
        </w:rPr>
        <w:t>de</w:t>
      </w:r>
      <w:r>
        <w:rPr>
          <w:color w:val="231F20"/>
          <w:spacing w:val="-4"/>
          <w:sz w:val="18"/>
        </w:rPr>
        <w:t> </w:t>
      </w:r>
      <w:r>
        <w:rPr>
          <w:color w:val="231F20"/>
          <w:sz w:val="18"/>
        </w:rPr>
        <w:t>Modelado</w:t>
      </w:r>
      <w:r>
        <w:rPr>
          <w:color w:val="231F20"/>
          <w:spacing w:val="-5"/>
          <w:sz w:val="18"/>
        </w:rPr>
        <w:t> </w:t>
      </w:r>
      <w:r>
        <w:rPr>
          <w:color w:val="231F20"/>
          <w:sz w:val="18"/>
        </w:rPr>
        <w:t>en</w:t>
      </w:r>
      <w:r>
        <w:rPr>
          <w:color w:val="231F20"/>
          <w:spacing w:val="-3"/>
          <w:sz w:val="18"/>
        </w:rPr>
        <w:t> </w:t>
      </w:r>
      <w:r>
        <w:rPr>
          <w:color w:val="231F20"/>
          <w:sz w:val="18"/>
        </w:rPr>
        <w:t>MoProPEI-</w:t>
      </w:r>
      <w:r>
        <w:rPr>
          <w:color w:val="231F20"/>
          <w:spacing w:val="-5"/>
          <w:sz w:val="18"/>
        </w:rPr>
        <w:t>MP</w:t>
      </w:r>
    </w:p>
    <w:p>
      <w:pPr>
        <w:pStyle w:val="BodyText"/>
        <w:spacing w:before="162"/>
        <w:rPr>
          <w:sz w:val="18"/>
        </w:rPr>
      </w:pPr>
    </w:p>
    <w:p>
      <w:pPr>
        <w:pStyle w:val="BodyText"/>
        <w:spacing w:line="242" w:lineRule="auto"/>
        <w:ind w:left="349" w:right="462"/>
        <w:jc w:val="both"/>
      </w:pPr>
      <w:r>
        <w:rPr>
          <w:color w:val="231F20"/>
        </w:rPr>
        <w:t>El flujo de trabajo puntualiza dos puntos de control, el primero es un mini-ciclo que se realizará</w:t>
      </w:r>
      <w:r>
        <w:rPr>
          <w:color w:val="231F20"/>
          <w:spacing w:val="-11"/>
        </w:rPr>
        <w:t> </w:t>
      </w:r>
      <w:r>
        <w:rPr>
          <w:color w:val="231F20"/>
        </w:rPr>
        <w:t>hasta</w:t>
      </w:r>
      <w:r>
        <w:rPr>
          <w:color w:val="231F20"/>
          <w:spacing w:val="-11"/>
        </w:rPr>
        <w:t> </w:t>
      </w:r>
      <w:r>
        <w:rPr>
          <w:color w:val="231F20"/>
        </w:rPr>
        <w:t>que</w:t>
      </w:r>
      <w:r>
        <w:rPr>
          <w:color w:val="231F20"/>
          <w:spacing w:val="-11"/>
        </w:rPr>
        <w:t> </w:t>
      </w:r>
      <w:r>
        <w:rPr>
          <w:color w:val="231F20"/>
        </w:rPr>
        <w:t>se</w:t>
      </w:r>
      <w:r>
        <w:rPr>
          <w:color w:val="231F20"/>
          <w:spacing w:val="-11"/>
        </w:rPr>
        <w:t> </w:t>
      </w:r>
      <w:r>
        <w:rPr>
          <w:color w:val="231F20"/>
        </w:rPr>
        <w:t>identifiquen</w:t>
      </w:r>
      <w:r>
        <w:rPr>
          <w:color w:val="231F20"/>
          <w:spacing w:val="-11"/>
        </w:rPr>
        <w:t> </w:t>
      </w:r>
      <w:r>
        <w:rPr>
          <w:color w:val="231F20"/>
        </w:rPr>
        <w:t>y</w:t>
      </w:r>
      <w:r>
        <w:rPr>
          <w:color w:val="231F20"/>
          <w:spacing w:val="-11"/>
        </w:rPr>
        <w:t> </w:t>
      </w:r>
      <w:r>
        <w:rPr>
          <w:color w:val="231F20"/>
        </w:rPr>
        <w:t>seleccionen</w:t>
      </w:r>
      <w:r>
        <w:rPr>
          <w:color w:val="231F20"/>
          <w:spacing w:val="-10"/>
        </w:rPr>
        <w:t> </w:t>
      </w:r>
      <w:r>
        <w:rPr>
          <w:color w:val="231F20"/>
        </w:rPr>
        <w:t>los</w:t>
      </w:r>
      <w:r>
        <w:rPr>
          <w:color w:val="231F20"/>
          <w:spacing w:val="-11"/>
        </w:rPr>
        <w:t> </w:t>
      </w:r>
      <w:r>
        <w:rPr>
          <w:color w:val="231F20"/>
        </w:rPr>
        <w:t>problemas</w:t>
      </w:r>
      <w:r>
        <w:rPr>
          <w:color w:val="231F20"/>
          <w:spacing w:val="-11"/>
        </w:rPr>
        <w:t> </w:t>
      </w:r>
      <w:r>
        <w:rPr>
          <w:color w:val="231F20"/>
        </w:rPr>
        <w:t>que</w:t>
      </w:r>
      <w:r>
        <w:rPr>
          <w:color w:val="231F20"/>
          <w:spacing w:val="-11"/>
        </w:rPr>
        <w:t> </w:t>
      </w:r>
      <w:r>
        <w:rPr>
          <w:color w:val="231F20"/>
        </w:rPr>
        <w:t>se</w:t>
      </w:r>
      <w:r>
        <w:rPr>
          <w:color w:val="231F20"/>
          <w:spacing w:val="-11"/>
        </w:rPr>
        <w:t> </w:t>
      </w:r>
      <w:r>
        <w:rPr>
          <w:color w:val="231F20"/>
        </w:rPr>
        <w:t>desean</w:t>
      </w:r>
      <w:r>
        <w:rPr>
          <w:color w:val="231F20"/>
          <w:spacing w:val="-11"/>
        </w:rPr>
        <w:t> </w:t>
      </w:r>
      <w:r>
        <w:rPr>
          <w:color w:val="231F20"/>
        </w:rPr>
        <w:t>mejorar</w:t>
      </w:r>
      <w:r>
        <w:rPr>
          <w:color w:val="231F20"/>
          <w:spacing w:val="-11"/>
        </w:rPr>
        <w:t> </w:t>
      </w:r>
      <w:r>
        <w:rPr>
          <w:color w:val="231F20"/>
        </w:rPr>
        <w:t>de acuerdo</w:t>
      </w:r>
      <w:r>
        <w:rPr>
          <w:color w:val="231F20"/>
          <w:spacing w:val="-4"/>
        </w:rPr>
        <w:t> </w:t>
      </w:r>
      <w:r>
        <w:rPr>
          <w:color w:val="231F20"/>
        </w:rPr>
        <w:t>al</w:t>
      </w:r>
      <w:r>
        <w:rPr>
          <w:color w:val="231F20"/>
          <w:spacing w:val="-4"/>
        </w:rPr>
        <w:t> </w:t>
      </w:r>
      <w:r>
        <w:rPr>
          <w:color w:val="231F20"/>
        </w:rPr>
        <w:t>nivel</w:t>
      </w:r>
      <w:r>
        <w:rPr>
          <w:color w:val="231F20"/>
          <w:spacing w:val="-4"/>
        </w:rPr>
        <w:t> </w:t>
      </w:r>
      <w:r>
        <w:rPr>
          <w:color w:val="231F20"/>
        </w:rPr>
        <w:t>de</w:t>
      </w:r>
      <w:r>
        <w:rPr>
          <w:color w:val="231F20"/>
          <w:spacing w:val="-4"/>
        </w:rPr>
        <w:t> </w:t>
      </w:r>
      <w:r>
        <w:rPr>
          <w:color w:val="231F20"/>
        </w:rPr>
        <w:t>prioridades</w:t>
      </w:r>
      <w:r>
        <w:rPr>
          <w:color w:val="231F20"/>
          <w:spacing w:val="-4"/>
        </w:rPr>
        <w:t> </w:t>
      </w:r>
      <w:r>
        <w:rPr>
          <w:color w:val="231F20"/>
        </w:rPr>
        <w:t>de</w:t>
      </w:r>
      <w:r>
        <w:rPr>
          <w:color w:val="231F20"/>
          <w:spacing w:val="-4"/>
        </w:rPr>
        <w:t> </w:t>
      </w:r>
      <w:r>
        <w:rPr>
          <w:color w:val="231F20"/>
        </w:rPr>
        <w:t>los</w:t>
      </w:r>
      <w:r>
        <w:rPr>
          <w:color w:val="231F20"/>
          <w:spacing w:val="-4"/>
        </w:rPr>
        <w:t> </w:t>
      </w:r>
      <w:r>
        <w:rPr>
          <w:color w:val="231F20"/>
        </w:rPr>
        <w:t>objetivos</w:t>
      </w:r>
      <w:r>
        <w:rPr>
          <w:color w:val="231F20"/>
          <w:spacing w:val="-4"/>
        </w:rPr>
        <w:t> </w:t>
      </w:r>
      <w:r>
        <w:rPr>
          <w:color w:val="231F20"/>
        </w:rPr>
        <w:t>de</w:t>
      </w:r>
      <w:r>
        <w:rPr>
          <w:color w:val="231F20"/>
          <w:spacing w:val="-4"/>
        </w:rPr>
        <w:t> </w:t>
      </w:r>
      <w:r>
        <w:rPr>
          <w:color w:val="231F20"/>
        </w:rPr>
        <w:t>negocio.</w:t>
      </w:r>
      <w:r>
        <w:rPr>
          <w:color w:val="231F20"/>
          <w:spacing w:val="-4"/>
        </w:rPr>
        <w:t> </w:t>
      </w:r>
      <w:r>
        <w:rPr>
          <w:color w:val="231F20"/>
        </w:rPr>
        <w:t>El</w:t>
      </w:r>
      <w:r>
        <w:rPr>
          <w:color w:val="231F20"/>
          <w:spacing w:val="-4"/>
        </w:rPr>
        <w:t> </w:t>
      </w:r>
      <w:r>
        <w:rPr>
          <w:color w:val="231F20"/>
        </w:rPr>
        <w:t>segundo</w:t>
      </w:r>
      <w:r>
        <w:rPr>
          <w:color w:val="231F20"/>
          <w:spacing w:val="-4"/>
        </w:rPr>
        <w:t> </w:t>
      </w:r>
      <w:r>
        <w:rPr>
          <w:color w:val="231F20"/>
        </w:rPr>
        <w:t>punto</w:t>
      </w:r>
      <w:r>
        <w:rPr>
          <w:color w:val="231F20"/>
          <w:spacing w:val="-4"/>
        </w:rPr>
        <w:t> </w:t>
      </w:r>
      <w:r>
        <w:rPr>
          <w:color w:val="231F20"/>
        </w:rPr>
        <w:t>de</w:t>
      </w:r>
      <w:r>
        <w:rPr>
          <w:color w:val="231F20"/>
          <w:spacing w:val="-4"/>
        </w:rPr>
        <w:t> </w:t>
      </w:r>
      <w:r>
        <w:rPr>
          <w:color w:val="231F20"/>
        </w:rPr>
        <w:t>control sucede</w:t>
      </w:r>
      <w:r>
        <w:rPr>
          <w:color w:val="231F20"/>
          <w:spacing w:val="-1"/>
        </w:rPr>
        <w:t> </w:t>
      </w:r>
      <w:r>
        <w:rPr>
          <w:color w:val="231F20"/>
        </w:rPr>
        <w:t>en</w:t>
      </w:r>
      <w:r>
        <w:rPr>
          <w:color w:val="231F20"/>
          <w:spacing w:val="-1"/>
        </w:rPr>
        <w:t> </w:t>
      </w:r>
      <w:r>
        <w:rPr>
          <w:color w:val="231F20"/>
        </w:rPr>
        <w:t>caso</w:t>
      </w:r>
      <w:r>
        <w:rPr>
          <w:color w:val="231F20"/>
          <w:spacing w:val="-1"/>
        </w:rPr>
        <w:t> </w:t>
      </w:r>
      <w:r>
        <w:rPr>
          <w:color w:val="231F20"/>
        </w:rPr>
        <w:t>de</w:t>
      </w:r>
      <w:r>
        <w:rPr>
          <w:color w:val="231F20"/>
          <w:spacing w:val="-1"/>
        </w:rPr>
        <w:t> </w:t>
      </w:r>
      <w:r>
        <w:rPr>
          <w:color w:val="231F20"/>
        </w:rPr>
        <w:t>que</w:t>
      </w:r>
      <w:r>
        <w:rPr>
          <w:color w:val="231F20"/>
          <w:spacing w:val="-1"/>
        </w:rPr>
        <w:t> </w:t>
      </w:r>
      <w:r>
        <w:rPr>
          <w:color w:val="231F20"/>
        </w:rPr>
        <w:t>ya</w:t>
      </w:r>
      <w:r>
        <w:rPr>
          <w:color w:val="231F20"/>
          <w:spacing w:val="-1"/>
        </w:rPr>
        <w:t> </w:t>
      </w:r>
      <w:r>
        <w:rPr>
          <w:color w:val="231F20"/>
        </w:rPr>
        <w:t>se</w:t>
      </w:r>
      <w:r>
        <w:rPr>
          <w:color w:val="231F20"/>
          <w:spacing w:val="-1"/>
        </w:rPr>
        <w:t> </w:t>
      </w:r>
      <w:r>
        <w:rPr>
          <w:color w:val="231F20"/>
        </w:rPr>
        <w:t>cuente</w:t>
      </w:r>
      <w:r>
        <w:rPr>
          <w:color w:val="231F20"/>
          <w:spacing w:val="-1"/>
        </w:rPr>
        <w:t> </w:t>
      </w:r>
      <w:r>
        <w:rPr>
          <w:color w:val="231F20"/>
        </w:rPr>
        <w:t>con</w:t>
      </w:r>
      <w:r>
        <w:rPr>
          <w:color w:val="231F20"/>
          <w:spacing w:val="-1"/>
        </w:rPr>
        <w:t> </w:t>
      </w:r>
      <w:r>
        <w:rPr>
          <w:color w:val="231F20"/>
        </w:rPr>
        <w:t>una</w:t>
      </w:r>
      <w:r>
        <w:rPr>
          <w:color w:val="231F20"/>
          <w:spacing w:val="-1"/>
        </w:rPr>
        <w:t> </w:t>
      </w:r>
      <w:r>
        <w:rPr>
          <w:color w:val="231F20"/>
        </w:rPr>
        <w:t>herramienta</w:t>
      </w:r>
      <w:r>
        <w:rPr>
          <w:color w:val="231F20"/>
          <w:spacing w:val="-1"/>
        </w:rPr>
        <w:t> </w:t>
      </w:r>
      <w:r>
        <w:rPr>
          <w:color w:val="231F20"/>
        </w:rPr>
        <w:t>de</w:t>
      </w:r>
      <w:r>
        <w:rPr>
          <w:color w:val="231F20"/>
          <w:spacing w:val="-1"/>
        </w:rPr>
        <w:t> </w:t>
      </w:r>
      <w:r>
        <w:rPr>
          <w:color w:val="231F20"/>
        </w:rPr>
        <w:t>MP,</w:t>
      </w:r>
      <w:r>
        <w:rPr>
          <w:color w:val="231F20"/>
          <w:spacing w:val="-1"/>
        </w:rPr>
        <w:t> </w:t>
      </w:r>
      <w:r>
        <w:rPr>
          <w:color w:val="231F20"/>
        </w:rPr>
        <w:t>lo</w:t>
      </w:r>
      <w:r>
        <w:rPr>
          <w:color w:val="231F20"/>
          <w:spacing w:val="-1"/>
        </w:rPr>
        <w:t> </w:t>
      </w:r>
      <w:r>
        <w:rPr>
          <w:color w:val="231F20"/>
        </w:rPr>
        <w:t>anterior</w:t>
      </w:r>
      <w:r>
        <w:rPr>
          <w:color w:val="231F20"/>
          <w:spacing w:val="-1"/>
        </w:rPr>
        <w:t> </w:t>
      </w:r>
      <w:r>
        <w:rPr>
          <w:color w:val="231F20"/>
        </w:rPr>
        <w:t>da</w:t>
      </w:r>
      <w:r>
        <w:rPr>
          <w:color w:val="231F20"/>
          <w:spacing w:val="-1"/>
        </w:rPr>
        <w:t> </w:t>
      </w:r>
      <w:r>
        <w:rPr>
          <w:color w:val="231F20"/>
        </w:rPr>
        <w:t>origen</w:t>
      </w:r>
      <w:r>
        <w:rPr>
          <w:color w:val="231F20"/>
          <w:spacing w:val="-1"/>
        </w:rPr>
        <w:t> </w:t>
      </w:r>
      <w:r>
        <w:rPr>
          <w:color w:val="231F20"/>
        </w:rPr>
        <w:t>al flujo de trabajo mínimo al no ejecutarse las tareas T2.3 y T2.4 gestionando sólo cinco PT. El contar con herramientas o sistemas de flujos de trabajo para el seguimiento de las actividades requeridas por un modelo de referencia de procesos brinda una ventaja adicional en el análisis de hallazgos en las evaluaciones.</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465" w:right="345"/>
        <w:jc w:val="both"/>
      </w:pPr>
      <w:r>
        <w:rPr>
          <w:color w:val="231F20"/>
        </w:rPr>
        <w:t>La Tabla 1 presenta ejemplos de preguntas y técnicas asociadas a la gestión de los 7 PT definidos. El identificar las técnicas más apropiadas para dar respuesta a las preguntas fue con el objetivo de dar cumplimiento a las seis tareas con una mínima variación de</w:t>
      </w:r>
      <w:r>
        <w:rPr>
          <w:color w:val="231F20"/>
          <w:spacing w:val="40"/>
        </w:rPr>
        <w:t> </w:t>
      </w:r>
      <w:r>
        <w:rPr>
          <w:color w:val="231F20"/>
        </w:rPr>
        <w:t>la</w:t>
      </w:r>
      <w:r>
        <w:rPr>
          <w:color w:val="231F20"/>
          <w:spacing w:val="16"/>
        </w:rPr>
        <w:t> </w:t>
      </w:r>
      <w:r>
        <w:rPr>
          <w:color w:val="231F20"/>
        </w:rPr>
        <w:t>ejecución</w:t>
      </w:r>
      <w:r>
        <w:rPr>
          <w:color w:val="231F20"/>
          <w:spacing w:val="16"/>
        </w:rPr>
        <w:t> </w:t>
      </w:r>
      <w:r>
        <w:rPr>
          <w:color w:val="231F20"/>
        </w:rPr>
        <w:t>de</w:t>
      </w:r>
      <w:r>
        <w:rPr>
          <w:color w:val="231F20"/>
          <w:spacing w:val="16"/>
        </w:rPr>
        <w:t> </w:t>
      </w:r>
      <w:r>
        <w:rPr>
          <w:color w:val="231F20"/>
        </w:rPr>
        <w:t>las</w:t>
      </w:r>
      <w:r>
        <w:rPr>
          <w:color w:val="231F20"/>
          <w:spacing w:val="16"/>
        </w:rPr>
        <w:t> </w:t>
      </w:r>
      <w:r>
        <w:rPr>
          <w:color w:val="231F20"/>
        </w:rPr>
        <w:t>mismas.</w:t>
      </w:r>
      <w:r>
        <w:rPr>
          <w:color w:val="231F20"/>
          <w:spacing w:val="16"/>
        </w:rPr>
        <w:t> </w:t>
      </w:r>
      <w:r>
        <w:rPr>
          <w:color w:val="231F20"/>
        </w:rPr>
        <w:t>Se</w:t>
      </w:r>
      <w:r>
        <w:rPr>
          <w:color w:val="231F20"/>
          <w:spacing w:val="16"/>
        </w:rPr>
        <w:t> </w:t>
      </w:r>
      <w:r>
        <w:rPr>
          <w:color w:val="231F20"/>
        </w:rPr>
        <w:t>desea</w:t>
      </w:r>
      <w:r>
        <w:rPr>
          <w:color w:val="231F20"/>
          <w:spacing w:val="16"/>
        </w:rPr>
        <w:t> </w:t>
      </w:r>
      <w:r>
        <w:rPr>
          <w:color w:val="231F20"/>
        </w:rPr>
        <w:t>que</w:t>
      </w:r>
      <w:r>
        <w:rPr>
          <w:color w:val="231F20"/>
          <w:spacing w:val="16"/>
        </w:rPr>
        <w:t> </w:t>
      </w:r>
      <w:r>
        <w:rPr>
          <w:color w:val="231F20"/>
        </w:rPr>
        <w:t>la</w:t>
      </w:r>
      <w:r>
        <w:rPr>
          <w:color w:val="231F20"/>
          <w:spacing w:val="16"/>
        </w:rPr>
        <w:t> </w:t>
      </w:r>
      <w:r>
        <w:rPr>
          <w:color w:val="231F20"/>
        </w:rPr>
        <w:t>realización</w:t>
      </w:r>
      <w:r>
        <w:rPr>
          <w:color w:val="231F20"/>
          <w:spacing w:val="16"/>
        </w:rPr>
        <w:t> </w:t>
      </w:r>
      <w:r>
        <w:rPr>
          <w:color w:val="231F20"/>
        </w:rPr>
        <w:t>de</w:t>
      </w:r>
      <w:r>
        <w:rPr>
          <w:color w:val="231F20"/>
          <w:spacing w:val="16"/>
        </w:rPr>
        <w:t> </w:t>
      </w:r>
      <w:r>
        <w:rPr>
          <w:color w:val="231F20"/>
        </w:rPr>
        <w:t>las</w:t>
      </w:r>
      <w:r>
        <w:rPr>
          <w:color w:val="231F20"/>
          <w:spacing w:val="16"/>
        </w:rPr>
        <w:t> </w:t>
      </w:r>
      <w:r>
        <w:rPr>
          <w:color w:val="231F20"/>
        </w:rPr>
        <w:t>tareas</w:t>
      </w:r>
      <w:r>
        <w:rPr>
          <w:color w:val="231F20"/>
          <w:spacing w:val="16"/>
        </w:rPr>
        <w:t> </w:t>
      </w:r>
      <w:r>
        <w:rPr>
          <w:color w:val="231F20"/>
        </w:rPr>
        <w:t>apoye</w:t>
      </w:r>
      <w:r>
        <w:rPr>
          <w:color w:val="231F20"/>
          <w:spacing w:val="16"/>
        </w:rPr>
        <w:t> </w:t>
      </w:r>
      <w:r>
        <w:rPr>
          <w:color w:val="231F20"/>
        </w:rPr>
        <w:t>a</w:t>
      </w:r>
      <w:r>
        <w:rPr>
          <w:color w:val="231F20"/>
          <w:spacing w:val="16"/>
        </w:rPr>
        <w:t> </w:t>
      </w:r>
      <w:r>
        <w:rPr>
          <w:color w:val="231F20"/>
        </w:rPr>
        <w:t>los</w:t>
      </w:r>
      <w:r>
        <w:rPr>
          <w:color w:val="231F20"/>
          <w:spacing w:val="16"/>
        </w:rPr>
        <w:t> </w:t>
      </w:r>
      <w:r>
        <w:rPr>
          <w:color w:val="231F20"/>
        </w:rPr>
        <w:t>roles a</w:t>
      </w:r>
      <w:r>
        <w:rPr>
          <w:color w:val="231F20"/>
          <w:spacing w:val="21"/>
        </w:rPr>
        <w:t> </w:t>
      </w:r>
      <w:r>
        <w:rPr>
          <w:color w:val="231F20"/>
        </w:rPr>
        <w:t>mitigar</w:t>
      </w:r>
      <w:r>
        <w:rPr>
          <w:color w:val="231F20"/>
          <w:spacing w:val="21"/>
        </w:rPr>
        <w:t> </w:t>
      </w:r>
      <w:r>
        <w:rPr>
          <w:color w:val="231F20"/>
        </w:rPr>
        <w:t>riesgos</w:t>
      </w:r>
      <w:r>
        <w:rPr>
          <w:color w:val="231F20"/>
          <w:spacing w:val="21"/>
        </w:rPr>
        <w:t> </w:t>
      </w:r>
      <w:r>
        <w:rPr>
          <w:color w:val="231F20"/>
        </w:rPr>
        <w:t>en</w:t>
      </w:r>
      <w:r>
        <w:rPr>
          <w:color w:val="231F20"/>
          <w:spacing w:val="21"/>
        </w:rPr>
        <w:t> </w:t>
      </w:r>
      <w:r>
        <w:rPr>
          <w:color w:val="231F20"/>
        </w:rPr>
        <w:t>la</w:t>
      </w:r>
      <w:r>
        <w:rPr>
          <w:color w:val="231F20"/>
          <w:spacing w:val="21"/>
        </w:rPr>
        <w:t> </w:t>
      </w:r>
      <w:r>
        <w:rPr>
          <w:color w:val="231F20"/>
        </w:rPr>
        <w:t>selección</w:t>
      </w:r>
      <w:r>
        <w:rPr>
          <w:color w:val="231F20"/>
          <w:spacing w:val="21"/>
        </w:rPr>
        <w:t> </w:t>
      </w:r>
      <w:r>
        <w:rPr>
          <w:color w:val="231F20"/>
        </w:rPr>
        <w:t>de</w:t>
      </w:r>
      <w:r>
        <w:rPr>
          <w:color w:val="231F20"/>
          <w:spacing w:val="21"/>
        </w:rPr>
        <w:t> </w:t>
      </w:r>
      <w:r>
        <w:rPr>
          <w:color w:val="231F20"/>
        </w:rPr>
        <w:t>algoritmos</w:t>
      </w:r>
      <w:r>
        <w:rPr>
          <w:color w:val="231F20"/>
          <w:spacing w:val="21"/>
        </w:rPr>
        <w:t> </w:t>
      </w:r>
      <w:r>
        <w:rPr>
          <w:color w:val="231F20"/>
        </w:rPr>
        <w:t>y</w:t>
      </w:r>
      <w:r>
        <w:rPr>
          <w:color w:val="231F20"/>
          <w:spacing w:val="21"/>
        </w:rPr>
        <w:t> </w:t>
      </w:r>
      <w:r>
        <w:rPr>
          <w:color w:val="231F20"/>
        </w:rPr>
        <w:t>herramientas</w:t>
      </w:r>
      <w:r>
        <w:rPr>
          <w:color w:val="231F20"/>
          <w:spacing w:val="21"/>
        </w:rPr>
        <w:t> </w:t>
      </w:r>
      <w:r>
        <w:rPr>
          <w:color w:val="231F20"/>
        </w:rPr>
        <w:t>de</w:t>
      </w:r>
      <w:r>
        <w:rPr>
          <w:color w:val="231F20"/>
          <w:spacing w:val="21"/>
        </w:rPr>
        <w:t> </w:t>
      </w:r>
      <w:r>
        <w:rPr>
          <w:color w:val="231F20"/>
        </w:rPr>
        <w:t>MP</w:t>
      </w:r>
      <w:r>
        <w:rPr>
          <w:color w:val="231F20"/>
          <w:spacing w:val="21"/>
        </w:rPr>
        <w:t> </w:t>
      </w:r>
      <w:r>
        <w:rPr>
          <w:color w:val="231F20"/>
        </w:rPr>
        <w:t>en</w:t>
      </w:r>
      <w:r>
        <w:rPr>
          <w:color w:val="231F20"/>
          <w:spacing w:val="21"/>
        </w:rPr>
        <w:t> </w:t>
      </w:r>
      <w:r>
        <w:rPr>
          <w:color w:val="231F20"/>
        </w:rPr>
        <w:t>lo</w:t>
      </w:r>
      <w:r>
        <w:rPr>
          <w:color w:val="231F20"/>
          <w:spacing w:val="21"/>
        </w:rPr>
        <w:t> </w:t>
      </w:r>
      <w:r>
        <w:rPr>
          <w:color w:val="231F20"/>
        </w:rPr>
        <w:t>referente a aspectos económicos, incertidumbre y/o poca experiencia en el contexto de MP. Es necesario aclarar que los ejemplos de técnicas de este artículo son sugeridas; pero podrían añadirse otras técnicas sin que se afecte la esencia de las preguntas para la gestión de los PT.</w:t>
      </w:r>
    </w:p>
    <w:p>
      <w:pPr>
        <w:pStyle w:val="BodyText"/>
        <w:spacing w:before="10"/>
        <w:rPr>
          <w:sz w:val="13"/>
        </w:rPr>
      </w:pPr>
    </w:p>
    <w:tbl>
      <w:tblPr>
        <w:tblW w:w="0" w:type="auto"/>
        <w:jc w:val="left"/>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8"/>
        <w:gridCol w:w="4413"/>
        <w:gridCol w:w="2201"/>
      </w:tblGrid>
      <w:tr>
        <w:trPr>
          <w:trHeight w:val="456" w:hRule="atLeast"/>
        </w:trPr>
        <w:tc>
          <w:tcPr>
            <w:tcW w:w="1078" w:type="dxa"/>
            <w:tcBorders>
              <w:top w:val="single" w:sz="4" w:space="0" w:color="231F20"/>
              <w:bottom w:val="single" w:sz="4" w:space="0" w:color="231F20"/>
            </w:tcBorders>
            <w:shd w:val="clear" w:color="auto" w:fill="C7C8CA"/>
          </w:tcPr>
          <w:p>
            <w:pPr>
              <w:pStyle w:val="TableParagraph"/>
              <w:spacing w:line="244" w:lineRule="auto"/>
              <w:ind w:right="107"/>
              <w:rPr>
                <w:b/>
                <w:sz w:val="16"/>
              </w:rPr>
            </w:pPr>
            <w:r>
              <w:rPr>
                <w:b/>
                <w:color w:val="231F20"/>
                <w:spacing w:val="-2"/>
                <w:sz w:val="16"/>
              </w:rPr>
              <w:t>Producto</w:t>
            </w:r>
            <w:r>
              <w:rPr>
                <w:b/>
                <w:color w:val="231F20"/>
                <w:sz w:val="16"/>
              </w:rPr>
              <w:t> de</w:t>
            </w:r>
            <w:r>
              <w:rPr>
                <w:b/>
                <w:color w:val="231F20"/>
                <w:spacing w:val="-11"/>
                <w:sz w:val="16"/>
              </w:rPr>
              <w:t> </w:t>
            </w:r>
            <w:r>
              <w:rPr>
                <w:b/>
                <w:color w:val="231F20"/>
                <w:sz w:val="16"/>
              </w:rPr>
              <w:t>Trabajo</w:t>
            </w:r>
          </w:p>
        </w:tc>
        <w:tc>
          <w:tcPr>
            <w:tcW w:w="4413" w:type="dxa"/>
            <w:tcBorders>
              <w:top w:val="single" w:sz="4" w:space="0" w:color="231F20"/>
              <w:bottom w:val="single" w:sz="4" w:space="0" w:color="231F20"/>
            </w:tcBorders>
            <w:shd w:val="clear" w:color="auto" w:fill="C7C8CA"/>
          </w:tcPr>
          <w:p>
            <w:pPr>
              <w:pStyle w:val="TableParagraph"/>
              <w:ind w:left="115"/>
              <w:rPr>
                <w:b/>
                <w:sz w:val="16"/>
              </w:rPr>
            </w:pPr>
            <w:r>
              <w:rPr>
                <w:b/>
                <w:color w:val="231F20"/>
                <w:spacing w:val="-2"/>
                <w:sz w:val="16"/>
              </w:rPr>
              <w:t>Preguntas</w:t>
            </w:r>
          </w:p>
        </w:tc>
        <w:tc>
          <w:tcPr>
            <w:tcW w:w="2201" w:type="dxa"/>
            <w:tcBorders>
              <w:top w:val="single" w:sz="4" w:space="0" w:color="231F20"/>
              <w:bottom w:val="single" w:sz="4" w:space="0" w:color="231F20"/>
            </w:tcBorders>
            <w:shd w:val="clear" w:color="auto" w:fill="C7C8CA"/>
          </w:tcPr>
          <w:p>
            <w:pPr>
              <w:pStyle w:val="TableParagraph"/>
              <w:ind w:left="81"/>
              <w:rPr>
                <w:b/>
                <w:sz w:val="16"/>
              </w:rPr>
            </w:pPr>
            <w:r>
              <w:rPr>
                <w:b/>
                <w:color w:val="231F20"/>
                <w:sz w:val="16"/>
              </w:rPr>
              <w:t>Ejemplos de </w:t>
            </w:r>
            <w:r>
              <w:rPr>
                <w:b/>
                <w:color w:val="231F20"/>
                <w:spacing w:val="-2"/>
                <w:sz w:val="16"/>
              </w:rPr>
              <w:t>Técnicas</w:t>
            </w:r>
          </w:p>
        </w:tc>
      </w:tr>
      <w:tr>
        <w:trPr>
          <w:trHeight w:val="641" w:hRule="atLeast"/>
        </w:trPr>
        <w:tc>
          <w:tcPr>
            <w:tcW w:w="1078" w:type="dxa"/>
            <w:tcBorders>
              <w:top w:val="single" w:sz="4" w:space="0" w:color="231F20"/>
              <w:bottom w:val="single" w:sz="4" w:space="0" w:color="231F20"/>
            </w:tcBorders>
          </w:tcPr>
          <w:p>
            <w:pPr>
              <w:pStyle w:val="TableParagraph"/>
              <w:spacing w:before="52"/>
              <w:ind w:left="0"/>
              <w:rPr>
                <w:sz w:val="16"/>
              </w:rPr>
            </w:pPr>
          </w:p>
          <w:p>
            <w:pPr>
              <w:pStyle w:val="TableParagraph"/>
              <w:spacing w:before="0"/>
              <w:rPr>
                <w:i/>
                <w:sz w:val="16"/>
              </w:rPr>
            </w:pPr>
            <w:r>
              <w:rPr>
                <w:i/>
                <w:color w:val="231F20"/>
                <w:spacing w:val="-5"/>
                <w:sz w:val="16"/>
              </w:rPr>
              <w:t>PT1</w:t>
            </w:r>
          </w:p>
        </w:tc>
        <w:tc>
          <w:tcPr>
            <w:tcW w:w="4413" w:type="dxa"/>
            <w:tcBorders>
              <w:top w:val="single" w:sz="4" w:space="0" w:color="231F20"/>
              <w:bottom w:val="single" w:sz="4" w:space="0" w:color="231F20"/>
            </w:tcBorders>
          </w:tcPr>
          <w:p>
            <w:pPr>
              <w:pStyle w:val="TableParagraph"/>
              <w:ind w:left="153"/>
              <w:rPr>
                <w:sz w:val="16"/>
              </w:rPr>
            </w:pPr>
            <w:r>
              <w:rPr>
                <w:color w:val="231F20"/>
                <w:sz w:val="16"/>
              </w:rPr>
              <w:t>¿Cuál(es)</w:t>
            </w:r>
            <w:r>
              <w:rPr>
                <w:color w:val="231F20"/>
                <w:spacing w:val="-2"/>
                <w:sz w:val="16"/>
              </w:rPr>
              <w:t> </w:t>
            </w:r>
            <w:r>
              <w:rPr>
                <w:color w:val="231F20"/>
                <w:sz w:val="16"/>
              </w:rPr>
              <w:t>problema(s)</w:t>
            </w:r>
            <w:r>
              <w:rPr>
                <w:color w:val="231F20"/>
                <w:spacing w:val="-1"/>
                <w:sz w:val="16"/>
              </w:rPr>
              <w:t> </w:t>
            </w:r>
            <w:r>
              <w:rPr>
                <w:color w:val="231F20"/>
                <w:sz w:val="16"/>
              </w:rPr>
              <w:t>se</w:t>
            </w:r>
            <w:r>
              <w:rPr>
                <w:color w:val="231F20"/>
                <w:spacing w:val="-1"/>
                <w:sz w:val="16"/>
              </w:rPr>
              <w:t> </w:t>
            </w:r>
            <w:r>
              <w:rPr>
                <w:color w:val="231F20"/>
                <w:sz w:val="16"/>
              </w:rPr>
              <w:t>está(n)</w:t>
            </w:r>
            <w:r>
              <w:rPr>
                <w:color w:val="231F20"/>
                <w:spacing w:val="-1"/>
                <w:sz w:val="16"/>
              </w:rPr>
              <w:t> </w:t>
            </w:r>
            <w:r>
              <w:rPr>
                <w:color w:val="231F20"/>
                <w:sz w:val="16"/>
              </w:rPr>
              <w:t>presentando? ¿Por </w:t>
            </w:r>
            <w:r>
              <w:rPr>
                <w:color w:val="231F20"/>
                <w:spacing w:val="-4"/>
                <w:sz w:val="16"/>
              </w:rPr>
              <w:t>qué?</w:t>
            </w:r>
          </w:p>
          <w:p>
            <w:pPr>
              <w:pStyle w:val="TableParagraph"/>
              <w:spacing w:before="3"/>
              <w:ind w:left="153"/>
              <w:rPr>
                <w:sz w:val="16"/>
              </w:rPr>
            </w:pPr>
            <w:r>
              <w:rPr>
                <w:color w:val="231F20"/>
                <w:sz w:val="16"/>
              </w:rPr>
              <w:t>¿Cuál</w:t>
            </w:r>
            <w:r>
              <w:rPr>
                <w:color w:val="231F20"/>
                <w:spacing w:val="-4"/>
                <w:sz w:val="16"/>
              </w:rPr>
              <w:t> </w:t>
            </w:r>
            <w:r>
              <w:rPr>
                <w:color w:val="231F20"/>
                <w:sz w:val="16"/>
              </w:rPr>
              <w:t>es</w:t>
            </w:r>
            <w:r>
              <w:rPr>
                <w:color w:val="231F20"/>
                <w:spacing w:val="-3"/>
                <w:sz w:val="16"/>
              </w:rPr>
              <w:t> </w:t>
            </w:r>
            <w:r>
              <w:rPr>
                <w:color w:val="231F20"/>
                <w:sz w:val="16"/>
              </w:rPr>
              <w:t>el</w:t>
            </w:r>
            <w:r>
              <w:rPr>
                <w:color w:val="231F20"/>
                <w:spacing w:val="-4"/>
                <w:sz w:val="16"/>
              </w:rPr>
              <w:t> </w:t>
            </w:r>
            <w:r>
              <w:rPr>
                <w:color w:val="231F20"/>
                <w:sz w:val="16"/>
              </w:rPr>
              <w:t>origen</w:t>
            </w:r>
            <w:r>
              <w:rPr>
                <w:color w:val="231F20"/>
                <w:spacing w:val="-2"/>
                <w:sz w:val="16"/>
              </w:rPr>
              <w:t> </w:t>
            </w:r>
            <w:r>
              <w:rPr>
                <w:color w:val="231F20"/>
                <w:sz w:val="16"/>
              </w:rPr>
              <w:t>de</w:t>
            </w:r>
            <w:r>
              <w:rPr>
                <w:color w:val="231F20"/>
                <w:spacing w:val="-4"/>
                <w:sz w:val="16"/>
              </w:rPr>
              <w:t> </w:t>
            </w:r>
            <w:r>
              <w:rPr>
                <w:color w:val="231F20"/>
                <w:sz w:val="16"/>
              </w:rPr>
              <w:t>los</w:t>
            </w:r>
            <w:r>
              <w:rPr>
                <w:color w:val="231F20"/>
                <w:spacing w:val="-3"/>
                <w:sz w:val="16"/>
              </w:rPr>
              <w:t> </w:t>
            </w:r>
            <w:r>
              <w:rPr>
                <w:color w:val="231F20"/>
                <w:sz w:val="16"/>
              </w:rPr>
              <w:t>problemas</w:t>
            </w:r>
            <w:r>
              <w:rPr>
                <w:color w:val="231F20"/>
                <w:spacing w:val="-3"/>
                <w:sz w:val="16"/>
              </w:rPr>
              <w:t> </w:t>
            </w:r>
            <w:r>
              <w:rPr>
                <w:color w:val="231F20"/>
                <w:spacing w:val="-2"/>
                <w:sz w:val="16"/>
              </w:rPr>
              <w:t>identificados?</w:t>
            </w:r>
          </w:p>
          <w:p>
            <w:pPr>
              <w:pStyle w:val="TableParagraph"/>
              <w:spacing w:before="3"/>
              <w:ind w:left="153"/>
              <w:rPr>
                <w:sz w:val="16"/>
              </w:rPr>
            </w:pPr>
            <w:r>
              <w:rPr>
                <w:color w:val="231F20"/>
                <w:sz w:val="16"/>
              </w:rPr>
              <w:t>¿Qué</w:t>
            </w:r>
            <w:r>
              <w:rPr>
                <w:color w:val="231F20"/>
                <w:spacing w:val="-5"/>
                <w:sz w:val="16"/>
              </w:rPr>
              <w:t> </w:t>
            </w:r>
            <w:r>
              <w:rPr>
                <w:color w:val="231F20"/>
                <w:sz w:val="16"/>
              </w:rPr>
              <w:t>se</w:t>
            </w:r>
            <w:r>
              <w:rPr>
                <w:color w:val="231F20"/>
                <w:spacing w:val="-2"/>
                <w:sz w:val="16"/>
              </w:rPr>
              <w:t> </w:t>
            </w:r>
            <w:r>
              <w:rPr>
                <w:color w:val="231F20"/>
                <w:sz w:val="16"/>
              </w:rPr>
              <w:t>puede</w:t>
            </w:r>
            <w:r>
              <w:rPr>
                <w:color w:val="231F20"/>
                <w:spacing w:val="-2"/>
                <w:sz w:val="16"/>
              </w:rPr>
              <w:t> </w:t>
            </w:r>
            <w:r>
              <w:rPr>
                <w:color w:val="231F20"/>
                <w:sz w:val="16"/>
              </w:rPr>
              <w:t>hacer</w:t>
            </w:r>
            <w:r>
              <w:rPr>
                <w:color w:val="231F20"/>
                <w:spacing w:val="-1"/>
                <w:sz w:val="16"/>
              </w:rPr>
              <w:t> </w:t>
            </w:r>
            <w:r>
              <w:rPr>
                <w:color w:val="231F20"/>
                <w:sz w:val="16"/>
              </w:rPr>
              <w:t>para</w:t>
            </w:r>
            <w:r>
              <w:rPr>
                <w:color w:val="231F20"/>
                <w:spacing w:val="-3"/>
                <w:sz w:val="16"/>
              </w:rPr>
              <w:t> </w:t>
            </w:r>
            <w:r>
              <w:rPr>
                <w:color w:val="231F20"/>
                <w:sz w:val="16"/>
              </w:rPr>
              <w:t>mejorar</w:t>
            </w:r>
            <w:r>
              <w:rPr>
                <w:color w:val="231F20"/>
                <w:spacing w:val="-1"/>
                <w:sz w:val="16"/>
              </w:rPr>
              <w:t> </w:t>
            </w:r>
            <w:r>
              <w:rPr>
                <w:color w:val="231F20"/>
                <w:sz w:val="16"/>
              </w:rPr>
              <w:t>lo</w:t>
            </w:r>
            <w:r>
              <w:rPr>
                <w:color w:val="231F20"/>
                <w:spacing w:val="-2"/>
                <w:sz w:val="16"/>
              </w:rPr>
              <w:t> </w:t>
            </w:r>
            <w:r>
              <w:rPr>
                <w:color w:val="231F20"/>
                <w:sz w:val="16"/>
              </w:rPr>
              <w:t>que</w:t>
            </w:r>
            <w:r>
              <w:rPr>
                <w:color w:val="231F20"/>
                <w:spacing w:val="-2"/>
                <w:sz w:val="16"/>
              </w:rPr>
              <w:t> </w:t>
            </w:r>
            <w:r>
              <w:rPr>
                <w:color w:val="231F20"/>
                <w:sz w:val="16"/>
              </w:rPr>
              <w:t>ya</w:t>
            </w:r>
            <w:r>
              <w:rPr>
                <w:color w:val="231F20"/>
                <w:spacing w:val="-2"/>
                <w:sz w:val="16"/>
              </w:rPr>
              <w:t> existe?</w:t>
            </w:r>
          </w:p>
        </w:tc>
        <w:tc>
          <w:tcPr>
            <w:tcW w:w="2201" w:type="dxa"/>
            <w:tcBorders>
              <w:top w:val="single" w:sz="4" w:space="0" w:color="231F20"/>
              <w:bottom w:val="single" w:sz="4" w:space="0" w:color="231F20"/>
            </w:tcBorders>
          </w:tcPr>
          <w:p>
            <w:pPr>
              <w:pStyle w:val="TableParagraph"/>
              <w:numPr>
                <w:ilvl w:val="0"/>
                <w:numId w:val="2"/>
              </w:numPr>
              <w:tabs>
                <w:tab w:pos="178" w:val="left" w:leader="none"/>
              </w:tabs>
              <w:spacing w:line="240" w:lineRule="auto" w:before="49" w:after="0"/>
              <w:ind w:left="178" w:right="0" w:hanging="97"/>
              <w:jc w:val="left"/>
              <w:rPr>
                <w:sz w:val="16"/>
              </w:rPr>
            </w:pPr>
            <w:r>
              <w:rPr>
                <w:color w:val="231F20"/>
                <w:sz w:val="16"/>
              </w:rPr>
              <w:t>Reuniones</w:t>
            </w:r>
            <w:r>
              <w:rPr>
                <w:color w:val="231F20"/>
                <w:spacing w:val="-4"/>
                <w:sz w:val="16"/>
              </w:rPr>
              <w:t> </w:t>
            </w:r>
            <w:r>
              <w:rPr>
                <w:color w:val="231F20"/>
                <w:sz w:val="16"/>
              </w:rPr>
              <w:t>cara</w:t>
            </w:r>
            <w:r>
              <w:rPr>
                <w:color w:val="231F20"/>
                <w:spacing w:val="-4"/>
                <w:sz w:val="16"/>
              </w:rPr>
              <w:t> </w:t>
            </w:r>
            <w:r>
              <w:rPr>
                <w:color w:val="231F20"/>
                <w:sz w:val="16"/>
              </w:rPr>
              <w:t>a</w:t>
            </w:r>
            <w:r>
              <w:rPr>
                <w:color w:val="231F20"/>
                <w:spacing w:val="-3"/>
                <w:sz w:val="16"/>
              </w:rPr>
              <w:t> </w:t>
            </w:r>
            <w:r>
              <w:rPr>
                <w:color w:val="231F20"/>
                <w:spacing w:val="-4"/>
                <w:sz w:val="16"/>
              </w:rPr>
              <w:t>cara</w:t>
            </w:r>
          </w:p>
          <w:p>
            <w:pPr>
              <w:pStyle w:val="TableParagraph"/>
              <w:numPr>
                <w:ilvl w:val="0"/>
                <w:numId w:val="2"/>
              </w:numPr>
              <w:tabs>
                <w:tab w:pos="178" w:val="left" w:leader="none"/>
              </w:tabs>
              <w:spacing w:line="240" w:lineRule="auto" w:before="3" w:after="0"/>
              <w:ind w:left="178" w:right="0" w:hanging="97"/>
              <w:jc w:val="left"/>
              <w:rPr>
                <w:sz w:val="16"/>
              </w:rPr>
            </w:pPr>
            <w:r>
              <w:rPr>
                <w:color w:val="231F20"/>
                <w:sz w:val="16"/>
              </w:rPr>
              <w:t>Técnica</w:t>
            </w:r>
            <w:r>
              <w:rPr>
                <w:color w:val="231F20"/>
                <w:spacing w:val="-3"/>
                <w:sz w:val="16"/>
              </w:rPr>
              <w:t> </w:t>
            </w:r>
            <w:r>
              <w:rPr>
                <w:color w:val="231F20"/>
                <w:sz w:val="16"/>
              </w:rPr>
              <w:t>grupo</w:t>
            </w:r>
            <w:r>
              <w:rPr>
                <w:color w:val="231F20"/>
                <w:spacing w:val="-3"/>
                <w:sz w:val="16"/>
              </w:rPr>
              <w:t> </w:t>
            </w:r>
            <w:r>
              <w:rPr>
                <w:color w:val="231F20"/>
                <w:spacing w:val="-2"/>
                <w:sz w:val="16"/>
              </w:rPr>
              <w:t>nominal</w:t>
            </w:r>
          </w:p>
          <w:p>
            <w:pPr>
              <w:pStyle w:val="TableParagraph"/>
              <w:numPr>
                <w:ilvl w:val="0"/>
                <w:numId w:val="2"/>
              </w:numPr>
              <w:tabs>
                <w:tab w:pos="178" w:val="left" w:leader="none"/>
              </w:tabs>
              <w:spacing w:line="240" w:lineRule="auto" w:before="3" w:after="0"/>
              <w:ind w:left="178" w:right="0" w:hanging="97"/>
              <w:jc w:val="left"/>
              <w:rPr>
                <w:sz w:val="16"/>
              </w:rPr>
            </w:pPr>
            <w:r>
              <w:rPr>
                <w:color w:val="231F20"/>
                <w:sz w:val="16"/>
              </w:rPr>
              <w:t>Árbol</w:t>
            </w:r>
            <w:r>
              <w:rPr>
                <w:color w:val="231F20"/>
                <w:spacing w:val="-4"/>
                <w:sz w:val="16"/>
              </w:rPr>
              <w:t> </w:t>
            </w:r>
            <w:r>
              <w:rPr>
                <w:color w:val="231F20"/>
                <w:sz w:val="16"/>
              </w:rPr>
              <w:t>de</w:t>
            </w:r>
            <w:r>
              <w:rPr>
                <w:color w:val="231F20"/>
                <w:spacing w:val="-3"/>
                <w:sz w:val="16"/>
              </w:rPr>
              <w:t> </w:t>
            </w:r>
            <w:r>
              <w:rPr>
                <w:color w:val="231F20"/>
                <w:spacing w:val="-2"/>
                <w:sz w:val="16"/>
              </w:rPr>
              <w:t>problemas</w:t>
            </w:r>
          </w:p>
        </w:tc>
      </w:tr>
      <w:tr>
        <w:trPr>
          <w:trHeight w:val="641" w:hRule="atLeast"/>
        </w:trPr>
        <w:tc>
          <w:tcPr>
            <w:tcW w:w="1078" w:type="dxa"/>
            <w:tcBorders>
              <w:top w:val="single" w:sz="4" w:space="0" w:color="231F20"/>
              <w:bottom w:val="single" w:sz="4" w:space="0" w:color="231F20"/>
            </w:tcBorders>
          </w:tcPr>
          <w:p>
            <w:pPr>
              <w:pStyle w:val="TableParagraph"/>
              <w:spacing w:before="52"/>
              <w:ind w:left="0"/>
              <w:rPr>
                <w:sz w:val="16"/>
              </w:rPr>
            </w:pPr>
          </w:p>
          <w:p>
            <w:pPr>
              <w:pStyle w:val="TableParagraph"/>
              <w:spacing w:before="0"/>
              <w:rPr>
                <w:i/>
                <w:sz w:val="16"/>
              </w:rPr>
            </w:pPr>
            <w:r>
              <w:rPr>
                <w:i/>
                <w:color w:val="231F20"/>
                <w:spacing w:val="-5"/>
                <w:sz w:val="16"/>
              </w:rPr>
              <w:t>PT2</w:t>
            </w:r>
          </w:p>
        </w:tc>
        <w:tc>
          <w:tcPr>
            <w:tcW w:w="4413" w:type="dxa"/>
            <w:tcBorders>
              <w:top w:val="single" w:sz="4" w:space="0" w:color="231F20"/>
              <w:bottom w:val="single" w:sz="4" w:space="0" w:color="231F20"/>
            </w:tcBorders>
          </w:tcPr>
          <w:p>
            <w:pPr>
              <w:pStyle w:val="TableParagraph"/>
              <w:ind w:left="153"/>
              <w:rPr>
                <w:sz w:val="16"/>
              </w:rPr>
            </w:pPr>
            <w:r>
              <w:rPr>
                <w:color w:val="231F20"/>
                <w:sz w:val="16"/>
              </w:rPr>
              <w:t>¿Cuál</w:t>
            </w:r>
            <w:r>
              <w:rPr>
                <w:color w:val="231F20"/>
                <w:spacing w:val="-5"/>
                <w:sz w:val="16"/>
              </w:rPr>
              <w:t> </w:t>
            </w:r>
            <w:r>
              <w:rPr>
                <w:color w:val="231F20"/>
                <w:sz w:val="16"/>
              </w:rPr>
              <w:t>es</w:t>
            </w:r>
            <w:r>
              <w:rPr>
                <w:color w:val="231F20"/>
                <w:spacing w:val="-4"/>
                <w:sz w:val="16"/>
              </w:rPr>
              <w:t> </w:t>
            </w:r>
            <w:r>
              <w:rPr>
                <w:color w:val="231F20"/>
                <w:sz w:val="16"/>
              </w:rPr>
              <w:t>la</w:t>
            </w:r>
            <w:r>
              <w:rPr>
                <w:color w:val="231F20"/>
                <w:spacing w:val="-4"/>
                <w:sz w:val="16"/>
              </w:rPr>
              <w:t> </w:t>
            </w:r>
            <w:r>
              <w:rPr>
                <w:color w:val="231F20"/>
                <w:sz w:val="16"/>
              </w:rPr>
              <w:t>prioridad</w:t>
            </w:r>
            <w:r>
              <w:rPr>
                <w:color w:val="231F20"/>
                <w:spacing w:val="-4"/>
                <w:sz w:val="16"/>
              </w:rPr>
              <w:t> </w:t>
            </w:r>
            <w:r>
              <w:rPr>
                <w:color w:val="231F20"/>
                <w:sz w:val="16"/>
              </w:rPr>
              <w:t>de</w:t>
            </w:r>
            <w:r>
              <w:rPr>
                <w:color w:val="231F20"/>
                <w:spacing w:val="-4"/>
                <w:sz w:val="16"/>
              </w:rPr>
              <w:t> </w:t>
            </w:r>
            <w:r>
              <w:rPr>
                <w:color w:val="231F20"/>
                <w:sz w:val="16"/>
              </w:rPr>
              <w:t>dichos</w:t>
            </w:r>
            <w:r>
              <w:rPr>
                <w:color w:val="231F20"/>
                <w:spacing w:val="-4"/>
                <w:sz w:val="16"/>
              </w:rPr>
              <w:t> </w:t>
            </w:r>
            <w:r>
              <w:rPr>
                <w:color w:val="231F20"/>
                <w:spacing w:val="-2"/>
                <w:sz w:val="16"/>
              </w:rPr>
              <w:t>problemas?</w:t>
            </w:r>
          </w:p>
          <w:p>
            <w:pPr>
              <w:pStyle w:val="TableParagraph"/>
              <w:spacing w:line="244" w:lineRule="auto" w:before="3"/>
              <w:ind w:left="153"/>
              <w:rPr>
                <w:sz w:val="16"/>
              </w:rPr>
            </w:pPr>
            <w:r>
              <w:rPr>
                <w:color w:val="231F20"/>
                <w:sz w:val="16"/>
              </w:rPr>
              <w:t>¿A</w:t>
            </w:r>
            <w:r>
              <w:rPr>
                <w:color w:val="231F20"/>
                <w:spacing w:val="-4"/>
                <w:sz w:val="16"/>
              </w:rPr>
              <w:t> </w:t>
            </w:r>
            <w:r>
              <w:rPr>
                <w:color w:val="231F20"/>
                <w:sz w:val="16"/>
              </w:rPr>
              <w:t>qué</w:t>
            </w:r>
            <w:r>
              <w:rPr>
                <w:color w:val="231F20"/>
                <w:spacing w:val="-4"/>
                <w:sz w:val="16"/>
              </w:rPr>
              <w:t> </w:t>
            </w:r>
            <w:r>
              <w:rPr>
                <w:color w:val="231F20"/>
                <w:sz w:val="16"/>
              </w:rPr>
              <w:t>tipo</w:t>
            </w:r>
            <w:r>
              <w:rPr>
                <w:color w:val="231F20"/>
                <w:spacing w:val="-4"/>
                <w:sz w:val="16"/>
              </w:rPr>
              <w:t> </w:t>
            </w:r>
            <w:r>
              <w:rPr>
                <w:color w:val="231F20"/>
                <w:sz w:val="16"/>
              </w:rPr>
              <w:t>de</w:t>
            </w:r>
            <w:r>
              <w:rPr>
                <w:color w:val="231F20"/>
                <w:spacing w:val="-4"/>
                <w:sz w:val="16"/>
              </w:rPr>
              <w:t> </w:t>
            </w:r>
            <w:r>
              <w:rPr>
                <w:color w:val="231F20"/>
                <w:sz w:val="16"/>
              </w:rPr>
              <w:t>minería</w:t>
            </w:r>
            <w:r>
              <w:rPr>
                <w:color w:val="231F20"/>
                <w:spacing w:val="-4"/>
                <w:sz w:val="16"/>
              </w:rPr>
              <w:t> </w:t>
            </w:r>
            <w:r>
              <w:rPr>
                <w:color w:val="231F20"/>
                <w:sz w:val="16"/>
              </w:rPr>
              <w:t>de</w:t>
            </w:r>
            <w:r>
              <w:rPr>
                <w:color w:val="231F20"/>
                <w:spacing w:val="-4"/>
                <w:sz w:val="16"/>
              </w:rPr>
              <w:t> </w:t>
            </w:r>
            <w:r>
              <w:rPr>
                <w:color w:val="231F20"/>
                <w:sz w:val="16"/>
              </w:rPr>
              <w:t>procesos</w:t>
            </w:r>
            <w:r>
              <w:rPr>
                <w:color w:val="231F20"/>
                <w:spacing w:val="-4"/>
                <w:sz w:val="16"/>
              </w:rPr>
              <w:t> </w:t>
            </w:r>
            <w:r>
              <w:rPr>
                <w:color w:val="231F20"/>
                <w:sz w:val="16"/>
              </w:rPr>
              <w:t>se</w:t>
            </w:r>
            <w:r>
              <w:rPr>
                <w:color w:val="231F20"/>
                <w:spacing w:val="-4"/>
                <w:sz w:val="16"/>
              </w:rPr>
              <w:t> </w:t>
            </w:r>
            <w:r>
              <w:rPr>
                <w:color w:val="231F20"/>
                <w:sz w:val="16"/>
              </w:rPr>
              <w:t>está</w:t>
            </w:r>
            <w:r>
              <w:rPr>
                <w:color w:val="231F20"/>
                <w:spacing w:val="-4"/>
                <w:sz w:val="16"/>
              </w:rPr>
              <w:t> </w:t>
            </w:r>
            <w:r>
              <w:rPr>
                <w:color w:val="231F20"/>
                <w:sz w:val="16"/>
              </w:rPr>
              <w:t>afrontando</w:t>
            </w:r>
            <w:r>
              <w:rPr>
                <w:color w:val="231F20"/>
                <w:spacing w:val="-4"/>
                <w:sz w:val="16"/>
              </w:rPr>
              <w:t> </w:t>
            </w:r>
            <w:r>
              <w:rPr>
                <w:color w:val="231F20"/>
                <w:sz w:val="16"/>
              </w:rPr>
              <w:t>el</w:t>
            </w:r>
            <w:r>
              <w:rPr>
                <w:color w:val="231F20"/>
                <w:spacing w:val="40"/>
                <w:sz w:val="16"/>
              </w:rPr>
              <w:t> </w:t>
            </w:r>
            <w:r>
              <w:rPr>
                <w:color w:val="231F20"/>
                <w:spacing w:val="-2"/>
                <w:sz w:val="16"/>
              </w:rPr>
              <w:t>problema?</w:t>
            </w:r>
          </w:p>
        </w:tc>
        <w:tc>
          <w:tcPr>
            <w:tcW w:w="2201" w:type="dxa"/>
            <w:tcBorders>
              <w:top w:val="single" w:sz="4" w:space="0" w:color="231F20"/>
              <w:bottom w:val="single" w:sz="4" w:space="0" w:color="231F20"/>
            </w:tcBorders>
          </w:tcPr>
          <w:p>
            <w:pPr>
              <w:pStyle w:val="TableParagraph"/>
              <w:numPr>
                <w:ilvl w:val="0"/>
                <w:numId w:val="3"/>
              </w:numPr>
              <w:tabs>
                <w:tab w:pos="178" w:val="left" w:leader="none"/>
              </w:tabs>
              <w:spacing w:line="240" w:lineRule="auto" w:before="49" w:after="0"/>
              <w:ind w:left="178" w:right="0" w:hanging="97"/>
              <w:jc w:val="left"/>
              <w:rPr>
                <w:sz w:val="16"/>
              </w:rPr>
            </w:pPr>
            <w:r>
              <w:rPr>
                <w:color w:val="231F20"/>
                <w:sz w:val="16"/>
              </w:rPr>
              <w:t>Lluvia</w:t>
            </w:r>
            <w:r>
              <w:rPr>
                <w:color w:val="231F20"/>
                <w:spacing w:val="-6"/>
                <w:sz w:val="16"/>
              </w:rPr>
              <w:t> </w:t>
            </w:r>
            <w:r>
              <w:rPr>
                <w:color w:val="231F20"/>
                <w:sz w:val="16"/>
              </w:rPr>
              <w:t>o</w:t>
            </w:r>
            <w:r>
              <w:rPr>
                <w:color w:val="231F20"/>
                <w:spacing w:val="-5"/>
                <w:sz w:val="16"/>
              </w:rPr>
              <w:t> </w:t>
            </w:r>
            <w:r>
              <w:rPr>
                <w:color w:val="231F20"/>
                <w:sz w:val="16"/>
              </w:rPr>
              <w:t>gráfico</w:t>
            </w:r>
            <w:r>
              <w:rPr>
                <w:color w:val="231F20"/>
                <w:spacing w:val="-5"/>
                <w:sz w:val="16"/>
              </w:rPr>
              <w:t> </w:t>
            </w:r>
            <w:r>
              <w:rPr>
                <w:color w:val="231F20"/>
                <w:sz w:val="16"/>
              </w:rPr>
              <w:t>de</w:t>
            </w:r>
            <w:r>
              <w:rPr>
                <w:color w:val="231F20"/>
                <w:spacing w:val="-5"/>
                <w:sz w:val="16"/>
              </w:rPr>
              <w:t> </w:t>
            </w:r>
            <w:r>
              <w:rPr>
                <w:color w:val="231F20"/>
                <w:spacing w:val="-2"/>
                <w:sz w:val="16"/>
              </w:rPr>
              <w:t>ideas</w:t>
            </w:r>
          </w:p>
          <w:p>
            <w:pPr>
              <w:pStyle w:val="TableParagraph"/>
              <w:numPr>
                <w:ilvl w:val="0"/>
                <w:numId w:val="3"/>
              </w:numPr>
              <w:tabs>
                <w:tab w:pos="178" w:val="left" w:leader="none"/>
              </w:tabs>
              <w:spacing w:line="240" w:lineRule="auto" w:before="3" w:after="0"/>
              <w:ind w:left="178" w:right="0" w:hanging="97"/>
              <w:jc w:val="left"/>
              <w:rPr>
                <w:sz w:val="16"/>
              </w:rPr>
            </w:pPr>
            <w:r>
              <w:rPr>
                <w:color w:val="231F20"/>
                <w:sz w:val="16"/>
              </w:rPr>
              <w:t>Línea</w:t>
            </w:r>
            <w:r>
              <w:rPr>
                <w:color w:val="231F20"/>
                <w:spacing w:val="-2"/>
                <w:sz w:val="16"/>
              </w:rPr>
              <w:t> </w:t>
            </w:r>
            <w:r>
              <w:rPr>
                <w:color w:val="231F20"/>
                <w:sz w:val="16"/>
              </w:rPr>
              <w:t>del</w:t>
            </w:r>
            <w:r>
              <w:rPr>
                <w:color w:val="231F20"/>
                <w:spacing w:val="-2"/>
                <w:sz w:val="16"/>
              </w:rPr>
              <w:t> tiempo</w:t>
            </w:r>
          </w:p>
          <w:p>
            <w:pPr>
              <w:pStyle w:val="TableParagraph"/>
              <w:numPr>
                <w:ilvl w:val="0"/>
                <w:numId w:val="3"/>
              </w:numPr>
              <w:tabs>
                <w:tab w:pos="178" w:val="left" w:leader="none"/>
              </w:tabs>
              <w:spacing w:line="240" w:lineRule="auto" w:before="3" w:after="0"/>
              <w:ind w:left="178" w:right="0" w:hanging="97"/>
              <w:jc w:val="left"/>
              <w:rPr>
                <w:sz w:val="16"/>
              </w:rPr>
            </w:pPr>
            <w:r>
              <w:rPr>
                <w:color w:val="231F20"/>
                <w:sz w:val="16"/>
              </w:rPr>
              <w:t>Árbol</w:t>
            </w:r>
            <w:r>
              <w:rPr>
                <w:color w:val="231F20"/>
                <w:spacing w:val="-4"/>
                <w:sz w:val="16"/>
              </w:rPr>
              <w:t> </w:t>
            </w:r>
            <w:r>
              <w:rPr>
                <w:color w:val="231F20"/>
                <w:sz w:val="16"/>
              </w:rPr>
              <w:t>de</w:t>
            </w:r>
            <w:r>
              <w:rPr>
                <w:color w:val="231F20"/>
                <w:spacing w:val="-3"/>
                <w:sz w:val="16"/>
              </w:rPr>
              <w:t> </w:t>
            </w:r>
            <w:r>
              <w:rPr>
                <w:color w:val="231F20"/>
                <w:spacing w:val="-2"/>
                <w:sz w:val="16"/>
              </w:rPr>
              <w:t>problemas</w:t>
            </w:r>
          </w:p>
        </w:tc>
      </w:tr>
      <w:tr>
        <w:trPr>
          <w:trHeight w:val="641" w:hRule="atLeast"/>
        </w:trPr>
        <w:tc>
          <w:tcPr>
            <w:tcW w:w="1078" w:type="dxa"/>
            <w:tcBorders>
              <w:top w:val="single" w:sz="4" w:space="0" w:color="231F20"/>
              <w:bottom w:val="single" w:sz="4" w:space="0" w:color="231F20"/>
            </w:tcBorders>
          </w:tcPr>
          <w:p>
            <w:pPr>
              <w:pStyle w:val="TableParagraph"/>
              <w:spacing w:before="52"/>
              <w:ind w:left="0"/>
              <w:rPr>
                <w:sz w:val="16"/>
              </w:rPr>
            </w:pPr>
          </w:p>
          <w:p>
            <w:pPr>
              <w:pStyle w:val="TableParagraph"/>
              <w:spacing w:before="0"/>
              <w:rPr>
                <w:i/>
                <w:sz w:val="16"/>
              </w:rPr>
            </w:pPr>
            <w:r>
              <w:rPr>
                <w:i/>
                <w:color w:val="231F20"/>
                <w:spacing w:val="-5"/>
                <w:sz w:val="16"/>
              </w:rPr>
              <w:t>PT3</w:t>
            </w:r>
          </w:p>
        </w:tc>
        <w:tc>
          <w:tcPr>
            <w:tcW w:w="4413" w:type="dxa"/>
            <w:tcBorders>
              <w:top w:val="single" w:sz="4" w:space="0" w:color="231F20"/>
              <w:bottom w:val="single" w:sz="4" w:space="0" w:color="231F20"/>
            </w:tcBorders>
          </w:tcPr>
          <w:p>
            <w:pPr>
              <w:pStyle w:val="TableParagraph"/>
              <w:ind w:left="115"/>
              <w:rPr>
                <w:sz w:val="16"/>
              </w:rPr>
            </w:pPr>
            <w:r>
              <w:rPr>
                <w:color w:val="231F20"/>
                <w:sz w:val="16"/>
              </w:rPr>
              <w:t>¿Cómo</w:t>
            </w:r>
            <w:r>
              <w:rPr>
                <w:color w:val="231F20"/>
                <w:spacing w:val="-5"/>
                <w:sz w:val="16"/>
              </w:rPr>
              <w:t> </w:t>
            </w:r>
            <w:r>
              <w:rPr>
                <w:color w:val="231F20"/>
                <w:sz w:val="16"/>
              </w:rPr>
              <w:t>actuar</w:t>
            </w:r>
            <w:r>
              <w:rPr>
                <w:color w:val="231F20"/>
                <w:spacing w:val="-3"/>
                <w:sz w:val="16"/>
              </w:rPr>
              <w:t> </w:t>
            </w:r>
            <w:r>
              <w:rPr>
                <w:color w:val="231F20"/>
                <w:sz w:val="16"/>
              </w:rPr>
              <w:t>frente</w:t>
            </w:r>
            <w:r>
              <w:rPr>
                <w:color w:val="231F20"/>
                <w:spacing w:val="-4"/>
                <w:sz w:val="16"/>
              </w:rPr>
              <w:t> </w:t>
            </w:r>
            <w:r>
              <w:rPr>
                <w:color w:val="231F20"/>
                <w:sz w:val="16"/>
              </w:rPr>
              <w:t>a</w:t>
            </w:r>
            <w:r>
              <w:rPr>
                <w:color w:val="231F20"/>
                <w:spacing w:val="-4"/>
                <w:sz w:val="16"/>
              </w:rPr>
              <w:t> </w:t>
            </w:r>
            <w:r>
              <w:rPr>
                <w:color w:val="231F20"/>
                <w:sz w:val="16"/>
              </w:rPr>
              <w:t>los</w:t>
            </w:r>
            <w:r>
              <w:rPr>
                <w:color w:val="231F20"/>
                <w:spacing w:val="-4"/>
                <w:sz w:val="16"/>
              </w:rPr>
              <w:t> </w:t>
            </w:r>
            <w:r>
              <w:rPr>
                <w:color w:val="231F20"/>
                <w:sz w:val="16"/>
              </w:rPr>
              <w:t>problemas</w:t>
            </w:r>
            <w:r>
              <w:rPr>
                <w:color w:val="231F20"/>
                <w:spacing w:val="-4"/>
                <w:sz w:val="16"/>
              </w:rPr>
              <w:t> </w:t>
            </w:r>
            <w:r>
              <w:rPr>
                <w:color w:val="231F20"/>
                <w:spacing w:val="-2"/>
                <w:sz w:val="16"/>
              </w:rPr>
              <w:t>identificados?</w:t>
            </w:r>
          </w:p>
          <w:p>
            <w:pPr>
              <w:pStyle w:val="TableParagraph"/>
              <w:spacing w:before="3"/>
              <w:ind w:left="115"/>
              <w:rPr>
                <w:sz w:val="16"/>
              </w:rPr>
            </w:pPr>
            <w:r>
              <w:rPr>
                <w:color w:val="231F20"/>
                <w:sz w:val="16"/>
              </w:rPr>
              <w:t>¿Qué</w:t>
            </w:r>
            <w:r>
              <w:rPr>
                <w:color w:val="231F20"/>
                <w:spacing w:val="-7"/>
                <w:sz w:val="16"/>
              </w:rPr>
              <w:t> </w:t>
            </w:r>
            <w:r>
              <w:rPr>
                <w:color w:val="231F20"/>
                <w:sz w:val="16"/>
              </w:rPr>
              <w:t>soluciones</w:t>
            </w:r>
            <w:r>
              <w:rPr>
                <w:color w:val="231F20"/>
                <w:spacing w:val="-4"/>
                <w:sz w:val="16"/>
              </w:rPr>
              <w:t> </w:t>
            </w:r>
            <w:r>
              <w:rPr>
                <w:color w:val="231F20"/>
                <w:sz w:val="16"/>
              </w:rPr>
              <w:t>existentes</w:t>
            </w:r>
            <w:r>
              <w:rPr>
                <w:color w:val="231F20"/>
                <w:spacing w:val="-5"/>
                <w:sz w:val="16"/>
              </w:rPr>
              <w:t> </w:t>
            </w:r>
            <w:r>
              <w:rPr>
                <w:color w:val="231F20"/>
                <w:sz w:val="16"/>
              </w:rPr>
              <w:t>se</w:t>
            </w:r>
            <w:r>
              <w:rPr>
                <w:color w:val="231F20"/>
                <w:spacing w:val="-4"/>
                <w:sz w:val="16"/>
              </w:rPr>
              <w:t> </w:t>
            </w:r>
            <w:r>
              <w:rPr>
                <w:color w:val="231F20"/>
                <w:sz w:val="16"/>
              </w:rPr>
              <w:t>le</w:t>
            </w:r>
            <w:r>
              <w:rPr>
                <w:color w:val="231F20"/>
                <w:spacing w:val="-5"/>
                <w:sz w:val="16"/>
              </w:rPr>
              <w:t> </w:t>
            </w:r>
            <w:r>
              <w:rPr>
                <w:color w:val="231F20"/>
                <w:sz w:val="16"/>
              </w:rPr>
              <w:t>puede</w:t>
            </w:r>
            <w:r>
              <w:rPr>
                <w:color w:val="231F20"/>
                <w:spacing w:val="-4"/>
                <w:sz w:val="16"/>
              </w:rPr>
              <w:t> </w:t>
            </w:r>
            <w:r>
              <w:rPr>
                <w:color w:val="231F20"/>
                <w:sz w:val="16"/>
              </w:rPr>
              <w:t>asignar</w:t>
            </w:r>
            <w:r>
              <w:rPr>
                <w:color w:val="231F20"/>
                <w:spacing w:val="-4"/>
                <w:sz w:val="16"/>
              </w:rPr>
              <w:t> </w:t>
            </w:r>
            <w:r>
              <w:rPr>
                <w:color w:val="231F20"/>
                <w:sz w:val="16"/>
              </w:rPr>
              <w:t>al</w:t>
            </w:r>
            <w:r>
              <w:rPr>
                <w:color w:val="231F20"/>
                <w:spacing w:val="-4"/>
                <w:sz w:val="16"/>
              </w:rPr>
              <w:t> </w:t>
            </w:r>
            <w:r>
              <w:rPr>
                <w:color w:val="231F20"/>
                <w:spacing w:val="-2"/>
                <w:sz w:val="16"/>
              </w:rPr>
              <w:t>problema?</w:t>
            </w:r>
          </w:p>
          <w:p>
            <w:pPr>
              <w:pStyle w:val="TableParagraph"/>
              <w:spacing w:before="3"/>
              <w:ind w:left="115"/>
              <w:rPr>
                <w:sz w:val="16"/>
              </w:rPr>
            </w:pPr>
            <w:r>
              <w:rPr>
                <w:color w:val="231F20"/>
                <w:sz w:val="16"/>
              </w:rPr>
              <w:t>¿Cómo</w:t>
            </w:r>
            <w:r>
              <w:rPr>
                <w:color w:val="231F20"/>
                <w:spacing w:val="-5"/>
                <w:sz w:val="16"/>
              </w:rPr>
              <w:t> </w:t>
            </w:r>
            <w:r>
              <w:rPr>
                <w:color w:val="231F20"/>
                <w:sz w:val="16"/>
              </w:rPr>
              <w:t>se</w:t>
            </w:r>
            <w:r>
              <w:rPr>
                <w:color w:val="231F20"/>
                <w:spacing w:val="-4"/>
                <w:sz w:val="16"/>
              </w:rPr>
              <w:t> </w:t>
            </w:r>
            <w:r>
              <w:rPr>
                <w:color w:val="231F20"/>
                <w:sz w:val="16"/>
              </w:rPr>
              <w:t>puede</w:t>
            </w:r>
            <w:r>
              <w:rPr>
                <w:color w:val="231F20"/>
                <w:spacing w:val="-4"/>
                <w:sz w:val="16"/>
              </w:rPr>
              <w:t> </w:t>
            </w:r>
            <w:r>
              <w:rPr>
                <w:color w:val="231F20"/>
                <w:sz w:val="16"/>
              </w:rPr>
              <w:t>definir</w:t>
            </w:r>
            <w:r>
              <w:rPr>
                <w:color w:val="231F20"/>
                <w:spacing w:val="-3"/>
                <w:sz w:val="16"/>
              </w:rPr>
              <w:t> </w:t>
            </w:r>
            <w:r>
              <w:rPr>
                <w:color w:val="231F20"/>
                <w:sz w:val="16"/>
              </w:rPr>
              <w:t>la</w:t>
            </w:r>
            <w:r>
              <w:rPr>
                <w:color w:val="231F20"/>
                <w:spacing w:val="-4"/>
                <w:sz w:val="16"/>
              </w:rPr>
              <w:t> </w:t>
            </w:r>
            <w:r>
              <w:rPr>
                <w:color w:val="231F20"/>
                <w:sz w:val="16"/>
              </w:rPr>
              <w:t>solución</w:t>
            </w:r>
            <w:r>
              <w:rPr>
                <w:color w:val="231F20"/>
                <w:spacing w:val="-3"/>
                <w:sz w:val="16"/>
              </w:rPr>
              <w:t> </w:t>
            </w:r>
            <w:r>
              <w:rPr>
                <w:color w:val="231F20"/>
                <w:spacing w:val="-2"/>
                <w:sz w:val="16"/>
              </w:rPr>
              <w:t>apropiada?</w:t>
            </w:r>
          </w:p>
        </w:tc>
        <w:tc>
          <w:tcPr>
            <w:tcW w:w="2201" w:type="dxa"/>
            <w:tcBorders>
              <w:top w:val="single" w:sz="4" w:space="0" w:color="231F20"/>
              <w:bottom w:val="single" w:sz="4" w:space="0" w:color="231F20"/>
            </w:tcBorders>
          </w:tcPr>
          <w:p>
            <w:pPr>
              <w:pStyle w:val="TableParagraph"/>
              <w:numPr>
                <w:ilvl w:val="0"/>
                <w:numId w:val="4"/>
              </w:numPr>
              <w:tabs>
                <w:tab w:pos="178" w:val="left" w:leader="none"/>
              </w:tabs>
              <w:spacing w:line="240" w:lineRule="auto" w:before="49" w:after="0"/>
              <w:ind w:left="178" w:right="0" w:hanging="97"/>
              <w:jc w:val="left"/>
              <w:rPr>
                <w:sz w:val="16"/>
              </w:rPr>
            </w:pPr>
            <w:r>
              <w:rPr>
                <w:color w:val="231F20"/>
                <w:sz w:val="16"/>
              </w:rPr>
              <w:t>Diagrama</w:t>
            </w:r>
            <w:r>
              <w:rPr>
                <w:color w:val="231F20"/>
                <w:spacing w:val="-3"/>
                <w:sz w:val="16"/>
              </w:rPr>
              <w:t> </w:t>
            </w:r>
            <w:r>
              <w:rPr>
                <w:color w:val="231F20"/>
                <w:spacing w:val="-2"/>
                <w:sz w:val="16"/>
              </w:rPr>
              <w:t>Ishikawa</w:t>
            </w:r>
          </w:p>
          <w:p>
            <w:pPr>
              <w:pStyle w:val="TableParagraph"/>
              <w:numPr>
                <w:ilvl w:val="0"/>
                <w:numId w:val="4"/>
              </w:numPr>
              <w:tabs>
                <w:tab w:pos="178" w:val="left" w:leader="none"/>
              </w:tabs>
              <w:spacing w:line="240" w:lineRule="auto" w:before="3" w:after="0"/>
              <w:ind w:left="178" w:right="0" w:hanging="97"/>
              <w:jc w:val="left"/>
              <w:rPr>
                <w:sz w:val="16"/>
              </w:rPr>
            </w:pPr>
            <w:r>
              <w:rPr>
                <w:color w:val="231F20"/>
                <w:sz w:val="16"/>
              </w:rPr>
              <w:t>Diagrama</w:t>
            </w:r>
            <w:r>
              <w:rPr>
                <w:color w:val="231F20"/>
                <w:spacing w:val="-1"/>
                <w:sz w:val="16"/>
              </w:rPr>
              <w:t> </w:t>
            </w:r>
            <w:r>
              <w:rPr>
                <w:color w:val="231F20"/>
                <w:sz w:val="16"/>
              </w:rPr>
              <w:t>causa</w:t>
            </w:r>
            <w:r>
              <w:rPr>
                <w:color w:val="231F20"/>
                <w:spacing w:val="-1"/>
                <w:sz w:val="16"/>
              </w:rPr>
              <w:t> </w:t>
            </w:r>
            <w:r>
              <w:rPr>
                <w:color w:val="231F20"/>
                <w:sz w:val="16"/>
              </w:rPr>
              <w:t>y</w:t>
            </w:r>
            <w:r>
              <w:rPr>
                <w:color w:val="231F20"/>
                <w:spacing w:val="-1"/>
                <w:sz w:val="16"/>
              </w:rPr>
              <w:t> </w:t>
            </w:r>
            <w:r>
              <w:rPr>
                <w:color w:val="231F20"/>
                <w:spacing w:val="-2"/>
                <w:sz w:val="16"/>
              </w:rPr>
              <w:t>efecto</w:t>
            </w:r>
          </w:p>
          <w:p>
            <w:pPr>
              <w:pStyle w:val="TableParagraph"/>
              <w:numPr>
                <w:ilvl w:val="0"/>
                <w:numId w:val="4"/>
              </w:numPr>
              <w:tabs>
                <w:tab w:pos="178" w:val="left" w:leader="none"/>
              </w:tabs>
              <w:spacing w:line="240" w:lineRule="auto" w:before="3" w:after="0"/>
              <w:ind w:left="178" w:right="0" w:hanging="97"/>
              <w:jc w:val="left"/>
              <w:rPr>
                <w:sz w:val="16"/>
              </w:rPr>
            </w:pPr>
            <w:r>
              <w:rPr>
                <w:color w:val="231F20"/>
                <w:sz w:val="16"/>
              </w:rPr>
              <w:t>Diagrama</w:t>
            </w:r>
            <w:r>
              <w:rPr>
                <w:color w:val="231F20"/>
                <w:spacing w:val="-2"/>
                <w:sz w:val="16"/>
              </w:rPr>
              <w:t> </w:t>
            </w:r>
            <w:r>
              <w:rPr>
                <w:color w:val="231F20"/>
                <w:sz w:val="16"/>
              </w:rPr>
              <w:t>de</w:t>
            </w:r>
            <w:r>
              <w:rPr>
                <w:color w:val="231F20"/>
                <w:spacing w:val="-1"/>
                <w:sz w:val="16"/>
              </w:rPr>
              <w:t> </w:t>
            </w:r>
            <w:r>
              <w:rPr>
                <w:color w:val="231F20"/>
                <w:spacing w:val="-2"/>
                <w:sz w:val="16"/>
              </w:rPr>
              <w:t>contingencia</w:t>
            </w:r>
          </w:p>
        </w:tc>
      </w:tr>
      <w:tr>
        <w:trPr>
          <w:trHeight w:val="641" w:hRule="atLeast"/>
        </w:trPr>
        <w:tc>
          <w:tcPr>
            <w:tcW w:w="1078" w:type="dxa"/>
            <w:tcBorders>
              <w:top w:val="single" w:sz="4" w:space="0" w:color="231F20"/>
              <w:bottom w:val="single" w:sz="4" w:space="0" w:color="231F20"/>
            </w:tcBorders>
          </w:tcPr>
          <w:p>
            <w:pPr>
              <w:pStyle w:val="TableParagraph"/>
              <w:spacing w:before="52"/>
              <w:ind w:left="0"/>
              <w:rPr>
                <w:sz w:val="16"/>
              </w:rPr>
            </w:pPr>
          </w:p>
          <w:p>
            <w:pPr>
              <w:pStyle w:val="TableParagraph"/>
              <w:spacing w:before="0"/>
              <w:rPr>
                <w:i/>
                <w:sz w:val="16"/>
              </w:rPr>
            </w:pPr>
            <w:r>
              <w:rPr>
                <w:i/>
                <w:color w:val="231F20"/>
                <w:spacing w:val="-5"/>
                <w:sz w:val="16"/>
              </w:rPr>
              <w:t>PT4</w:t>
            </w:r>
          </w:p>
        </w:tc>
        <w:tc>
          <w:tcPr>
            <w:tcW w:w="4413" w:type="dxa"/>
            <w:tcBorders>
              <w:top w:val="single" w:sz="4" w:space="0" w:color="231F20"/>
              <w:bottom w:val="single" w:sz="4" w:space="0" w:color="231F20"/>
            </w:tcBorders>
          </w:tcPr>
          <w:p>
            <w:pPr>
              <w:pStyle w:val="TableParagraph"/>
              <w:ind w:left="115"/>
              <w:rPr>
                <w:sz w:val="16"/>
              </w:rPr>
            </w:pPr>
            <w:r>
              <w:rPr>
                <w:color w:val="231F20"/>
                <w:sz w:val="16"/>
              </w:rPr>
              <w:t>¿Cuál(es)</w:t>
            </w:r>
            <w:r>
              <w:rPr>
                <w:color w:val="231F20"/>
                <w:spacing w:val="-4"/>
                <w:sz w:val="16"/>
              </w:rPr>
              <w:t> </w:t>
            </w:r>
            <w:r>
              <w:rPr>
                <w:color w:val="231F20"/>
                <w:sz w:val="16"/>
              </w:rPr>
              <w:t>algoritmo(s)</w:t>
            </w:r>
            <w:r>
              <w:rPr>
                <w:color w:val="231F20"/>
                <w:spacing w:val="-3"/>
                <w:sz w:val="16"/>
              </w:rPr>
              <w:t> </w:t>
            </w:r>
            <w:r>
              <w:rPr>
                <w:color w:val="231F20"/>
                <w:sz w:val="16"/>
              </w:rPr>
              <w:t>de</w:t>
            </w:r>
            <w:r>
              <w:rPr>
                <w:color w:val="231F20"/>
                <w:spacing w:val="-3"/>
                <w:sz w:val="16"/>
              </w:rPr>
              <w:t> </w:t>
            </w:r>
            <w:r>
              <w:rPr>
                <w:color w:val="231F20"/>
                <w:sz w:val="16"/>
              </w:rPr>
              <w:t>MP</w:t>
            </w:r>
            <w:r>
              <w:rPr>
                <w:color w:val="231F20"/>
                <w:spacing w:val="-3"/>
                <w:sz w:val="16"/>
              </w:rPr>
              <w:t> </w:t>
            </w:r>
            <w:r>
              <w:rPr>
                <w:color w:val="231F20"/>
                <w:sz w:val="16"/>
              </w:rPr>
              <w:t>puede(n)</w:t>
            </w:r>
            <w:r>
              <w:rPr>
                <w:color w:val="231F20"/>
                <w:spacing w:val="-3"/>
                <w:sz w:val="16"/>
              </w:rPr>
              <w:t> </w:t>
            </w:r>
            <w:r>
              <w:rPr>
                <w:color w:val="231F20"/>
                <w:sz w:val="16"/>
              </w:rPr>
              <w:t>implementarse</w:t>
            </w:r>
            <w:r>
              <w:rPr>
                <w:color w:val="231F20"/>
                <w:spacing w:val="-3"/>
                <w:sz w:val="16"/>
              </w:rPr>
              <w:t> </w:t>
            </w:r>
            <w:r>
              <w:rPr>
                <w:color w:val="231F20"/>
                <w:spacing w:val="-4"/>
                <w:sz w:val="16"/>
              </w:rPr>
              <w:t>para</w:t>
            </w:r>
          </w:p>
          <w:p>
            <w:pPr>
              <w:pStyle w:val="TableParagraph"/>
              <w:spacing w:before="3"/>
              <w:ind w:left="115"/>
              <w:rPr>
                <w:sz w:val="16"/>
              </w:rPr>
            </w:pPr>
            <w:r>
              <w:rPr>
                <w:color w:val="231F20"/>
                <w:sz w:val="16"/>
              </w:rPr>
              <w:t>la</w:t>
            </w:r>
            <w:r>
              <w:rPr>
                <w:color w:val="231F20"/>
                <w:spacing w:val="-1"/>
                <w:sz w:val="16"/>
              </w:rPr>
              <w:t> </w:t>
            </w:r>
            <w:r>
              <w:rPr>
                <w:color w:val="231F20"/>
                <w:sz w:val="16"/>
              </w:rPr>
              <w:t>solución</w:t>
            </w:r>
            <w:r>
              <w:rPr>
                <w:color w:val="231F20"/>
                <w:spacing w:val="37"/>
                <w:sz w:val="16"/>
              </w:rPr>
              <w:t> </w:t>
            </w:r>
            <w:r>
              <w:rPr>
                <w:color w:val="231F20"/>
                <w:spacing w:val="-2"/>
                <w:sz w:val="16"/>
              </w:rPr>
              <w:t>identificada?</w:t>
            </w:r>
          </w:p>
        </w:tc>
        <w:tc>
          <w:tcPr>
            <w:tcW w:w="2201" w:type="dxa"/>
            <w:tcBorders>
              <w:top w:val="single" w:sz="4" w:space="0" w:color="231F20"/>
              <w:bottom w:val="single" w:sz="4" w:space="0" w:color="231F20"/>
            </w:tcBorders>
          </w:tcPr>
          <w:p>
            <w:pPr>
              <w:pStyle w:val="TableParagraph"/>
              <w:numPr>
                <w:ilvl w:val="0"/>
                <w:numId w:val="5"/>
              </w:numPr>
              <w:tabs>
                <w:tab w:pos="178" w:val="left" w:leader="none"/>
              </w:tabs>
              <w:spacing w:line="240" w:lineRule="auto" w:before="49" w:after="0"/>
              <w:ind w:left="178" w:right="0" w:hanging="97"/>
              <w:jc w:val="left"/>
              <w:rPr>
                <w:sz w:val="16"/>
              </w:rPr>
            </w:pPr>
            <w:r>
              <w:rPr>
                <w:color w:val="231F20"/>
                <w:sz w:val="16"/>
              </w:rPr>
              <w:t>Guía</w:t>
            </w:r>
            <w:r>
              <w:rPr>
                <w:color w:val="231F20"/>
                <w:spacing w:val="-1"/>
                <w:sz w:val="16"/>
              </w:rPr>
              <w:t> </w:t>
            </w:r>
            <w:r>
              <w:rPr>
                <w:color w:val="231F20"/>
                <w:spacing w:val="-2"/>
                <w:sz w:val="16"/>
              </w:rPr>
              <w:t>Técnica</w:t>
            </w:r>
          </w:p>
          <w:p>
            <w:pPr>
              <w:pStyle w:val="TableParagraph"/>
              <w:numPr>
                <w:ilvl w:val="0"/>
                <w:numId w:val="5"/>
              </w:numPr>
              <w:tabs>
                <w:tab w:pos="178" w:val="left" w:leader="none"/>
              </w:tabs>
              <w:spacing w:line="240" w:lineRule="auto" w:before="3" w:after="0"/>
              <w:ind w:left="178" w:right="0" w:hanging="97"/>
              <w:jc w:val="left"/>
              <w:rPr>
                <w:sz w:val="16"/>
              </w:rPr>
            </w:pPr>
            <w:r>
              <w:rPr>
                <w:color w:val="231F20"/>
                <w:sz w:val="16"/>
              </w:rPr>
              <w:t>Lista</w:t>
            </w:r>
            <w:r>
              <w:rPr>
                <w:color w:val="231F20"/>
                <w:spacing w:val="-4"/>
                <w:sz w:val="16"/>
              </w:rPr>
              <w:t> </w:t>
            </w:r>
            <w:r>
              <w:rPr>
                <w:color w:val="231F20"/>
                <w:sz w:val="16"/>
              </w:rPr>
              <w:t>de</w:t>
            </w:r>
            <w:r>
              <w:rPr>
                <w:color w:val="231F20"/>
                <w:spacing w:val="-1"/>
                <w:sz w:val="16"/>
              </w:rPr>
              <w:t> </w:t>
            </w:r>
            <w:r>
              <w:rPr>
                <w:color w:val="231F20"/>
                <w:spacing w:val="-2"/>
                <w:sz w:val="16"/>
              </w:rPr>
              <w:t>verificación</w:t>
            </w:r>
          </w:p>
          <w:p>
            <w:pPr>
              <w:pStyle w:val="TableParagraph"/>
              <w:numPr>
                <w:ilvl w:val="0"/>
                <w:numId w:val="5"/>
              </w:numPr>
              <w:tabs>
                <w:tab w:pos="178" w:val="left" w:leader="none"/>
              </w:tabs>
              <w:spacing w:line="240" w:lineRule="auto" w:before="3" w:after="0"/>
              <w:ind w:left="178" w:right="0" w:hanging="97"/>
              <w:jc w:val="left"/>
              <w:rPr>
                <w:sz w:val="16"/>
              </w:rPr>
            </w:pPr>
            <w:r>
              <w:rPr>
                <w:color w:val="231F20"/>
                <w:sz w:val="16"/>
              </w:rPr>
              <w:t>Mapa</w:t>
            </w:r>
            <w:r>
              <w:rPr>
                <w:color w:val="231F20"/>
                <w:spacing w:val="-1"/>
                <w:sz w:val="16"/>
              </w:rPr>
              <w:t> </w:t>
            </w:r>
            <w:r>
              <w:rPr>
                <w:color w:val="231F20"/>
                <w:spacing w:val="-2"/>
                <w:sz w:val="16"/>
              </w:rPr>
              <w:t>conceptual</w:t>
            </w:r>
          </w:p>
        </w:tc>
      </w:tr>
      <w:tr>
        <w:trPr>
          <w:trHeight w:val="826" w:hRule="atLeast"/>
        </w:trPr>
        <w:tc>
          <w:tcPr>
            <w:tcW w:w="1078" w:type="dxa"/>
            <w:tcBorders>
              <w:top w:val="single" w:sz="4" w:space="0" w:color="231F20"/>
              <w:bottom w:val="single" w:sz="4" w:space="0" w:color="231F20"/>
            </w:tcBorders>
          </w:tcPr>
          <w:p>
            <w:pPr>
              <w:pStyle w:val="TableParagraph"/>
              <w:spacing w:before="145"/>
              <w:ind w:left="0"/>
              <w:rPr>
                <w:sz w:val="16"/>
              </w:rPr>
            </w:pPr>
          </w:p>
          <w:p>
            <w:pPr>
              <w:pStyle w:val="TableParagraph"/>
              <w:spacing w:before="0"/>
              <w:rPr>
                <w:i/>
                <w:sz w:val="16"/>
              </w:rPr>
            </w:pPr>
            <w:r>
              <w:rPr>
                <w:i/>
                <w:color w:val="231F20"/>
                <w:spacing w:val="-5"/>
                <w:sz w:val="16"/>
              </w:rPr>
              <w:t>PT5</w:t>
            </w:r>
          </w:p>
        </w:tc>
        <w:tc>
          <w:tcPr>
            <w:tcW w:w="4413" w:type="dxa"/>
            <w:tcBorders>
              <w:top w:val="single" w:sz="4" w:space="0" w:color="231F20"/>
              <w:bottom w:val="single" w:sz="4" w:space="0" w:color="231F20"/>
            </w:tcBorders>
          </w:tcPr>
          <w:p>
            <w:pPr>
              <w:pStyle w:val="TableParagraph"/>
              <w:ind w:left="115"/>
              <w:rPr>
                <w:sz w:val="16"/>
              </w:rPr>
            </w:pPr>
            <w:r>
              <w:rPr>
                <w:color w:val="231F20"/>
                <w:sz w:val="16"/>
              </w:rPr>
              <w:t>¿Qué</w:t>
            </w:r>
            <w:r>
              <w:rPr>
                <w:color w:val="231F20"/>
                <w:spacing w:val="-7"/>
                <w:sz w:val="16"/>
              </w:rPr>
              <w:t> </w:t>
            </w:r>
            <w:r>
              <w:rPr>
                <w:color w:val="231F20"/>
                <w:sz w:val="16"/>
              </w:rPr>
              <w:t>ventajas</w:t>
            </w:r>
            <w:r>
              <w:rPr>
                <w:color w:val="231F20"/>
                <w:spacing w:val="-5"/>
                <w:sz w:val="16"/>
              </w:rPr>
              <w:t> </w:t>
            </w:r>
            <w:r>
              <w:rPr>
                <w:color w:val="231F20"/>
                <w:sz w:val="16"/>
              </w:rPr>
              <w:t>y</w:t>
            </w:r>
            <w:r>
              <w:rPr>
                <w:color w:val="231F20"/>
                <w:spacing w:val="-4"/>
                <w:sz w:val="16"/>
              </w:rPr>
              <w:t> </w:t>
            </w:r>
            <w:r>
              <w:rPr>
                <w:color w:val="231F20"/>
                <w:sz w:val="16"/>
              </w:rPr>
              <w:t>desventajas</w:t>
            </w:r>
            <w:r>
              <w:rPr>
                <w:color w:val="231F20"/>
                <w:spacing w:val="-5"/>
                <w:sz w:val="16"/>
              </w:rPr>
              <w:t> </w:t>
            </w:r>
            <w:r>
              <w:rPr>
                <w:color w:val="231F20"/>
                <w:sz w:val="16"/>
              </w:rPr>
              <w:t>tienen</w:t>
            </w:r>
            <w:r>
              <w:rPr>
                <w:color w:val="231F20"/>
                <w:spacing w:val="-4"/>
                <w:sz w:val="16"/>
              </w:rPr>
              <w:t> </w:t>
            </w:r>
            <w:r>
              <w:rPr>
                <w:color w:val="231F20"/>
                <w:sz w:val="16"/>
              </w:rPr>
              <w:t>cada</w:t>
            </w:r>
            <w:r>
              <w:rPr>
                <w:color w:val="231F20"/>
                <w:spacing w:val="-4"/>
                <w:sz w:val="16"/>
              </w:rPr>
              <w:t> </w:t>
            </w:r>
            <w:r>
              <w:rPr>
                <w:color w:val="231F20"/>
                <w:sz w:val="16"/>
              </w:rPr>
              <w:t>algoritmo</w:t>
            </w:r>
            <w:r>
              <w:rPr>
                <w:color w:val="231F20"/>
                <w:spacing w:val="-5"/>
                <w:sz w:val="16"/>
              </w:rPr>
              <w:t> </w:t>
            </w:r>
            <w:r>
              <w:rPr>
                <w:color w:val="231F20"/>
                <w:sz w:val="16"/>
              </w:rPr>
              <w:t>de</w:t>
            </w:r>
            <w:r>
              <w:rPr>
                <w:color w:val="231F20"/>
                <w:spacing w:val="-4"/>
                <w:sz w:val="16"/>
              </w:rPr>
              <w:t> </w:t>
            </w:r>
            <w:r>
              <w:rPr>
                <w:color w:val="231F20"/>
                <w:spacing w:val="-5"/>
                <w:sz w:val="16"/>
              </w:rPr>
              <w:t>MP?</w:t>
            </w:r>
          </w:p>
          <w:p>
            <w:pPr>
              <w:pStyle w:val="TableParagraph"/>
              <w:spacing w:before="3"/>
              <w:ind w:left="115"/>
              <w:rPr>
                <w:sz w:val="16"/>
              </w:rPr>
            </w:pPr>
            <w:r>
              <w:rPr>
                <w:color w:val="231F20"/>
                <w:sz w:val="16"/>
              </w:rPr>
              <w:t>¿Cuál(es)</w:t>
            </w:r>
            <w:r>
              <w:rPr>
                <w:color w:val="231F20"/>
                <w:spacing w:val="-2"/>
                <w:sz w:val="16"/>
              </w:rPr>
              <w:t> </w:t>
            </w:r>
            <w:r>
              <w:rPr>
                <w:color w:val="231F20"/>
                <w:sz w:val="16"/>
              </w:rPr>
              <w:t>algoritmo(s)</w:t>
            </w:r>
            <w:r>
              <w:rPr>
                <w:color w:val="231F20"/>
                <w:spacing w:val="-2"/>
                <w:sz w:val="16"/>
              </w:rPr>
              <w:t> </w:t>
            </w:r>
            <w:r>
              <w:rPr>
                <w:color w:val="231F20"/>
                <w:sz w:val="16"/>
              </w:rPr>
              <w:t>de</w:t>
            </w:r>
            <w:r>
              <w:rPr>
                <w:color w:val="231F20"/>
                <w:spacing w:val="-2"/>
                <w:sz w:val="16"/>
              </w:rPr>
              <w:t> </w:t>
            </w:r>
            <w:r>
              <w:rPr>
                <w:color w:val="231F20"/>
                <w:sz w:val="16"/>
              </w:rPr>
              <w:t>MP</w:t>
            </w:r>
            <w:r>
              <w:rPr>
                <w:color w:val="231F20"/>
                <w:spacing w:val="-2"/>
                <w:sz w:val="16"/>
              </w:rPr>
              <w:t> </w:t>
            </w:r>
            <w:r>
              <w:rPr>
                <w:color w:val="231F20"/>
                <w:sz w:val="16"/>
              </w:rPr>
              <w:t>debo</w:t>
            </w:r>
            <w:r>
              <w:rPr>
                <w:color w:val="231F20"/>
                <w:spacing w:val="-1"/>
                <w:sz w:val="16"/>
              </w:rPr>
              <w:t> </w:t>
            </w:r>
            <w:r>
              <w:rPr>
                <w:color w:val="231F20"/>
                <w:spacing w:val="-2"/>
                <w:sz w:val="16"/>
              </w:rPr>
              <w:t>seleccionar?</w:t>
            </w:r>
          </w:p>
        </w:tc>
        <w:tc>
          <w:tcPr>
            <w:tcW w:w="2201" w:type="dxa"/>
            <w:tcBorders>
              <w:top w:val="single" w:sz="4" w:space="0" w:color="231F20"/>
              <w:bottom w:val="single" w:sz="4" w:space="0" w:color="231F20"/>
            </w:tcBorders>
          </w:tcPr>
          <w:p>
            <w:pPr>
              <w:pStyle w:val="TableParagraph"/>
              <w:numPr>
                <w:ilvl w:val="0"/>
                <w:numId w:val="6"/>
              </w:numPr>
              <w:tabs>
                <w:tab w:pos="177" w:val="left" w:leader="none"/>
                <w:tab w:pos="179" w:val="left" w:leader="none"/>
              </w:tabs>
              <w:spacing w:line="244" w:lineRule="auto" w:before="49" w:after="0"/>
              <w:ind w:left="179" w:right="574" w:hanging="99"/>
              <w:jc w:val="left"/>
              <w:rPr>
                <w:sz w:val="16"/>
              </w:rPr>
            </w:pPr>
            <w:r>
              <w:rPr>
                <w:color w:val="231F20"/>
                <w:sz w:val="16"/>
              </w:rPr>
              <w:t>Lista</w:t>
            </w:r>
            <w:r>
              <w:rPr>
                <w:color w:val="231F20"/>
                <w:spacing w:val="-10"/>
                <w:sz w:val="16"/>
              </w:rPr>
              <w:t> </w:t>
            </w:r>
            <w:r>
              <w:rPr>
                <w:color w:val="231F20"/>
                <w:sz w:val="16"/>
              </w:rPr>
              <w:t>o</w:t>
            </w:r>
            <w:r>
              <w:rPr>
                <w:color w:val="231F20"/>
                <w:spacing w:val="-10"/>
                <w:sz w:val="16"/>
              </w:rPr>
              <w:t> </w:t>
            </w:r>
            <w:r>
              <w:rPr>
                <w:color w:val="231F20"/>
                <w:sz w:val="16"/>
              </w:rPr>
              <w:t>estructura</w:t>
            </w:r>
            <w:r>
              <w:rPr>
                <w:color w:val="231F20"/>
                <w:spacing w:val="-9"/>
                <w:sz w:val="16"/>
              </w:rPr>
              <w:t> </w:t>
            </w:r>
            <w:r>
              <w:rPr>
                <w:color w:val="231F20"/>
                <w:sz w:val="16"/>
              </w:rPr>
              <w:t>de</w:t>
            </w:r>
            <w:r>
              <w:rPr>
                <w:color w:val="231F20"/>
                <w:spacing w:val="40"/>
                <w:sz w:val="16"/>
              </w:rPr>
              <w:t> </w:t>
            </w:r>
            <w:r>
              <w:rPr>
                <w:color w:val="231F20"/>
                <w:spacing w:val="-2"/>
                <w:sz w:val="16"/>
              </w:rPr>
              <w:t>comparación</w:t>
            </w:r>
          </w:p>
          <w:p>
            <w:pPr>
              <w:pStyle w:val="TableParagraph"/>
              <w:numPr>
                <w:ilvl w:val="0"/>
                <w:numId w:val="6"/>
              </w:numPr>
              <w:tabs>
                <w:tab w:pos="177" w:val="left" w:leader="none"/>
                <w:tab w:pos="179" w:val="left" w:leader="none"/>
              </w:tabs>
              <w:spacing w:line="244" w:lineRule="auto" w:before="0" w:after="0"/>
              <w:ind w:left="179" w:right="456" w:hanging="99"/>
              <w:jc w:val="left"/>
              <w:rPr>
                <w:sz w:val="16"/>
              </w:rPr>
            </w:pPr>
            <w:r>
              <w:rPr>
                <w:color w:val="231F20"/>
                <w:sz w:val="16"/>
              </w:rPr>
              <w:t>Matrices</w:t>
            </w:r>
            <w:r>
              <w:rPr>
                <w:color w:val="231F20"/>
                <w:spacing w:val="-10"/>
                <w:sz w:val="16"/>
              </w:rPr>
              <w:t> </w:t>
            </w:r>
            <w:r>
              <w:rPr>
                <w:color w:val="231F20"/>
                <w:sz w:val="16"/>
              </w:rPr>
              <w:t>de</w:t>
            </w:r>
            <w:r>
              <w:rPr>
                <w:color w:val="231F20"/>
                <w:spacing w:val="-10"/>
                <w:sz w:val="16"/>
              </w:rPr>
              <w:t> </w:t>
            </w:r>
            <w:r>
              <w:rPr>
                <w:color w:val="231F20"/>
                <w:sz w:val="16"/>
              </w:rPr>
              <w:t>ventajas</w:t>
            </w:r>
            <w:r>
              <w:rPr>
                <w:color w:val="231F20"/>
                <w:spacing w:val="-9"/>
                <w:sz w:val="16"/>
              </w:rPr>
              <w:t> </w:t>
            </w:r>
            <w:r>
              <w:rPr>
                <w:color w:val="231F20"/>
                <w:sz w:val="16"/>
              </w:rPr>
              <w:t>y</w:t>
            </w:r>
            <w:r>
              <w:rPr>
                <w:color w:val="231F20"/>
                <w:spacing w:val="40"/>
                <w:sz w:val="16"/>
              </w:rPr>
              <w:t> </w:t>
            </w:r>
            <w:r>
              <w:rPr>
                <w:color w:val="231F20"/>
                <w:spacing w:val="-2"/>
                <w:sz w:val="16"/>
              </w:rPr>
              <w:t>desventajas</w:t>
            </w:r>
          </w:p>
        </w:tc>
      </w:tr>
      <w:tr>
        <w:trPr>
          <w:trHeight w:val="641" w:hRule="atLeast"/>
        </w:trPr>
        <w:tc>
          <w:tcPr>
            <w:tcW w:w="1078" w:type="dxa"/>
            <w:tcBorders>
              <w:top w:val="single" w:sz="4" w:space="0" w:color="231F20"/>
              <w:bottom w:val="single" w:sz="4" w:space="0" w:color="231F20"/>
            </w:tcBorders>
          </w:tcPr>
          <w:p>
            <w:pPr>
              <w:pStyle w:val="TableParagraph"/>
              <w:spacing w:before="52"/>
              <w:ind w:left="0"/>
              <w:rPr>
                <w:sz w:val="16"/>
              </w:rPr>
            </w:pPr>
          </w:p>
          <w:p>
            <w:pPr>
              <w:pStyle w:val="TableParagraph"/>
              <w:spacing w:before="0"/>
              <w:rPr>
                <w:i/>
                <w:sz w:val="16"/>
              </w:rPr>
            </w:pPr>
            <w:r>
              <w:rPr>
                <w:i/>
                <w:color w:val="231F20"/>
                <w:spacing w:val="-5"/>
                <w:sz w:val="16"/>
              </w:rPr>
              <w:t>PT6</w:t>
            </w:r>
          </w:p>
        </w:tc>
        <w:tc>
          <w:tcPr>
            <w:tcW w:w="4413" w:type="dxa"/>
            <w:tcBorders>
              <w:top w:val="single" w:sz="4" w:space="0" w:color="231F20"/>
              <w:bottom w:val="single" w:sz="4" w:space="0" w:color="231F20"/>
            </w:tcBorders>
          </w:tcPr>
          <w:p>
            <w:pPr>
              <w:pStyle w:val="TableParagraph"/>
              <w:spacing w:line="244" w:lineRule="auto"/>
              <w:ind w:left="115"/>
              <w:rPr>
                <w:sz w:val="16"/>
              </w:rPr>
            </w:pPr>
            <w:r>
              <w:rPr>
                <w:color w:val="231F20"/>
                <w:sz w:val="16"/>
              </w:rPr>
              <w:t>¿Cuál(es)</w:t>
            </w:r>
            <w:r>
              <w:rPr>
                <w:color w:val="231F20"/>
                <w:spacing w:val="-7"/>
                <w:sz w:val="16"/>
              </w:rPr>
              <w:t> </w:t>
            </w:r>
            <w:r>
              <w:rPr>
                <w:color w:val="231F20"/>
                <w:sz w:val="16"/>
              </w:rPr>
              <w:t>herramienta(s)</w:t>
            </w:r>
            <w:r>
              <w:rPr>
                <w:color w:val="231F20"/>
                <w:spacing w:val="-7"/>
                <w:sz w:val="16"/>
              </w:rPr>
              <w:t> </w:t>
            </w:r>
            <w:r>
              <w:rPr>
                <w:color w:val="231F20"/>
                <w:sz w:val="16"/>
              </w:rPr>
              <w:t>de</w:t>
            </w:r>
            <w:r>
              <w:rPr>
                <w:color w:val="231F20"/>
                <w:spacing w:val="-7"/>
                <w:sz w:val="16"/>
              </w:rPr>
              <w:t> </w:t>
            </w:r>
            <w:r>
              <w:rPr>
                <w:color w:val="231F20"/>
                <w:sz w:val="16"/>
              </w:rPr>
              <w:t>MP</w:t>
            </w:r>
            <w:r>
              <w:rPr>
                <w:color w:val="231F20"/>
                <w:spacing w:val="-7"/>
                <w:sz w:val="16"/>
              </w:rPr>
              <w:t> </w:t>
            </w:r>
            <w:r>
              <w:rPr>
                <w:color w:val="231F20"/>
                <w:sz w:val="16"/>
              </w:rPr>
              <w:t>pueden</w:t>
            </w:r>
            <w:r>
              <w:rPr>
                <w:color w:val="231F20"/>
                <w:spacing w:val="-6"/>
                <w:sz w:val="16"/>
              </w:rPr>
              <w:t> </w:t>
            </w:r>
            <w:r>
              <w:rPr>
                <w:color w:val="231F20"/>
                <w:sz w:val="16"/>
              </w:rPr>
              <w:t>procesar</w:t>
            </w:r>
            <w:r>
              <w:rPr>
                <w:color w:val="231F20"/>
                <w:spacing w:val="-6"/>
                <w:sz w:val="16"/>
              </w:rPr>
              <w:t> </w:t>
            </w:r>
            <w:r>
              <w:rPr>
                <w:color w:val="231F20"/>
                <w:sz w:val="16"/>
              </w:rPr>
              <w:t>los</w:t>
            </w:r>
            <w:r>
              <w:rPr>
                <w:color w:val="231F20"/>
                <w:spacing w:val="40"/>
                <w:sz w:val="16"/>
              </w:rPr>
              <w:t> </w:t>
            </w:r>
            <w:r>
              <w:rPr>
                <w:color w:val="231F20"/>
                <w:sz w:val="16"/>
              </w:rPr>
              <w:t>algoritmos de MP seleccionados?</w:t>
            </w:r>
          </w:p>
        </w:tc>
        <w:tc>
          <w:tcPr>
            <w:tcW w:w="2201" w:type="dxa"/>
            <w:tcBorders>
              <w:top w:val="single" w:sz="4" w:space="0" w:color="231F20"/>
              <w:bottom w:val="single" w:sz="4" w:space="0" w:color="231F20"/>
            </w:tcBorders>
          </w:tcPr>
          <w:p>
            <w:pPr>
              <w:pStyle w:val="TableParagraph"/>
              <w:numPr>
                <w:ilvl w:val="0"/>
                <w:numId w:val="7"/>
              </w:numPr>
              <w:tabs>
                <w:tab w:pos="178" w:val="left" w:leader="none"/>
              </w:tabs>
              <w:spacing w:line="240" w:lineRule="auto" w:before="49" w:after="0"/>
              <w:ind w:left="178" w:right="0" w:hanging="97"/>
              <w:jc w:val="left"/>
              <w:rPr>
                <w:sz w:val="16"/>
              </w:rPr>
            </w:pPr>
            <w:r>
              <w:rPr>
                <w:color w:val="231F20"/>
                <w:sz w:val="16"/>
              </w:rPr>
              <w:t>Guía</w:t>
            </w:r>
            <w:r>
              <w:rPr>
                <w:color w:val="231F20"/>
                <w:spacing w:val="-1"/>
                <w:sz w:val="16"/>
              </w:rPr>
              <w:t> </w:t>
            </w:r>
            <w:r>
              <w:rPr>
                <w:color w:val="231F20"/>
                <w:spacing w:val="-2"/>
                <w:sz w:val="16"/>
              </w:rPr>
              <w:t>Técnica</w:t>
            </w:r>
          </w:p>
          <w:p>
            <w:pPr>
              <w:pStyle w:val="TableParagraph"/>
              <w:numPr>
                <w:ilvl w:val="0"/>
                <w:numId w:val="7"/>
              </w:numPr>
              <w:tabs>
                <w:tab w:pos="178" w:val="left" w:leader="none"/>
              </w:tabs>
              <w:spacing w:line="240" w:lineRule="auto" w:before="3" w:after="0"/>
              <w:ind w:left="178" w:right="0" w:hanging="97"/>
              <w:jc w:val="left"/>
              <w:rPr>
                <w:sz w:val="16"/>
              </w:rPr>
            </w:pPr>
            <w:r>
              <w:rPr>
                <w:color w:val="231F20"/>
                <w:sz w:val="16"/>
              </w:rPr>
              <w:t>Lista</w:t>
            </w:r>
            <w:r>
              <w:rPr>
                <w:color w:val="231F20"/>
                <w:spacing w:val="-4"/>
                <w:sz w:val="16"/>
              </w:rPr>
              <w:t> </w:t>
            </w:r>
            <w:r>
              <w:rPr>
                <w:color w:val="231F20"/>
                <w:sz w:val="16"/>
              </w:rPr>
              <w:t>de</w:t>
            </w:r>
            <w:r>
              <w:rPr>
                <w:color w:val="231F20"/>
                <w:spacing w:val="-1"/>
                <w:sz w:val="16"/>
              </w:rPr>
              <w:t> </w:t>
            </w:r>
            <w:r>
              <w:rPr>
                <w:color w:val="231F20"/>
                <w:spacing w:val="-2"/>
                <w:sz w:val="16"/>
              </w:rPr>
              <w:t>verificación</w:t>
            </w:r>
          </w:p>
          <w:p>
            <w:pPr>
              <w:pStyle w:val="TableParagraph"/>
              <w:numPr>
                <w:ilvl w:val="0"/>
                <w:numId w:val="7"/>
              </w:numPr>
              <w:tabs>
                <w:tab w:pos="178" w:val="left" w:leader="none"/>
              </w:tabs>
              <w:spacing w:line="240" w:lineRule="auto" w:before="3" w:after="0"/>
              <w:ind w:left="178" w:right="0" w:hanging="97"/>
              <w:jc w:val="left"/>
              <w:rPr>
                <w:sz w:val="16"/>
              </w:rPr>
            </w:pPr>
            <w:r>
              <w:rPr>
                <w:color w:val="231F20"/>
                <w:sz w:val="16"/>
              </w:rPr>
              <w:t>Mapa</w:t>
            </w:r>
            <w:r>
              <w:rPr>
                <w:color w:val="231F20"/>
                <w:spacing w:val="-1"/>
                <w:sz w:val="16"/>
              </w:rPr>
              <w:t> </w:t>
            </w:r>
            <w:r>
              <w:rPr>
                <w:color w:val="231F20"/>
                <w:spacing w:val="-2"/>
                <w:sz w:val="16"/>
              </w:rPr>
              <w:t>conceptual</w:t>
            </w:r>
          </w:p>
        </w:tc>
      </w:tr>
      <w:tr>
        <w:trPr>
          <w:trHeight w:val="826" w:hRule="atLeast"/>
        </w:trPr>
        <w:tc>
          <w:tcPr>
            <w:tcW w:w="1078" w:type="dxa"/>
            <w:tcBorders>
              <w:top w:val="single" w:sz="4" w:space="0" w:color="231F20"/>
              <w:bottom w:val="single" w:sz="4" w:space="0" w:color="231F20"/>
            </w:tcBorders>
          </w:tcPr>
          <w:p>
            <w:pPr>
              <w:pStyle w:val="TableParagraph"/>
              <w:spacing w:before="145"/>
              <w:ind w:left="0"/>
              <w:rPr>
                <w:sz w:val="16"/>
              </w:rPr>
            </w:pPr>
          </w:p>
          <w:p>
            <w:pPr>
              <w:pStyle w:val="TableParagraph"/>
              <w:spacing w:before="0"/>
              <w:rPr>
                <w:i/>
                <w:sz w:val="16"/>
              </w:rPr>
            </w:pPr>
            <w:r>
              <w:rPr>
                <w:i/>
                <w:color w:val="231F20"/>
                <w:spacing w:val="-5"/>
                <w:sz w:val="16"/>
              </w:rPr>
              <w:t>PT7</w:t>
            </w:r>
          </w:p>
        </w:tc>
        <w:tc>
          <w:tcPr>
            <w:tcW w:w="4413" w:type="dxa"/>
            <w:tcBorders>
              <w:top w:val="single" w:sz="4" w:space="0" w:color="231F20"/>
              <w:bottom w:val="single" w:sz="4" w:space="0" w:color="231F20"/>
            </w:tcBorders>
          </w:tcPr>
          <w:p>
            <w:pPr>
              <w:pStyle w:val="TableParagraph"/>
              <w:spacing w:line="244" w:lineRule="auto"/>
              <w:ind w:left="115" w:right="110"/>
              <w:rPr>
                <w:sz w:val="16"/>
              </w:rPr>
            </w:pPr>
            <w:r>
              <w:rPr>
                <w:color w:val="231F20"/>
                <w:sz w:val="16"/>
              </w:rPr>
              <w:t>¿Qué</w:t>
            </w:r>
            <w:r>
              <w:rPr>
                <w:color w:val="231F20"/>
                <w:spacing w:val="-6"/>
                <w:sz w:val="16"/>
              </w:rPr>
              <w:t> </w:t>
            </w:r>
            <w:r>
              <w:rPr>
                <w:color w:val="231F20"/>
                <w:sz w:val="16"/>
              </w:rPr>
              <w:t>ventajas</w:t>
            </w:r>
            <w:r>
              <w:rPr>
                <w:color w:val="231F20"/>
                <w:spacing w:val="-6"/>
                <w:sz w:val="16"/>
              </w:rPr>
              <w:t> </w:t>
            </w:r>
            <w:r>
              <w:rPr>
                <w:color w:val="231F20"/>
                <w:sz w:val="16"/>
              </w:rPr>
              <w:t>y</w:t>
            </w:r>
            <w:r>
              <w:rPr>
                <w:color w:val="231F20"/>
                <w:spacing w:val="-6"/>
                <w:sz w:val="16"/>
              </w:rPr>
              <w:t> </w:t>
            </w:r>
            <w:r>
              <w:rPr>
                <w:color w:val="231F20"/>
                <w:sz w:val="16"/>
              </w:rPr>
              <w:t>desventajas</w:t>
            </w:r>
            <w:r>
              <w:rPr>
                <w:color w:val="231F20"/>
                <w:spacing w:val="-6"/>
                <w:sz w:val="16"/>
              </w:rPr>
              <w:t> </w:t>
            </w:r>
            <w:r>
              <w:rPr>
                <w:color w:val="231F20"/>
                <w:sz w:val="16"/>
              </w:rPr>
              <w:t>tienen</w:t>
            </w:r>
            <w:r>
              <w:rPr>
                <w:color w:val="231F20"/>
                <w:spacing w:val="-5"/>
                <w:sz w:val="16"/>
              </w:rPr>
              <w:t> </w:t>
            </w:r>
            <w:r>
              <w:rPr>
                <w:color w:val="231F20"/>
                <w:sz w:val="16"/>
              </w:rPr>
              <w:t>cada</w:t>
            </w:r>
            <w:r>
              <w:rPr>
                <w:color w:val="231F20"/>
                <w:spacing w:val="-6"/>
                <w:sz w:val="16"/>
              </w:rPr>
              <w:t> </w:t>
            </w:r>
            <w:r>
              <w:rPr>
                <w:color w:val="231F20"/>
                <w:sz w:val="16"/>
              </w:rPr>
              <w:t>herramienta</w:t>
            </w:r>
            <w:r>
              <w:rPr>
                <w:color w:val="231F20"/>
                <w:spacing w:val="-6"/>
                <w:sz w:val="16"/>
              </w:rPr>
              <w:t> </w:t>
            </w:r>
            <w:r>
              <w:rPr>
                <w:color w:val="231F20"/>
                <w:sz w:val="16"/>
              </w:rPr>
              <w:t>de</w:t>
            </w:r>
            <w:r>
              <w:rPr>
                <w:color w:val="231F20"/>
                <w:spacing w:val="40"/>
                <w:sz w:val="16"/>
              </w:rPr>
              <w:t> </w:t>
            </w:r>
            <w:r>
              <w:rPr>
                <w:color w:val="231F20"/>
                <w:spacing w:val="-4"/>
                <w:sz w:val="16"/>
              </w:rPr>
              <w:t>MP?</w:t>
            </w:r>
          </w:p>
          <w:p>
            <w:pPr>
              <w:pStyle w:val="TableParagraph"/>
              <w:spacing w:line="181" w:lineRule="exact" w:before="0"/>
              <w:ind w:left="115"/>
              <w:rPr>
                <w:sz w:val="16"/>
              </w:rPr>
            </w:pPr>
            <w:r>
              <w:rPr>
                <w:color w:val="231F20"/>
                <w:sz w:val="16"/>
              </w:rPr>
              <w:t>¿Cuál(es)</w:t>
            </w:r>
            <w:r>
              <w:rPr>
                <w:color w:val="231F20"/>
                <w:spacing w:val="-2"/>
                <w:sz w:val="16"/>
              </w:rPr>
              <w:t> </w:t>
            </w:r>
            <w:r>
              <w:rPr>
                <w:color w:val="231F20"/>
                <w:sz w:val="16"/>
              </w:rPr>
              <w:t>herramienta(s)</w:t>
            </w:r>
            <w:r>
              <w:rPr>
                <w:color w:val="231F20"/>
                <w:spacing w:val="-2"/>
                <w:sz w:val="16"/>
              </w:rPr>
              <w:t> </w:t>
            </w:r>
            <w:r>
              <w:rPr>
                <w:color w:val="231F20"/>
                <w:sz w:val="16"/>
              </w:rPr>
              <w:t>de</w:t>
            </w:r>
            <w:r>
              <w:rPr>
                <w:color w:val="231F20"/>
                <w:spacing w:val="-2"/>
                <w:sz w:val="16"/>
              </w:rPr>
              <w:t> </w:t>
            </w:r>
            <w:r>
              <w:rPr>
                <w:color w:val="231F20"/>
                <w:sz w:val="16"/>
              </w:rPr>
              <w:t>MP</w:t>
            </w:r>
            <w:r>
              <w:rPr>
                <w:color w:val="231F20"/>
                <w:spacing w:val="-2"/>
                <w:sz w:val="16"/>
              </w:rPr>
              <w:t> </w:t>
            </w:r>
            <w:r>
              <w:rPr>
                <w:color w:val="231F20"/>
                <w:sz w:val="16"/>
              </w:rPr>
              <w:t>debo</w:t>
            </w:r>
            <w:r>
              <w:rPr>
                <w:color w:val="231F20"/>
                <w:spacing w:val="-1"/>
                <w:sz w:val="16"/>
              </w:rPr>
              <w:t> </w:t>
            </w:r>
            <w:r>
              <w:rPr>
                <w:color w:val="231F20"/>
                <w:spacing w:val="-2"/>
                <w:sz w:val="16"/>
              </w:rPr>
              <w:t>seleccionar?</w:t>
            </w:r>
          </w:p>
        </w:tc>
        <w:tc>
          <w:tcPr>
            <w:tcW w:w="2201" w:type="dxa"/>
            <w:tcBorders>
              <w:top w:val="single" w:sz="4" w:space="0" w:color="231F20"/>
              <w:bottom w:val="single" w:sz="4" w:space="0" w:color="231F20"/>
            </w:tcBorders>
          </w:tcPr>
          <w:p>
            <w:pPr>
              <w:pStyle w:val="TableParagraph"/>
              <w:numPr>
                <w:ilvl w:val="0"/>
                <w:numId w:val="8"/>
              </w:numPr>
              <w:tabs>
                <w:tab w:pos="177" w:val="left" w:leader="none"/>
                <w:tab w:pos="179" w:val="left" w:leader="none"/>
              </w:tabs>
              <w:spacing w:line="244" w:lineRule="auto" w:before="49" w:after="0"/>
              <w:ind w:left="179" w:right="574" w:hanging="99"/>
              <w:jc w:val="left"/>
              <w:rPr>
                <w:sz w:val="16"/>
              </w:rPr>
            </w:pPr>
            <w:r>
              <w:rPr>
                <w:color w:val="231F20"/>
                <w:sz w:val="16"/>
              </w:rPr>
              <w:t>Lista</w:t>
            </w:r>
            <w:r>
              <w:rPr>
                <w:color w:val="231F20"/>
                <w:spacing w:val="-10"/>
                <w:sz w:val="16"/>
              </w:rPr>
              <w:t> </w:t>
            </w:r>
            <w:r>
              <w:rPr>
                <w:color w:val="231F20"/>
                <w:sz w:val="16"/>
              </w:rPr>
              <w:t>o</w:t>
            </w:r>
            <w:r>
              <w:rPr>
                <w:color w:val="231F20"/>
                <w:spacing w:val="-10"/>
                <w:sz w:val="16"/>
              </w:rPr>
              <w:t> </w:t>
            </w:r>
            <w:r>
              <w:rPr>
                <w:color w:val="231F20"/>
                <w:sz w:val="16"/>
              </w:rPr>
              <w:t>estructura</w:t>
            </w:r>
            <w:r>
              <w:rPr>
                <w:color w:val="231F20"/>
                <w:spacing w:val="-9"/>
                <w:sz w:val="16"/>
              </w:rPr>
              <w:t> </w:t>
            </w:r>
            <w:r>
              <w:rPr>
                <w:color w:val="231F20"/>
                <w:sz w:val="16"/>
              </w:rPr>
              <w:t>de</w:t>
            </w:r>
            <w:r>
              <w:rPr>
                <w:color w:val="231F20"/>
                <w:spacing w:val="40"/>
                <w:sz w:val="16"/>
              </w:rPr>
              <w:t> </w:t>
            </w:r>
            <w:r>
              <w:rPr>
                <w:color w:val="231F20"/>
                <w:spacing w:val="-2"/>
                <w:sz w:val="16"/>
              </w:rPr>
              <w:t>comparación</w:t>
            </w:r>
          </w:p>
          <w:p>
            <w:pPr>
              <w:pStyle w:val="TableParagraph"/>
              <w:numPr>
                <w:ilvl w:val="0"/>
                <w:numId w:val="8"/>
              </w:numPr>
              <w:tabs>
                <w:tab w:pos="177" w:val="left" w:leader="none"/>
                <w:tab w:pos="179" w:val="left" w:leader="none"/>
              </w:tabs>
              <w:spacing w:line="244" w:lineRule="auto" w:before="0" w:after="0"/>
              <w:ind w:left="179" w:right="456" w:hanging="99"/>
              <w:jc w:val="left"/>
              <w:rPr>
                <w:sz w:val="16"/>
              </w:rPr>
            </w:pPr>
            <w:r>
              <w:rPr>
                <w:color w:val="231F20"/>
                <w:sz w:val="16"/>
              </w:rPr>
              <w:t>Matrices</w:t>
            </w:r>
            <w:r>
              <w:rPr>
                <w:color w:val="231F20"/>
                <w:spacing w:val="-10"/>
                <w:sz w:val="16"/>
              </w:rPr>
              <w:t> </w:t>
            </w:r>
            <w:r>
              <w:rPr>
                <w:color w:val="231F20"/>
                <w:sz w:val="16"/>
              </w:rPr>
              <w:t>de</w:t>
            </w:r>
            <w:r>
              <w:rPr>
                <w:color w:val="231F20"/>
                <w:spacing w:val="-10"/>
                <w:sz w:val="16"/>
              </w:rPr>
              <w:t> </w:t>
            </w:r>
            <w:r>
              <w:rPr>
                <w:color w:val="231F20"/>
                <w:sz w:val="16"/>
              </w:rPr>
              <w:t>ventajas</w:t>
            </w:r>
            <w:r>
              <w:rPr>
                <w:color w:val="231F20"/>
                <w:spacing w:val="-9"/>
                <w:sz w:val="16"/>
              </w:rPr>
              <w:t> </w:t>
            </w:r>
            <w:r>
              <w:rPr>
                <w:color w:val="231F20"/>
                <w:sz w:val="16"/>
              </w:rPr>
              <w:t>y</w:t>
            </w:r>
            <w:r>
              <w:rPr>
                <w:color w:val="231F20"/>
                <w:spacing w:val="40"/>
                <w:sz w:val="16"/>
              </w:rPr>
              <w:t> </w:t>
            </w:r>
            <w:r>
              <w:rPr>
                <w:color w:val="231F20"/>
                <w:spacing w:val="-2"/>
                <w:sz w:val="16"/>
              </w:rPr>
              <w:t>desventajas</w:t>
            </w:r>
          </w:p>
        </w:tc>
      </w:tr>
    </w:tbl>
    <w:p>
      <w:pPr>
        <w:spacing w:before="200"/>
        <w:ind w:left="231" w:right="116" w:firstLine="0"/>
        <w:jc w:val="center"/>
        <w:rPr>
          <w:sz w:val="18"/>
        </w:rPr>
      </w:pPr>
      <w:r>
        <w:rPr>
          <w:color w:val="231F20"/>
          <w:sz w:val="18"/>
        </w:rPr>
        <w:t>Tabla</w:t>
      </w:r>
      <w:r>
        <w:rPr>
          <w:color w:val="231F20"/>
          <w:spacing w:val="-5"/>
          <w:sz w:val="18"/>
        </w:rPr>
        <w:t> </w:t>
      </w:r>
      <w:r>
        <w:rPr>
          <w:color w:val="231F20"/>
          <w:sz w:val="18"/>
        </w:rPr>
        <w:t>1</w:t>
      </w:r>
      <w:r>
        <w:rPr>
          <w:color w:val="231F20"/>
          <w:spacing w:val="-3"/>
          <w:sz w:val="18"/>
        </w:rPr>
        <w:t> </w:t>
      </w:r>
      <w:r>
        <w:rPr>
          <w:color w:val="231F20"/>
          <w:sz w:val="18"/>
        </w:rPr>
        <w:t>–</w:t>
      </w:r>
      <w:r>
        <w:rPr>
          <w:color w:val="231F20"/>
          <w:spacing w:val="-4"/>
          <w:sz w:val="18"/>
        </w:rPr>
        <w:t> </w:t>
      </w:r>
      <w:r>
        <w:rPr>
          <w:color w:val="231F20"/>
          <w:sz w:val="18"/>
        </w:rPr>
        <w:t>Especificación</w:t>
      </w:r>
      <w:r>
        <w:rPr>
          <w:color w:val="231F20"/>
          <w:spacing w:val="-3"/>
          <w:sz w:val="18"/>
        </w:rPr>
        <w:t> </w:t>
      </w:r>
      <w:r>
        <w:rPr>
          <w:color w:val="231F20"/>
          <w:sz w:val="18"/>
        </w:rPr>
        <w:t>de</w:t>
      </w:r>
      <w:r>
        <w:rPr>
          <w:color w:val="231F20"/>
          <w:spacing w:val="-4"/>
          <w:sz w:val="18"/>
        </w:rPr>
        <w:t> </w:t>
      </w:r>
      <w:r>
        <w:rPr>
          <w:color w:val="231F20"/>
          <w:sz w:val="18"/>
        </w:rPr>
        <w:t>preguntas</w:t>
      </w:r>
      <w:r>
        <w:rPr>
          <w:color w:val="231F20"/>
          <w:spacing w:val="-4"/>
          <w:sz w:val="18"/>
        </w:rPr>
        <w:t> </w:t>
      </w:r>
      <w:r>
        <w:rPr>
          <w:color w:val="231F20"/>
          <w:sz w:val="18"/>
        </w:rPr>
        <w:t>y</w:t>
      </w:r>
      <w:r>
        <w:rPr>
          <w:color w:val="231F20"/>
          <w:spacing w:val="-4"/>
          <w:sz w:val="18"/>
        </w:rPr>
        <w:t> </w:t>
      </w:r>
      <w:r>
        <w:rPr>
          <w:color w:val="231F20"/>
          <w:sz w:val="18"/>
        </w:rPr>
        <w:t>técnicas</w:t>
      </w:r>
      <w:r>
        <w:rPr>
          <w:color w:val="231F20"/>
          <w:spacing w:val="-4"/>
          <w:sz w:val="18"/>
        </w:rPr>
        <w:t> </w:t>
      </w:r>
      <w:r>
        <w:rPr>
          <w:color w:val="231F20"/>
          <w:sz w:val="18"/>
        </w:rPr>
        <w:t>asociadas</w:t>
      </w:r>
      <w:r>
        <w:rPr>
          <w:color w:val="231F20"/>
          <w:spacing w:val="-4"/>
          <w:sz w:val="18"/>
        </w:rPr>
        <w:t> </w:t>
      </w:r>
      <w:r>
        <w:rPr>
          <w:color w:val="231F20"/>
          <w:sz w:val="18"/>
        </w:rPr>
        <w:t>a</w:t>
      </w:r>
      <w:r>
        <w:rPr>
          <w:color w:val="231F20"/>
          <w:spacing w:val="-4"/>
          <w:sz w:val="18"/>
        </w:rPr>
        <w:t> </w:t>
      </w:r>
      <w:r>
        <w:rPr>
          <w:color w:val="231F20"/>
          <w:sz w:val="18"/>
        </w:rPr>
        <w:t>la</w:t>
      </w:r>
      <w:r>
        <w:rPr>
          <w:color w:val="231F20"/>
          <w:spacing w:val="-4"/>
          <w:sz w:val="18"/>
        </w:rPr>
        <w:t> </w:t>
      </w:r>
      <w:r>
        <w:rPr>
          <w:color w:val="231F20"/>
          <w:sz w:val="18"/>
        </w:rPr>
        <w:t>gestión</w:t>
      </w:r>
      <w:r>
        <w:rPr>
          <w:color w:val="231F20"/>
          <w:spacing w:val="-3"/>
          <w:sz w:val="18"/>
        </w:rPr>
        <w:t> </w:t>
      </w:r>
      <w:r>
        <w:rPr>
          <w:color w:val="231F20"/>
          <w:sz w:val="18"/>
        </w:rPr>
        <w:t>de</w:t>
      </w:r>
      <w:r>
        <w:rPr>
          <w:color w:val="231F20"/>
          <w:spacing w:val="-4"/>
          <w:sz w:val="18"/>
        </w:rPr>
        <w:t> </w:t>
      </w:r>
      <w:r>
        <w:rPr>
          <w:color w:val="231F20"/>
          <w:sz w:val="18"/>
        </w:rPr>
        <w:t>Productos</w:t>
      </w:r>
      <w:r>
        <w:rPr>
          <w:color w:val="231F20"/>
          <w:spacing w:val="-4"/>
          <w:sz w:val="18"/>
        </w:rPr>
        <w:t> </w:t>
      </w:r>
      <w:r>
        <w:rPr>
          <w:color w:val="231F20"/>
          <w:sz w:val="18"/>
        </w:rPr>
        <w:t>de</w:t>
      </w:r>
      <w:r>
        <w:rPr>
          <w:color w:val="231F20"/>
          <w:spacing w:val="-4"/>
          <w:sz w:val="18"/>
        </w:rPr>
        <w:t> </w:t>
      </w:r>
      <w:r>
        <w:rPr>
          <w:color w:val="231F20"/>
          <w:spacing w:val="-2"/>
          <w:sz w:val="18"/>
        </w:rPr>
        <w:t>Trabajo</w:t>
      </w:r>
    </w:p>
    <w:p>
      <w:pPr>
        <w:spacing w:before="0"/>
        <w:ind w:left="232" w:right="116" w:firstLine="0"/>
        <w:jc w:val="center"/>
        <w:rPr>
          <w:sz w:val="18"/>
        </w:rPr>
      </w:pPr>
      <w:r>
        <w:rPr>
          <w:color w:val="231F20"/>
          <w:sz w:val="18"/>
        </w:rPr>
        <w:t>en</w:t>
      </w:r>
      <w:r>
        <w:rPr>
          <w:color w:val="231F20"/>
          <w:spacing w:val="-5"/>
          <w:sz w:val="18"/>
        </w:rPr>
        <w:t> </w:t>
      </w:r>
      <w:r>
        <w:rPr>
          <w:color w:val="231F20"/>
          <w:sz w:val="18"/>
        </w:rPr>
        <w:t>el</w:t>
      </w:r>
      <w:r>
        <w:rPr>
          <w:color w:val="231F20"/>
          <w:spacing w:val="-3"/>
          <w:sz w:val="18"/>
        </w:rPr>
        <w:t> </w:t>
      </w:r>
      <w:r>
        <w:rPr>
          <w:color w:val="231F20"/>
          <w:sz w:val="18"/>
        </w:rPr>
        <w:t>proceso</w:t>
      </w:r>
      <w:r>
        <w:rPr>
          <w:color w:val="231F20"/>
          <w:spacing w:val="-3"/>
          <w:sz w:val="18"/>
        </w:rPr>
        <w:t> </w:t>
      </w:r>
      <w:r>
        <w:rPr>
          <w:color w:val="231F20"/>
          <w:sz w:val="18"/>
        </w:rPr>
        <w:t>de</w:t>
      </w:r>
      <w:r>
        <w:rPr>
          <w:color w:val="231F20"/>
          <w:spacing w:val="-2"/>
          <w:sz w:val="18"/>
        </w:rPr>
        <w:t> Modelado</w:t>
      </w:r>
    </w:p>
    <w:p>
      <w:pPr>
        <w:pStyle w:val="BodyText"/>
        <w:spacing w:before="163"/>
        <w:rPr>
          <w:sz w:val="18"/>
        </w:rPr>
      </w:pPr>
    </w:p>
    <w:p>
      <w:pPr>
        <w:pStyle w:val="Heading2"/>
        <w:numPr>
          <w:ilvl w:val="1"/>
          <w:numId w:val="1"/>
        </w:numPr>
        <w:tabs>
          <w:tab w:pos="899" w:val="left" w:leader="none"/>
        </w:tabs>
        <w:spacing w:line="240" w:lineRule="auto" w:before="0" w:after="0"/>
        <w:ind w:left="899" w:right="0" w:hanging="434"/>
        <w:jc w:val="left"/>
      </w:pPr>
      <w:r>
        <w:rPr>
          <w:color w:val="231F20"/>
        </w:rPr>
        <w:t>Guía </w:t>
      </w:r>
      <w:r>
        <w:rPr>
          <w:color w:val="231F20"/>
          <w:spacing w:val="-2"/>
        </w:rPr>
        <w:t>Técnica</w:t>
      </w:r>
    </w:p>
    <w:p>
      <w:pPr>
        <w:pStyle w:val="BodyText"/>
        <w:spacing w:line="242" w:lineRule="auto" w:before="123"/>
        <w:ind w:left="465" w:right="345"/>
        <w:jc w:val="both"/>
      </w:pPr>
      <w:r>
        <w:rPr>
          <w:color w:val="231F20"/>
        </w:rPr>
        <w:t>La Guía técnica es una descripción de los fundamentos relacionados a la disciplina de MP. Su propósito es brindar conocimiento tópico al describir, recopilar y presentar los conceptos</w:t>
      </w:r>
      <w:r>
        <w:rPr>
          <w:color w:val="231F20"/>
          <w:spacing w:val="-11"/>
        </w:rPr>
        <w:t> </w:t>
      </w:r>
      <w:r>
        <w:rPr>
          <w:color w:val="231F20"/>
        </w:rPr>
        <w:t>relacionados</w:t>
      </w:r>
      <w:r>
        <w:rPr>
          <w:color w:val="231F20"/>
          <w:spacing w:val="-11"/>
        </w:rPr>
        <w:t> </w:t>
      </w:r>
      <w:r>
        <w:rPr>
          <w:color w:val="231F20"/>
        </w:rPr>
        <w:t>a</w:t>
      </w:r>
      <w:r>
        <w:rPr>
          <w:color w:val="231F20"/>
          <w:spacing w:val="-11"/>
        </w:rPr>
        <w:t> </w:t>
      </w:r>
      <w:r>
        <w:rPr>
          <w:color w:val="231F20"/>
        </w:rPr>
        <w:t>los</w:t>
      </w:r>
      <w:r>
        <w:rPr>
          <w:color w:val="231F20"/>
          <w:spacing w:val="-11"/>
        </w:rPr>
        <w:t> </w:t>
      </w:r>
      <w:r>
        <w:rPr>
          <w:color w:val="231F20"/>
        </w:rPr>
        <w:t>algoritmos,</w:t>
      </w:r>
      <w:r>
        <w:rPr>
          <w:color w:val="231F20"/>
          <w:spacing w:val="-11"/>
        </w:rPr>
        <w:t> </w:t>
      </w:r>
      <w:r>
        <w:rPr>
          <w:color w:val="231F20"/>
        </w:rPr>
        <w:t>técnicas</w:t>
      </w:r>
      <w:r>
        <w:rPr>
          <w:color w:val="231F20"/>
          <w:spacing w:val="-11"/>
        </w:rPr>
        <w:t> </w:t>
      </w:r>
      <w:r>
        <w:rPr>
          <w:color w:val="231F20"/>
        </w:rPr>
        <w:t>y</w:t>
      </w:r>
      <w:r>
        <w:rPr>
          <w:color w:val="231F20"/>
          <w:spacing w:val="-11"/>
        </w:rPr>
        <w:t> </w:t>
      </w:r>
      <w:r>
        <w:rPr>
          <w:color w:val="231F20"/>
        </w:rPr>
        <w:t>herramientas</w:t>
      </w:r>
      <w:r>
        <w:rPr>
          <w:color w:val="231F20"/>
          <w:spacing w:val="-11"/>
        </w:rPr>
        <w:t> </w:t>
      </w:r>
      <w:r>
        <w:rPr>
          <w:color w:val="231F20"/>
        </w:rPr>
        <w:t>de</w:t>
      </w:r>
      <w:r>
        <w:rPr>
          <w:color w:val="231F20"/>
          <w:spacing w:val="-11"/>
        </w:rPr>
        <w:t> </w:t>
      </w:r>
      <w:r>
        <w:rPr>
          <w:color w:val="231F20"/>
        </w:rPr>
        <w:t>la</w:t>
      </w:r>
      <w:r>
        <w:rPr>
          <w:color w:val="231F20"/>
          <w:spacing w:val="-11"/>
        </w:rPr>
        <w:t> </w:t>
      </w:r>
      <w:r>
        <w:rPr>
          <w:color w:val="231F20"/>
        </w:rPr>
        <w:t>MP.</w:t>
      </w:r>
      <w:r>
        <w:rPr>
          <w:color w:val="231F20"/>
          <w:spacing w:val="-11"/>
        </w:rPr>
        <w:t> </w:t>
      </w:r>
      <w:r>
        <w:rPr>
          <w:color w:val="231F20"/>
        </w:rPr>
        <w:t>La</w:t>
      </w:r>
      <w:r>
        <w:rPr>
          <w:color w:val="231F20"/>
          <w:spacing w:val="-11"/>
        </w:rPr>
        <w:t> </w:t>
      </w:r>
      <w:r>
        <w:rPr>
          <w:color w:val="231F20"/>
        </w:rPr>
        <w:t>estructura </w:t>
      </w:r>
      <w:r>
        <w:rPr>
          <w:color w:val="231F20"/>
          <w:spacing w:val="-2"/>
        </w:rPr>
        <w:t>de</w:t>
      </w:r>
      <w:r>
        <w:rPr>
          <w:color w:val="231F20"/>
          <w:spacing w:val="-8"/>
        </w:rPr>
        <w:t> </w:t>
      </w:r>
      <w:r>
        <w:rPr>
          <w:color w:val="231F20"/>
          <w:spacing w:val="-2"/>
        </w:rPr>
        <w:t>la</w:t>
      </w:r>
      <w:r>
        <w:rPr>
          <w:color w:val="231F20"/>
          <w:spacing w:val="-8"/>
        </w:rPr>
        <w:t> </w:t>
      </w:r>
      <w:r>
        <w:rPr>
          <w:color w:val="231F20"/>
          <w:spacing w:val="-2"/>
        </w:rPr>
        <w:t>Guía</w:t>
      </w:r>
      <w:r>
        <w:rPr>
          <w:color w:val="231F20"/>
          <w:spacing w:val="-8"/>
        </w:rPr>
        <w:t> </w:t>
      </w:r>
      <w:r>
        <w:rPr>
          <w:color w:val="231F20"/>
          <w:spacing w:val="-2"/>
        </w:rPr>
        <w:t>técnica</w:t>
      </w:r>
      <w:r>
        <w:rPr>
          <w:color w:val="231F20"/>
          <w:spacing w:val="-8"/>
        </w:rPr>
        <w:t> </w:t>
      </w:r>
      <w:r>
        <w:rPr>
          <w:color w:val="231F20"/>
          <w:spacing w:val="-2"/>
        </w:rPr>
        <w:t>se</w:t>
      </w:r>
      <w:r>
        <w:rPr>
          <w:color w:val="231F20"/>
          <w:spacing w:val="-8"/>
        </w:rPr>
        <w:t> </w:t>
      </w:r>
      <w:r>
        <w:rPr>
          <w:color w:val="231F20"/>
          <w:spacing w:val="-2"/>
        </w:rPr>
        <w:t>observa</w:t>
      </w:r>
      <w:r>
        <w:rPr>
          <w:color w:val="231F20"/>
          <w:spacing w:val="-8"/>
        </w:rPr>
        <w:t> </w:t>
      </w:r>
      <w:r>
        <w:rPr>
          <w:color w:val="231F20"/>
          <w:spacing w:val="-2"/>
        </w:rPr>
        <w:t>en</w:t>
      </w:r>
      <w:r>
        <w:rPr>
          <w:color w:val="231F20"/>
          <w:spacing w:val="-8"/>
        </w:rPr>
        <w:t> </w:t>
      </w:r>
      <w:r>
        <w:rPr>
          <w:color w:val="231F20"/>
          <w:spacing w:val="-2"/>
        </w:rPr>
        <w:t>la</w:t>
      </w:r>
      <w:r>
        <w:rPr>
          <w:color w:val="231F20"/>
          <w:spacing w:val="-8"/>
        </w:rPr>
        <w:t> </w:t>
      </w:r>
      <w:r>
        <w:rPr>
          <w:color w:val="231F20"/>
          <w:spacing w:val="-2"/>
        </w:rPr>
        <w:t>Tabla</w:t>
      </w:r>
      <w:r>
        <w:rPr>
          <w:color w:val="231F20"/>
          <w:spacing w:val="-8"/>
        </w:rPr>
        <w:t> </w:t>
      </w:r>
      <w:r>
        <w:rPr>
          <w:color w:val="231F20"/>
          <w:spacing w:val="-2"/>
        </w:rPr>
        <w:t>2</w:t>
      </w:r>
      <w:r>
        <w:rPr>
          <w:color w:val="231F20"/>
          <w:spacing w:val="-8"/>
        </w:rPr>
        <w:t> </w:t>
      </w:r>
      <w:r>
        <w:rPr>
          <w:color w:val="231F20"/>
          <w:spacing w:val="-2"/>
        </w:rPr>
        <w:t>compuesta</w:t>
      </w:r>
      <w:r>
        <w:rPr>
          <w:color w:val="231F20"/>
          <w:spacing w:val="-8"/>
        </w:rPr>
        <w:t> </w:t>
      </w:r>
      <w:r>
        <w:rPr>
          <w:color w:val="231F20"/>
          <w:spacing w:val="-2"/>
        </w:rPr>
        <w:t>por</w:t>
      </w:r>
      <w:r>
        <w:rPr>
          <w:color w:val="231F20"/>
          <w:spacing w:val="-8"/>
        </w:rPr>
        <w:t> </w:t>
      </w:r>
      <w:r>
        <w:rPr>
          <w:color w:val="231F20"/>
          <w:spacing w:val="-2"/>
        </w:rPr>
        <w:t>tres</w:t>
      </w:r>
      <w:r>
        <w:rPr>
          <w:color w:val="231F20"/>
          <w:spacing w:val="-8"/>
        </w:rPr>
        <w:t> </w:t>
      </w:r>
      <w:r>
        <w:rPr>
          <w:color w:val="231F20"/>
          <w:spacing w:val="-2"/>
        </w:rPr>
        <w:t>columnas</w:t>
      </w:r>
      <w:r>
        <w:rPr>
          <w:color w:val="231F20"/>
          <w:spacing w:val="-9"/>
        </w:rPr>
        <w:t> </w:t>
      </w:r>
      <w:r>
        <w:rPr>
          <w:color w:val="231F20"/>
          <w:spacing w:val="-2"/>
        </w:rPr>
        <w:t>correspondientes a</w:t>
      </w:r>
      <w:r>
        <w:rPr>
          <w:color w:val="231F20"/>
          <w:spacing w:val="-10"/>
        </w:rPr>
        <w:t> </w:t>
      </w:r>
      <w:r>
        <w:rPr>
          <w:color w:val="231F20"/>
          <w:spacing w:val="-2"/>
        </w:rPr>
        <w:t>las</w:t>
      </w:r>
      <w:r>
        <w:rPr>
          <w:color w:val="231F20"/>
          <w:spacing w:val="-10"/>
        </w:rPr>
        <w:t> </w:t>
      </w:r>
      <w:r>
        <w:rPr>
          <w:color w:val="231F20"/>
          <w:spacing w:val="-2"/>
        </w:rPr>
        <w:t>secciones,</w:t>
      </w:r>
      <w:r>
        <w:rPr>
          <w:color w:val="231F20"/>
          <w:spacing w:val="-10"/>
        </w:rPr>
        <w:t> </w:t>
      </w:r>
      <w:r>
        <w:rPr>
          <w:color w:val="231F20"/>
          <w:spacing w:val="-2"/>
        </w:rPr>
        <w:t>el</w:t>
      </w:r>
      <w:r>
        <w:rPr>
          <w:color w:val="231F20"/>
          <w:spacing w:val="-10"/>
        </w:rPr>
        <w:t> </w:t>
      </w:r>
      <w:r>
        <w:rPr>
          <w:color w:val="231F20"/>
          <w:spacing w:val="-2"/>
        </w:rPr>
        <w:t>contenido</w:t>
      </w:r>
      <w:r>
        <w:rPr>
          <w:color w:val="231F20"/>
          <w:spacing w:val="-10"/>
        </w:rPr>
        <w:t> </w:t>
      </w:r>
      <w:r>
        <w:rPr>
          <w:color w:val="231F20"/>
          <w:spacing w:val="-2"/>
        </w:rPr>
        <w:t>de</w:t>
      </w:r>
      <w:r>
        <w:rPr>
          <w:color w:val="231F20"/>
          <w:spacing w:val="-10"/>
        </w:rPr>
        <w:t> </w:t>
      </w:r>
      <w:r>
        <w:rPr>
          <w:color w:val="231F20"/>
          <w:spacing w:val="-2"/>
        </w:rPr>
        <w:t>cada</w:t>
      </w:r>
      <w:r>
        <w:rPr>
          <w:color w:val="231F20"/>
          <w:spacing w:val="-10"/>
        </w:rPr>
        <w:t> </w:t>
      </w:r>
      <w:r>
        <w:rPr>
          <w:color w:val="231F20"/>
          <w:spacing w:val="-2"/>
        </w:rPr>
        <w:t>una</w:t>
      </w:r>
      <w:r>
        <w:rPr>
          <w:color w:val="231F20"/>
          <w:spacing w:val="-10"/>
        </w:rPr>
        <w:t> </w:t>
      </w:r>
      <w:r>
        <w:rPr>
          <w:color w:val="231F20"/>
          <w:spacing w:val="-2"/>
        </w:rPr>
        <w:t>y</w:t>
      </w:r>
      <w:r>
        <w:rPr>
          <w:color w:val="231F20"/>
          <w:spacing w:val="-10"/>
        </w:rPr>
        <w:t> </w:t>
      </w:r>
      <w:r>
        <w:rPr>
          <w:color w:val="231F20"/>
          <w:spacing w:val="-2"/>
        </w:rPr>
        <w:t>las</w:t>
      </w:r>
      <w:r>
        <w:rPr>
          <w:color w:val="231F20"/>
          <w:spacing w:val="-10"/>
        </w:rPr>
        <w:t> </w:t>
      </w:r>
      <w:r>
        <w:rPr>
          <w:color w:val="231F20"/>
          <w:spacing w:val="-2"/>
        </w:rPr>
        <w:t>referencias</w:t>
      </w:r>
      <w:r>
        <w:rPr>
          <w:color w:val="231F20"/>
          <w:spacing w:val="-10"/>
        </w:rPr>
        <w:t> </w:t>
      </w:r>
      <w:r>
        <w:rPr>
          <w:color w:val="231F20"/>
          <w:spacing w:val="-2"/>
        </w:rPr>
        <w:t>donde</w:t>
      </w:r>
      <w:r>
        <w:rPr>
          <w:color w:val="231F20"/>
          <w:spacing w:val="-10"/>
        </w:rPr>
        <w:t> </w:t>
      </w:r>
      <w:r>
        <w:rPr>
          <w:color w:val="231F20"/>
          <w:spacing w:val="-2"/>
        </w:rPr>
        <w:t>se</w:t>
      </w:r>
      <w:r>
        <w:rPr>
          <w:color w:val="231F20"/>
          <w:spacing w:val="-10"/>
        </w:rPr>
        <w:t> </w:t>
      </w:r>
      <w:r>
        <w:rPr>
          <w:color w:val="231F20"/>
          <w:spacing w:val="-2"/>
        </w:rPr>
        <w:t>extrajo</w:t>
      </w:r>
      <w:r>
        <w:rPr>
          <w:color w:val="231F20"/>
          <w:spacing w:val="-10"/>
        </w:rPr>
        <w:t> </w:t>
      </w:r>
      <w:r>
        <w:rPr>
          <w:color w:val="231F20"/>
          <w:spacing w:val="-2"/>
        </w:rPr>
        <w:t>dicho</w:t>
      </w:r>
      <w:r>
        <w:rPr>
          <w:color w:val="231F20"/>
          <w:spacing w:val="-10"/>
        </w:rPr>
        <w:t> </w:t>
      </w:r>
      <w:r>
        <w:rPr>
          <w:color w:val="231F20"/>
          <w:spacing w:val="-2"/>
        </w:rPr>
        <w:t>concepto. </w:t>
      </w:r>
      <w:r>
        <w:rPr>
          <w:color w:val="231F20"/>
        </w:rPr>
        <w:t>Está orientada a ayudar a las organizaciones dedicadas al desarrollo de software a unificar</w:t>
      </w:r>
      <w:r>
        <w:rPr>
          <w:color w:val="231F20"/>
          <w:spacing w:val="-7"/>
        </w:rPr>
        <w:t> </w:t>
      </w:r>
      <w:r>
        <w:rPr>
          <w:color w:val="231F20"/>
        </w:rPr>
        <w:t>y</w:t>
      </w:r>
      <w:r>
        <w:rPr>
          <w:color w:val="231F20"/>
          <w:spacing w:val="-8"/>
        </w:rPr>
        <w:t> </w:t>
      </w:r>
      <w:r>
        <w:rPr>
          <w:color w:val="231F20"/>
        </w:rPr>
        <w:t>simplificar</w:t>
      </w:r>
      <w:r>
        <w:rPr>
          <w:color w:val="231F20"/>
          <w:spacing w:val="-7"/>
        </w:rPr>
        <w:t> </w:t>
      </w:r>
      <w:r>
        <w:rPr>
          <w:color w:val="231F20"/>
        </w:rPr>
        <w:t>terminología</w:t>
      </w:r>
      <w:r>
        <w:rPr>
          <w:color w:val="231F20"/>
          <w:spacing w:val="-8"/>
        </w:rPr>
        <w:t> </w:t>
      </w:r>
      <w:r>
        <w:rPr>
          <w:color w:val="231F20"/>
        </w:rPr>
        <w:t>propia</w:t>
      </w:r>
      <w:r>
        <w:rPr>
          <w:color w:val="231F20"/>
          <w:spacing w:val="-7"/>
        </w:rPr>
        <w:t> </w:t>
      </w:r>
      <w:r>
        <w:rPr>
          <w:color w:val="231F20"/>
        </w:rPr>
        <w:t>de</w:t>
      </w:r>
      <w:r>
        <w:rPr>
          <w:color w:val="231F20"/>
          <w:spacing w:val="-8"/>
        </w:rPr>
        <w:t> </w:t>
      </w:r>
      <w:r>
        <w:rPr>
          <w:color w:val="231F20"/>
        </w:rPr>
        <w:t>MP,</w:t>
      </w:r>
      <w:r>
        <w:rPr>
          <w:color w:val="231F20"/>
          <w:spacing w:val="-8"/>
        </w:rPr>
        <w:t> </w:t>
      </w:r>
      <w:r>
        <w:rPr>
          <w:color w:val="231F20"/>
        </w:rPr>
        <w:t>haciendo</w:t>
      </w:r>
      <w:r>
        <w:rPr>
          <w:color w:val="231F20"/>
          <w:spacing w:val="-8"/>
        </w:rPr>
        <w:t> </w:t>
      </w:r>
      <w:r>
        <w:rPr>
          <w:color w:val="231F20"/>
        </w:rPr>
        <w:t>uso</w:t>
      </w:r>
      <w:r>
        <w:rPr>
          <w:color w:val="231F20"/>
          <w:spacing w:val="-8"/>
        </w:rPr>
        <w:t> </w:t>
      </w:r>
      <w:r>
        <w:rPr>
          <w:color w:val="231F20"/>
        </w:rPr>
        <w:t>del</w:t>
      </w:r>
      <w:r>
        <w:rPr>
          <w:color w:val="231F20"/>
          <w:spacing w:val="-8"/>
        </w:rPr>
        <w:t> </w:t>
      </w:r>
      <w:r>
        <w:rPr>
          <w:color w:val="231F20"/>
        </w:rPr>
        <w:t>modelo</w:t>
      </w:r>
      <w:r>
        <w:rPr>
          <w:color w:val="231F20"/>
          <w:spacing w:val="-8"/>
        </w:rPr>
        <w:t> </w:t>
      </w:r>
      <w:r>
        <w:rPr>
          <w:color w:val="231F20"/>
        </w:rPr>
        <w:t>de</w:t>
      </w:r>
      <w:r>
        <w:rPr>
          <w:color w:val="231F20"/>
          <w:spacing w:val="-8"/>
        </w:rPr>
        <w:t> </w:t>
      </w:r>
      <w:r>
        <w:rPr>
          <w:color w:val="231F20"/>
        </w:rPr>
        <w:t>referencia MoProPEI-MP.</w:t>
      </w:r>
      <w:r>
        <w:rPr>
          <w:color w:val="231F20"/>
          <w:spacing w:val="32"/>
        </w:rPr>
        <w:t> </w:t>
      </w:r>
      <w:r>
        <w:rPr>
          <w:color w:val="231F20"/>
        </w:rPr>
        <w:t>De</w:t>
      </w:r>
      <w:r>
        <w:rPr>
          <w:color w:val="231F20"/>
          <w:spacing w:val="33"/>
        </w:rPr>
        <w:t> </w:t>
      </w:r>
      <w:r>
        <w:rPr>
          <w:color w:val="231F20"/>
        </w:rPr>
        <w:t>esta</w:t>
      </w:r>
      <w:r>
        <w:rPr>
          <w:color w:val="231F20"/>
          <w:spacing w:val="33"/>
        </w:rPr>
        <w:t> </w:t>
      </w:r>
      <w:r>
        <w:rPr>
          <w:color w:val="231F20"/>
        </w:rPr>
        <w:t>forma,</w:t>
      </w:r>
      <w:r>
        <w:rPr>
          <w:color w:val="231F20"/>
          <w:spacing w:val="33"/>
        </w:rPr>
        <w:t> </w:t>
      </w:r>
      <w:r>
        <w:rPr>
          <w:color w:val="231F20"/>
        </w:rPr>
        <w:t>se</w:t>
      </w:r>
      <w:r>
        <w:rPr>
          <w:color w:val="231F20"/>
          <w:spacing w:val="33"/>
        </w:rPr>
        <w:t> </w:t>
      </w:r>
      <w:r>
        <w:rPr>
          <w:color w:val="231F20"/>
        </w:rPr>
        <w:t>espera</w:t>
      </w:r>
      <w:r>
        <w:rPr>
          <w:color w:val="231F20"/>
          <w:spacing w:val="33"/>
        </w:rPr>
        <w:t> </w:t>
      </w:r>
      <w:r>
        <w:rPr>
          <w:color w:val="231F20"/>
        </w:rPr>
        <w:t>que</w:t>
      </w:r>
      <w:r>
        <w:rPr>
          <w:color w:val="231F20"/>
          <w:spacing w:val="33"/>
        </w:rPr>
        <w:t> </w:t>
      </w:r>
      <w:r>
        <w:rPr>
          <w:color w:val="231F20"/>
        </w:rPr>
        <w:t>los</w:t>
      </w:r>
      <w:r>
        <w:rPr>
          <w:color w:val="231F20"/>
          <w:spacing w:val="33"/>
        </w:rPr>
        <w:t> </w:t>
      </w:r>
      <w:r>
        <w:rPr>
          <w:color w:val="231F20"/>
        </w:rPr>
        <w:t>usuarios</w:t>
      </w:r>
      <w:r>
        <w:rPr>
          <w:color w:val="231F20"/>
          <w:spacing w:val="33"/>
        </w:rPr>
        <w:t> </w:t>
      </w:r>
      <w:r>
        <w:rPr>
          <w:color w:val="231F20"/>
        </w:rPr>
        <w:t>puedan</w:t>
      </w:r>
      <w:r>
        <w:rPr>
          <w:color w:val="231F20"/>
          <w:spacing w:val="33"/>
        </w:rPr>
        <w:t> </w:t>
      </w:r>
      <w:r>
        <w:rPr>
          <w:color w:val="231F20"/>
        </w:rPr>
        <w:t>contextualizar:</w:t>
      </w:r>
      <w:r>
        <w:rPr>
          <w:color w:val="231F20"/>
          <w:spacing w:val="33"/>
        </w:rPr>
        <w:t> </w:t>
      </w:r>
      <w:r>
        <w:rPr>
          <w:color w:val="231F20"/>
          <w:spacing w:val="-5"/>
        </w:rPr>
        <w:t>la</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349" w:right="463"/>
        <w:jc w:val="both"/>
      </w:pPr>
      <w:r>
        <w:rPr>
          <w:color w:val="231F20"/>
        </w:rPr>
        <w:t>descripción</w:t>
      </w:r>
      <w:r>
        <w:rPr>
          <w:color w:val="231F20"/>
          <w:spacing w:val="-8"/>
        </w:rPr>
        <w:t> </w:t>
      </w:r>
      <w:r>
        <w:rPr>
          <w:color w:val="231F20"/>
        </w:rPr>
        <w:t>de</w:t>
      </w:r>
      <w:r>
        <w:rPr>
          <w:color w:val="231F20"/>
          <w:spacing w:val="-8"/>
        </w:rPr>
        <w:t> </w:t>
      </w:r>
      <w:r>
        <w:rPr>
          <w:color w:val="231F20"/>
        </w:rPr>
        <w:t>los</w:t>
      </w:r>
      <w:r>
        <w:rPr>
          <w:color w:val="231F20"/>
          <w:spacing w:val="-8"/>
        </w:rPr>
        <w:t> </w:t>
      </w:r>
      <w:r>
        <w:rPr>
          <w:color w:val="231F20"/>
        </w:rPr>
        <w:t>algoritmos</w:t>
      </w:r>
      <w:r>
        <w:rPr>
          <w:color w:val="231F20"/>
          <w:spacing w:val="-8"/>
        </w:rPr>
        <w:t> </w:t>
      </w:r>
      <w:r>
        <w:rPr>
          <w:color w:val="231F20"/>
        </w:rPr>
        <w:t>alpha</w:t>
      </w:r>
      <w:r>
        <w:rPr>
          <w:color w:val="231F20"/>
          <w:spacing w:val="-7"/>
        </w:rPr>
        <w:t> </w:t>
      </w:r>
      <w:r>
        <w:rPr>
          <w:color w:val="231F20"/>
        </w:rPr>
        <w:t>α,</w:t>
      </w:r>
      <w:r>
        <w:rPr>
          <w:color w:val="231F20"/>
          <w:spacing w:val="-8"/>
        </w:rPr>
        <w:t> </w:t>
      </w:r>
      <w:r>
        <w:rPr>
          <w:color w:val="231F20"/>
        </w:rPr>
        <w:t>genético,</w:t>
      </w:r>
      <w:r>
        <w:rPr>
          <w:color w:val="231F20"/>
          <w:spacing w:val="-8"/>
        </w:rPr>
        <w:t> </w:t>
      </w:r>
      <w:r>
        <w:rPr>
          <w:color w:val="231F20"/>
        </w:rPr>
        <w:t>heurístico</w:t>
      </w:r>
      <w:r>
        <w:rPr>
          <w:color w:val="231F20"/>
          <w:spacing w:val="-8"/>
        </w:rPr>
        <w:t> </w:t>
      </w:r>
      <w:r>
        <w:rPr>
          <w:color w:val="231F20"/>
        </w:rPr>
        <w:t>y</w:t>
      </w:r>
      <w:r>
        <w:rPr>
          <w:color w:val="231F20"/>
          <w:spacing w:val="-8"/>
        </w:rPr>
        <w:t> </w:t>
      </w:r>
      <w:r>
        <w:rPr>
          <w:color w:val="231F20"/>
        </w:rPr>
        <w:t>difuso;</w:t>
      </w:r>
      <w:r>
        <w:rPr>
          <w:color w:val="231F20"/>
          <w:spacing w:val="-8"/>
        </w:rPr>
        <w:t> </w:t>
      </w:r>
      <w:r>
        <w:rPr>
          <w:color w:val="231F20"/>
        </w:rPr>
        <w:t>y</w:t>
      </w:r>
      <w:r>
        <w:rPr>
          <w:color w:val="231F20"/>
          <w:spacing w:val="-8"/>
        </w:rPr>
        <w:t> </w:t>
      </w:r>
      <w:r>
        <w:rPr>
          <w:color w:val="231F20"/>
        </w:rPr>
        <w:t>siete</w:t>
      </w:r>
      <w:r>
        <w:rPr>
          <w:color w:val="231F20"/>
          <w:spacing w:val="-8"/>
        </w:rPr>
        <w:t> </w:t>
      </w:r>
      <w:r>
        <w:rPr>
          <w:color w:val="231F20"/>
        </w:rPr>
        <w:t>herramientas de MP (PROM, Disco, Aris PPM, Perceptive Process Mining, CPN Tools, Process Analyzer,</w:t>
      </w:r>
      <w:r>
        <w:rPr>
          <w:color w:val="231F20"/>
          <w:spacing w:val="-13"/>
        </w:rPr>
        <w:t> </w:t>
      </w:r>
      <w:r>
        <w:rPr>
          <w:color w:val="231F20"/>
        </w:rPr>
        <w:t>Interstage</w:t>
      </w:r>
      <w:r>
        <w:rPr>
          <w:color w:val="231F20"/>
          <w:spacing w:val="-12"/>
        </w:rPr>
        <w:t> </w:t>
      </w:r>
      <w:r>
        <w:rPr>
          <w:color w:val="231F20"/>
        </w:rPr>
        <w:t>Process</w:t>
      </w:r>
      <w:r>
        <w:rPr>
          <w:color w:val="231F20"/>
          <w:spacing w:val="-12"/>
        </w:rPr>
        <w:t> </w:t>
      </w:r>
      <w:r>
        <w:rPr>
          <w:color w:val="231F20"/>
        </w:rPr>
        <w:t>Discovery)</w:t>
      </w:r>
      <w:r>
        <w:rPr>
          <w:color w:val="231F20"/>
          <w:spacing w:val="-12"/>
        </w:rPr>
        <w:t> </w:t>
      </w:r>
      <w:r>
        <w:rPr>
          <w:color w:val="231F20"/>
        </w:rPr>
        <w:t>identificados</w:t>
      </w:r>
      <w:r>
        <w:rPr>
          <w:color w:val="231F20"/>
          <w:spacing w:val="-12"/>
        </w:rPr>
        <w:t> </w:t>
      </w:r>
      <w:r>
        <w:rPr>
          <w:color w:val="231F20"/>
        </w:rPr>
        <w:t>en</w:t>
      </w:r>
      <w:r>
        <w:rPr>
          <w:color w:val="231F20"/>
          <w:spacing w:val="-12"/>
        </w:rPr>
        <w:t> </w:t>
      </w:r>
      <w:r>
        <w:rPr>
          <w:color w:val="231F20"/>
        </w:rPr>
        <w:t>(Urrea-Contreras</w:t>
      </w:r>
      <w:r>
        <w:rPr>
          <w:color w:val="231F20"/>
          <w:spacing w:val="-12"/>
        </w:rPr>
        <w:t> </w:t>
      </w:r>
      <w:r>
        <w:rPr>
          <w:color w:val="231F20"/>
        </w:rPr>
        <w:t>et</w:t>
      </w:r>
      <w:r>
        <w:rPr>
          <w:color w:val="231F20"/>
          <w:spacing w:val="-12"/>
        </w:rPr>
        <w:t> </w:t>
      </w:r>
      <w:r>
        <w:rPr>
          <w:color w:val="231F20"/>
        </w:rPr>
        <w:t>al.,</w:t>
      </w:r>
      <w:r>
        <w:rPr>
          <w:color w:val="231F20"/>
          <w:spacing w:val="-12"/>
        </w:rPr>
        <w:t> </w:t>
      </w:r>
      <w:r>
        <w:rPr>
          <w:color w:val="231F20"/>
        </w:rPr>
        <w:t>2018b). Este listado puede actualizarse según los avances o propuestas futuras, por lo que se desea que la Guía técnica sea una fuente de información dinámica y extendible.</w:t>
      </w:r>
    </w:p>
    <w:p>
      <w:pPr>
        <w:pStyle w:val="BodyText"/>
        <w:spacing w:before="8"/>
        <w:rPr>
          <w:sz w:val="13"/>
        </w:rPr>
      </w:pPr>
    </w:p>
    <w:p>
      <w:pPr>
        <w:spacing w:line="240" w:lineRule="auto"/>
        <w:ind w:left="344" w:right="0" w:firstLine="0"/>
        <w:rPr>
          <w:sz w:val="20"/>
        </w:rPr>
      </w:pPr>
      <w:r>
        <w:rPr>
          <w:sz w:val="20"/>
        </w:rPr>
        <mc:AlternateContent>
          <mc:Choice Requires="wps">
            <w:drawing>
              <wp:inline distT="0" distB="0" distL="0" distR="0">
                <wp:extent cx="4883785" cy="185420"/>
                <wp:effectExtent l="9525" t="0" r="0" b="5080"/>
                <wp:docPr id="36" name="Group 36"/>
                <wp:cNvGraphicFramePr>
                  <a:graphicFrameLocks/>
                </wp:cNvGraphicFramePr>
                <a:graphic>
                  <a:graphicData uri="http://schemas.microsoft.com/office/word/2010/wordprocessingGroup">
                    <wpg:wgp>
                      <wpg:cNvPr id="36" name="Group 36"/>
                      <wpg:cNvGrpSpPr/>
                      <wpg:grpSpPr>
                        <a:xfrm>
                          <a:off x="0" y="0"/>
                          <a:ext cx="4883785" cy="185420"/>
                          <a:chExt cx="4883785" cy="185420"/>
                        </a:xfrm>
                      </wpg:grpSpPr>
                      <wps:wsp>
                        <wps:cNvPr id="37" name="Graphic 37"/>
                        <wps:cNvSpPr/>
                        <wps:spPr>
                          <a:xfrm>
                            <a:off x="0" y="3181"/>
                            <a:ext cx="4881880" cy="179070"/>
                          </a:xfrm>
                          <a:custGeom>
                            <a:avLst/>
                            <a:gdLst/>
                            <a:ahLst/>
                            <a:cxnLst/>
                            <a:rect l="l" t="t" r="r" b="b"/>
                            <a:pathLst>
                              <a:path w="4881880" h="179070">
                                <a:moveTo>
                                  <a:pt x="4881600" y="0"/>
                                </a:moveTo>
                                <a:lnTo>
                                  <a:pt x="2688691" y="0"/>
                                </a:lnTo>
                                <a:lnTo>
                                  <a:pt x="1048893" y="0"/>
                                </a:lnTo>
                                <a:lnTo>
                                  <a:pt x="0" y="0"/>
                                </a:lnTo>
                                <a:lnTo>
                                  <a:pt x="0" y="178447"/>
                                </a:lnTo>
                                <a:lnTo>
                                  <a:pt x="1048893" y="178447"/>
                                </a:lnTo>
                                <a:lnTo>
                                  <a:pt x="2688691" y="178447"/>
                                </a:lnTo>
                                <a:lnTo>
                                  <a:pt x="4881600" y="178447"/>
                                </a:lnTo>
                                <a:lnTo>
                                  <a:pt x="4881600" y="0"/>
                                </a:lnTo>
                                <a:close/>
                              </a:path>
                            </a:pathLst>
                          </a:custGeom>
                          <a:solidFill>
                            <a:srgbClr val="C7C8CA"/>
                          </a:solidFill>
                        </wps:spPr>
                        <wps:bodyPr wrap="square" lIns="0" tIns="0" rIns="0" bIns="0" rtlCol="0">
                          <a:prstTxWarp prst="textNoShape">
                            <a:avLst/>
                          </a:prstTxWarp>
                          <a:noAutofit/>
                        </wps:bodyPr>
                      </wps:wsp>
                      <wps:wsp>
                        <wps:cNvPr id="38" name="Graphic 38"/>
                        <wps:cNvSpPr/>
                        <wps:spPr>
                          <a:xfrm>
                            <a:off x="0" y="3175"/>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39" name="Graphic 39"/>
                        <wps:cNvSpPr/>
                        <wps:spPr>
                          <a:xfrm>
                            <a:off x="1048894" y="3175"/>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40" name="Graphic 40"/>
                        <wps:cNvSpPr/>
                        <wps:spPr>
                          <a:xfrm>
                            <a:off x="2688687" y="3175"/>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0" y="181620"/>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42" name="Graphic 42"/>
                        <wps:cNvSpPr/>
                        <wps:spPr>
                          <a:xfrm>
                            <a:off x="1048894" y="181620"/>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2688687" y="181620"/>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s:wsp>
                        <wps:cNvPr id="44" name="Textbox 44"/>
                        <wps:cNvSpPr txBox="1"/>
                        <wps:spPr>
                          <a:xfrm>
                            <a:off x="0" y="6350"/>
                            <a:ext cx="4883785" cy="172720"/>
                          </a:xfrm>
                          <a:prstGeom prst="rect">
                            <a:avLst/>
                          </a:prstGeom>
                        </wps:spPr>
                        <wps:txbx>
                          <w:txbxContent>
                            <w:p>
                              <w:pPr>
                                <w:tabs>
                                  <w:tab w:pos="1731" w:val="left" w:leader="none"/>
                                  <w:tab w:pos="4314" w:val="left" w:leader="none"/>
                                </w:tabs>
                                <w:spacing w:before="49"/>
                                <w:ind w:left="80" w:right="0" w:firstLine="0"/>
                                <w:jc w:val="left"/>
                                <w:rPr>
                                  <w:b/>
                                  <w:sz w:val="16"/>
                                </w:rPr>
                              </w:pPr>
                              <w:r>
                                <w:rPr>
                                  <w:b/>
                                  <w:color w:val="231F20"/>
                                  <w:spacing w:val="-2"/>
                                  <w:sz w:val="16"/>
                                </w:rPr>
                                <w:t>Sección</w:t>
                              </w:r>
                              <w:r>
                                <w:rPr>
                                  <w:b/>
                                  <w:color w:val="231F20"/>
                                  <w:sz w:val="16"/>
                                </w:rPr>
                                <w:tab/>
                              </w:r>
                              <w:r>
                                <w:rPr>
                                  <w:b/>
                                  <w:color w:val="231F20"/>
                                  <w:spacing w:val="-2"/>
                                  <w:sz w:val="16"/>
                                </w:rPr>
                                <w:t>Contenido</w:t>
                              </w:r>
                              <w:r>
                                <w:rPr>
                                  <w:b/>
                                  <w:color w:val="231F20"/>
                                  <w:sz w:val="16"/>
                                </w:rPr>
                                <w:tab/>
                              </w:r>
                              <w:r>
                                <w:rPr>
                                  <w:b/>
                                  <w:color w:val="231F20"/>
                                  <w:spacing w:val="-2"/>
                                  <w:sz w:val="16"/>
                                </w:rPr>
                                <w:t>Referencias</w:t>
                              </w:r>
                            </w:p>
                          </w:txbxContent>
                        </wps:txbx>
                        <wps:bodyPr wrap="square" lIns="0" tIns="0" rIns="0" bIns="0" rtlCol="0">
                          <a:noAutofit/>
                        </wps:bodyPr>
                      </wps:wsp>
                    </wpg:wgp>
                  </a:graphicData>
                </a:graphic>
              </wp:inline>
            </w:drawing>
          </mc:Choice>
          <mc:Fallback>
            <w:pict>
              <v:group style="width:384.55pt;height:14.6pt;mso-position-horizontal-relative:char;mso-position-vertical-relative:line" id="docshapegroup26" coordorigin="0,0" coordsize="7691,292">
                <v:shape style="position:absolute;left:0;top:5;width:7688;height:282" id="docshape27" coordorigin="0,5" coordsize="7688,282" path="m7688,5l4234,5,1652,5,0,5,0,286,1652,286,4234,286,7688,286,7688,5xe" filled="true" fillcolor="#c7c8ca" stroked="false">
                  <v:path arrowok="t"/>
                  <v:fill type="solid"/>
                </v:shape>
                <v:line style="position:absolute" from="0,5" to="1652,5" stroked="true" strokeweight=".5pt" strokecolor="#231f20">
                  <v:stroke dashstyle="solid"/>
                </v:line>
                <v:line style="position:absolute" from="1652,5" to="4234,5" stroked="true" strokeweight=".5pt" strokecolor="#231f20">
                  <v:stroke dashstyle="solid"/>
                </v:line>
                <v:line style="position:absolute" from="4234,5" to="7688,5" stroked="true" strokeweight=".5pt" strokecolor="#231f20">
                  <v:stroke dashstyle="solid"/>
                </v:line>
                <v:line style="position:absolute" from="0,286" to="1652,286" stroked="true" strokeweight=".5pt" strokecolor="#231f20">
                  <v:stroke dashstyle="solid"/>
                </v:line>
                <v:line style="position:absolute" from="1652,286" to="4234,286" stroked="true" strokeweight=".5pt" strokecolor="#231f20">
                  <v:stroke dashstyle="solid"/>
                </v:line>
                <v:line style="position:absolute" from="4234,286" to="7688,286" stroked="true" strokeweight=".5pt" strokecolor="#231f20">
                  <v:stroke dashstyle="solid"/>
                </v:line>
                <v:shape style="position:absolute;left:0;top:10;width:7691;height:272" type="#_x0000_t202" id="docshape28" filled="false" stroked="false">
                  <v:textbox inset="0,0,0,0">
                    <w:txbxContent>
                      <w:p>
                        <w:pPr>
                          <w:tabs>
                            <w:tab w:pos="1731" w:val="left" w:leader="none"/>
                            <w:tab w:pos="4314" w:val="left" w:leader="none"/>
                          </w:tabs>
                          <w:spacing w:before="49"/>
                          <w:ind w:left="80" w:right="0" w:firstLine="0"/>
                          <w:jc w:val="left"/>
                          <w:rPr>
                            <w:b/>
                            <w:sz w:val="16"/>
                          </w:rPr>
                        </w:pPr>
                        <w:r>
                          <w:rPr>
                            <w:b/>
                            <w:color w:val="231F20"/>
                            <w:spacing w:val="-2"/>
                            <w:sz w:val="16"/>
                          </w:rPr>
                          <w:t>Sección</w:t>
                        </w:r>
                        <w:r>
                          <w:rPr>
                            <w:b/>
                            <w:color w:val="231F20"/>
                            <w:sz w:val="16"/>
                          </w:rPr>
                          <w:tab/>
                        </w:r>
                        <w:r>
                          <w:rPr>
                            <w:b/>
                            <w:color w:val="231F20"/>
                            <w:spacing w:val="-2"/>
                            <w:sz w:val="16"/>
                          </w:rPr>
                          <w:t>Contenido</w:t>
                        </w:r>
                        <w:r>
                          <w:rPr>
                            <w:b/>
                            <w:color w:val="231F20"/>
                            <w:sz w:val="16"/>
                          </w:rPr>
                          <w:tab/>
                        </w:r>
                        <w:r>
                          <w:rPr>
                            <w:b/>
                            <w:color w:val="231F20"/>
                            <w:spacing w:val="-2"/>
                            <w:sz w:val="16"/>
                          </w:rPr>
                          <w:t>Referencias</w:t>
                        </w:r>
                      </w:p>
                    </w:txbxContent>
                  </v:textbox>
                  <w10:wrap type="none"/>
                </v:shape>
              </v:group>
            </w:pict>
          </mc:Fallback>
        </mc:AlternateContent>
      </w:r>
      <w:r>
        <w:rPr>
          <w:sz w:val="20"/>
        </w:rPr>
      </w:r>
    </w:p>
    <w:p>
      <w:pPr>
        <w:spacing w:after="0" w:line="240" w:lineRule="auto"/>
        <w:rPr>
          <w:sz w:val="20"/>
        </w:rPr>
        <w:sectPr>
          <w:pgSz w:w="9640" w:h="13610"/>
          <w:pgMar w:header="0" w:footer="657" w:top="780" w:bottom="840" w:left="566" w:right="566"/>
        </w:sectPr>
      </w:pPr>
    </w:p>
    <w:p>
      <w:pPr>
        <w:pStyle w:val="BodyText"/>
        <w:rPr>
          <w:sz w:val="16"/>
        </w:rPr>
      </w:pPr>
    </w:p>
    <w:p>
      <w:pPr>
        <w:pStyle w:val="BodyText"/>
        <w:spacing w:before="114"/>
        <w:rPr>
          <w:sz w:val="16"/>
        </w:rPr>
      </w:pPr>
    </w:p>
    <w:p>
      <w:pPr>
        <w:spacing w:line="244" w:lineRule="auto" w:before="0"/>
        <w:ind w:left="429" w:right="30" w:firstLine="0"/>
        <w:jc w:val="left"/>
        <w:rPr>
          <w:i/>
          <w:sz w:val="16"/>
        </w:rPr>
      </w:pPr>
      <w:r>
        <w:rPr>
          <w:i/>
          <w:color w:val="231F20"/>
          <w:spacing w:val="-2"/>
          <w:sz w:val="16"/>
        </w:rPr>
        <w:t>Términos</w:t>
      </w:r>
      <w:r>
        <w:rPr>
          <w:i/>
          <w:color w:val="231F20"/>
          <w:spacing w:val="40"/>
          <w:sz w:val="16"/>
        </w:rPr>
        <w:t> </w:t>
      </w:r>
      <w:r>
        <w:rPr>
          <w:i/>
          <w:color w:val="231F20"/>
          <w:spacing w:val="-2"/>
          <w:sz w:val="16"/>
        </w:rPr>
        <w:t>(Conceptos</w:t>
      </w:r>
      <w:r>
        <w:rPr>
          <w:i/>
          <w:color w:val="231F20"/>
          <w:spacing w:val="10"/>
          <w:sz w:val="16"/>
        </w:rPr>
        <w:t> </w:t>
      </w:r>
      <w:r>
        <w:rPr>
          <w:i/>
          <w:color w:val="231F20"/>
          <w:spacing w:val="-2"/>
          <w:sz w:val="16"/>
        </w:rPr>
        <w:t>básicos)</w:t>
      </w:r>
    </w:p>
    <w:p>
      <w:pPr>
        <w:pStyle w:val="BodyText"/>
        <w:rPr>
          <w:i/>
          <w:sz w:val="16"/>
        </w:rPr>
      </w:pPr>
    </w:p>
    <w:p>
      <w:pPr>
        <w:pStyle w:val="BodyText"/>
        <w:rPr>
          <w:i/>
          <w:sz w:val="16"/>
        </w:rPr>
      </w:pPr>
    </w:p>
    <w:p>
      <w:pPr>
        <w:pStyle w:val="BodyText"/>
        <w:spacing w:before="104"/>
        <w:rPr>
          <w:i/>
          <w:sz w:val="16"/>
        </w:rPr>
      </w:pPr>
    </w:p>
    <w:p>
      <w:pPr>
        <w:spacing w:line="244" w:lineRule="auto" w:before="1"/>
        <w:ind w:left="429" w:right="0" w:firstLine="0"/>
        <w:jc w:val="left"/>
        <w:rPr>
          <w:i/>
          <w:sz w:val="16"/>
        </w:rPr>
      </w:pPr>
      <w:r>
        <w:rPr>
          <w:i/>
          <w:color w:val="231F20"/>
          <w:sz w:val="16"/>
        </w:rPr>
        <w:t>Tipos</w:t>
      </w:r>
      <w:r>
        <w:rPr>
          <w:i/>
          <w:color w:val="231F20"/>
          <w:spacing w:val="-10"/>
          <w:sz w:val="16"/>
        </w:rPr>
        <w:t> </w:t>
      </w:r>
      <w:r>
        <w:rPr>
          <w:i/>
          <w:color w:val="231F20"/>
          <w:sz w:val="16"/>
        </w:rPr>
        <w:t>de</w:t>
      </w:r>
      <w:r>
        <w:rPr>
          <w:i/>
          <w:color w:val="231F20"/>
          <w:spacing w:val="-10"/>
          <w:sz w:val="16"/>
        </w:rPr>
        <w:t> </w:t>
      </w:r>
      <w:r>
        <w:rPr>
          <w:i/>
          <w:color w:val="231F20"/>
          <w:sz w:val="16"/>
        </w:rPr>
        <w:t>Minería</w:t>
      </w:r>
      <w:r>
        <w:rPr>
          <w:i/>
          <w:color w:val="231F20"/>
          <w:spacing w:val="-9"/>
          <w:sz w:val="16"/>
        </w:rPr>
        <w:t> </w:t>
      </w:r>
      <w:r>
        <w:rPr>
          <w:i/>
          <w:color w:val="231F20"/>
          <w:sz w:val="16"/>
        </w:rPr>
        <w:t>de</w:t>
      </w:r>
      <w:r>
        <w:rPr>
          <w:i/>
          <w:color w:val="231F20"/>
          <w:spacing w:val="40"/>
          <w:sz w:val="16"/>
        </w:rPr>
        <w:t> </w:t>
      </w:r>
      <w:r>
        <w:rPr>
          <w:i/>
          <w:color w:val="231F20"/>
          <w:spacing w:val="-2"/>
          <w:sz w:val="16"/>
        </w:rPr>
        <w:t>Procesos</w:t>
      </w:r>
    </w:p>
    <w:p>
      <w:pPr>
        <w:pStyle w:val="BodyText"/>
        <w:rPr>
          <w:i/>
          <w:sz w:val="16"/>
        </w:rPr>
      </w:pPr>
    </w:p>
    <w:p>
      <w:pPr>
        <w:pStyle w:val="BodyText"/>
        <w:spacing w:before="9"/>
        <w:rPr>
          <w:i/>
          <w:sz w:val="16"/>
        </w:rPr>
      </w:pPr>
    </w:p>
    <w:p>
      <w:pPr>
        <w:spacing w:line="244" w:lineRule="auto" w:before="0"/>
        <w:ind w:left="429" w:right="0" w:firstLine="0"/>
        <w:jc w:val="left"/>
        <w:rPr>
          <w:i/>
          <w:sz w:val="16"/>
        </w:rPr>
      </w:pPr>
      <w:r>
        <w:rPr>
          <w:i/>
          <w:color w:val="231F20"/>
          <w:sz w:val="16"/>
        </w:rPr>
        <w:t>Perspectivas</w:t>
      </w:r>
      <w:r>
        <w:rPr>
          <w:i/>
          <w:color w:val="231F20"/>
          <w:spacing w:val="-4"/>
          <w:sz w:val="16"/>
        </w:rPr>
        <w:t> </w:t>
      </w:r>
      <w:r>
        <w:rPr>
          <w:i/>
          <w:color w:val="231F20"/>
          <w:sz w:val="16"/>
        </w:rPr>
        <w:t>de</w:t>
      </w:r>
      <w:r>
        <w:rPr>
          <w:i/>
          <w:color w:val="231F20"/>
          <w:spacing w:val="40"/>
          <w:sz w:val="16"/>
        </w:rPr>
        <w:t> </w:t>
      </w:r>
      <w:r>
        <w:rPr>
          <w:i/>
          <w:color w:val="231F20"/>
          <w:sz w:val="16"/>
        </w:rPr>
        <w:t>Minería</w:t>
      </w:r>
      <w:r>
        <w:rPr>
          <w:i/>
          <w:color w:val="231F20"/>
          <w:spacing w:val="-10"/>
          <w:sz w:val="16"/>
        </w:rPr>
        <w:t> </w:t>
      </w:r>
      <w:r>
        <w:rPr>
          <w:i/>
          <w:color w:val="231F20"/>
          <w:sz w:val="16"/>
        </w:rPr>
        <w:t>de</w:t>
      </w:r>
      <w:r>
        <w:rPr>
          <w:i/>
          <w:color w:val="231F20"/>
          <w:spacing w:val="-10"/>
          <w:sz w:val="16"/>
        </w:rPr>
        <w:t> </w:t>
      </w:r>
      <w:r>
        <w:rPr>
          <w:i/>
          <w:color w:val="231F20"/>
          <w:sz w:val="16"/>
        </w:rPr>
        <w:t>Procesos</w:t>
      </w:r>
    </w:p>
    <w:p>
      <w:pPr>
        <w:pStyle w:val="BodyText"/>
        <w:rPr>
          <w:i/>
          <w:sz w:val="16"/>
        </w:rPr>
      </w:pPr>
    </w:p>
    <w:p>
      <w:pPr>
        <w:pStyle w:val="BodyText"/>
        <w:rPr>
          <w:i/>
          <w:sz w:val="16"/>
        </w:rPr>
      </w:pPr>
    </w:p>
    <w:p>
      <w:pPr>
        <w:pStyle w:val="BodyText"/>
        <w:spacing w:before="12"/>
        <w:rPr>
          <w:i/>
          <w:sz w:val="16"/>
        </w:rPr>
      </w:pPr>
    </w:p>
    <w:p>
      <w:pPr>
        <w:spacing w:line="244" w:lineRule="auto" w:before="0"/>
        <w:ind w:left="429" w:right="0" w:firstLine="0"/>
        <w:jc w:val="left"/>
        <w:rPr>
          <w:i/>
          <w:sz w:val="16"/>
        </w:rPr>
      </w:pPr>
      <w:r>
        <w:rPr>
          <w:i/>
          <w:color w:val="231F20"/>
          <w:sz w:val="16"/>
        </w:rPr>
        <w:t>Algoritmos</w:t>
      </w:r>
      <w:r>
        <w:rPr>
          <w:i/>
          <w:color w:val="231F20"/>
          <w:spacing w:val="-4"/>
          <w:sz w:val="16"/>
        </w:rPr>
        <w:t> </w:t>
      </w:r>
      <w:r>
        <w:rPr>
          <w:i/>
          <w:color w:val="231F20"/>
          <w:sz w:val="16"/>
        </w:rPr>
        <w:t>de</w:t>
      </w:r>
      <w:r>
        <w:rPr>
          <w:i/>
          <w:color w:val="231F20"/>
          <w:spacing w:val="40"/>
          <w:sz w:val="16"/>
        </w:rPr>
        <w:t> </w:t>
      </w:r>
      <w:r>
        <w:rPr>
          <w:i/>
          <w:color w:val="231F20"/>
          <w:sz w:val="16"/>
        </w:rPr>
        <w:t>Minería</w:t>
      </w:r>
      <w:r>
        <w:rPr>
          <w:i/>
          <w:color w:val="231F20"/>
          <w:spacing w:val="-10"/>
          <w:sz w:val="16"/>
        </w:rPr>
        <w:t> </w:t>
      </w:r>
      <w:r>
        <w:rPr>
          <w:i/>
          <w:color w:val="231F20"/>
          <w:sz w:val="16"/>
        </w:rPr>
        <w:t>de</w:t>
      </w:r>
      <w:r>
        <w:rPr>
          <w:i/>
          <w:color w:val="231F20"/>
          <w:spacing w:val="-10"/>
          <w:sz w:val="16"/>
        </w:rPr>
        <w:t> </w:t>
      </w:r>
      <w:r>
        <w:rPr>
          <w:i/>
          <w:color w:val="231F20"/>
          <w:sz w:val="16"/>
        </w:rPr>
        <w:t>Procesos</w:t>
      </w:r>
    </w:p>
    <w:p>
      <w:pPr>
        <w:pStyle w:val="BodyText"/>
        <w:rPr>
          <w:i/>
          <w:sz w:val="16"/>
        </w:rPr>
      </w:pPr>
    </w:p>
    <w:p>
      <w:pPr>
        <w:pStyle w:val="BodyText"/>
        <w:rPr>
          <w:i/>
          <w:sz w:val="16"/>
        </w:rPr>
      </w:pPr>
    </w:p>
    <w:p>
      <w:pPr>
        <w:pStyle w:val="BodyText"/>
        <w:rPr>
          <w:i/>
          <w:sz w:val="16"/>
        </w:rPr>
      </w:pPr>
    </w:p>
    <w:p>
      <w:pPr>
        <w:pStyle w:val="BodyText"/>
        <w:spacing w:before="108"/>
        <w:rPr>
          <w:i/>
          <w:sz w:val="16"/>
        </w:rPr>
      </w:pPr>
    </w:p>
    <w:p>
      <w:pPr>
        <w:spacing w:line="244" w:lineRule="auto" w:before="0"/>
        <w:ind w:left="429" w:right="0" w:firstLine="0"/>
        <w:jc w:val="left"/>
        <w:rPr>
          <w:i/>
          <w:sz w:val="16"/>
        </w:rPr>
      </w:pPr>
      <w:r>
        <w:rPr>
          <w:i/>
          <w:color w:val="231F20"/>
          <w:sz w:val="16"/>
        </w:rPr>
        <w:t>Herramientas</w:t>
      </w:r>
      <w:r>
        <w:rPr>
          <w:i/>
          <w:color w:val="231F20"/>
          <w:spacing w:val="-4"/>
          <w:sz w:val="16"/>
        </w:rPr>
        <w:t> </w:t>
      </w:r>
      <w:r>
        <w:rPr>
          <w:i/>
          <w:color w:val="231F20"/>
          <w:sz w:val="16"/>
        </w:rPr>
        <w:t>de</w:t>
      </w:r>
      <w:r>
        <w:rPr>
          <w:i/>
          <w:color w:val="231F20"/>
          <w:spacing w:val="40"/>
          <w:sz w:val="16"/>
        </w:rPr>
        <w:t> </w:t>
      </w:r>
      <w:r>
        <w:rPr>
          <w:i/>
          <w:color w:val="231F20"/>
          <w:sz w:val="16"/>
        </w:rPr>
        <w:t>Minería</w:t>
      </w:r>
      <w:r>
        <w:rPr>
          <w:i/>
          <w:color w:val="231F20"/>
          <w:spacing w:val="-10"/>
          <w:sz w:val="16"/>
        </w:rPr>
        <w:t> </w:t>
      </w:r>
      <w:r>
        <w:rPr>
          <w:i/>
          <w:color w:val="231F20"/>
          <w:sz w:val="16"/>
        </w:rPr>
        <w:t>de</w:t>
      </w:r>
      <w:r>
        <w:rPr>
          <w:i/>
          <w:color w:val="231F20"/>
          <w:spacing w:val="-10"/>
          <w:sz w:val="16"/>
        </w:rPr>
        <w:t> </w:t>
      </w:r>
      <w:r>
        <w:rPr>
          <w:i/>
          <w:color w:val="231F20"/>
          <w:sz w:val="16"/>
        </w:rPr>
        <w:t>Procesos</w:t>
      </w:r>
    </w:p>
    <w:p>
      <w:pPr>
        <w:pStyle w:val="ListParagraph"/>
        <w:numPr>
          <w:ilvl w:val="0"/>
          <w:numId w:val="9"/>
        </w:numPr>
        <w:tabs>
          <w:tab w:pos="255" w:val="left" w:leader="none"/>
        </w:tabs>
        <w:spacing w:line="240" w:lineRule="auto" w:before="15" w:after="0"/>
        <w:ind w:left="255" w:right="0" w:hanging="97"/>
        <w:jc w:val="left"/>
        <w:rPr>
          <w:sz w:val="16"/>
        </w:rPr>
      </w:pPr>
      <w:r>
        <w:rPr/>
        <w:br w:type="column"/>
      </w:r>
      <w:r>
        <w:rPr>
          <w:color w:val="231F20"/>
          <w:sz w:val="16"/>
        </w:rPr>
        <w:t>Minería</w:t>
      </w:r>
      <w:r>
        <w:rPr>
          <w:color w:val="231F20"/>
          <w:spacing w:val="-4"/>
          <w:sz w:val="16"/>
        </w:rPr>
        <w:t> </w:t>
      </w:r>
      <w:r>
        <w:rPr>
          <w:color w:val="231F20"/>
          <w:sz w:val="16"/>
        </w:rPr>
        <w:t>de</w:t>
      </w:r>
      <w:r>
        <w:rPr>
          <w:color w:val="231F20"/>
          <w:spacing w:val="-1"/>
          <w:sz w:val="16"/>
        </w:rPr>
        <w:t> </w:t>
      </w:r>
      <w:r>
        <w:rPr>
          <w:color w:val="231F20"/>
          <w:spacing w:val="-2"/>
          <w:sz w:val="16"/>
        </w:rPr>
        <w:t>Procesos</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Registro</w:t>
      </w:r>
      <w:r>
        <w:rPr>
          <w:color w:val="231F20"/>
          <w:spacing w:val="-5"/>
          <w:sz w:val="16"/>
        </w:rPr>
        <w:t> </w:t>
      </w:r>
      <w:r>
        <w:rPr>
          <w:color w:val="231F20"/>
          <w:sz w:val="16"/>
        </w:rPr>
        <w:t>de</w:t>
      </w:r>
      <w:r>
        <w:rPr>
          <w:color w:val="231F20"/>
          <w:spacing w:val="-5"/>
          <w:sz w:val="16"/>
        </w:rPr>
        <w:t> </w:t>
      </w:r>
      <w:r>
        <w:rPr>
          <w:color w:val="231F20"/>
          <w:spacing w:val="-2"/>
          <w:sz w:val="16"/>
        </w:rPr>
        <w:t>eventos</w:t>
      </w:r>
    </w:p>
    <w:p>
      <w:pPr>
        <w:pStyle w:val="ListParagraph"/>
        <w:numPr>
          <w:ilvl w:val="0"/>
          <w:numId w:val="9"/>
        </w:numPr>
        <w:tabs>
          <w:tab w:pos="255" w:val="left" w:leader="none"/>
        </w:tabs>
        <w:spacing w:line="240" w:lineRule="auto" w:before="3" w:after="0"/>
        <w:ind w:left="255" w:right="0" w:hanging="97"/>
        <w:jc w:val="left"/>
        <w:rPr>
          <w:sz w:val="16"/>
        </w:rPr>
      </w:pPr>
      <w:r>
        <w:rPr>
          <w:color w:val="231F20"/>
          <w:spacing w:val="-2"/>
          <w:sz w:val="16"/>
        </w:rPr>
        <w:t>Conocimiento</w:t>
      </w:r>
      <w:r>
        <w:rPr>
          <w:color w:val="231F20"/>
          <w:spacing w:val="12"/>
          <w:sz w:val="16"/>
        </w:rPr>
        <w:t> </w:t>
      </w:r>
      <w:r>
        <w:rPr>
          <w:color w:val="231F20"/>
          <w:spacing w:val="-2"/>
          <w:sz w:val="16"/>
        </w:rPr>
        <w:t>tópico</w:t>
      </w:r>
    </w:p>
    <w:p>
      <w:pPr>
        <w:pStyle w:val="ListParagraph"/>
        <w:numPr>
          <w:ilvl w:val="0"/>
          <w:numId w:val="9"/>
        </w:numPr>
        <w:tabs>
          <w:tab w:pos="255" w:val="left" w:leader="none"/>
        </w:tabs>
        <w:spacing w:line="240" w:lineRule="auto" w:before="4" w:after="0"/>
        <w:ind w:left="255" w:right="0" w:hanging="97"/>
        <w:jc w:val="left"/>
        <w:rPr>
          <w:sz w:val="16"/>
        </w:rPr>
      </w:pPr>
      <w:r>
        <w:rPr>
          <w:color w:val="231F20"/>
          <w:spacing w:val="-2"/>
          <w:sz w:val="16"/>
        </w:rPr>
        <w:t>Conocimiento</w:t>
      </w:r>
      <w:r>
        <w:rPr>
          <w:color w:val="231F20"/>
          <w:spacing w:val="12"/>
          <w:sz w:val="16"/>
        </w:rPr>
        <w:t> </w:t>
      </w:r>
      <w:r>
        <w:rPr>
          <w:color w:val="231F20"/>
          <w:spacing w:val="-2"/>
          <w:sz w:val="16"/>
        </w:rPr>
        <w:t>tácito</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Enfoque</w:t>
      </w:r>
      <w:r>
        <w:rPr>
          <w:color w:val="231F20"/>
          <w:spacing w:val="-7"/>
          <w:sz w:val="16"/>
        </w:rPr>
        <w:t> </w:t>
      </w:r>
      <w:r>
        <w:rPr>
          <w:color w:val="231F20"/>
          <w:spacing w:val="-2"/>
          <w:sz w:val="16"/>
        </w:rPr>
        <w:t>local</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Enfoque</w:t>
      </w:r>
      <w:r>
        <w:rPr>
          <w:color w:val="231F20"/>
          <w:spacing w:val="-7"/>
          <w:sz w:val="16"/>
        </w:rPr>
        <w:t> </w:t>
      </w:r>
      <w:r>
        <w:rPr>
          <w:color w:val="231F20"/>
          <w:spacing w:val="-2"/>
          <w:sz w:val="16"/>
        </w:rPr>
        <w:t>global</w:t>
      </w:r>
    </w:p>
    <w:p>
      <w:pPr>
        <w:pStyle w:val="BodyText"/>
        <w:spacing w:before="102"/>
        <w:rPr>
          <w:sz w:val="16"/>
        </w:rPr>
      </w:pPr>
    </w:p>
    <w:p>
      <w:pPr>
        <w:pStyle w:val="ListParagraph"/>
        <w:numPr>
          <w:ilvl w:val="0"/>
          <w:numId w:val="9"/>
        </w:numPr>
        <w:tabs>
          <w:tab w:pos="255" w:val="left" w:leader="none"/>
        </w:tabs>
        <w:spacing w:line="240" w:lineRule="auto" w:before="0" w:after="0"/>
        <w:ind w:left="255" w:right="0" w:hanging="97"/>
        <w:jc w:val="left"/>
        <w:rPr>
          <w:sz w:val="16"/>
        </w:rPr>
      </w:pPr>
      <w:r>
        <w:rPr>
          <w:sz w:val="16"/>
        </w:rPr>
        <mc:AlternateContent>
          <mc:Choice Requires="wps">
            <w:drawing>
              <wp:anchor distT="0" distB="0" distL="0" distR="0" allowOverlap="1" layoutInCell="1" locked="0" behindDoc="0" simplePos="0" relativeHeight="15731200">
                <wp:simplePos x="0" y="0"/>
                <wp:positionH relativeFrom="page">
                  <wp:posOffset>581101</wp:posOffset>
                </wp:positionH>
                <wp:positionV relativeFrom="paragraph">
                  <wp:posOffset>-37176</wp:posOffset>
                </wp:positionV>
                <wp:extent cx="4881880" cy="6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881880" cy="6350"/>
                          <a:chExt cx="4881880" cy="6350"/>
                        </a:xfrm>
                      </wpg:grpSpPr>
                      <wps:wsp>
                        <wps:cNvPr id="46" name="Graphic 46"/>
                        <wps:cNvSpPr/>
                        <wps:spPr>
                          <a:xfrm>
                            <a:off x="0" y="3175"/>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47" name="Graphic 47"/>
                        <wps:cNvSpPr/>
                        <wps:spPr>
                          <a:xfrm>
                            <a:off x="1048894" y="3175"/>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48" name="Graphic 48"/>
                        <wps:cNvSpPr/>
                        <wps:spPr>
                          <a:xfrm>
                            <a:off x="2688687" y="3175"/>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56001pt;margin-top:-2.927306pt;width:384.4pt;height:.5pt;mso-position-horizontal-relative:page;mso-position-vertical-relative:paragraph;z-index:15731200" id="docshapegroup29" coordorigin="915,-59" coordsize="7688,10">
                <v:line style="position:absolute" from="915,-54" to="2567,-54" stroked="true" strokeweight=".5pt" strokecolor="#231f20">
                  <v:stroke dashstyle="solid"/>
                </v:line>
                <v:line style="position:absolute" from="2567,-54" to="5149,-54" stroked="true" strokeweight=".5pt" strokecolor="#231f20">
                  <v:stroke dashstyle="solid"/>
                </v:line>
                <v:line style="position:absolute" from="5149,-54" to="8603,-54" stroked="true" strokeweight=".5pt" strokecolor="#231f20">
                  <v:stroke dashstyle="solid"/>
                </v:line>
                <w10:wrap type="none"/>
              </v:group>
            </w:pict>
          </mc:Fallback>
        </mc:AlternateContent>
      </w:r>
      <w:r>
        <w:rPr>
          <w:color w:val="231F20"/>
          <w:sz w:val="16"/>
        </w:rPr>
        <w:t>Descubrimiento</w:t>
      </w:r>
      <w:r>
        <w:rPr>
          <w:color w:val="231F20"/>
          <w:spacing w:val="-8"/>
          <w:sz w:val="16"/>
        </w:rPr>
        <w:t> </w:t>
      </w:r>
      <w:r>
        <w:rPr>
          <w:color w:val="231F20"/>
          <w:sz w:val="16"/>
        </w:rPr>
        <w:t>de</w:t>
      </w:r>
      <w:r>
        <w:rPr>
          <w:color w:val="231F20"/>
          <w:spacing w:val="-8"/>
          <w:sz w:val="16"/>
        </w:rPr>
        <w:t> </w:t>
      </w:r>
      <w:r>
        <w:rPr>
          <w:color w:val="231F20"/>
          <w:spacing w:val="-2"/>
          <w:sz w:val="16"/>
        </w:rPr>
        <w:t>procesos</w:t>
      </w:r>
    </w:p>
    <w:p>
      <w:pPr>
        <w:pStyle w:val="ListParagraph"/>
        <w:numPr>
          <w:ilvl w:val="0"/>
          <w:numId w:val="9"/>
        </w:numPr>
        <w:tabs>
          <w:tab w:pos="255" w:val="left" w:leader="none"/>
        </w:tabs>
        <w:spacing w:line="240" w:lineRule="auto" w:before="4" w:after="0"/>
        <w:ind w:left="255" w:right="0" w:hanging="97"/>
        <w:jc w:val="left"/>
        <w:rPr>
          <w:sz w:val="16"/>
        </w:rPr>
      </w:pPr>
      <w:r>
        <w:rPr>
          <w:color w:val="231F20"/>
          <w:sz w:val="16"/>
        </w:rPr>
        <w:t>Verificación</w:t>
      </w:r>
      <w:r>
        <w:rPr>
          <w:color w:val="231F20"/>
          <w:spacing w:val="-5"/>
          <w:sz w:val="16"/>
        </w:rPr>
        <w:t> </w:t>
      </w:r>
      <w:r>
        <w:rPr>
          <w:color w:val="231F20"/>
          <w:sz w:val="16"/>
        </w:rPr>
        <w:t>de</w:t>
      </w:r>
      <w:r>
        <w:rPr>
          <w:color w:val="231F20"/>
          <w:spacing w:val="-6"/>
          <w:sz w:val="16"/>
        </w:rPr>
        <w:t> </w:t>
      </w:r>
      <w:r>
        <w:rPr>
          <w:color w:val="231F20"/>
          <w:spacing w:val="-2"/>
          <w:sz w:val="16"/>
        </w:rPr>
        <w:t>conformidad</w:t>
      </w:r>
    </w:p>
    <w:p>
      <w:pPr>
        <w:pStyle w:val="ListParagraph"/>
        <w:numPr>
          <w:ilvl w:val="0"/>
          <w:numId w:val="9"/>
        </w:numPr>
        <w:tabs>
          <w:tab w:pos="255" w:val="left" w:leader="none"/>
        </w:tabs>
        <w:spacing w:line="240" w:lineRule="auto" w:before="3" w:after="0"/>
        <w:ind w:left="255" w:right="0" w:hanging="97"/>
        <w:jc w:val="left"/>
        <w:rPr>
          <w:sz w:val="16"/>
        </w:rPr>
      </w:pPr>
      <w:r>
        <w:rPr>
          <w:sz w:val="16"/>
        </w:rPr>
        <mc:AlternateContent>
          <mc:Choice Requires="wps">
            <w:drawing>
              <wp:anchor distT="0" distB="0" distL="0" distR="0" allowOverlap="1" layoutInCell="1" locked="0" behindDoc="0" simplePos="0" relativeHeight="15731712">
                <wp:simplePos x="0" y="0"/>
                <wp:positionH relativeFrom="page">
                  <wp:posOffset>581101</wp:posOffset>
                </wp:positionH>
                <wp:positionV relativeFrom="paragraph">
                  <wp:posOffset>142796</wp:posOffset>
                </wp:positionV>
                <wp:extent cx="488188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881880" cy="6350"/>
                          <a:chExt cx="4881880" cy="6350"/>
                        </a:xfrm>
                      </wpg:grpSpPr>
                      <wps:wsp>
                        <wps:cNvPr id="50" name="Graphic 50"/>
                        <wps:cNvSpPr/>
                        <wps:spPr>
                          <a:xfrm>
                            <a:off x="0" y="3175"/>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1048894" y="3175"/>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52" name="Graphic 52"/>
                        <wps:cNvSpPr/>
                        <wps:spPr>
                          <a:xfrm>
                            <a:off x="2688687" y="3175"/>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56001pt;margin-top:11.243806pt;width:384.4pt;height:.5pt;mso-position-horizontal-relative:page;mso-position-vertical-relative:paragraph;z-index:15731712" id="docshapegroup30" coordorigin="915,225" coordsize="7688,10">
                <v:line style="position:absolute" from="915,230" to="2567,230" stroked="true" strokeweight=".5pt" strokecolor="#231f20">
                  <v:stroke dashstyle="solid"/>
                </v:line>
                <v:line style="position:absolute" from="2567,230" to="5149,230" stroked="true" strokeweight=".5pt" strokecolor="#231f20">
                  <v:stroke dashstyle="solid"/>
                </v:line>
                <v:line style="position:absolute" from="5149,230" to="8603,230" stroked="true" strokeweight=".5pt" strokecolor="#231f20">
                  <v:stroke dashstyle="solid"/>
                </v:line>
                <w10:wrap type="none"/>
              </v:group>
            </w:pict>
          </mc:Fallback>
        </mc:AlternateContent>
      </w:r>
      <w:r>
        <w:rPr>
          <w:color w:val="231F20"/>
          <w:sz w:val="16"/>
        </w:rPr>
        <w:t>Mejora</w:t>
      </w:r>
      <w:r>
        <w:rPr>
          <w:color w:val="231F20"/>
          <w:spacing w:val="-4"/>
          <w:sz w:val="16"/>
        </w:rPr>
        <w:t> </w:t>
      </w:r>
      <w:r>
        <w:rPr>
          <w:color w:val="231F20"/>
          <w:sz w:val="16"/>
        </w:rPr>
        <w:t>de</w:t>
      </w:r>
      <w:r>
        <w:rPr>
          <w:color w:val="231F20"/>
          <w:spacing w:val="-1"/>
          <w:sz w:val="16"/>
        </w:rPr>
        <w:t> </w:t>
      </w:r>
      <w:r>
        <w:rPr>
          <w:color w:val="231F20"/>
          <w:spacing w:val="-2"/>
          <w:sz w:val="16"/>
        </w:rPr>
        <w:t>procesos</w:t>
      </w:r>
    </w:p>
    <w:p>
      <w:pPr>
        <w:pStyle w:val="ListParagraph"/>
        <w:numPr>
          <w:ilvl w:val="0"/>
          <w:numId w:val="9"/>
        </w:numPr>
        <w:tabs>
          <w:tab w:pos="255" w:val="left" w:leader="none"/>
        </w:tabs>
        <w:spacing w:line="240" w:lineRule="auto" w:before="99" w:after="0"/>
        <w:ind w:left="255" w:right="0" w:hanging="97"/>
        <w:jc w:val="left"/>
        <w:rPr>
          <w:sz w:val="16"/>
        </w:rPr>
      </w:pPr>
      <w:r>
        <w:rPr>
          <w:color w:val="231F20"/>
          <w:sz w:val="16"/>
        </w:rPr>
        <w:t>Perspectiva</w:t>
      </w:r>
      <w:r>
        <w:rPr>
          <w:color w:val="231F20"/>
          <w:spacing w:val="-5"/>
          <w:sz w:val="16"/>
        </w:rPr>
        <w:t> </w:t>
      </w:r>
      <w:r>
        <w:rPr>
          <w:color w:val="231F20"/>
          <w:sz w:val="16"/>
        </w:rPr>
        <w:t>de</w:t>
      </w:r>
      <w:r>
        <w:rPr>
          <w:color w:val="231F20"/>
          <w:spacing w:val="-4"/>
          <w:sz w:val="16"/>
        </w:rPr>
        <w:t> </w:t>
      </w:r>
      <w:r>
        <w:rPr>
          <w:color w:val="231F20"/>
          <w:sz w:val="16"/>
        </w:rPr>
        <w:t>flujo</w:t>
      </w:r>
      <w:r>
        <w:rPr>
          <w:color w:val="231F20"/>
          <w:spacing w:val="-4"/>
          <w:sz w:val="16"/>
        </w:rPr>
        <w:t> </w:t>
      </w:r>
      <w:r>
        <w:rPr>
          <w:color w:val="231F20"/>
          <w:sz w:val="16"/>
        </w:rPr>
        <w:t>de</w:t>
      </w:r>
      <w:r>
        <w:rPr>
          <w:color w:val="231F20"/>
          <w:spacing w:val="-4"/>
          <w:sz w:val="16"/>
        </w:rPr>
        <w:t> </w:t>
      </w:r>
      <w:r>
        <w:rPr>
          <w:color w:val="231F20"/>
          <w:spacing w:val="-2"/>
          <w:sz w:val="16"/>
        </w:rPr>
        <w:t>control</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Perspectiva</w:t>
      </w:r>
      <w:r>
        <w:rPr>
          <w:color w:val="231F20"/>
          <w:spacing w:val="-1"/>
          <w:sz w:val="16"/>
        </w:rPr>
        <w:t> </w:t>
      </w:r>
      <w:r>
        <w:rPr>
          <w:color w:val="231F20"/>
          <w:spacing w:val="-2"/>
          <w:sz w:val="16"/>
        </w:rPr>
        <w:t>organizacional</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Perspectiva</w:t>
      </w:r>
      <w:r>
        <w:rPr>
          <w:color w:val="231F20"/>
          <w:spacing w:val="-2"/>
          <w:sz w:val="16"/>
        </w:rPr>
        <w:t> </w:t>
      </w:r>
      <w:r>
        <w:rPr>
          <w:color w:val="231F20"/>
          <w:sz w:val="16"/>
        </w:rPr>
        <w:t>del</w:t>
      </w:r>
      <w:r>
        <w:rPr>
          <w:color w:val="231F20"/>
          <w:spacing w:val="-2"/>
          <w:sz w:val="16"/>
        </w:rPr>
        <w:t> </w:t>
      </w:r>
      <w:r>
        <w:rPr>
          <w:color w:val="231F20"/>
          <w:spacing w:val="-4"/>
          <w:sz w:val="16"/>
        </w:rPr>
        <w:t>caso</w:t>
      </w:r>
    </w:p>
    <w:p>
      <w:pPr>
        <w:pStyle w:val="ListParagraph"/>
        <w:numPr>
          <w:ilvl w:val="0"/>
          <w:numId w:val="9"/>
        </w:numPr>
        <w:tabs>
          <w:tab w:pos="255" w:val="left" w:leader="none"/>
        </w:tabs>
        <w:spacing w:line="240" w:lineRule="auto" w:before="4" w:after="0"/>
        <w:ind w:left="255" w:right="0" w:hanging="97"/>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581101</wp:posOffset>
                </wp:positionH>
                <wp:positionV relativeFrom="paragraph">
                  <wp:posOffset>143321</wp:posOffset>
                </wp:positionV>
                <wp:extent cx="4881880" cy="635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881880" cy="6350"/>
                          <a:chExt cx="4881880" cy="6350"/>
                        </a:xfrm>
                      </wpg:grpSpPr>
                      <wps:wsp>
                        <wps:cNvPr id="54" name="Graphic 54"/>
                        <wps:cNvSpPr/>
                        <wps:spPr>
                          <a:xfrm>
                            <a:off x="0" y="3175"/>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55" name="Graphic 55"/>
                        <wps:cNvSpPr/>
                        <wps:spPr>
                          <a:xfrm>
                            <a:off x="1048894" y="3175"/>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56" name="Graphic 56"/>
                        <wps:cNvSpPr/>
                        <wps:spPr>
                          <a:xfrm>
                            <a:off x="2688687" y="3175"/>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56001pt;margin-top:11.285131pt;width:384.4pt;height:.5pt;mso-position-horizontal-relative:page;mso-position-vertical-relative:paragraph;z-index:15732224" id="docshapegroup31" coordorigin="915,226" coordsize="7688,10">
                <v:line style="position:absolute" from="915,231" to="2567,231" stroked="true" strokeweight=".5pt" strokecolor="#231f20">
                  <v:stroke dashstyle="solid"/>
                </v:line>
                <v:line style="position:absolute" from="2567,231" to="5149,231" stroked="true" strokeweight=".5pt" strokecolor="#231f20">
                  <v:stroke dashstyle="solid"/>
                </v:line>
                <v:line style="position:absolute" from="5149,231" to="8603,231" stroked="true" strokeweight=".5pt" strokecolor="#231f20">
                  <v:stroke dashstyle="solid"/>
                </v:line>
                <w10:wrap type="none"/>
              </v:group>
            </w:pict>
          </mc:Fallback>
        </mc:AlternateContent>
      </w:r>
      <w:r>
        <w:rPr>
          <w:color w:val="231F20"/>
          <w:sz w:val="16"/>
        </w:rPr>
        <w:t>Perspectiva</w:t>
      </w:r>
      <w:r>
        <w:rPr>
          <w:color w:val="231F20"/>
          <w:spacing w:val="-2"/>
          <w:sz w:val="16"/>
        </w:rPr>
        <w:t> </w:t>
      </w:r>
      <w:r>
        <w:rPr>
          <w:color w:val="231F20"/>
          <w:sz w:val="16"/>
        </w:rPr>
        <w:t>del</w:t>
      </w:r>
      <w:r>
        <w:rPr>
          <w:color w:val="231F20"/>
          <w:spacing w:val="-2"/>
          <w:sz w:val="16"/>
        </w:rPr>
        <w:t> tiempo</w:t>
      </w:r>
    </w:p>
    <w:p>
      <w:pPr>
        <w:pStyle w:val="ListParagraph"/>
        <w:numPr>
          <w:ilvl w:val="0"/>
          <w:numId w:val="9"/>
        </w:numPr>
        <w:tabs>
          <w:tab w:pos="255" w:val="left" w:leader="none"/>
        </w:tabs>
        <w:spacing w:line="240" w:lineRule="auto" w:before="99" w:after="0"/>
        <w:ind w:left="255" w:right="0" w:hanging="97"/>
        <w:jc w:val="left"/>
        <w:rPr>
          <w:sz w:val="16"/>
        </w:rPr>
      </w:pPr>
      <w:r>
        <w:rPr>
          <w:color w:val="231F20"/>
          <w:sz w:val="16"/>
        </w:rPr>
        <w:t>Algoritmos</w:t>
      </w:r>
      <w:r>
        <w:rPr>
          <w:color w:val="231F20"/>
          <w:spacing w:val="-9"/>
          <w:sz w:val="16"/>
        </w:rPr>
        <w:t> </w:t>
      </w:r>
      <w:r>
        <w:rPr>
          <w:color w:val="231F20"/>
          <w:spacing w:val="-10"/>
          <w:sz w:val="16"/>
        </w:rPr>
        <w:t>α</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Algoritmo</w:t>
      </w:r>
      <w:r>
        <w:rPr>
          <w:color w:val="231F20"/>
          <w:spacing w:val="-11"/>
          <w:sz w:val="16"/>
        </w:rPr>
        <w:t> </w:t>
      </w:r>
      <w:r>
        <w:rPr>
          <w:color w:val="231F20"/>
          <w:spacing w:val="-2"/>
          <w:sz w:val="16"/>
        </w:rPr>
        <w:t>genético</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Algoritmo</w:t>
      </w:r>
      <w:r>
        <w:rPr>
          <w:color w:val="231F20"/>
          <w:spacing w:val="-9"/>
          <w:sz w:val="16"/>
        </w:rPr>
        <w:t> </w:t>
      </w:r>
      <w:r>
        <w:rPr>
          <w:color w:val="231F20"/>
          <w:spacing w:val="-2"/>
          <w:sz w:val="16"/>
        </w:rPr>
        <w:t>heurístico</w:t>
      </w:r>
    </w:p>
    <w:p>
      <w:pPr>
        <w:pStyle w:val="ListParagraph"/>
        <w:numPr>
          <w:ilvl w:val="0"/>
          <w:numId w:val="9"/>
        </w:numPr>
        <w:tabs>
          <w:tab w:pos="255" w:val="left" w:leader="none"/>
        </w:tabs>
        <w:spacing w:line="240" w:lineRule="auto" w:before="4" w:after="0"/>
        <w:ind w:left="255" w:right="0" w:hanging="97"/>
        <w:jc w:val="left"/>
        <w:rPr>
          <w:sz w:val="16"/>
        </w:rPr>
      </w:pPr>
      <w:r>
        <w:rPr>
          <w:color w:val="231F20"/>
          <w:sz w:val="16"/>
        </w:rPr>
        <w:t>Algoritmo</w:t>
      </w:r>
      <w:r>
        <w:rPr>
          <w:color w:val="231F20"/>
          <w:spacing w:val="-9"/>
          <w:sz w:val="16"/>
        </w:rPr>
        <w:t> </w:t>
      </w:r>
      <w:r>
        <w:rPr>
          <w:color w:val="231F20"/>
          <w:spacing w:val="-2"/>
          <w:sz w:val="16"/>
        </w:rPr>
        <w:t>difuso</w:t>
      </w:r>
    </w:p>
    <w:p>
      <w:pPr>
        <w:pStyle w:val="BodyText"/>
        <w:spacing w:before="102"/>
        <w:rPr>
          <w:sz w:val="16"/>
        </w:rPr>
      </w:pPr>
    </w:p>
    <w:p>
      <w:pPr>
        <w:pStyle w:val="ListParagraph"/>
        <w:numPr>
          <w:ilvl w:val="0"/>
          <w:numId w:val="9"/>
        </w:numPr>
        <w:tabs>
          <w:tab w:pos="255" w:val="left" w:leader="none"/>
        </w:tabs>
        <w:spacing w:line="240" w:lineRule="auto" w:before="0" w:after="0"/>
        <w:ind w:left="255" w:right="0" w:hanging="97"/>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581101</wp:posOffset>
                </wp:positionH>
                <wp:positionV relativeFrom="paragraph">
                  <wp:posOffset>-37504</wp:posOffset>
                </wp:positionV>
                <wp:extent cx="4881880" cy="635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4881880" cy="6350"/>
                          <a:chExt cx="4881880" cy="6350"/>
                        </a:xfrm>
                      </wpg:grpSpPr>
                      <wps:wsp>
                        <wps:cNvPr id="58" name="Graphic 58"/>
                        <wps:cNvSpPr/>
                        <wps:spPr>
                          <a:xfrm>
                            <a:off x="0" y="3175"/>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59" name="Graphic 59"/>
                        <wps:cNvSpPr/>
                        <wps:spPr>
                          <a:xfrm>
                            <a:off x="1048894" y="3175"/>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60" name="Graphic 60"/>
                        <wps:cNvSpPr/>
                        <wps:spPr>
                          <a:xfrm>
                            <a:off x="2688687" y="3175"/>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56001pt;margin-top:-2.953131pt;width:384.4pt;height:.5pt;mso-position-horizontal-relative:page;mso-position-vertical-relative:paragraph;z-index:15732736" id="docshapegroup32" coordorigin="915,-59" coordsize="7688,10">
                <v:line style="position:absolute" from="915,-54" to="2567,-54" stroked="true" strokeweight=".5pt" strokecolor="#231f20">
                  <v:stroke dashstyle="solid"/>
                </v:line>
                <v:line style="position:absolute" from="2567,-54" to="5149,-54" stroked="true" strokeweight=".5pt" strokecolor="#231f20">
                  <v:stroke dashstyle="solid"/>
                </v:line>
                <v:line style="position:absolute" from="5149,-54" to="8603,-54" stroked="true" strokeweight=".5pt" strokecolor="#231f20">
                  <v:stroke dashstyle="solid"/>
                </v:line>
                <w10:wrap type="none"/>
              </v:group>
            </w:pict>
          </mc:Fallback>
        </mc:AlternateContent>
      </w:r>
      <w:r>
        <w:rPr>
          <w:color w:val="231F20"/>
          <w:spacing w:val="-4"/>
          <w:sz w:val="16"/>
        </w:rPr>
        <w:t>ProM</w:t>
      </w:r>
    </w:p>
    <w:p>
      <w:pPr>
        <w:pStyle w:val="ListParagraph"/>
        <w:numPr>
          <w:ilvl w:val="0"/>
          <w:numId w:val="9"/>
        </w:numPr>
        <w:tabs>
          <w:tab w:pos="255" w:val="left" w:leader="none"/>
        </w:tabs>
        <w:spacing w:line="240" w:lineRule="auto" w:before="3" w:after="0"/>
        <w:ind w:left="255" w:right="0" w:hanging="97"/>
        <w:jc w:val="left"/>
        <w:rPr>
          <w:sz w:val="16"/>
        </w:rPr>
      </w:pPr>
      <w:r>
        <w:rPr>
          <w:color w:val="231F20"/>
          <w:spacing w:val="-2"/>
          <w:sz w:val="16"/>
        </w:rPr>
        <w:t>Disco</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Aris</w:t>
      </w:r>
      <w:r>
        <w:rPr>
          <w:color w:val="231F20"/>
          <w:spacing w:val="-4"/>
          <w:sz w:val="16"/>
        </w:rPr>
        <w:t> </w:t>
      </w:r>
      <w:r>
        <w:rPr>
          <w:color w:val="231F20"/>
          <w:spacing w:val="-5"/>
          <w:sz w:val="16"/>
        </w:rPr>
        <w:t>PPM</w:t>
      </w:r>
    </w:p>
    <w:p>
      <w:pPr>
        <w:pStyle w:val="ListParagraph"/>
        <w:numPr>
          <w:ilvl w:val="0"/>
          <w:numId w:val="9"/>
        </w:numPr>
        <w:tabs>
          <w:tab w:pos="255" w:val="left" w:leader="none"/>
        </w:tabs>
        <w:spacing w:line="240" w:lineRule="auto" w:before="4" w:after="0"/>
        <w:ind w:left="255" w:right="0" w:hanging="97"/>
        <w:jc w:val="left"/>
        <w:rPr>
          <w:sz w:val="16"/>
        </w:rPr>
      </w:pPr>
      <w:r>
        <w:rPr>
          <w:color w:val="231F20"/>
          <w:sz w:val="16"/>
        </w:rPr>
        <w:t>Perceptive</w:t>
      </w:r>
      <w:r>
        <w:rPr>
          <w:color w:val="231F20"/>
          <w:spacing w:val="-9"/>
          <w:sz w:val="16"/>
        </w:rPr>
        <w:t> </w:t>
      </w:r>
      <w:r>
        <w:rPr>
          <w:color w:val="231F20"/>
          <w:sz w:val="16"/>
        </w:rPr>
        <w:t>Process</w:t>
      </w:r>
      <w:r>
        <w:rPr>
          <w:color w:val="231F20"/>
          <w:spacing w:val="-8"/>
          <w:sz w:val="16"/>
        </w:rPr>
        <w:t> </w:t>
      </w:r>
      <w:r>
        <w:rPr>
          <w:color w:val="231F20"/>
          <w:spacing w:val="-2"/>
          <w:sz w:val="16"/>
        </w:rPr>
        <w:t>Mining</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CPN</w:t>
      </w:r>
      <w:r>
        <w:rPr>
          <w:color w:val="231F20"/>
          <w:spacing w:val="-5"/>
          <w:sz w:val="16"/>
        </w:rPr>
        <w:t> </w:t>
      </w:r>
      <w:r>
        <w:rPr>
          <w:color w:val="231F20"/>
          <w:spacing w:val="-2"/>
          <w:sz w:val="16"/>
        </w:rPr>
        <w:t>Tools</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Process</w:t>
      </w:r>
      <w:r>
        <w:rPr>
          <w:color w:val="231F20"/>
          <w:spacing w:val="-7"/>
          <w:sz w:val="16"/>
        </w:rPr>
        <w:t> </w:t>
      </w:r>
      <w:r>
        <w:rPr>
          <w:color w:val="231F20"/>
          <w:spacing w:val="-2"/>
          <w:sz w:val="16"/>
        </w:rPr>
        <w:t>Analyzer</w:t>
      </w:r>
    </w:p>
    <w:p>
      <w:pPr>
        <w:pStyle w:val="ListParagraph"/>
        <w:numPr>
          <w:ilvl w:val="0"/>
          <w:numId w:val="9"/>
        </w:numPr>
        <w:tabs>
          <w:tab w:pos="255" w:val="left" w:leader="none"/>
        </w:tabs>
        <w:spacing w:line="240" w:lineRule="auto" w:before="3" w:after="0"/>
        <w:ind w:left="255" w:right="0" w:hanging="97"/>
        <w:jc w:val="left"/>
        <w:rPr>
          <w:sz w:val="16"/>
        </w:rPr>
      </w:pPr>
      <w:r>
        <w:rPr>
          <w:color w:val="231F20"/>
          <w:sz w:val="16"/>
        </w:rPr>
        <w:t>Interstage</w:t>
      </w:r>
      <w:r>
        <w:rPr>
          <w:color w:val="231F20"/>
          <w:spacing w:val="-9"/>
          <w:sz w:val="16"/>
        </w:rPr>
        <w:t> </w:t>
      </w:r>
      <w:r>
        <w:rPr>
          <w:color w:val="231F20"/>
          <w:sz w:val="16"/>
        </w:rPr>
        <w:t>Process</w:t>
      </w:r>
      <w:r>
        <w:rPr>
          <w:color w:val="231F20"/>
          <w:spacing w:val="-8"/>
          <w:sz w:val="16"/>
        </w:rPr>
        <w:t> </w:t>
      </w:r>
      <w:r>
        <w:rPr>
          <w:color w:val="231F20"/>
          <w:spacing w:val="-2"/>
          <w:sz w:val="16"/>
        </w:rPr>
        <w:t>Discovery</w:t>
      </w:r>
    </w:p>
    <w:p>
      <w:pPr>
        <w:spacing w:line="244" w:lineRule="auto" w:before="15"/>
        <w:ind w:left="312" w:right="602" w:firstLine="0"/>
        <w:jc w:val="left"/>
        <w:rPr>
          <w:sz w:val="16"/>
        </w:rPr>
      </w:pPr>
      <w:r>
        <w:rPr/>
        <w:br w:type="column"/>
      </w:r>
      <w:r>
        <w:rPr>
          <w:color w:val="231F20"/>
          <w:sz w:val="16"/>
        </w:rPr>
        <w:t>(Flores-Rios, 2016; Van der Aalst, 2016;</w:t>
      </w:r>
      <w:r>
        <w:rPr>
          <w:color w:val="231F20"/>
          <w:spacing w:val="40"/>
          <w:sz w:val="16"/>
        </w:rPr>
        <w:t> </w:t>
      </w:r>
      <w:r>
        <w:rPr>
          <w:color w:val="231F20"/>
          <w:sz w:val="16"/>
        </w:rPr>
        <w:t>TFPM – IEEE, 2011; Aguirre Mayorga y</w:t>
      </w:r>
      <w:r>
        <w:rPr>
          <w:color w:val="231F20"/>
          <w:spacing w:val="40"/>
          <w:sz w:val="16"/>
        </w:rPr>
        <w:t> </w:t>
      </w:r>
      <w:r>
        <w:rPr>
          <w:color w:val="231F20"/>
          <w:sz w:val="16"/>
        </w:rPr>
        <w:t>Rincón García, 2015; Rivas y Bayona-Oré,</w:t>
      </w:r>
      <w:r>
        <w:rPr>
          <w:color w:val="231F20"/>
          <w:spacing w:val="40"/>
          <w:sz w:val="16"/>
        </w:rPr>
        <w:t> </w:t>
      </w:r>
      <w:r>
        <w:rPr>
          <w:color w:val="231F20"/>
          <w:sz w:val="16"/>
        </w:rPr>
        <w:t>2019; Keith y Vega, 2016; Lemos et al., 2011;</w:t>
      </w:r>
      <w:r>
        <w:rPr>
          <w:color w:val="231F20"/>
          <w:spacing w:val="40"/>
          <w:sz w:val="16"/>
        </w:rPr>
        <w:t> </w:t>
      </w:r>
      <w:r>
        <w:rPr>
          <w:color w:val="231F20"/>
          <w:sz w:val="16"/>
        </w:rPr>
        <w:t>Rubin</w:t>
      </w:r>
      <w:r>
        <w:rPr>
          <w:color w:val="231F20"/>
          <w:spacing w:val="-3"/>
          <w:sz w:val="16"/>
        </w:rPr>
        <w:t> </w:t>
      </w:r>
      <w:r>
        <w:rPr>
          <w:color w:val="231F20"/>
          <w:sz w:val="16"/>
        </w:rPr>
        <w:t>et</w:t>
      </w:r>
      <w:r>
        <w:rPr>
          <w:color w:val="231F20"/>
          <w:spacing w:val="-4"/>
          <w:sz w:val="16"/>
        </w:rPr>
        <w:t> </w:t>
      </w:r>
      <w:r>
        <w:rPr>
          <w:color w:val="231F20"/>
          <w:sz w:val="16"/>
        </w:rPr>
        <w:t>al.,</w:t>
      </w:r>
      <w:r>
        <w:rPr>
          <w:color w:val="231F20"/>
          <w:spacing w:val="-3"/>
          <w:sz w:val="16"/>
        </w:rPr>
        <w:t> </w:t>
      </w:r>
      <w:r>
        <w:rPr>
          <w:color w:val="231F20"/>
          <w:sz w:val="16"/>
        </w:rPr>
        <w:t>2014;</w:t>
      </w:r>
      <w:r>
        <w:rPr>
          <w:color w:val="231F20"/>
          <w:spacing w:val="-3"/>
          <w:sz w:val="16"/>
        </w:rPr>
        <w:t> </w:t>
      </w:r>
      <w:r>
        <w:rPr>
          <w:color w:val="231F20"/>
          <w:sz w:val="16"/>
        </w:rPr>
        <w:t>Turner</w:t>
      </w:r>
      <w:r>
        <w:rPr>
          <w:color w:val="231F20"/>
          <w:spacing w:val="-3"/>
          <w:sz w:val="16"/>
        </w:rPr>
        <w:t> </w:t>
      </w:r>
      <w:r>
        <w:rPr>
          <w:color w:val="231F20"/>
          <w:sz w:val="16"/>
        </w:rPr>
        <w:t>et</w:t>
      </w:r>
      <w:r>
        <w:rPr>
          <w:color w:val="231F20"/>
          <w:spacing w:val="-4"/>
          <w:sz w:val="16"/>
        </w:rPr>
        <w:t> </w:t>
      </w:r>
      <w:r>
        <w:rPr>
          <w:color w:val="231F20"/>
          <w:sz w:val="16"/>
        </w:rPr>
        <w:t>al.,</w:t>
      </w:r>
      <w:r>
        <w:rPr>
          <w:color w:val="231F20"/>
          <w:spacing w:val="-3"/>
          <w:sz w:val="16"/>
        </w:rPr>
        <w:t> </w:t>
      </w:r>
      <w:r>
        <w:rPr>
          <w:color w:val="231F20"/>
          <w:sz w:val="16"/>
        </w:rPr>
        <w:t>2012;</w:t>
      </w:r>
      <w:r>
        <w:rPr>
          <w:color w:val="231F20"/>
          <w:spacing w:val="-3"/>
          <w:sz w:val="16"/>
        </w:rPr>
        <w:t> </w:t>
      </w:r>
      <w:r>
        <w:rPr>
          <w:color w:val="231F20"/>
          <w:sz w:val="16"/>
        </w:rPr>
        <w:t>Urrea-Contreras</w:t>
      </w:r>
      <w:r>
        <w:rPr>
          <w:color w:val="231F20"/>
          <w:spacing w:val="-5"/>
          <w:sz w:val="16"/>
        </w:rPr>
        <w:t> </w:t>
      </w:r>
      <w:r>
        <w:rPr>
          <w:color w:val="231F20"/>
          <w:sz w:val="16"/>
        </w:rPr>
        <w:t>et</w:t>
      </w:r>
      <w:r>
        <w:rPr>
          <w:color w:val="231F20"/>
          <w:spacing w:val="-5"/>
          <w:sz w:val="16"/>
        </w:rPr>
        <w:t> </w:t>
      </w:r>
      <w:r>
        <w:rPr>
          <w:color w:val="231F20"/>
          <w:sz w:val="16"/>
        </w:rPr>
        <w:t>al.,</w:t>
      </w:r>
      <w:r>
        <w:rPr>
          <w:color w:val="231F20"/>
          <w:spacing w:val="-4"/>
          <w:sz w:val="16"/>
        </w:rPr>
        <w:t> </w:t>
      </w:r>
      <w:r>
        <w:rPr>
          <w:color w:val="231F20"/>
          <w:sz w:val="16"/>
        </w:rPr>
        <w:t>2018a;</w:t>
      </w:r>
      <w:r>
        <w:rPr>
          <w:color w:val="231F20"/>
          <w:spacing w:val="-4"/>
          <w:sz w:val="16"/>
        </w:rPr>
        <w:t> </w:t>
      </w:r>
      <w:r>
        <w:rPr>
          <w:color w:val="231F20"/>
          <w:sz w:val="16"/>
        </w:rPr>
        <w:t>Valle</w:t>
      </w:r>
      <w:r>
        <w:rPr>
          <w:color w:val="231F20"/>
          <w:spacing w:val="-5"/>
          <w:sz w:val="16"/>
        </w:rPr>
        <w:t> </w:t>
      </w:r>
      <w:r>
        <w:rPr>
          <w:color w:val="231F20"/>
          <w:sz w:val="16"/>
        </w:rPr>
        <w:t>et</w:t>
      </w:r>
      <w:r>
        <w:rPr>
          <w:color w:val="231F20"/>
          <w:spacing w:val="-5"/>
          <w:sz w:val="16"/>
        </w:rPr>
        <w:t> </w:t>
      </w:r>
      <w:r>
        <w:rPr>
          <w:color w:val="231F20"/>
          <w:sz w:val="16"/>
        </w:rPr>
        <w:t>al.,</w:t>
      </w:r>
      <w:r>
        <w:rPr>
          <w:color w:val="231F20"/>
          <w:spacing w:val="-4"/>
          <w:sz w:val="16"/>
        </w:rPr>
        <w:t> </w:t>
      </w:r>
      <w:r>
        <w:rPr>
          <w:color w:val="231F20"/>
          <w:sz w:val="16"/>
        </w:rPr>
        <w:t>2017;</w:t>
      </w:r>
      <w:r>
        <w:rPr>
          <w:color w:val="231F20"/>
          <w:spacing w:val="-4"/>
          <w:sz w:val="16"/>
        </w:rPr>
        <w:t> </w:t>
      </w:r>
      <w:r>
        <w:rPr>
          <w:color w:val="231F20"/>
          <w:sz w:val="16"/>
        </w:rPr>
        <w:t>Van</w:t>
      </w:r>
      <w:r>
        <w:rPr>
          <w:color w:val="231F20"/>
          <w:spacing w:val="40"/>
          <w:sz w:val="16"/>
        </w:rPr>
        <w:t> </w:t>
      </w:r>
      <w:r>
        <w:rPr>
          <w:color w:val="231F20"/>
          <w:sz w:val="16"/>
        </w:rPr>
        <w:t>der Aalst, 2015)</w:t>
      </w:r>
    </w:p>
    <w:p>
      <w:pPr>
        <w:spacing w:before="93"/>
        <w:ind w:left="312" w:right="0" w:firstLine="0"/>
        <w:jc w:val="left"/>
        <w:rPr>
          <w:sz w:val="16"/>
        </w:rPr>
      </w:pPr>
      <w:r>
        <w:rPr>
          <w:color w:val="231F20"/>
          <w:sz w:val="16"/>
        </w:rPr>
        <w:t>(Van</w:t>
      </w:r>
      <w:r>
        <w:rPr>
          <w:color w:val="231F20"/>
          <w:spacing w:val="-1"/>
          <w:sz w:val="16"/>
        </w:rPr>
        <w:t> </w:t>
      </w:r>
      <w:r>
        <w:rPr>
          <w:color w:val="231F20"/>
          <w:sz w:val="16"/>
        </w:rPr>
        <w:t>der Aalst,</w:t>
      </w:r>
      <w:r>
        <w:rPr>
          <w:color w:val="231F20"/>
          <w:spacing w:val="-1"/>
          <w:sz w:val="16"/>
        </w:rPr>
        <w:t> </w:t>
      </w:r>
      <w:r>
        <w:rPr>
          <w:color w:val="231F20"/>
          <w:sz w:val="16"/>
        </w:rPr>
        <w:t>2016; TFPM</w:t>
      </w:r>
      <w:r>
        <w:rPr>
          <w:color w:val="231F20"/>
          <w:spacing w:val="-2"/>
          <w:sz w:val="16"/>
        </w:rPr>
        <w:t> </w:t>
      </w:r>
      <w:r>
        <w:rPr>
          <w:color w:val="231F20"/>
          <w:sz w:val="16"/>
        </w:rPr>
        <w:t>–</w:t>
      </w:r>
      <w:r>
        <w:rPr>
          <w:color w:val="231F20"/>
          <w:spacing w:val="-1"/>
          <w:sz w:val="16"/>
        </w:rPr>
        <w:t> </w:t>
      </w:r>
      <w:r>
        <w:rPr>
          <w:color w:val="231F20"/>
          <w:sz w:val="16"/>
        </w:rPr>
        <w:t>IEEE, </w:t>
      </w:r>
      <w:r>
        <w:rPr>
          <w:color w:val="231F20"/>
          <w:spacing w:val="-2"/>
          <w:sz w:val="16"/>
        </w:rPr>
        <w:t>2011;</w:t>
      </w:r>
    </w:p>
    <w:p>
      <w:pPr>
        <w:spacing w:line="244" w:lineRule="auto" w:before="3"/>
        <w:ind w:left="312" w:right="602" w:firstLine="0"/>
        <w:jc w:val="left"/>
        <w:rPr>
          <w:sz w:val="16"/>
        </w:rPr>
      </w:pPr>
      <w:r>
        <w:rPr>
          <w:color w:val="231F20"/>
          <w:sz w:val="16"/>
        </w:rPr>
        <w:t>Aguirre Mayorga y Rincón García, 2015;</w:t>
      </w:r>
      <w:r>
        <w:rPr>
          <w:color w:val="231F20"/>
          <w:spacing w:val="40"/>
          <w:sz w:val="16"/>
        </w:rPr>
        <w:t> </w:t>
      </w:r>
      <w:r>
        <w:rPr>
          <w:color w:val="231F20"/>
          <w:sz w:val="16"/>
        </w:rPr>
        <w:t>Lemos</w:t>
      </w:r>
      <w:r>
        <w:rPr>
          <w:color w:val="231F20"/>
          <w:spacing w:val="-6"/>
          <w:sz w:val="16"/>
        </w:rPr>
        <w:t> </w:t>
      </w:r>
      <w:r>
        <w:rPr>
          <w:color w:val="231F20"/>
          <w:sz w:val="16"/>
        </w:rPr>
        <w:t>et</w:t>
      </w:r>
      <w:r>
        <w:rPr>
          <w:color w:val="231F20"/>
          <w:spacing w:val="-6"/>
          <w:sz w:val="16"/>
        </w:rPr>
        <w:t> </w:t>
      </w:r>
      <w:r>
        <w:rPr>
          <w:color w:val="231F20"/>
          <w:sz w:val="16"/>
        </w:rPr>
        <w:t>al.,</w:t>
      </w:r>
      <w:r>
        <w:rPr>
          <w:color w:val="231F20"/>
          <w:spacing w:val="-5"/>
          <w:sz w:val="16"/>
        </w:rPr>
        <w:t> </w:t>
      </w:r>
      <w:r>
        <w:rPr>
          <w:color w:val="231F20"/>
          <w:sz w:val="16"/>
        </w:rPr>
        <w:t>2011;</w:t>
      </w:r>
      <w:r>
        <w:rPr>
          <w:color w:val="231F20"/>
          <w:spacing w:val="-5"/>
          <w:sz w:val="16"/>
        </w:rPr>
        <w:t> </w:t>
      </w:r>
      <w:r>
        <w:rPr>
          <w:color w:val="231F20"/>
          <w:sz w:val="16"/>
        </w:rPr>
        <w:t>Pérez-Alfonso</w:t>
      </w:r>
      <w:r>
        <w:rPr>
          <w:color w:val="231F20"/>
          <w:spacing w:val="-6"/>
          <w:sz w:val="16"/>
        </w:rPr>
        <w:t> </w:t>
      </w:r>
      <w:r>
        <w:rPr>
          <w:color w:val="231F20"/>
          <w:sz w:val="16"/>
        </w:rPr>
        <w:t>et</w:t>
      </w:r>
      <w:r>
        <w:rPr>
          <w:color w:val="231F20"/>
          <w:spacing w:val="-6"/>
          <w:sz w:val="16"/>
        </w:rPr>
        <w:t> </w:t>
      </w:r>
      <w:r>
        <w:rPr>
          <w:color w:val="231F20"/>
          <w:sz w:val="16"/>
        </w:rPr>
        <w:t>al.,</w:t>
      </w:r>
      <w:r>
        <w:rPr>
          <w:color w:val="231F20"/>
          <w:spacing w:val="-5"/>
          <w:sz w:val="16"/>
        </w:rPr>
        <w:t> </w:t>
      </w:r>
      <w:r>
        <w:rPr>
          <w:color w:val="231F20"/>
          <w:sz w:val="16"/>
        </w:rPr>
        <w:t>2012)</w:t>
      </w:r>
    </w:p>
    <w:p>
      <w:pPr>
        <w:spacing w:before="95"/>
        <w:ind w:left="312" w:right="0" w:firstLine="0"/>
        <w:jc w:val="left"/>
        <w:rPr>
          <w:sz w:val="16"/>
        </w:rPr>
      </w:pPr>
      <w:r>
        <w:rPr>
          <w:color w:val="231F20"/>
          <w:sz w:val="16"/>
        </w:rPr>
        <w:t>(Van</w:t>
      </w:r>
      <w:r>
        <w:rPr>
          <w:color w:val="231F20"/>
          <w:spacing w:val="-1"/>
          <w:sz w:val="16"/>
        </w:rPr>
        <w:t> </w:t>
      </w:r>
      <w:r>
        <w:rPr>
          <w:color w:val="231F20"/>
          <w:sz w:val="16"/>
        </w:rPr>
        <w:t>der Aalst,</w:t>
      </w:r>
      <w:r>
        <w:rPr>
          <w:color w:val="231F20"/>
          <w:spacing w:val="-1"/>
          <w:sz w:val="16"/>
        </w:rPr>
        <w:t> </w:t>
      </w:r>
      <w:r>
        <w:rPr>
          <w:color w:val="231F20"/>
          <w:sz w:val="16"/>
        </w:rPr>
        <w:t>2016; TFPM</w:t>
      </w:r>
      <w:r>
        <w:rPr>
          <w:color w:val="231F20"/>
          <w:spacing w:val="-2"/>
          <w:sz w:val="16"/>
        </w:rPr>
        <w:t> </w:t>
      </w:r>
      <w:r>
        <w:rPr>
          <w:color w:val="231F20"/>
          <w:sz w:val="16"/>
        </w:rPr>
        <w:t>–</w:t>
      </w:r>
      <w:r>
        <w:rPr>
          <w:color w:val="231F20"/>
          <w:spacing w:val="-1"/>
          <w:sz w:val="16"/>
        </w:rPr>
        <w:t> </w:t>
      </w:r>
      <w:r>
        <w:rPr>
          <w:color w:val="231F20"/>
          <w:sz w:val="16"/>
        </w:rPr>
        <w:t>IEEE, </w:t>
      </w:r>
      <w:r>
        <w:rPr>
          <w:color w:val="231F20"/>
          <w:spacing w:val="-2"/>
          <w:sz w:val="16"/>
        </w:rPr>
        <w:t>2011)</w:t>
      </w:r>
    </w:p>
    <w:p>
      <w:pPr>
        <w:pStyle w:val="BodyText"/>
        <w:rPr>
          <w:sz w:val="16"/>
        </w:rPr>
      </w:pPr>
    </w:p>
    <w:p>
      <w:pPr>
        <w:pStyle w:val="BodyText"/>
        <w:rPr>
          <w:sz w:val="16"/>
        </w:rPr>
      </w:pPr>
    </w:p>
    <w:p>
      <w:pPr>
        <w:pStyle w:val="BodyText"/>
        <w:spacing w:before="109"/>
        <w:rPr>
          <w:sz w:val="16"/>
        </w:rPr>
      </w:pPr>
    </w:p>
    <w:p>
      <w:pPr>
        <w:spacing w:line="244" w:lineRule="auto" w:before="0"/>
        <w:ind w:left="312" w:right="562" w:firstLine="0"/>
        <w:jc w:val="left"/>
        <w:rPr>
          <w:sz w:val="16"/>
        </w:rPr>
      </w:pPr>
      <w:r>
        <w:rPr>
          <w:color w:val="231F20"/>
          <w:sz w:val="16"/>
        </w:rPr>
        <w:t>(Van</w:t>
      </w:r>
      <w:r>
        <w:rPr>
          <w:color w:val="231F20"/>
          <w:spacing w:val="-3"/>
          <w:sz w:val="16"/>
        </w:rPr>
        <w:t> </w:t>
      </w:r>
      <w:r>
        <w:rPr>
          <w:color w:val="231F20"/>
          <w:sz w:val="16"/>
        </w:rPr>
        <w:t>der</w:t>
      </w:r>
      <w:r>
        <w:rPr>
          <w:color w:val="231F20"/>
          <w:spacing w:val="-3"/>
          <w:sz w:val="16"/>
        </w:rPr>
        <w:t> </w:t>
      </w:r>
      <w:r>
        <w:rPr>
          <w:color w:val="231F20"/>
          <w:sz w:val="16"/>
        </w:rPr>
        <w:t>Aalst,</w:t>
      </w:r>
      <w:r>
        <w:rPr>
          <w:color w:val="231F20"/>
          <w:spacing w:val="-3"/>
          <w:sz w:val="16"/>
        </w:rPr>
        <w:t> </w:t>
      </w:r>
      <w:r>
        <w:rPr>
          <w:color w:val="231F20"/>
          <w:sz w:val="16"/>
        </w:rPr>
        <w:t>2016;</w:t>
      </w:r>
      <w:r>
        <w:rPr>
          <w:color w:val="231F20"/>
          <w:spacing w:val="-3"/>
          <w:sz w:val="16"/>
        </w:rPr>
        <w:t> </w:t>
      </w:r>
      <w:r>
        <w:rPr>
          <w:color w:val="231F20"/>
          <w:sz w:val="16"/>
        </w:rPr>
        <w:t>Ailenei,</w:t>
      </w:r>
      <w:r>
        <w:rPr>
          <w:color w:val="231F20"/>
          <w:spacing w:val="-3"/>
          <w:sz w:val="16"/>
        </w:rPr>
        <w:t> </w:t>
      </w:r>
      <w:r>
        <w:rPr>
          <w:color w:val="231F20"/>
          <w:sz w:val="16"/>
        </w:rPr>
        <w:t>2011;</w:t>
      </w:r>
      <w:r>
        <w:rPr>
          <w:color w:val="231F20"/>
          <w:spacing w:val="-3"/>
          <w:sz w:val="16"/>
        </w:rPr>
        <w:t> </w:t>
      </w:r>
      <w:r>
        <w:rPr>
          <w:color w:val="231F20"/>
          <w:sz w:val="16"/>
        </w:rPr>
        <w:t>Chamorro</w:t>
      </w:r>
      <w:r>
        <w:rPr>
          <w:color w:val="231F20"/>
          <w:spacing w:val="40"/>
          <w:sz w:val="16"/>
        </w:rPr>
        <w:t> </w:t>
      </w:r>
      <w:r>
        <w:rPr>
          <w:color w:val="231F20"/>
          <w:sz w:val="16"/>
        </w:rPr>
        <w:t>y Maturana, 2013; Erdem et al., 2018; Gupta,</w:t>
      </w:r>
      <w:r>
        <w:rPr>
          <w:color w:val="231F20"/>
          <w:spacing w:val="40"/>
          <w:sz w:val="16"/>
        </w:rPr>
        <w:t> </w:t>
      </w:r>
      <w:r>
        <w:rPr>
          <w:color w:val="231F20"/>
          <w:sz w:val="16"/>
        </w:rPr>
        <w:t>2014;</w:t>
      </w:r>
      <w:r>
        <w:rPr>
          <w:color w:val="231F20"/>
          <w:spacing w:val="-5"/>
          <w:sz w:val="16"/>
        </w:rPr>
        <w:t> </w:t>
      </w:r>
      <w:r>
        <w:rPr>
          <w:color w:val="231F20"/>
          <w:sz w:val="16"/>
        </w:rPr>
        <w:t>Rivas</w:t>
      </w:r>
      <w:r>
        <w:rPr>
          <w:color w:val="231F20"/>
          <w:spacing w:val="-6"/>
          <w:sz w:val="16"/>
        </w:rPr>
        <w:t> </w:t>
      </w:r>
      <w:r>
        <w:rPr>
          <w:color w:val="231F20"/>
          <w:sz w:val="16"/>
        </w:rPr>
        <w:t>y</w:t>
      </w:r>
      <w:r>
        <w:rPr>
          <w:color w:val="231F20"/>
          <w:spacing w:val="-6"/>
          <w:sz w:val="16"/>
        </w:rPr>
        <w:t> </w:t>
      </w:r>
      <w:r>
        <w:rPr>
          <w:color w:val="231F20"/>
          <w:sz w:val="16"/>
        </w:rPr>
        <w:t>Bayona-Oré,</w:t>
      </w:r>
      <w:r>
        <w:rPr>
          <w:color w:val="231F20"/>
          <w:spacing w:val="-5"/>
          <w:sz w:val="16"/>
        </w:rPr>
        <w:t> </w:t>
      </w:r>
      <w:r>
        <w:rPr>
          <w:color w:val="231F20"/>
          <w:sz w:val="16"/>
        </w:rPr>
        <w:t>2019;</w:t>
      </w:r>
      <w:r>
        <w:rPr>
          <w:color w:val="231F20"/>
          <w:spacing w:val="-5"/>
          <w:sz w:val="16"/>
        </w:rPr>
        <w:t> </w:t>
      </w:r>
      <w:r>
        <w:rPr>
          <w:color w:val="231F20"/>
          <w:sz w:val="16"/>
        </w:rPr>
        <w:t>Poncin</w:t>
      </w:r>
      <w:r>
        <w:rPr>
          <w:color w:val="231F20"/>
          <w:spacing w:val="-5"/>
          <w:sz w:val="16"/>
        </w:rPr>
        <w:t> </w:t>
      </w:r>
      <w:r>
        <w:rPr>
          <w:color w:val="231F20"/>
          <w:sz w:val="16"/>
        </w:rPr>
        <w:t>et</w:t>
      </w:r>
      <w:r>
        <w:rPr>
          <w:color w:val="231F20"/>
          <w:spacing w:val="-6"/>
          <w:sz w:val="16"/>
        </w:rPr>
        <w:t> </w:t>
      </w:r>
      <w:r>
        <w:rPr>
          <w:color w:val="231F20"/>
          <w:sz w:val="16"/>
        </w:rPr>
        <w:t>al.,</w:t>
      </w:r>
      <w:r>
        <w:rPr>
          <w:color w:val="231F20"/>
          <w:spacing w:val="40"/>
          <w:sz w:val="16"/>
        </w:rPr>
        <w:t> </w:t>
      </w:r>
      <w:r>
        <w:rPr>
          <w:color w:val="231F20"/>
          <w:sz w:val="16"/>
        </w:rPr>
        <w:t>2011; Urrea-Contreras et al., 2018b; Valle et</w:t>
      </w:r>
      <w:r>
        <w:rPr>
          <w:color w:val="231F20"/>
          <w:spacing w:val="40"/>
          <w:sz w:val="16"/>
        </w:rPr>
        <w:t> </w:t>
      </w:r>
      <w:r>
        <w:rPr>
          <w:color w:val="231F20"/>
          <w:sz w:val="16"/>
        </w:rPr>
        <w:t>al.,</w:t>
      </w:r>
      <w:r>
        <w:rPr>
          <w:color w:val="231F20"/>
          <w:spacing w:val="-2"/>
          <w:sz w:val="16"/>
        </w:rPr>
        <w:t> </w:t>
      </w:r>
      <w:r>
        <w:rPr>
          <w:color w:val="231F20"/>
          <w:sz w:val="16"/>
        </w:rPr>
        <w:t>2017)</w:t>
      </w:r>
    </w:p>
    <w:p>
      <w:pPr>
        <w:spacing w:line="186" w:lineRule="exact" w:before="92"/>
        <w:ind w:left="312" w:right="602" w:firstLine="0"/>
        <w:jc w:val="left"/>
        <w:rPr>
          <w:sz w:val="20"/>
        </w:rPr>
      </w:pPr>
      <w:r>
        <w:rPr>
          <w:color w:val="231F20"/>
          <w:sz w:val="16"/>
        </w:rPr>
        <w:t>(Van der Aalst, 2016; Ailenei, 2011; Kebede,</w:t>
      </w:r>
      <w:r>
        <w:rPr>
          <w:color w:val="231F20"/>
          <w:spacing w:val="40"/>
          <w:sz w:val="16"/>
        </w:rPr>
        <w:t> </w:t>
      </w:r>
      <w:r>
        <w:rPr>
          <w:color w:val="231F20"/>
          <w:sz w:val="16"/>
        </w:rPr>
        <w:t>2015; Lemos</w:t>
      </w:r>
      <w:r>
        <w:rPr>
          <w:color w:val="231F20"/>
          <w:spacing w:val="-1"/>
          <w:sz w:val="16"/>
        </w:rPr>
        <w:t> </w:t>
      </w:r>
      <w:r>
        <w:rPr>
          <w:color w:val="231F20"/>
          <w:sz w:val="16"/>
        </w:rPr>
        <w:t>et</w:t>
      </w:r>
      <w:r>
        <w:rPr>
          <w:color w:val="231F20"/>
          <w:spacing w:val="-1"/>
          <w:sz w:val="16"/>
        </w:rPr>
        <w:t> </w:t>
      </w:r>
      <w:r>
        <w:rPr>
          <w:color w:val="231F20"/>
          <w:sz w:val="16"/>
        </w:rPr>
        <w:t>al., 2011; Pérez-Alfonso</w:t>
      </w:r>
      <w:r>
        <w:rPr>
          <w:color w:val="231F20"/>
          <w:spacing w:val="-1"/>
          <w:sz w:val="16"/>
        </w:rPr>
        <w:t> </w:t>
      </w:r>
      <w:r>
        <w:rPr>
          <w:color w:val="231F20"/>
          <w:sz w:val="16"/>
        </w:rPr>
        <w:t>et</w:t>
      </w:r>
      <w:r>
        <w:rPr>
          <w:color w:val="231F20"/>
          <w:spacing w:val="-1"/>
          <w:sz w:val="16"/>
        </w:rPr>
        <w:t> </w:t>
      </w:r>
      <w:r>
        <w:rPr>
          <w:color w:val="231F20"/>
          <w:sz w:val="16"/>
        </w:rPr>
        <w:t>al.,</w:t>
      </w:r>
      <w:r>
        <w:rPr>
          <w:color w:val="231F20"/>
          <w:spacing w:val="40"/>
          <w:sz w:val="16"/>
        </w:rPr>
        <w:t> </w:t>
      </w:r>
      <w:r>
        <w:rPr>
          <w:color w:val="231F20"/>
          <w:sz w:val="16"/>
        </w:rPr>
        <w:t>2012; Poncin et al., 2011; Rubin et al., 2014;</w:t>
      </w:r>
      <w:r>
        <w:rPr>
          <w:color w:val="231F20"/>
          <w:spacing w:val="40"/>
          <w:sz w:val="16"/>
        </w:rPr>
        <w:t> </w:t>
      </w:r>
      <w:r>
        <w:rPr>
          <w:color w:val="231F20"/>
          <w:sz w:val="16"/>
        </w:rPr>
        <w:t>Turner et al., 2012; Urrea-Contreras et al.,</w:t>
      </w:r>
      <w:r>
        <w:rPr>
          <w:color w:val="231F20"/>
          <w:spacing w:val="40"/>
          <w:sz w:val="16"/>
        </w:rPr>
        <w:t> </w:t>
      </w:r>
      <w:r>
        <w:rPr>
          <w:color w:val="231F20"/>
          <w:sz w:val="16"/>
        </w:rPr>
        <w:t>2018b;</w:t>
      </w:r>
      <w:r>
        <w:rPr>
          <w:color w:val="231F20"/>
          <w:spacing w:val="-5"/>
          <w:sz w:val="16"/>
        </w:rPr>
        <w:t> </w:t>
      </w:r>
      <w:r>
        <w:rPr>
          <w:color w:val="231F20"/>
          <w:sz w:val="16"/>
        </w:rPr>
        <w:t>Valle</w:t>
      </w:r>
      <w:r>
        <w:rPr>
          <w:color w:val="231F20"/>
          <w:spacing w:val="-6"/>
          <w:sz w:val="16"/>
        </w:rPr>
        <w:t> </w:t>
      </w:r>
      <w:r>
        <w:rPr>
          <w:color w:val="231F20"/>
          <w:sz w:val="16"/>
        </w:rPr>
        <w:t>et</w:t>
      </w:r>
      <w:r>
        <w:rPr>
          <w:color w:val="231F20"/>
          <w:spacing w:val="-6"/>
          <w:sz w:val="16"/>
        </w:rPr>
        <w:t> </w:t>
      </w:r>
      <w:r>
        <w:rPr>
          <w:color w:val="231F20"/>
          <w:sz w:val="16"/>
        </w:rPr>
        <w:t>al.,</w:t>
      </w:r>
      <w:r>
        <w:rPr>
          <w:color w:val="231F20"/>
          <w:spacing w:val="-5"/>
          <w:sz w:val="16"/>
        </w:rPr>
        <w:t> </w:t>
      </w:r>
      <w:r>
        <w:rPr>
          <w:color w:val="231F20"/>
          <w:sz w:val="16"/>
        </w:rPr>
        <w:t>2017;</w:t>
      </w:r>
      <w:r>
        <w:rPr>
          <w:color w:val="231F20"/>
          <w:spacing w:val="-5"/>
          <w:sz w:val="16"/>
        </w:rPr>
        <w:t> </w:t>
      </w:r>
      <w:r>
        <w:rPr>
          <w:color w:val="231F20"/>
          <w:sz w:val="16"/>
        </w:rPr>
        <w:t>Van</w:t>
      </w:r>
      <w:r>
        <w:rPr>
          <w:color w:val="231F20"/>
          <w:spacing w:val="-5"/>
          <w:sz w:val="16"/>
        </w:rPr>
        <w:t> </w:t>
      </w:r>
      <w:r>
        <w:rPr>
          <w:color w:val="231F20"/>
          <w:sz w:val="16"/>
        </w:rPr>
        <w:t>der</w:t>
      </w:r>
      <w:r>
        <w:rPr>
          <w:color w:val="231F20"/>
          <w:spacing w:val="-5"/>
          <w:sz w:val="16"/>
        </w:rPr>
        <w:t> </w:t>
      </w:r>
      <w:r>
        <w:rPr>
          <w:color w:val="231F20"/>
          <w:sz w:val="16"/>
        </w:rPr>
        <w:t>Aalst,</w:t>
      </w:r>
      <w:r>
        <w:rPr>
          <w:color w:val="231F20"/>
          <w:spacing w:val="-5"/>
          <w:sz w:val="16"/>
        </w:rPr>
        <w:t> </w:t>
      </w:r>
      <w:r>
        <w:rPr>
          <w:color w:val="231F20"/>
          <w:sz w:val="16"/>
        </w:rPr>
        <w:t>2015</w:t>
      </w:r>
      <w:r>
        <w:rPr>
          <w:color w:val="231F20"/>
          <w:sz w:val="20"/>
        </w:rPr>
        <w:t>)</w:t>
      </w:r>
    </w:p>
    <w:p>
      <w:pPr>
        <w:spacing w:after="0" w:line="186" w:lineRule="exact"/>
        <w:jc w:val="left"/>
        <w:rPr>
          <w:sz w:val="20"/>
        </w:rPr>
        <w:sectPr>
          <w:type w:val="continuous"/>
          <w:pgSz w:w="9640" w:h="13610"/>
          <w:pgMar w:header="0" w:footer="657" w:top="280" w:bottom="840" w:left="566" w:right="566"/>
          <w:cols w:num="3" w:equalWidth="0">
            <w:col w:w="1883" w:space="40"/>
            <w:col w:w="2389" w:space="39"/>
            <w:col w:w="4157"/>
          </w:cols>
        </w:sectPr>
      </w:pPr>
    </w:p>
    <w:p>
      <w:pPr>
        <w:pStyle w:val="BodyText"/>
        <w:spacing w:before="6"/>
        <w:rPr>
          <w:sz w:val="3"/>
        </w:rPr>
      </w:pPr>
    </w:p>
    <w:p>
      <w:pPr>
        <w:spacing w:line="20" w:lineRule="exact"/>
        <w:ind w:left="344" w:right="0" w:firstLine="0"/>
        <w:rPr>
          <w:sz w:val="2"/>
        </w:rPr>
      </w:pPr>
      <w:r>
        <w:rPr>
          <w:sz w:val="2"/>
        </w:rPr>
        <mc:AlternateContent>
          <mc:Choice Requires="wps">
            <w:drawing>
              <wp:inline distT="0" distB="0" distL="0" distR="0">
                <wp:extent cx="4881880" cy="6350"/>
                <wp:effectExtent l="9525" t="0" r="0" b="3175"/>
                <wp:docPr id="61" name="Group 61"/>
                <wp:cNvGraphicFramePr>
                  <a:graphicFrameLocks/>
                </wp:cNvGraphicFramePr>
                <a:graphic>
                  <a:graphicData uri="http://schemas.microsoft.com/office/word/2010/wordprocessingGroup">
                    <wpg:wgp>
                      <wpg:cNvPr id="61" name="Group 61"/>
                      <wpg:cNvGrpSpPr/>
                      <wpg:grpSpPr>
                        <a:xfrm>
                          <a:off x="0" y="0"/>
                          <a:ext cx="4881880" cy="6350"/>
                          <a:chExt cx="4881880" cy="6350"/>
                        </a:xfrm>
                      </wpg:grpSpPr>
                      <wps:wsp>
                        <wps:cNvPr id="62" name="Graphic 62"/>
                        <wps:cNvSpPr/>
                        <wps:spPr>
                          <a:xfrm>
                            <a:off x="0" y="3175"/>
                            <a:ext cx="1049020" cy="1270"/>
                          </a:xfrm>
                          <a:custGeom>
                            <a:avLst/>
                            <a:gdLst/>
                            <a:ahLst/>
                            <a:cxnLst/>
                            <a:rect l="l" t="t" r="r" b="b"/>
                            <a:pathLst>
                              <a:path w="1049020" h="0">
                                <a:moveTo>
                                  <a:pt x="0" y="0"/>
                                </a:moveTo>
                                <a:lnTo>
                                  <a:pt x="1048893"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1048894" y="3175"/>
                            <a:ext cx="1640205" cy="1270"/>
                          </a:xfrm>
                          <a:custGeom>
                            <a:avLst/>
                            <a:gdLst/>
                            <a:ahLst/>
                            <a:cxnLst/>
                            <a:rect l="l" t="t" r="r" b="b"/>
                            <a:pathLst>
                              <a:path w="1640205" h="0">
                                <a:moveTo>
                                  <a:pt x="0" y="0"/>
                                </a:moveTo>
                                <a:lnTo>
                                  <a:pt x="1639798" y="0"/>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2688687" y="3175"/>
                            <a:ext cx="2193290" cy="1270"/>
                          </a:xfrm>
                          <a:custGeom>
                            <a:avLst/>
                            <a:gdLst/>
                            <a:ahLst/>
                            <a:cxnLst/>
                            <a:rect l="l" t="t" r="r" b="b"/>
                            <a:pathLst>
                              <a:path w="2193290" h="0">
                                <a:moveTo>
                                  <a:pt x="0" y="0"/>
                                </a:moveTo>
                                <a:lnTo>
                                  <a:pt x="219290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84.4pt;height:.5pt;mso-position-horizontal-relative:char;mso-position-vertical-relative:line" id="docshapegroup33" coordorigin="0,0" coordsize="7688,10">
                <v:line style="position:absolute" from="0,5" to="1652,5" stroked="true" strokeweight=".5pt" strokecolor="#231f20">
                  <v:stroke dashstyle="solid"/>
                </v:line>
                <v:line style="position:absolute" from="1652,5" to="4234,5" stroked="true" strokeweight=".5pt" strokecolor="#231f20">
                  <v:stroke dashstyle="solid"/>
                </v:line>
                <v:line style="position:absolute" from="4234,5" to="7688,5" stroked="true" strokeweight=".5pt" strokecolor="#231f20">
                  <v:stroke dashstyle="solid"/>
                </v:line>
              </v:group>
            </w:pict>
          </mc:Fallback>
        </mc:AlternateContent>
      </w:r>
      <w:r>
        <w:rPr>
          <w:sz w:val="2"/>
        </w:rPr>
      </w:r>
    </w:p>
    <w:p>
      <w:pPr>
        <w:spacing w:before="190"/>
        <w:ind w:left="116" w:right="230" w:firstLine="0"/>
        <w:jc w:val="center"/>
        <w:rPr>
          <w:sz w:val="18"/>
        </w:rPr>
      </w:pPr>
      <w:r>
        <w:rPr>
          <w:color w:val="231F20"/>
          <w:sz w:val="18"/>
        </w:rPr>
        <w:t>Tabla</w:t>
      </w:r>
      <w:r>
        <w:rPr>
          <w:color w:val="231F20"/>
          <w:spacing w:val="-2"/>
          <w:sz w:val="18"/>
        </w:rPr>
        <w:t> </w:t>
      </w:r>
      <w:r>
        <w:rPr>
          <w:color w:val="231F20"/>
          <w:sz w:val="18"/>
        </w:rPr>
        <w:t>2 –</w:t>
      </w:r>
      <w:r>
        <w:rPr>
          <w:color w:val="231F20"/>
          <w:spacing w:val="-1"/>
          <w:sz w:val="18"/>
        </w:rPr>
        <w:t> </w:t>
      </w:r>
      <w:r>
        <w:rPr>
          <w:color w:val="231F20"/>
          <w:sz w:val="18"/>
        </w:rPr>
        <w:t>Estructura</w:t>
      </w:r>
      <w:r>
        <w:rPr>
          <w:color w:val="231F20"/>
          <w:spacing w:val="-1"/>
          <w:sz w:val="18"/>
        </w:rPr>
        <w:t> </w:t>
      </w:r>
      <w:r>
        <w:rPr>
          <w:color w:val="231F20"/>
          <w:sz w:val="18"/>
        </w:rPr>
        <w:t>de</w:t>
      </w:r>
      <w:r>
        <w:rPr>
          <w:color w:val="231F20"/>
          <w:spacing w:val="-1"/>
          <w:sz w:val="18"/>
        </w:rPr>
        <w:t> </w:t>
      </w:r>
      <w:r>
        <w:rPr>
          <w:color w:val="231F20"/>
          <w:sz w:val="18"/>
        </w:rPr>
        <w:t>la</w:t>
      </w:r>
      <w:r>
        <w:rPr>
          <w:color w:val="231F20"/>
          <w:spacing w:val="-1"/>
          <w:sz w:val="18"/>
        </w:rPr>
        <w:t> </w:t>
      </w:r>
      <w:r>
        <w:rPr>
          <w:color w:val="231F20"/>
          <w:sz w:val="18"/>
        </w:rPr>
        <w:t>Guía</w:t>
      </w:r>
      <w:r>
        <w:rPr>
          <w:color w:val="231F20"/>
          <w:spacing w:val="-1"/>
          <w:sz w:val="18"/>
        </w:rPr>
        <w:t> </w:t>
      </w:r>
      <w:r>
        <w:rPr>
          <w:color w:val="231F20"/>
          <w:spacing w:val="-2"/>
          <w:sz w:val="18"/>
        </w:rPr>
        <w:t>Técnica</w:t>
      </w:r>
    </w:p>
    <w:p>
      <w:pPr>
        <w:pStyle w:val="BodyText"/>
        <w:spacing w:before="162"/>
        <w:rPr>
          <w:sz w:val="18"/>
        </w:rPr>
      </w:pPr>
    </w:p>
    <w:p>
      <w:pPr>
        <w:pStyle w:val="BodyText"/>
        <w:spacing w:line="242" w:lineRule="auto" w:before="1"/>
        <w:ind w:left="349" w:right="461"/>
        <w:jc w:val="both"/>
      </w:pPr>
      <w:r>
        <w:rPr>
          <w:color w:val="231F20"/>
        </w:rPr>
        <w:t>La primera sección corresponde a la descripción de conceptos básicos. La segunda sección es la especificación de los tres tipos de MP, lo cual favorece el establecimiento de una base que facilite la comprensión de hacia qué área fundamental se deben minar los datos contenidos en los registros de eventos, dependiendo de los problemas y/o necesidades identificadas que emerjan para su resolución. En la tercera sección, se exponen las</w:t>
      </w:r>
      <w:r>
        <w:rPr>
          <w:color w:val="231F20"/>
          <w:spacing w:val="-1"/>
        </w:rPr>
        <w:t> </w:t>
      </w:r>
      <w:r>
        <w:rPr>
          <w:color w:val="231F20"/>
        </w:rPr>
        <w:t>perspectivas de MP</w:t>
      </w:r>
      <w:r>
        <w:rPr>
          <w:color w:val="231F20"/>
          <w:spacing w:val="-1"/>
        </w:rPr>
        <w:t> </w:t>
      </w:r>
      <w:r>
        <w:rPr>
          <w:color w:val="231F20"/>
        </w:rPr>
        <w:t>(Rivas</w:t>
      </w:r>
      <w:r>
        <w:rPr>
          <w:color w:val="231F20"/>
          <w:spacing w:val="-1"/>
        </w:rPr>
        <w:t> </w:t>
      </w:r>
      <w:r>
        <w:rPr>
          <w:color w:val="231F20"/>
        </w:rPr>
        <w:t>y</w:t>
      </w:r>
      <w:r>
        <w:rPr>
          <w:color w:val="231F20"/>
          <w:spacing w:val="-1"/>
        </w:rPr>
        <w:t> </w:t>
      </w:r>
      <w:r>
        <w:rPr>
          <w:color w:val="231F20"/>
        </w:rPr>
        <w:t>Bayona-Oré, 2019)</w:t>
      </w:r>
      <w:r>
        <w:rPr>
          <w:color w:val="231F20"/>
          <w:spacing w:val="-1"/>
        </w:rPr>
        <w:t> </w:t>
      </w:r>
      <w:r>
        <w:rPr>
          <w:color w:val="231F20"/>
        </w:rPr>
        <w:t>con una</w:t>
      </w:r>
      <w:r>
        <w:rPr>
          <w:color w:val="231F20"/>
          <w:spacing w:val="-1"/>
        </w:rPr>
        <w:t> </w:t>
      </w:r>
      <w:r>
        <w:rPr>
          <w:color w:val="231F20"/>
        </w:rPr>
        <w:t>descripción de los aspectos</w:t>
      </w:r>
      <w:r>
        <w:rPr>
          <w:color w:val="231F20"/>
          <w:spacing w:val="-5"/>
        </w:rPr>
        <w:t> </w:t>
      </w:r>
      <w:r>
        <w:rPr>
          <w:color w:val="231F20"/>
        </w:rPr>
        <w:t>del</w:t>
      </w:r>
      <w:r>
        <w:rPr>
          <w:color w:val="231F20"/>
          <w:spacing w:val="-5"/>
        </w:rPr>
        <w:t> </w:t>
      </w:r>
      <w:r>
        <w:rPr>
          <w:color w:val="231F20"/>
        </w:rPr>
        <w:t>proceso</w:t>
      </w:r>
      <w:r>
        <w:rPr>
          <w:color w:val="231F20"/>
          <w:spacing w:val="-5"/>
        </w:rPr>
        <w:t> </w:t>
      </w:r>
      <w:r>
        <w:rPr>
          <w:color w:val="231F20"/>
        </w:rPr>
        <w:t>de</w:t>
      </w:r>
      <w:r>
        <w:rPr>
          <w:color w:val="231F20"/>
          <w:spacing w:val="-5"/>
        </w:rPr>
        <w:t> </w:t>
      </w:r>
      <w:r>
        <w:rPr>
          <w:color w:val="231F20"/>
        </w:rPr>
        <w:t>minado</w:t>
      </w:r>
      <w:r>
        <w:rPr>
          <w:color w:val="231F20"/>
          <w:spacing w:val="-6"/>
        </w:rPr>
        <w:t> </w:t>
      </w:r>
      <w:r>
        <w:rPr>
          <w:color w:val="231F20"/>
        </w:rPr>
        <w:t>puesto</w:t>
      </w:r>
      <w:r>
        <w:rPr>
          <w:color w:val="231F20"/>
          <w:spacing w:val="-5"/>
        </w:rPr>
        <w:t> </w:t>
      </w:r>
      <w:r>
        <w:rPr>
          <w:color w:val="231F20"/>
        </w:rPr>
        <w:t>que</w:t>
      </w:r>
      <w:r>
        <w:rPr>
          <w:color w:val="231F20"/>
          <w:spacing w:val="-6"/>
        </w:rPr>
        <w:t> </w:t>
      </w:r>
      <w:r>
        <w:rPr>
          <w:color w:val="231F20"/>
        </w:rPr>
        <w:t>pueden</w:t>
      </w:r>
      <w:r>
        <w:rPr>
          <w:color w:val="231F20"/>
          <w:spacing w:val="-5"/>
        </w:rPr>
        <w:t> </w:t>
      </w:r>
      <w:r>
        <w:rPr>
          <w:color w:val="231F20"/>
        </w:rPr>
        <w:t>superponerse</w:t>
      </w:r>
      <w:r>
        <w:rPr>
          <w:color w:val="231F20"/>
          <w:spacing w:val="-5"/>
        </w:rPr>
        <w:t> </w:t>
      </w:r>
      <w:r>
        <w:rPr>
          <w:color w:val="231F20"/>
        </w:rPr>
        <w:t>parcialmente</w:t>
      </w:r>
      <w:r>
        <w:rPr>
          <w:color w:val="231F20"/>
          <w:spacing w:val="-5"/>
        </w:rPr>
        <w:t> </w:t>
      </w:r>
      <w:r>
        <w:rPr>
          <w:color w:val="231F20"/>
        </w:rPr>
        <w:t>entre</w:t>
      </w:r>
      <w:r>
        <w:rPr>
          <w:color w:val="231F20"/>
          <w:spacing w:val="-5"/>
        </w:rPr>
        <w:t> </w:t>
      </w:r>
      <w:r>
        <w:rPr>
          <w:color w:val="231F20"/>
        </w:rPr>
        <w:t>sí, por</w:t>
      </w:r>
      <w:r>
        <w:rPr>
          <w:color w:val="231F20"/>
          <w:spacing w:val="-3"/>
        </w:rPr>
        <w:t> </w:t>
      </w:r>
      <w:r>
        <w:rPr>
          <w:color w:val="231F20"/>
        </w:rPr>
        <w:t>lo</w:t>
      </w:r>
      <w:r>
        <w:rPr>
          <w:color w:val="231F20"/>
          <w:spacing w:val="-4"/>
        </w:rPr>
        <w:t> </w:t>
      </w:r>
      <w:r>
        <w:rPr>
          <w:color w:val="231F20"/>
        </w:rPr>
        <w:t>que</w:t>
      </w:r>
      <w:r>
        <w:rPr>
          <w:color w:val="231F20"/>
          <w:spacing w:val="-4"/>
        </w:rPr>
        <w:t> </w:t>
      </w:r>
      <w:r>
        <w:rPr>
          <w:color w:val="231F20"/>
        </w:rPr>
        <w:t>resulta</w:t>
      </w:r>
      <w:r>
        <w:rPr>
          <w:color w:val="231F20"/>
          <w:spacing w:val="-3"/>
        </w:rPr>
        <w:t> </w:t>
      </w:r>
      <w:r>
        <w:rPr>
          <w:color w:val="231F20"/>
        </w:rPr>
        <w:t>conveniente</w:t>
      </w:r>
      <w:r>
        <w:rPr>
          <w:color w:val="231F20"/>
          <w:spacing w:val="-4"/>
        </w:rPr>
        <w:t> </w:t>
      </w:r>
      <w:r>
        <w:rPr>
          <w:color w:val="231F20"/>
        </w:rPr>
        <w:t>extender,</w:t>
      </w:r>
      <w:r>
        <w:rPr>
          <w:color w:val="231F20"/>
          <w:spacing w:val="-3"/>
        </w:rPr>
        <w:t> </w:t>
      </w:r>
      <w:r>
        <w:rPr>
          <w:color w:val="231F20"/>
        </w:rPr>
        <w:t>modelar</w:t>
      </w:r>
      <w:r>
        <w:rPr>
          <w:color w:val="231F20"/>
          <w:spacing w:val="-3"/>
        </w:rPr>
        <w:t> </w:t>
      </w:r>
      <w:r>
        <w:rPr>
          <w:color w:val="231F20"/>
        </w:rPr>
        <w:t>y</w:t>
      </w:r>
      <w:r>
        <w:rPr>
          <w:color w:val="231F20"/>
          <w:spacing w:val="-4"/>
        </w:rPr>
        <w:t> </w:t>
      </w:r>
      <w:r>
        <w:rPr>
          <w:color w:val="231F20"/>
        </w:rPr>
        <w:t>analizar</w:t>
      </w:r>
      <w:r>
        <w:rPr>
          <w:color w:val="231F20"/>
          <w:spacing w:val="-4"/>
        </w:rPr>
        <w:t> </w:t>
      </w:r>
      <w:r>
        <w:rPr>
          <w:color w:val="231F20"/>
        </w:rPr>
        <w:t>los</w:t>
      </w:r>
      <w:r>
        <w:rPr>
          <w:color w:val="231F20"/>
          <w:spacing w:val="-4"/>
        </w:rPr>
        <w:t> </w:t>
      </w:r>
      <w:r>
        <w:rPr>
          <w:color w:val="231F20"/>
        </w:rPr>
        <w:t>registros</w:t>
      </w:r>
      <w:r>
        <w:rPr>
          <w:color w:val="231F20"/>
          <w:spacing w:val="-4"/>
        </w:rPr>
        <w:t> </w:t>
      </w:r>
      <w:r>
        <w:rPr>
          <w:color w:val="231F20"/>
        </w:rPr>
        <w:t>de</w:t>
      </w:r>
      <w:r>
        <w:rPr>
          <w:color w:val="231F20"/>
          <w:spacing w:val="-3"/>
        </w:rPr>
        <w:t> </w:t>
      </w:r>
      <w:r>
        <w:rPr>
          <w:color w:val="231F20"/>
        </w:rPr>
        <w:t>eventos</w:t>
      </w:r>
      <w:r>
        <w:rPr>
          <w:color w:val="231F20"/>
          <w:spacing w:val="-3"/>
        </w:rPr>
        <w:t> </w:t>
      </w:r>
      <w:r>
        <w:rPr>
          <w:color w:val="231F20"/>
        </w:rPr>
        <w:t>con alguna perspectiva de MP para identificar patrones de procesos de desarrollo, detectar tendencias y/o realizar predicciones.</w:t>
      </w:r>
    </w:p>
    <w:p>
      <w:pPr>
        <w:pStyle w:val="BodyText"/>
        <w:spacing w:line="242" w:lineRule="auto" w:before="124"/>
        <w:ind w:left="349" w:right="463"/>
        <w:jc w:val="both"/>
      </w:pPr>
      <w:r>
        <w:rPr>
          <w:color w:val="231F20"/>
        </w:rPr>
        <w:t>La</w:t>
      </w:r>
      <w:r>
        <w:rPr>
          <w:color w:val="231F20"/>
          <w:spacing w:val="-7"/>
        </w:rPr>
        <w:t> </w:t>
      </w:r>
      <w:r>
        <w:rPr>
          <w:color w:val="231F20"/>
        </w:rPr>
        <w:t>cuarta</w:t>
      </w:r>
      <w:r>
        <w:rPr>
          <w:color w:val="231F20"/>
          <w:spacing w:val="-7"/>
        </w:rPr>
        <w:t> </w:t>
      </w:r>
      <w:r>
        <w:rPr>
          <w:color w:val="231F20"/>
        </w:rPr>
        <w:t>sección</w:t>
      </w:r>
      <w:r>
        <w:rPr>
          <w:color w:val="231F20"/>
          <w:spacing w:val="-7"/>
        </w:rPr>
        <w:t> </w:t>
      </w:r>
      <w:r>
        <w:rPr>
          <w:color w:val="231F20"/>
        </w:rPr>
        <w:t>presenta</w:t>
      </w:r>
      <w:r>
        <w:rPr>
          <w:color w:val="231F20"/>
          <w:spacing w:val="-7"/>
        </w:rPr>
        <w:t> </w:t>
      </w:r>
      <w:r>
        <w:rPr>
          <w:color w:val="231F20"/>
        </w:rPr>
        <w:t>las</w:t>
      </w:r>
      <w:r>
        <w:rPr>
          <w:color w:val="231F20"/>
          <w:spacing w:val="-7"/>
        </w:rPr>
        <w:t> </w:t>
      </w:r>
      <w:r>
        <w:rPr>
          <w:color w:val="231F20"/>
        </w:rPr>
        <w:t>características</w:t>
      </w:r>
      <w:r>
        <w:rPr>
          <w:color w:val="231F20"/>
          <w:spacing w:val="-7"/>
        </w:rPr>
        <w:t> </w:t>
      </w:r>
      <w:r>
        <w:rPr>
          <w:color w:val="231F20"/>
        </w:rPr>
        <w:t>de</w:t>
      </w:r>
      <w:r>
        <w:rPr>
          <w:color w:val="231F20"/>
          <w:spacing w:val="-7"/>
        </w:rPr>
        <w:t> </w:t>
      </w:r>
      <w:r>
        <w:rPr>
          <w:color w:val="231F20"/>
        </w:rPr>
        <w:t>los</w:t>
      </w:r>
      <w:r>
        <w:rPr>
          <w:color w:val="231F20"/>
          <w:spacing w:val="-7"/>
        </w:rPr>
        <w:t> </w:t>
      </w:r>
      <w:r>
        <w:rPr>
          <w:color w:val="231F20"/>
        </w:rPr>
        <w:t>algoritmos</w:t>
      </w:r>
      <w:r>
        <w:rPr>
          <w:color w:val="231F20"/>
          <w:spacing w:val="-7"/>
        </w:rPr>
        <w:t> </w:t>
      </w:r>
      <w:r>
        <w:rPr>
          <w:color w:val="231F20"/>
        </w:rPr>
        <w:t>mencionados</w:t>
      </w:r>
      <w:r>
        <w:rPr>
          <w:color w:val="231F20"/>
          <w:spacing w:val="-7"/>
        </w:rPr>
        <w:t> </w:t>
      </w:r>
      <w:r>
        <w:rPr>
          <w:color w:val="231F20"/>
        </w:rPr>
        <w:t>en</w:t>
      </w:r>
      <w:r>
        <w:rPr>
          <w:color w:val="231F20"/>
          <w:spacing w:val="-7"/>
        </w:rPr>
        <w:t> </w:t>
      </w:r>
      <w:r>
        <w:rPr>
          <w:color w:val="231F20"/>
        </w:rPr>
        <w:t>la</w:t>
      </w:r>
      <w:r>
        <w:rPr>
          <w:color w:val="231F20"/>
          <w:spacing w:val="-7"/>
        </w:rPr>
        <w:t> </w:t>
      </w:r>
      <w:r>
        <w:rPr>
          <w:color w:val="231F20"/>
        </w:rPr>
        <w:t>Tabla 2, así como su pseudocódigo del algoritmo α y heurístico y pasos para su ejecución y limitaciones</w:t>
      </w:r>
      <w:r>
        <w:rPr>
          <w:color w:val="231F20"/>
          <w:spacing w:val="40"/>
        </w:rPr>
        <w:t> </w:t>
      </w:r>
      <w:r>
        <w:rPr>
          <w:color w:val="231F20"/>
        </w:rPr>
        <w:t>que</w:t>
      </w:r>
      <w:r>
        <w:rPr>
          <w:color w:val="231F20"/>
          <w:spacing w:val="40"/>
        </w:rPr>
        <w:t> </w:t>
      </w:r>
      <w:r>
        <w:rPr>
          <w:color w:val="231F20"/>
        </w:rPr>
        <w:t>se</w:t>
      </w:r>
      <w:r>
        <w:rPr>
          <w:color w:val="231F20"/>
          <w:spacing w:val="40"/>
        </w:rPr>
        <w:t> </w:t>
      </w:r>
      <w:r>
        <w:rPr>
          <w:color w:val="231F20"/>
        </w:rPr>
        <w:t>puedan</w:t>
      </w:r>
      <w:r>
        <w:rPr>
          <w:color w:val="231F20"/>
          <w:spacing w:val="40"/>
        </w:rPr>
        <w:t> </w:t>
      </w:r>
      <w:r>
        <w:rPr>
          <w:color w:val="231F20"/>
        </w:rPr>
        <w:t>obtener.</w:t>
      </w:r>
      <w:r>
        <w:rPr>
          <w:color w:val="231F20"/>
          <w:spacing w:val="40"/>
        </w:rPr>
        <w:t> </w:t>
      </w:r>
      <w:r>
        <w:rPr>
          <w:color w:val="231F20"/>
        </w:rPr>
        <w:t>Trabajos</w:t>
      </w:r>
      <w:r>
        <w:rPr>
          <w:color w:val="231F20"/>
          <w:spacing w:val="40"/>
        </w:rPr>
        <w:t> </w:t>
      </w:r>
      <w:r>
        <w:rPr>
          <w:color w:val="231F20"/>
        </w:rPr>
        <w:t>como</w:t>
      </w:r>
      <w:r>
        <w:rPr>
          <w:color w:val="231F20"/>
          <w:spacing w:val="40"/>
        </w:rPr>
        <w:t> </w:t>
      </w:r>
      <w:r>
        <w:rPr>
          <w:color w:val="231F20"/>
        </w:rPr>
        <w:t>el</w:t>
      </w:r>
      <w:r>
        <w:rPr>
          <w:color w:val="231F20"/>
          <w:spacing w:val="40"/>
        </w:rPr>
        <w:t> </w:t>
      </w:r>
      <w:r>
        <w:rPr>
          <w:color w:val="231F20"/>
        </w:rPr>
        <w:t>de</w:t>
      </w:r>
      <w:r>
        <w:rPr>
          <w:color w:val="231F20"/>
          <w:spacing w:val="40"/>
        </w:rPr>
        <w:t> </w:t>
      </w:r>
      <w:r>
        <w:rPr>
          <w:color w:val="231F20"/>
        </w:rPr>
        <w:t>(Chamorro</w:t>
      </w:r>
      <w:r>
        <w:rPr>
          <w:color w:val="231F20"/>
          <w:spacing w:val="40"/>
        </w:rPr>
        <w:t> </w:t>
      </w:r>
      <w:r>
        <w:rPr>
          <w:color w:val="231F20"/>
        </w:rPr>
        <w:t>y</w:t>
      </w:r>
      <w:r>
        <w:rPr>
          <w:color w:val="231F20"/>
          <w:spacing w:val="40"/>
        </w:rPr>
        <w:t> </w:t>
      </w:r>
      <w:r>
        <w:rPr>
          <w:color w:val="231F20"/>
        </w:rPr>
        <w:t>Maturana,</w:t>
      </w:r>
    </w:p>
    <w:p>
      <w:pPr>
        <w:pStyle w:val="BodyText"/>
        <w:spacing w:after="0" w:line="242" w:lineRule="auto"/>
        <w:jc w:val="both"/>
        <w:sectPr>
          <w:type w:val="continuous"/>
          <w:pgSz w:w="9640" w:h="13610"/>
          <w:pgMar w:header="0" w:footer="657" w:top="280" w:bottom="840" w:left="566" w:right="566"/>
        </w:sectPr>
      </w:pPr>
    </w:p>
    <w:p>
      <w:pPr>
        <w:pStyle w:val="BodyText"/>
      </w:pPr>
    </w:p>
    <w:p>
      <w:pPr>
        <w:pStyle w:val="BodyText"/>
      </w:pPr>
    </w:p>
    <w:p>
      <w:pPr>
        <w:pStyle w:val="BodyText"/>
        <w:spacing w:before="83"/>
      </w:pPr>
    </w:p>
    <w:p>
      <w:pPr>
        <w:pStyle w:val="BodyText"/>
        <w:spacing w:line="242" w:lineRule="auto"/>
        <w:ind w:left="465" w:right="345"/>
        <w:jc w:val="both"/>
      </w:pPr>
      <w:r>
        <w:rPr>
          <w:color w:val="231F20"/>
        </w:rPr>
        <w:t>2013) han proporcionado una reseña de los algoritmos α, heurístico, difuso y genético en la implementación de la MP. Se identificó que (Gupta, 2014) y (Erdem et al., 2018) realizaron un análisis comparativo de algoritmos de MP considerando principalmente el genético, difuso y heurístico. Así mismo, en el trabajo de (Rivas y Bayona-Oré, 2019) se realizó una revisión de la literatura identificando 20 algoritmos</w:t>
      </w:r>
      <w:r>
        <w:rPr>
          <w:color w:val="231F20"/>
          <w:spacing w:val="40"/>
        </w:rPr>
        <w:t> </w:t>
      </w:r>
      <w:r>
        <w:rPr>
          <w:color w:val="231F20"/>
        </w:rPr>
        <w:t>de los cuales se observa</w:t>
      </w:r>
      <w:r>
        <w:rPr>
          <w:color w:val="231F20"/>
          <w:spacing w:val="-2"/>
        </w:rPr>
        <w:t> </w:t>
      </w:r>
      <w:r>
        <w:rPr>
          <w:color w:val="231F20"/>
        </w:rPr>
        <w:t>que</w:t>
      </w:r>
      <w:r>
        <w:rPr>
          <w:color w:val="231F20"/>
          <w:spacing w:val="-2"/>
        </w:rPr>
        <w:t> </w:t>
      </w:r>
      <w:r>
        <w:rPr>
          <w:color w:val="231F20"/>
        </w:rPr>
        <w:t>la</w:t>
      </w:r>
      <w:r>
        <w:rPr>
          <w:color w:val="231F20"/>
          <w:spacing w:val="-2"/>
        </w:rPr>
        <w:t> </w:t>
      </w:r>
      <w:r>
        <w:rPr>
          <w:color w:val="231F20"/>
        </w:rPr>
        <w:t>mayoría</w:t>
      </w:r>
      <w:r>
        <w:rPr>
          <w:color w:val="231F20"/>
          <w:spacing w:val="-2"/>
        </w:rPr>
        <w:t> </w:t>
      </w:r>
      <w:r>
        <w:rPr>
          <w:color w:val="231F20"/>
        </w:rPr>
        <w:t>utilizan</w:t>
      </w:r>
      <w:r>
        <w:rPr>
          <w:color w:val="231F20"/>
          <w:spacing w:val="-2"/>
        </w:rPr>
        <w:t> </w:t>
      </w:r>
      <w:r>
        <w:rPr>
          <w:color w:val="231F20"/>
        </w:rPr>
        <w:t>redes</w:t>
      </w:r>
      <w:r>
        <w:rPr>
          <w:color w:val="231F20"/>
          <w:spacing w:val="-2"/>
        </w:rPr>
        <w:t> </w:t>
      </w:r>
      <w:r>
        <w:rPr>
          <w:color w:val="231F20"/>
        </w:rPr>
        <w:t>Petri</w:t>
      </w:r>
      <w:r>
        <w:rPr>
          <w:color w:val="231F20"/>
          <w:spacing w:val="-2"/>
        </w:rPr>
        <w:t> </w:t>
      </w:r>
      <w:r>
        <w:rPr>
          <w:color w:val="231F20"/>
        </w:rPr>
        <w:t>como</w:t>
      </w:r>
      <w:r>
        <w:rPr>
          <w:color w:val="231F20"/>
          <w:spacing w:val="-2"/>
        </w:rPr>
        <w:t> </w:t>
      </w:r>
      <w:r>
        <w:rPr>
          <w:color w:val="231F20"/>
        </w:rPr>
        <w:t>técnica</w:t>
      </w:r>
      <w:r>
        <w:rPr>
          <w:color w:val="231F20"/>
          <w:spacing w:val="-2"/>
        </w:rPr>
        <w:t> </w:t>
      </w:r>
      <w:r>
        <w:rPr>
          <w:color w:val="231F20"/>
        </w:rPr>
        <w:t>de</w:t>
      </w:r>
      <w:r>
        <w:rPr>
          <w:color w:val="231F20"/>
          <w:spacing w:val="-2"/>
        </w:rPr>
        <w:t> </w:t>
      </w:r>
      <w:r>
        <w:rPr>
          <w:color w:val="231F20"/>
        </w:rPr>
        <w:t>modelamiento</w:t>
      </w:r>
      <w:r>
        <w:rPr>
          <w:color w:val="231F20"/>
          <w:spacing w:val="-2"/>
        </w:rPr>
        <w:t> </w:t>
      </w:r>
      <w:r>
        <w:rPr>
          <w:color w:val="231F20"/>
        </w:rPr>
        <w:t>de</w:t>
      </w:r>
      <w:r>
        <w:rPr>
          <w:color w:val="231F20"/>
          <w:spacing w:val="-2"/>
        </w:rPr>
        <w:t> </w:t>
      </w:r>
      <w:r>
        <w:rPr>
          <w:color w:val="231F20"/>
        </w:rPr>
        <w:t>procesos. La contribución de esta sección es presentar un análisis comparativo de algoritmos basándose en su descripción, formato de salida y problemas a desafiar.</w:t>
      </w:r>
    </w:p>
    <w:p>
      <w:pPr>
        <w:pStyle w:val="BodyText"/>
        <w:spacing w:line="242" w:lineRule="auto" w:before="124"/>
        <w:ind w:left="465" w:right="343"/>
        <w:jc w:val="both"/>
      </w:pPr>
      <w:r>
        <w:rPr>
          <w:color w:val="231F20"/>
        </w:rPr>
        <w:t>Por último, en la quinta sección se especifican los elementos que se consideraron para la descripción de las herramientas, los cuales fueron: Desarrollador/Proveedor, sitio Web de la herramienta, el tipo de herramienta (comercial o de acceso libre), formatos de entrada y salida, plataformas en las que se pueden instalar, forma de adquisición y las características que poseen. Trabajos como los de (Turner et al., 2012) y (Kebede, 2015) llevan a cabo la descripción de herramientas como lo son ProM, Disco y Celonis. El contenido de la quinta sección auxilia a los roles en la selección asertiva de la(s) herramienta(s) de MP; la selección dependerá de las necesidades potenciales con la</w:t>
      </w:r>
      <w:r>
        <w:rPr>
          <w:color w:val="231F20"/>
          <w:spacing w:val="40"/>
        </w:rPr>
        <w:t> </w:t>
      </w:r>
      <w:r>
        <w:rPr>
          <w:color w:val="231F20"/>
        </w:rPr>
        <w:t>que los usuarios quieran interactuar con dicha(s) herramienta(s). Por un lado, existen usuarios con nivel de expertos que requieren responder preguntas específicas; y por otro, se encuentran los usuarios que solo buscan consultar descripciones generales de los procesos a través de la MP. Por este motivo, es importante conocer las diferentes características que cada herramienta de MP brinda.</w:t>
      </w:r>
    </w:p>
    <w:p>
      <w:pPr>
        <w:pStyle w:val="BodyText"/>
        <w:spacing w:before="131"/>
      </w:pPr>
    </w:p>
    <w:p>
      <w:pPr>
        <w:pStyle w:val="Heading1"/>
        <w:numPr>
          <w:ilvl w:val="0"/>
          <w:numId w:val="1"/>
        </w:numPr>
        <w:tabs>
          <w:tab w:pos="863" w:val="left" w:leader="none"/>
        </w:tabs>
        <w:spacing w:line="240" w:lineRule="auto" w:before="0" w:after="0"/>
        <w:ind w:left="863" w:right="0" w:hanging="398"/>
        <w:jc w:val="both"/>
      </w:pPr>
      <w:r>
        <w:rPr>
          <w:color w:val="231F20"/>
        </w:rPr>
        <w:t>Evaluación</w:t>
      </w:r>
      <w:r>
        <w:rPr>
          <w:color w:val="231F20"/>
          <w:spacing w:val="-1"/>
        </w:rPr>
        <w:t> </w:t>
      </w:r>
      <w:r>
        <w:rPr>
          <w:color w:val="231F20"/>
        </w:rPr>
        <w:t>del</w:t>
      </w:r>
      <w:r>
        <w:rPr>
          <w:color w:val="231F20"/>
          <w:spacing w:val="-1"/>
        </w:rPr>
        <w:t> </w:t>
      </w:r>
      <w:r>
        <w:rPr>
          <w:color w:val="231F20"/>
        </w:rPr>
        <w:t>Marco</w:t>
      </w:r>
      <w:r>
        <w:rPr>
          <w:color w:val="231F20"/>
          <w:spacing w:val="-1"/>
        </w:rPr>
        <w:t> </w:t>
      </w:r>
      <w:r>
        <w:rPr>
          <w:color w:val="231F20"/>
        </w:rPr>
        <w:t>de Trabajo </w:t>
      </w:r>
      <w:r>
        <w:rPr>
          <w:color w:val="231F20"/>
          <w:spacing w:val="-2"/>
        </w:rPr>
        <w:t>Propuesto</w:t>
      </w:r>
    </w:p>
    <w:p>
      <w:pPr>
        <w:pStyle w:val="BodyText"/>
        <w:spacing w:line="242" w:lineRule="auto" w:before="118"/>
        <w:ind w:left="465" w:right="345"/>
        <w:jc w:val="both"/>
      </w:pPr>
      <w:r>
        <w:rPr>
          <w:color w:val="231F20"/>
        </w:rPr>
        <w:t>La evaluación del Marco de Trabajo se realizó por medio de la técnica de Focus Group orientada a la disciplina de Ingeniería de Software, propuesta por (Mendoza-Moreno</w:t>
      </w:r>
      <w:r>
        <w:rPr>
          <w:color w:val="231F20"/>
          <w:spacing w:val="80"/>
        </w:rPr>
        <w:t> </w:t>
      </w:r>
      <w:r>
        <w:rPr>
          <w:color w:val="231F20"/>
        </w:rPr>
        <w:t>et al., 2013) y con el objetivo de analizar los resultados de una</w:t>
      </w:r>
      <w:r>
        <w:rPr>
          <w:color w:val="231F20"/>
          <w:spacing w:val="40"/>
        </w:rPr>
        <w:t> </w:t>
      </w:r>
      <w:r>
        <w:rPr>
          <w:color w:val="231F20"/>
        </w:rPr>
        <w:t>evaluación empírica, basados en la experiencia, comentarios y hallazgos de los participantes.</w:t>
      </w:r>
    </w:p>
    <w:p>
      <w:pPr>
        <w:pStyle w:val="BodyText"/>
        <w:spacing w:line="242" w:lineRule="auto" w:before="122"/>
        <w:ind w:left="465" w:right="344"/>
        <w:jc w:val="both"/>
      </w:pPr>
      <w:r>
        <w:rPr>
          <w:color w:val="231F20"/>
        </w:rPr>
        <w:t>El proceso de Focus Group se estructuró en cuatro etapas: 1) Planteamiento de la investigación, 2) Definición de grupos de discusión, 3) Conducción de la sesión de debate, y 4) Análisis de información y reporte de resultados.</w:t>
      </w:r>
    </w:p>
    <w:p>
      <w:pPr>
        <w:pStyle w:val="BodyText"/>
        <w:spacing w:before="14"/>
      </w:pPr>
    </w:p>
    <w:p>
      <w:pPr>
        <w:pStyle w:val="Heading2"/>
        <w:numPr>
          <w:ilvl w:val="1"/>
          <w:numId w:val="1"/>
        </w:numPr>
        <w:tabs>
          <w:tab w:pos="861" w:val="left" w:leader="none"/>
        </w:tabs>
        <w:spacing w:line="240" w:lineRule="auto" w:before="0" w:after="0"/>
        <w:ind w:left="861" w:right="0" w:hanging="396"/>
        <w:jc w:val="both"/>
      </w:pPr>
      <w:r>
        <w:rPr>
          <w:color w:val="231F20"/>
        </w:rPr>
        <w:t>Planteamiento de la </w:t>
      </w:r>
      <w:r>
        <w:rPr>
          <w:color w:val="231F20"/>
          <w:spacing w:val="-2"/>
        </w:rPr>
        <w:t>investigación</w:t>
      </w:r>
    </w:p>
    <w:p>
      <w:pPr>
        <w:pStyle w:val="BodyText"/>
        <w:spacing w:before="123"/>
        <w:ind w:left="465"/>
        <w:jc w:val="both"/>
      </w:pPr>
      <w:r>
        <w:rPr>
          <w:color w:val="231F20"/>
        </w:rPr>
        <w:t>Se</w:t>
      </w:r>
      <w:r>
        <w:rPr>
          <w:color w:val="231F20"/>
          <w:spacing w:val="63"/>
        </w:rPr>
        <w:t> </w:t>
      </w:r>
      <w:r>
        <w:rPr>
          <w:color w:val="231F20"/>
        </w:rPr>
        <w:t>determinó</w:t>
      </w:r>
      <w:r>
        <w:rPr>
          <w:color w:val="231F20"/>
          <w:spacing w:val="65"/>
        </w:rPr>
        <w:t> </w:t>
      </w:r>
      <w:r>
        <w:rPr>
          <w:color w:val="231F20"/>
        </w:rPr>
        <w:t>implementar</w:t>
      </w:r>
      <w:r>
        <w:rPr>
          <w:color w:val="231F20"/>
          <w:spacing w:val="66"/>
        </w:rPr>
        <w:t> </w:t>
      </w:r>
      <w:r>
        <w:rPr>
          <w:color w:val="231F20"/>
        </w:rPr>
        <w:t>la</w:t>
      </w:r>
      <w:r>
        <w:rPr>
          <w:color w:val="231F20"/>
          <w:spacing w:val="65"/>
        </w:rPr>
        <w:t> </w:t>
      </w:r>
      <w:r>
        <w:rPr>
          <w:color w:val="231F20"/>
        </w:rPr>
        <w:t>metodología</w:t>
      </w:r>
      <w:r>
        <w:rPr>
          <w:color w:val="231F20"/>
          <w:spacing w:val="66"/>
        </w:rPr>
        <w:t> </w:t>
      </w:r>
      <w:r>
        <w:rPr>
          <w:color w:val="231F20"/>
        </w:rPr>
        <w:t>mixta</w:t>
      </w:r>
      <w:r>
        <w:rPr>
          <w:color w:val="231F20"/>
          <w:spacing w:val="65"/>
        </w:rPr>
        <w:t> </w:t>
      </w:r>
      <w:r>
        <w:rPr>
          <w:color w:val="231F20"/>
        </w:rPr>
        <w:t>(Diseño</w:t>
      </w:r>
      <w:r>
        <w:rPr>
          <w:color w:val="231F20"/>
          <w:spacing w:val="66"/>
        </w:rPr>
        <w:t> </w:t>
      </w:r>
      <w:r>
        <w:rPr>
          <w:color w:val="231F20"/>
        </w:rPr>
        <w:t>exploratorio</w:t>
      </w:r>
      <w:r>
        <w:rPr>
          <w:color w:val="231F20"/>
          <w:spacing w:val="66"/>
        </w:rPr>
        <w:t> </w:t>
      </w:r>
      <w:r>
        <w:rPr>
          <w:color w:val="231F20"/>
          <w:spacing w:val="-2"/>
        </w:rPr>
        <w:t>Secuencial</w:t>
      </w:r>
    </w:p>
    <w:p>
      <w:pPr>
        <w:pStyle w:val="BodyText"/>
        <w:spacing w:line="242" w:lineRule="auto" w:before="3"/>
        <w:ind w:left="465" w:right="345"/>
        <w:jc w:val="both"/>
      </w:pPr>
      <w:r>
        <w:rPr>
          <w:color w:val="231F20"/>
        </w:rPr>
        <w:t>-</w:t>
      </w:r>
      <w:r>
        <w:rPr>
          <w:color w:val="231F20"/>
          <w:spacing w:val="40"/>
        </w:rPr>
        <w:t> </w:t>
      </w:r>
      <w:r>
        <w:rPr>
          <w:color w:val="231F20"/>
        </w:rPr>
        <w:t>DEXPLOS)</w:t>
      </w:r>
      <w:r>
        <w:rPr>
          <w:color w:val="231F20"/>
          <w:spacing w:val="40"/>
        </w:rPr>
        <w:t> </w:t>
      </w:r>
      <w:r>
        <w:rPr>
          <w:color w:val="231F20"/>
        </w:rPr>
        <w:t>(Hernández-Sampieri</w:t>
      </w:r>
      <w:r>
        <w:rPr>
          <w:color w:val="231F20"/>
          <w:spacing w:val="40"/>
        </w:rPr>
        <w:t> </w:t>
      </w:r>
      <w:r>
        <w:rPr>
          <w:color w:val="231F20"/>
        </w:rPr>
        <w:t>et</w:t>
      </w:r>
      <w:r>
        <w:rPr>
          <w:color w:val="231F20"/>
          <w:spacing w:val="40"/>
        </w:rPr>
        <w:t> </w:t>
      </w:r>
      <w:r>
        <w:rPr>
          <w:color w:val="231F20"/>
        </w:rPr>
        <w:t>al.,</w:t>
      </w:r>
      <w:r>
        <w:rPr>
          <w:color w:val="231F20"/>
          <w:spacing w:val="40"/>
        </w:rPr>
        <w:t> </w:t>
      </w:r>
      <w:r>
        <w:rPr>
          <w:color w:val="231F20"/>
        </w:rPr>
        <w:t>2014),</w:t>
      </w:r>
      <w:r>
        <w:rPr>
          <w:color w:val="231F20"/>
          <w:spacing w:val="40"/>
        </w:rPr>
        <w:t> </w:t>
      </w:r>
      <w:r>
        <w:rPr>
          <w:color w:val="231F20"/>
        </w:rPr>
        <w:t>por</w:t>
      </w:r>
      <w:r>
        <w:rPr>
          <w:color w:val="231F20"/>
          <w:spacing w:val="40"/>
        </w:rPr>
        <w:t> </w:t>
      </w:r>
      <w:r>
        <w:rPr>
          <w:color w:val="231F20"/>
        </w:rPr>
        <w:t>medio</w:t>
      </w:r>
      <w:r>
        <w:rPr>
          <w:color w:val="231F20"/>
          <w:spacing w:val="40"/>
        </w:rPr>
        <w:t> </w:t>
      </w:r>
      <w:r>
        <w:rPr>
          <w:color w:val="231F20"/>
        </w:rPr>
        <w:t>de</w:t>
      </w:r>
      <w:r>
        <w:rPr>
          <w:color w:val="231F20"/>
          <w:spacing w:val="40"/>
        </w:rPr>
        <w:t> </w:t>
      </w:r>
      <w:r>
        <w:rPr>
          <w:color w:val="231F20"/>
        </w:rPr>
        <w:t>los</w:t>
      </w:r>
      <w:r>
        <w:rPr>
          <w:color w:val="231F20"/>
          <w:spacing w:val="40"/>
        </w:rPr>
        <w:t> </w:t>
      </w:r>
      <w:r>
        <w:rPr>
          <w:color w:val="231F20"/>
        </w:rPr>
        <w:t>métodos</w:t>
      </w:r>
      <w:r>
        <w:rPr>
          <w:color w:val="231F20"/>
          <w:spacing w:val="40"/>
        </w:rPr>
        <w:t> </w:t>
      </w:r>
      <w:r>
        <w:rPr>
          <w:color w:val="231F20"/>
        </w:rPr>
        <w:t>para</w:t>
      </w:r>
      <w:r>
        <w:rPr>
          <w:color w:val="231F20"/>
          <w:spacing w:val="80"/>
          <w:w w:val="150"/>
        </w:rPr>
        <w:t> </w:t>
      </w:r>
      <w:r>
        <w:rPr>
          <w:color w:val="231F20"/>
        </w:rPr>
        <w:t>la</w:t>
      </w:r>
      <w:r>
        <w:rPr>
          <w:color w:val="231F20"/>
          <w:spacing w:val="80"/>
        </w:rPr>
        <w:t> </w:t>
      </w:r>
      <w:r>
        <w:rPr>
          <w:color w:val="231F20"/>
        </w:rPr>
        <w:t>recolección</w:t>
      </w:r>
      <w:r>
        <w:rPr>
          <w:color w:val="231F20"/>
          <w:spacing w:val="80"/>
        </w:rPr>
        <w:t> </w:t>
      </w:r>
      <w:r>
        <w:rPr>
          <w:color w:val="231F20"/>
        </w:rPr>
        <w:t>de</w:t>
      </w:r>
      <w:r>
        <w:rPr>
          <w:color w:val="231F20"/>
          <w:spacing w:val="80"/>
        </w:rPr>
        <w:t> </w:t>
      </w:r>
      <w:r>
        <w:rPr>
          <w:color w:val="231F20"/>
        </w:rPr>
        <w:t>datos</w:t>
      </w:r>
      <w:r>
        <w:rPr>
          <w:color w:val="231F20"/>
          <w:spacing w:val="80"/>
        </w:rPr>
        <w:t> </w:t>
      </w:r>
      <w:r>
        <w:rPr>
          <w:color w:val="231F20"/>
        </w:rPr>
        <w:t>cualitativos</w:t>
      </w:r>
      <w:r>
        <w:rPr>
          <w:color w:val="231F20"/>
          <w:spacing w:val="80"/>
        </w:rPr>
        <w:t> </w:t>
      </w:r>
      <w:r>
        <w:rPr>
          <w:color w:val="231F20"/>
        </w:rPr>
        <w:t>y</w:t>
      </w:r>
      <w:r>
        <w:rPr>
          <w:color w:val="231F20"/>
          <w:spacing w:val="80"/>
        </w:rPr>
        <w:t> </w:t>
      </w:r>
      <w:r>
        <w:rPr>
          <w:color w:val="231F20"/>
        </w:rPr>
        <w:t>cuantitativos</w:t>
      </w:r>
      <w:r>
        <w:rPr>
          <w:color w:val="231F20"/>
          <w:spacing w:val="80"/>
        </w:rPr>
        <w:t> </w:t>
      </w:r>
      <w:r>
        <w:rPr>
          <w:color w:val="231F20"/>
        </w:rPr>
        <w:t>(entrevista</w:t>
      </w:r>
      <w:r>
        <w:rPr>
          <w:color w:val="231F20"/>
          <w:spacing w:val="80"/>
        </w:rPr>
        <w:t> </w:t>
      </w:r>
      <w:r>
        <w:rPr>
          <w:color w:val="231F20"/>
        </w:rPr>
        <w:t>semiestructurada y</w:t>
      </w:r>
      <w:r>
        <w:rPr>
          <w:color w:val="231F20"/>
          <w:spacing w:val="40"/>
        </w:rPr>
        <w:t> </w:t>
      </w:r>
      <w:r>
        <w:rPr>
          <w:color w:val="231F20"/>
        </w:rPr>
        <w:t>cuestionario, respectivamente), con el propósito de conocer el porqué de los datos cuantitativos</w:t>
      </w:r>
      <w:r>
        <w:rPr>
          <w:color w:val="231F20"/>
          <w:spacing w:val="40"/>
        </w:rPr>
        <w:t> </w:t>
      </w:r>
      <w:r>
        <w:rPr>
          <w:color w:val="231F20"/>
        </w:rPr>
        <w:t>en</w:t>
      </w:r>
      <w:r>
        <w:rPr>
          <w:color w:val="231F20"/>
          <w:spacing w:val="40"/>
        </w:rPr>
        <w:t> </w:t>
      </w:r>
      <w:r>
        <w:rPr>
          <w:color w:val="231F20"/>
        </w:rPr>
        <w:t>relación</w:t>
      </w:r>
      <w:r>
        <w:rPr>
          <w:color w:val="231F20"/>
          <w:spacing w:val="40"/>
        </w:rPr>
        <w:t> </w:t>
      </w:r>
      <w:r>
        <w:rPr>
          <w:color w:val="231F20"/>
        </w:rPr>
        <w:t>a</w:t>
      </w:r>
      <w:r>
        <w:rPr>
          <w:color w:val="231F20"/>
          <w:spacing w:val="40"/>
        </w:rPr>
        <w:t> </w:t>
      </w:r>
      <w:r>
        <w:rPr>
          <w:color w:val="231F20"/>
        </w:rPr>
        <w:t>los</w:t>
      </w:r>
      <w:r>
        <w:rPr>
          <w:color w:val="231F20"/>
          <w:spacing w:val="40"/>
        </w:rPr>
        <w:t> </w:t>
      </w:r>
      <w:r>
        <w:rPr>
          <w:color w:val="231F20"/>
        </w:rPr>
        <w:t>cualitativos.</w:t>
      </w:r>
      <w:r>
        <w:rPr>
          <w:color w:val="231F20"/>
          <w:spacing w:val="40"/>
        </w:rPr>
        <w:t> </w:t>
      </w:r>
      <w:r>
        <w:rPr>
          <w:color w:val="231F20"/>
        </w:rPr>
        <w:t>El</w:t>
      </w:r>
      <w:r>
        <w:rPr>
          <w:color w:val="231F20"/>
          <w:spacing w:val="40"/>
        </w:rPr>
        <w:t> </w:t>
      </w:r>
      <w:r>
        <w:rPr>
          <w:color w:val="231F20"/>
        </w:rPr>
        <w:t>objetivo</w:t>
      </w:r>
      <w:r>
        <w:rPr>
          <w:color w:val="231F20"/>
          <w:spacing w:val="40"/>
        </w:rPr>
        <w:t> </w:t>
      </w:r>
      <w:r>
        <w:rPr>
          <w:color w:val="231F20"/>
        </w:rPr>
        <w:t>del</w:t>
      </w:r>
      <w:r>
        <w:rPr>
          <w:color w:val="231F20"/>
          <w:spacing w:val="40"/>
        </w:rPr>
        <w:t> </w:t>
      </w:r>
      <w:r>
        <w:rPr>
          <w:color w:val="231F20"/>
        </w:rPr>
        <w:t>debate</w:t>
      </w:r>
      <w:r>
        <w:rPr>
          <w:color w:val="231F20"/>
          <w:spacing w:val="40"/>
        </w:rPr>
        <w:t> </w:t>
      </w:r>
      <w:r>
        <w:rPr>
          <w:color w:val="231F20"/>
        </w:rPr>
        <w:t>de</w:t>
      </w:r>
      <w:r>
        <w:rPr>
          <w:color w:val="231F20"/>
          <w:spacing w:val="40"/>
        </w:rPr>
        <w:t> </w:t>
      </w:r>
      <w:r>
        <w:rPr>
          <w:color w:val="231F20"/>
        </w:rPr>
        <w:t>Focus</w:t>
      </w:r>
      <w:r>
        <w:rPr>
          <w:color w:val="231F20"/>
          <w:spacing w:val="40"/>
        </w:rPr>
        <w:t> </w:t>
      </w:r>
      <w:r>
        <w:rPr>
          <w:color w:val="231F20"/>
        </w:rPr>
        <w:t>Group fue evaluar el Marco de Trabajo para la identificación y selección de algoritmos y herramientas de MP de acuerdo con el grado de aceptación o rechazo por parte de los participantes, quienes son expertos en el área de aplicación del Marco de Trabajo. Se empleó el documento </w:t>
      </w:r>
      <w:r>
        <w:rPr>
          <w:i/>
          <w:color w:val="231F20"/>
        </w:rPr>
        <w:t>Recursos objeto de debate </w:t>
      </w:r>
      <w:r>
        <w:rPr>
          <w:color w:val="231F20"/>
        </w:rPr>
        <w:t>con la síntesis de la propuesta. Se generó el documento </w:t>
      </w:r>
      <w:r>
        <w:rPr>
          <w:i/>
          <w:color w:val="231F20"/>
        </w:rPr>
        <w:t>Recursos de planeación </w:t>
      </w:r>
      <w:r>
        <w:rPr>
          <w:color w:val="231F20"/>
        </w:rPr>
        <w:t>donde se describe el contexto del debate, la</w:t>
      </w:r>
      <w:r>
        <w:rPr>
          <w:color w:val="231F20"/>
          <w:spacing w:val="-7"/>
        </w:rPr>
        <w:t> </w:t>
      </w:r>
      <w:r>
        <w:rPr>
          <w:color w:val="231F20"/>
        </w:rPr>
        <w:t>estructura</w:t>
      </w:r>
      <w:r>
        <w:rPr>
          <w:color w:val="231F20"/>
          <w:spacing w:val="-7"/>
        </w:rPr>
        <w:t> </w:t>
      </w:r>
      <w:r>
        <w:rPr>
          <w:color w:val="231F20"/>
        </w:rPr>
        <w:t>de</w:t>
      </w:r>
      <w:r>
        <w:rPr>
          <w:color w:val="231F20"/>
          <w:spacing w:val="-7"/>
        </w:rPr>
        <w:t> </w:t>
      </w:r>
      <w:r>
        <w:rPr>
          <w:color w:val="231F20"/>
        </w:rPr>
        <w:t>Focus</w:t>
      </w:r>
      <w:r>
        <w:rPr>
          <w:color w:val="231F20"/>
          <w:spacing w:val="-7"/>
        </w:rPr>
        <w:t> </w:t>
      </w:r>
      <w:r>
        <w:rPr>
          <w:color w:val="231F20"/>
        </w:rPr>
        <w:t>Group</w:t>
      </w:r>
      <w:r>
        <w:rPr>
          <w:color w:val="231F20"/>
          <w:spacing w:val="-7"/>
        </w:rPr>
        <w:t> </w:t>
      </w:r>
      <w:r>
        <w:rPr>
          <w:color w:val="231F20"/>
        </w:rPr>
        <w:t>con</w:t>
      </w:r>
      <w:r>
        <w:rPr>
          <w:color w:val="231F20"/>
          <w:spacing w:val="-7"/>
        </w:rPr>
        <w:t> </w:t>
      </w:r>
      <w:r>
        <w:rPr>
          <w:color w:val="231F20"/>
        </w:rPr>
        <w:t>los</w:t>
      </w:r>
      <w:r>
        <w:rPr>
          <w:color w:val="231F20"/>
          <w:spacing w:val="-7"/>
        </w:rPr>
        <w:t> </w:t>
      </w:r>
      <w:r>
        <w:rPr>
          <w:color w:val="231F20"/>
        </w:rPr>
        <w:t>campos</w:t>
      </w:r>
      <w:r>
        <w:rPr>
          <w:color w:val="231F20"/>
          <w:spacing w:val="-7"/>
        </w:rPr>
        <w:t> </w:t>
      </w:r>
      <w:r>
        <w:rPr>
          <w:color w:val="231F20"/>
        </w:rPr>
        <w:t>tema,</w:t>
      </w:r>
      <w:r>
        <w:rPr>
          <w:color w:val="231F20"/>
          <w:spacing w:val="-7"/>
        </w:rPr>
        <w:t> </w:t>
      </w:r>
      <w:r>
        <w:rPr>
          <w:color w:val="231F20"/>
        </w:rPr>
        <w:t>duración</w:t>
      </w:r>
      <w:r>
        <w:rPr>
          <w:color w:val="231F20"/>
          <w:spacing w:val="-7"/>
        </w:rPr>
        <w:t> </w:t>
      </w:r>
      <w:r>
        <w:rPr>
          <w:color w:val="231F20"/>
        </w:rPr>
        <w:t>y</w:t>
      </w:r>
      <w:r>
        <w:rPr>
          <w:color w:val="231F20"/>
          <w:spacing w:val="-7"/>
        </w:rPr>
        <w:t> </w:t>
      </w:r>
      <w:r>
        <w:rPr>
          <w:color w:val="231F20"/>
        </w:rPr>
        <w:t>lugar</w:t>
      </w:r>
      <w:r>
        <w:rPr>
          <w:color w:val="231F20"/>
          <w:spacing w:val="-7"/>
        </w:rPr>
        <w:t> </w:t>
      </w:r>
      <w:r>
        <w:rPr>
          <w:color w:val="231F20"/>
        </w:rPr>
        <w:t>de</w:t>
      </w:r>
      <w:r>
        <w:rPr>
          <w:color w:val="231F20"/>
          <w:spacing w:val="-7"/>
        </w:rPr>
        <w:t> </w:t>
      </w:r>
      <w:r>
        <w:rPr>
          <w:color w:val="231F20"/>
        </w:rPr>
        <w:t>la</w:t>
      </w:r>
      <w:r>
        <w:rPr>
          <w:color w:val="231F20"/>
          <w:spacing w:val="-7"/>
        </w:rPr>
        <w:t> </w:t>
      </w:r>
      <w:r>
        <w:rPr>
          <w:color w:val="231F20"/>
        </w:rPr>
        <w:t>sesión,</w:t>
      </w:r>
      <w:r>
        <w:rPr>
          <w:color w:val="231F20"/>
          <w:spacing w:val="-7"/>
        </w:rPr>
        <w:t> </w:t>
      </w:r>
      <w:r>
        <w:rPr>
          <w:color w:val="231F20"/>
        </w:rPr>
        <w:t>fecha</w:t>
      </w:r>
      <w:r>
        <w:rPr>
          <w:color w:val="231F20"/>
          <w:spacing w:val="-7"/>
        </w:rPr>
        <w:t> </w:t>
      </w:r>
      <w:r>
        <w:rPr>
          <w:color w:val="231F20"/>
        </w:rPr>
        <w:t>y hora; así como las personas que desempeñarán los roles de Moderador y Relator.</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Heading2"/>
        <w:numPr>
          <w:ilvl w:val="1"/>
          <w:numId w:val="1"/>
        </w:numPr>
        <w:tabs>
          <w:tab w:pos="745" w:val="left" w:leader="none"/>
        </w:tabs>
        <w:spacing w:line="240" w:lineRule="auto" w:before="0" w:after="0"/>
        <w:ind w:left="745" w:right="0" w:hanging="396"/>
        <w:jc w:val="left"/>
      </w:pPr>
      <w:r>
        <w:rPr>
          <w:color w:val="231F20"/>
        </w:rPr>
        <w:t>Definición</w:t>
      </w:r>
      <w:r>
        <w:rPr>
          <w:color w:val="231F20"/>
          <w:spacing w:val="-3"/>
        </w:rPr>
        <w:t> </w:t>
      </w:r>
      <w:r>
        <w:rPr>
          <w:color w:val="231F20"/>
        </w:rPr>
        <w:t>de</w:t>
      </w:r>
      <w:r>
        <w:rPr>
          <w:color w:val="231F20"/>
          <w:spacing w:val="-3"/>
        </w:rPr>
        <w:t> </w:t>
      </w:r>
      <w:r>
        <w:rPr>
          <w:color w:val="231F20"/>
        </w:rPr>
        <w:t>grupos</w:t>
      </w:r>
      <w:r>
        <w:rPr>
          <w:color w:val="231F20"/>
          <w:spacing w:val="-3"/>
        </w:rPr>
        <w:t> </w:t>
      </w:r>
      <w:r>
        <w:rPr>
          <w:color w:val="231F20"/>
        </w:rPr>
        <w:t>de</w:t>
      </w:r>
      <w:r>
        <w:rPr>
          <w:color w:val="231F20"/>
          <w:spacing w:val="-2"/>
        </w:rPr>
        <w:t> discusión</w:t>
      </w:r>
    </w:p>
    <w:p>
      <w:pPr>
        <w:pStyle w:val="BodyText"/>
        <w:spacing w:line="242" w:lineRule="auto" w:before="123"/>
        <w:ind w:left="349" w:right="460"/>
        <w:jc w:val="both"/>
      </w:pPr>
      <w:r>
        <w:rPr>
          <w:color w:val="231F20"/>
        </w:rPr>
        <w:t>El grupo de participantes fue definido considerando los siguientes criterios: 1) Formación</w:t>
      </w:r>
      <w:r>
        <w:rPr>
          <w:color w:val="231F20"/>
          <w:spacing w:val="-13"/>
        </w:rPr>
        <w:t> </w:t>
      </w:r>
      <w:r>
        <w:rPr>
          <w:color w:val="231F20"/>
        </w:rPr>
        <w:t>académica,</w:t>
      </w:r>
      <w:r>
        <w:rPr>
          <w:color w:val="231F20"/>
          <w:spacing w:val="-12"/>
        </w:rPr>
        <w:t> </w:t>
      </w:r>
      <w:r>
        <w:rPr>
          <w:color w:val="231F20"/>
        </w:rPr>
        <w:t>2)</w:t>
      </w:r>
      <w:r>
        <w:rPr>
          <w:color w:val="231F20"/>
          <w:spacing w:val="-12"/>
        </w:rPr>
        <w:t> </w:t>
      </w:r>
      <w:r>
        <w:rPr>
          <w:color w:val="231F20"/>
        </w:rPr>
        <w:t>Adscripción</w:t>
      </w:r>
      <w:r>
        <w:rPr>
          <w:color w:val="231F20"/>
          <w:spacing w:val="-11"/>
        </w:rPr>
        <w:t> </w:t>
      </w:r>
      <w:r>
        <w:rPr>
          <w:color w:val="231F20"/>
        </w:rPr>
        <w:t>a</w:t>
      </w:r>
      <w:r>
        <w:rPr>
          <w:color w:val="231F20"/>
          <w:spacing w:val="-12"/>
        </w:rPr>
        <w:t> </w:t>
      </w:r>
      <w:r>
        <w:rPr>
          <w:color w:val="231F20"/>
        </w:rPr>
        <w:t>una</w:t>
      </w:r>
      <w:r>
        <w:rPr>
          <w:color w:val="231F20"/>
          <w:spacing w:val="-12"/>
        </w:rPr>
        <w:t> </w:t>
      </w:r>
      <w:r>
        <w:rPr>
          <w:color w:val="231F20"/>
        </w:rPr>
        <w:t>institución</w:t>
      </w:r>
      <w:r>
        <w:rPr>
          <w:color w:val="231F20"/>
          <w:spacing w:val="-12"/>
        </w:rPr>
        <w:t> </w:t>
      </w:r>
      <w:r>
        <w:rPr>
          <w:color w:val="231F20"/>
        </w:rPr>
        <w:t>de</w:t>
      </w:r>
      <w:r>
        <w:rPr>
          <w:color w:val="231F20"/>
          <w:spacing w:val="-11"/>
        </w:rPr>
        <w:t> </w:t>
      </w:r>
      <w:r>
        <w:rPr>
          <w:color w:val="231F20"/>
        </w:rPr>
        <w:t>educación</w:t>
      </w:r>
      <w:r>
        <w:rPr>
          <w:color w:val="231F20"/>
          <w:spacing w:val="-12"/>
        </w:rPr>
        <w:t> </w:t>
      </w:r>
      <w:r>
        <w:rPr>
          <w:color w:val="231F20"/>
        </w:rPr>
        <w:t>superior</w:t>
      </w:r>
      <w:r>
        <w:rPr>
          <w:color w:val="231F20"/>
          <w:spacing w:val="-11"/>
        </w:rPr>
        <w:t> </w:t>
      </w:r>
      <w:r>
        <w:rPr>
          <w:color w:val="231F20"/>
        </w:rPr>
        <w:t>o</w:t>
      </w:r>
      <w:r>
        <w:rPr>
          <w:color w:val="231F20"/>
          <w:spacing w:val="-13"/>
        </w:rPr>
        <w:t> </w:t>
      </w:r>
      <w:r>
        <w:rPr>
          <w:color w:val="231F20"/>
        </w:rPr>
        <w:t>al</w:t>
      </w:r>
      <w:r>
        <w:rPr>
          <w:color w:val="231F20"/>
          <w:spacing w:val="-12"/>
        </w:rPr>
        <w:t> </w:t>
      </w:r>
      <w:r>
        <w:rPr>
          <w:color w:val="231F20"/>
        </w:rPr>
        <w:t>sector empresarial, y 3) Experiencia en Ingeniería de Software y/o en Mejora de Procesos de Software. De esta manera, se identificaron seis expertos (participantes) de México y Colombia.</w:t>
      </w:r>
      <w:r>
        <w:rPr>
          <w:color w:val="231F20"/>
          <w:spacing w:val="-10"/>
        </w:rPr>
        <w:t> </w:t>
      </w:r>
      <w:r>
        <w:rPr>
          <w:color w:val="231F20"/>
        </w:rPr>
        <w:t>Posteriormente,</w:t>
      </w:r>
      <w:r>
        <w:rPr>
          <w:color w:val="231F20"/>
          <w:spacing w:val="-10"/>
        </w:rPr>
        <w:t> </w:t>
      </w:r>
      <w:r>
        <w:rPr>
          <w:color w:val="231F20"/>
        </w:rPr>
        <w:t>se</w:t>
      </w:r>
      <w:r>
        <w:rPr>
          <w:color w:val="231F20"/>
          <w:spacing w:val="-10"/>
        </w:rPr>
        <w:t> </w:t>
      </w:r>
      <w:r>
        <w:rPr>
          <w:color w:val="231F20"/>
        </w:rPr>
        <w:t>procedió</w:t>
      </w:r>
      <w:r>
        <w:rPr>
          <w:color w:val="231F20"/>
          <w:spacing w:val="-10"/>
        </w:rPr>
        <w:t> </w:t>
      </w:r>
      <w:r>
        <w:rPr>
          <w:color w:val="231F20"/>
        </w:rPr>
        <w:t>a</w:t>
      </w:r>
      <w:r>
        <w:rPr>
          <w:color w:val="231F20"/>
          <w:spacing w:val="-10"/>
        </w:rPr>
        <w:t> </w:t>
      </w:r>
      <w:r>
        <w:rPr>
          <w:color w:val="231F20"/>
        </w:rPr>
        <w:t>la</w:t>
      </w:r>
      <w:r>
        <w:rPr>
          <w:color w:val="231F20"/>
          <w:spacing w:val="-10"/>
        </w:rPr>
        <w:t> </w:t>
      </w:r>
      <w:r>
        <w:rPr>
          <w:color w:val="231F20"/>
        </w:rPr>
        <w:t>segmentación</w:t>
      </w:r>
      <w:r>
        <w:rPr>
          <w:color w:val="231F20"/>
          <w:spacing w:val="-9"/>
        </w:rPr>
        <w:t> </w:t>
      </w:r>
      <w:r>
        <w:rPr>
          <w:color w:val="231F20"/>
        </w:rPr>
        <w:t>de</w:t>
      </w:r>
      <w:r>
        <w:rPr>
          <w:color w:val="231F20"/>
          <w:spacing w:val="-10"/>
        </w:rPr>
        <w:t> </w:t>
      </w:r>
      <w:r>
        <w:rPr>
          <w:color w:val="231F20"/>
        </w:rPr>
        <w:t>grupos,</w:t>
      </w:r>
      <w:r>
        <w:rPr>
          <w:color w:val="231F20"/>
          <w:spacing w:val="-10"/>
        </w:rPr>
        <w:t> </w:t>
      </w:r>
      <w:r>
        <w:rPr>
          <w:color w:val="231F20"/>
        </w:rPr>
        <w:t>donde</w:t>
      </w:r>
      <w:r>
        <w:rPr>
          <w:color w:val="231F20"/>
          <w:spacing w:val="-10"/>
        </w:rPr>
        <w:t> </w:t>
      </w:r>
      <w:r>
        <w:rPr>
          <w:color w:val="231F20"/>
        </w:rPr>
        <w:t>se</w:t>
      </w:r>
      <w:r>
        <w:rPr>
          <w:color w:val="231F20"/>
          <w:spacing w:val="-10"/>
        </w:rPr>
        <w:t> </w:t>
      </w:r>
      <w:r>
        <w:rPr>
          <w:color w:val="231F20"/>
        </w:rPr>
        <w:t>especificó que el primer subgrupo corresponde a los participantes presenciales; mientras que el segundo subgrupo a los que colaboraron de manera virtual. Para cada participante se creó un código y ficha con información relacionada a los criterios y otros elementos específicos sobre su experiencia, como dominio de metodologías, certificaciones, años de experiencia o consultoría, entre otros.</w:t>
      </w:r>
    </w:p>
    <w:p>
      <w:pPr>
        <w:pStyle w:val="BodyText"/>
        <w:spacing w:before="18"/>
      </w:pPr>
    </w:p>
    <w:p>
      <w:pPr>
        <w:pStyle w:val="Heading2"/>
        <w:numPr>
          <w:ilvl w:val="1"/>
          <w:numId w:val="1"/>
        </w:numPr>
        <w:tabs>
          <w:tab w:pos="745" w:val="left" w:leader="none"/>
        </w:tabs>
        <w:spacing w:line="240" w:lineRule="auto" w:before="0" w:after="0"/>
        <w:ind w:left="745" w:right="0" w:hanging="396"/>
        <w:jc w:val="left"/>
      </w:pPr>
      <w:r>
        <w:rPr>
          <w:color w:val="231F20"/>
        </w:rPr>
        <w:t>Conducción de la sesión de </w:t>
      </w:r>
      <w:r>
        <w:rPr>
          <w:color w:val="231F20"/>
          <w:spacing w:val="-2"/>
        </w:rPr>
        <w:t>debate</w:t>
      </w:r>
    </w:p>
    <w:p>
      <w:pPr>
        <w:pStyle w:val="BodyText"/>
        <w:spacing w:line="242" w:lineRule="auto" w:before="122"/>
        <w:ind w:left="349" w:right="461"/>
        <w:jc w:val="both"/>
      </w:pPr>
      <w:r>
        <w:rPr>
          <w:color w:val="231F20"/>
        </w:rPr>
        <w:t>A</w:t>
      </w:r>
      <w:r>
        <w:rPr>
          <w:color w:val="231F20"/>
          <w:spacing w:val="-8"/>
        </w:rPr>
        <w:t> </w:t>
      </w:r>
      <w:r>
        <w:rPr>
          <w:color w:val="231F20"/>
        </w:rPr>
        <w:t>los</w:t>
      </w:r>
      <w:r>
        <w:rPr>
          <w:color w:val="231F20"/>
          <w:spacing w:val="-8"/>
        </w:rPr>
        <w:t> </w:t>
      </w:r>
      <w:r>
        <w:rPr>
          <w:color w:val="231F20"/>
        </w:rPr>
        <w:t>participantes</w:t>
      </w:r>
      <w:r>
        <w:rPr>
          <w:color w:val="231F20"/>
          <w:spacing w:val="-8"/>
        </w:rPr>
        <w:t> </w:t>
      </w:r>
      <w:r>
        <w:rPr>
          <w:color w:val="231F20"/>
        </w:rPr>
        <w:t>se</w:t>
      </w:r>
      <w:r>
        <w:rPr>
          <w:color w:val="231F20"/>
          <w:spacing w:val="-8"/>
        </w:rPr>
        <w:t> </w:t>
      </w:r>
      <w:r>
        <w:rPr>
          <w:color w:val="231F20"/>
        </w:rPr>
        <w:t>les</w:t>
      </w:r>
      <w:r>
        <w:rPr>
          <w:color w:val="231F20"/>
          <w:spacing w:val="-8"/>
        </w:rPr>
        <w:t> </w:t>
      </w:r>
      <w:r>
        <w:rPr>
          <w:color w:val="231F20"/>
        </w:rPr>
        <w:t>proporcionó</w:t>
      </w:r>
      <w:r>
        <w:rPr>
          <w:color w:val="231F20"/>
          <w:spacing w:val="-8"/>
        </w:rPr>
        <w:t> </w:t>
      </w:r>
      <w:r>
        <w:rPr>
          <w:color w:val="231F20"/>
        </w:rPr>
        <w:t>un</w:t>
      </w:r>
      <w:r>
        <w:rPr>
          <w:color w:val="231F20"/>
          <w:spacing w:val="-7"/>
        </w:rPr>
        <w:t> </w:t>
      </w:r>
      <w:r>
        <w:rPr>
          <w:color w:val="231F20"/>
        </w:rPr>
        <w:t>resumen</w:t>
      </w:r>
      <w:r>
        <w:rPr>
          <w:color w:val="231F20"/>
          <w:spacing w:val="-7"/>
        </w:rPr>
        <w:t> </w:t>
      </w:r>
      <w:r>
        <w:rPr>
          <w:color w:val="231F20"/>
        </w:rPr>
        <w:t>descriptivo</w:t>
      </w:r>
      <w:r>
        <w:rPr>
          <w:color w:val="231F20"/>
          <w:spacing w:val="-8"/>
        </w:rPr>
        <w:t> </w:t>
      </w:r>
      <w:r>
        <w:rPr>
          <w:color w:val="231F20"/>
        </w:rPr>
        <w:t>de</w:t>
      </w:r>
      <w:r>
        <w:rPr>
          <w:color w:val="231F20"/>
          <w:spacing w:val="-8"/>
        </w:rPr>
        <w:t> </w:t>
      </w:r>
      <w:r>
        <w:rPr>
          <w:color w:val="231F20"/>
        </w:rPr>
        <w:t>la</w:t>
      </w:r>
      <w:r>
        <w:rPr>
          <w:color w:val="231F20"/>
          <w:spacing w:val="-8"/>
        </w:rPr>
        <w:t> </w:t>
      </w:r>
      <w:r>
        <w:rPr>
          <w:color w:val="231F20"/>
        </w:rPr>
        <w:t>propuesta</w:t>
      </w:r>
      <w:r>
        <w:rPr>
          <w:color w:val="231F20"/>
          <w:spacing w:val="-7"/>
        </w:rPr>
        <w:t> </w:t>
      </w:r>
      <w:r>
        <w:rPr>
          <w:color w:val="231F20"/>
        </w:rPr>
        <w:t>apoyando la contextualización y generación de ideas, antes y durante el desarrollo de la sesión.</w:t>
      </w:r>
      <w:r>
        <w:rPr>
          <w:color w:val="231F20"/>
          <w:spacing w:val="80"/>
        </w:rPr>
        <w:t> </w:t>
      </w:r>
      <w:r>
        <w:rPr>
          <w:color w:val="231F20"/>
        </w:rPr>
        <w:t>Se</w:t>
      </w:r>
      <w:r>
        <w:rPr>
          <w:color w:val="231F20"/>
          <w:spacing w:val="-6"/>
        </w:rPr>
        <w:t> </w:t>
      </w:r>
      <w:r>
        <w:rPr>
          <w:color w:val="231F20"/>
        </w:rPr>
        <w:t>puntualizaron</w:t>
      </w:r>
      <w:r>
        <w:rPr>
          <w:color w:val="231F20"/>
          <w:spacing w:val="-6"/>
        </w:rPr>
        <w:t> </w:t>
      </w:r>
      <w:r>
        <w:rPr>
          <w:color w:val="231F20"/>
        </w:rPr>
        <w:t>los</w:t>
      </w:r>
      <w:r>
        <w:rPr>
          <w:color w:val="231F20"/>
          <w:spacing w:val="-6"/>
        </w:rPr>
        <w:t> </w:t>
      </w:r>
      <w:r>
        <w:rPr>
          <w:color w:val="231F20"/>
        </w:rPr>
        <w:t>lineamientos</w:t>
      </w:r>
      <w:r>
        <w:rPr>
          <w:color w:val="231F20"/>
          <w:spacing w:val="-6"/>
        </w:rPr>
        <w:t> </w:t>
      </w:r>
      <w:r>
        <w:rPr>
          <w:color w:val="231F20"/>
        </w:rPr>
        <w:t>para</w:t>
      </w:r>
      <w:r>
        <w:rPr>
          <w:color w:val="231F20"/>
          <w:spacing w:val="-6"/>
        </w:rPr>
        <w:t> </w:t>
      </w:r>
      <w:r>
        <w:rPr>
          <w:color w:val="231F20"/>
        </w:rPr>
        <w:t>dar</w:t>
      </w:r>
      <w:r>
        <w:rPr>
          <w:color w:val="231F20"/>
          <w:spacing w:val="-6"/>
        </w:rPr>
        <w:t> </w:t>
      </w:r>
      <w:r>
        <w:rPr>
          <w:color w:val="231F20"/>
        </w:rPr>
        <w:t>conformidad</w:t>
      </w:r>
      <w:r>
        <w:rPr>
          <w:color w:val="231F20"/>
          <w:spacing w:val="-6"/>
        </w:rPr>
        <w:t> </w:t>
      </w:r>
      <w:r>
        <w:rPr>
          <w:color w:val="231F20"/>
        </w:rPr>
        <w:t>del</w:t>
      </w:r>
      <w:r>
        <w:rPr>
          <w:color w:val="231F20"/>
          <w:spacing w:val="-6"/>
        </w:rPr>
        <w:t> </w:t>
      </w:r>
      <w:r>
        <w:rPr>
          <w:color w:val="231F20"/>
        </w:rPr>
        <w:t>cumplimiento</w:t>
      </w:r>
      <w:r>
        <w:rPr>
          <w:color w:val="231F20"/>
          <w:spacing w:val="-6"/>
        </w:rPr>
        <w:t> </w:t>
      </w:r>
      <w:r>
        <w:rPr>
          <w:color w:val="231F20"/>
        </w:rPr>
        <w:t>satisfactorio del protocolo definido bajo una dinámica de discusión y retroalimentación. La captura de información generó el documento </w:t>
      </w:r>
      <w:r>
        <w:rPr>
          <w:i/>
          <w:color w:val="231F20"/>
        </w:rPr>
        <w:t>Memorias del debate </w:t>
      </w:r>
      <w:r>
        <w:rPr>
          <w:color w:val="231F20"/>
        </w:rPr>
        <w:t>con la información de la entrevista semiestructurada orientada a identificar lo que los expertos consideraron como aspectos positivos, observaciones/hallazgos y aspectos a mejorar del Marco de Trabajo, mientras que el cuestionario se diseñó para evaluar los aspectos generales utilizando 15 preguntas cerradas.</w:t>
      </w:r>
    </w:p>
    <w:p>
      <w:pPr>
        <w:pStyle w:val="BodyText"/>
        <w:spacing w:before="17"/>
      </w:pPr>
    </w:p>
    <w:p>
      <w:pPr>
        <w:pStyle w:val="Heading2"/>
        <w:numPr>
          <w:ilvl w:val="1"/>
          <w:numId w:val="1"/>
        </w:numPr>
        <w:tabs>
          <w:tab w:pos="745" w:val="left" w:leader="none"/>
        </w:tabs>
        <w:spacing w:line="240" w:lineRule="auto" w:before="1" w:after="0"/>
        <w:ind w:left="745" w:right="0" w:hanging="396"/>
        <w:jc w:val="left"/>
      </w:pPr>
      <w:r>
        <w:rPr>
          <w:color w:val="231F20"/>
        </w:rPr>
        <w:t>Análisis de información y reporte de </w:t>
      </w:r>
      <w:r>
        <w:rPr>
          <w:color w:val="231F20"/>
          <w:spacing w:val="-2"/>
        </w:rPr>
        <w:t>resultados</w:t>
      </w:r>
    </w:p>
    <w:p>
      <w:pPr>
        <w:pStyle w:val="BodyText"/>
        <w:spacing w:before="122"/>
        <w:ind w:left="349"/>
        <w:jc w:val="both"/>
      </w:pPr>
      <w:r>
        <w:rPr>
          <w:color w:val="231F20"/>
        </w:rPr>
        <w:t>En</w:t>
      </w:r>
      <w:r>
        <w:rPr>
          <w:color w:val="231F20"/>
          <w:spacing w:val="-4"/>
        </w:rPr>
        <w:t> </w:t>
      </w:r>
      <w:r>
        <w:rPr>
          <w:color w:val="231F20"/>
        </w:rPr>
        <w:t>relación</w:t>
      </w:r>
      <w:r>
        <w:rPr>
          <w:color w:val="231F20"/>
          <w:spacing w:val="-2"/>
        </w:rPr>
        <w:t> </w:t>
      </w:r>
      <w:r>
        <w:rPr>
          <w:color w:val="231F20"/>
        </w:rPr>
        <w:t>con</w:t>
      </w:r>
      <w:r>
        <w:rPr>
          <w:color w:val="231F20"/>
          <w:spacing w:val="-2"/>
        </w:rPr>
        <w:t> </w:t>
      </w:r>
      <w:r>
        <w:rPr>
          <w:color w:val="231F20"/>
        </w:rPr>
        <w:t>el</w:t>
      </w:r>
      <w:r>
        <w:rPr>
          <w:color w:val="231F20"/>
          <w:spacing w:val="-3"/>
        </w:rPr>
        <w:t> </w:t>
      </w:r>
      <w:r>
        <w:rPr>
          <w:color w:val="231F20"/>
        </w:rPr>
        <w:t>análisis</w:t>
      </w:r>
      <w:r>
        <w:rPr>
          <w:color w:val="231F20"/>
          <w:spacing w:val="-2"/>
        </w:rPr>
        <w:t> </w:t>
      </w:r>
      <w:r>
        <w:rPr>
          <w:color w:val="231F20"/>
        </w:rPr>
        <w:t>de</w:t>
      </w:r>
      <w:r>
        <w:rPr>
          <w:color w:val="231F20"/>
          <w:spacing w:val="-3"/>
        </w:rPr>
        <w:t> </w:t>
      </w:r>
      <w:r>
        <w:rPr>
          <w:color w:val="231F20"/>
        </w:rPr>
        <w:t>la</w:t>
      </w:r>
      <w:r>
        <w:rPr>
          <w:color w:val="231F20"/>
          <w:spacing w:val="-3"/>
        </w:rPr>
        <w:t> </w:t>
      </w:r>
      <w:r>
        <w:rPr>
          <w:color w:val="231F20"/>
        </w:rPr>
        <w:t>información,</w:t>
      </w:r>
      <w:r>
        <w:rPr>
          <w:color w:val="231F20"/>
          <w:spacing w:val="-2"/>
        </w:rPr>
        <w:t> </w:t>
      </w:r>
      <w:r>
        <w:rPr>
          <w:color w:val="231F20"/>
        </w:rPr>
        <w:t>se</w:t>
      </w:r>
      <w:r>
        <w:rPr>
          <w:color w:val="231F20"/>
          <w:spacing w:val="-3"/>
        </w:rPr>
        <w:t> </w:t>
      </w:r>
      <w:r>
        <w:rPr>
          <w:color w:val="231F20"/>
        </w:rPr>
        <w:t>llevaron</w:t>
      </w:r>
      <w:r>
        <w:rPr>
          <w:color w:val="231F20"/>
          <w:spacing w:val="-1"/>
        </w:rPr>
        <w:t> </w:t>
      </w:r>
      <w:r>
        <w:rPr>
          <w:color w:val="231F20"/>
        </w:rPr>
        <w:t>a</w:t>
      </w:r>
      <w:r>
        <w:rPr>
          <w:color w:val="231F20"/>
          <w:spacing w:val="-3"/>
        </w:rPr>
        <w:t> </w:t>
      </w:r>
      <w:r>
        <w:rPr>
          <w:color w:val="231F20"/>
        </w:rPr>
        <w:t>cabo</w:t>
      </w:r>
      <w:r>
        <w:rPr>
          <w:color w:val="231F20"/>
          <w:spacing w:val="-3"/>
        </w:rPr>
        <w:t> </w:t>
      </w:r>
      <w:r>
        <w:rPr>
          <w:color w:val="231F20"/>
        </w:rPr>
        <w:t>las</w:t>
      </w:r>
      <w:r>
        <w:rPr>
          <w:color w:val="231F20"/>
          <w:spacing w:val="-3"/>
        </w:rPr>
        <w:t> </w:t>
      </w:r>
      <w:r>
        <w:rPr>
          <w:color w:val="231F20"/>
        </w:rPr>
        <w:t>actividades</w:t>
      </w:r>
      <w:r>
        <w:rPr>
          <w:color w:val="231F20"/>
          <w:spacing w:val="-2"/>
        </w:rPr>
        <w:t> </w:t>
      </w:r>
      <w:r>
        <w:rPr>
          <w:color w:val="231F20"/>
          <w:spacing w:val="-5"/>
        </w:rPr>
        <w:t>de:</w:t>
      </w:r>
    </w:p>
    <w:p>
      <w:pPr>
        <w:pStyle w:val="ListParagraph"/>
        <w:numPr>
          <w:ilvl w:val="2"/>
          <w:numId w:val="1"/>
        </w:numPr>
        <w:tabs>
          <w:tab w:pos="1068" w:val="left" w:leader="none"/>
        </w:tabs>
        <w:spacing w:line="240" w:lineRule="auto" w:before="123" w:after="0"/>
        <w:ind w:left="1068" w:right="0" w:hanging="359"/>
        <w:jc w:val="both"/>
        <w:rPr>
          <w:sz w:val="20"/>
        </w:rPr>
      </w:pPr>
      <w:r>
        <w:rPr>
          <w:color w:val="231F20"/>
          <w:spacing w:val="-2"/>
          <w:sz w:val="20"/>
        </w:rPr>
        <w:t>Clasificar</w:t>
      </w:r>
      <w:r>
        <w:rPr>
          <w:color w:val="231F20"/>
          <w:spacing w:val="-19"/>
          <w:sz w:val="20"/>
        </w:rPr>
        <w:t> </w:t>
      </w:r>
      <w:r>
        <w:rPr>
          <w:color w:val="231F20"/>
          <w:spacing w:val="-2"/>
          <w:sz w:val="20"/>
        </w:rPr>
        <w:t>los</w:t>
      </w:r>
      <w:r>
        <w:rPr>
          <w:color w:val="231F20"/>
          <w:spacing w:val="-16"/>
          <w:sz w:val="20"/>
        </w:rPr>
        <w:t> </w:t>
      </w:r>
      <w:r>
        <w:rPr>
          <w:color w:val="231F20"/>
          <w:spacing w:val="-2"/>
          <w:sz w:val="20"/>
        </w:rPr>
        <w:t>datos</w:t>
      </w:r>
      <w:r>
        <w:rPr>
          <w:color w:val="231F20"/>
          <w:spacing w:val="-17"/>
          <w:sz w:val="20"/>
        </w:rPr>
        <w:t> </w:t>
      </w:r>
      <w:r>
        <w:rPr>
          <w:color w:val="231F20"/>
          <w:spacing w:val="-2"/>
          <w:sz w:val="20"/>
        </w:rPr>
        <w:t>cualitativos</w:t>
      </w:r>
      <w:r>
        <w:rPr>
          <w:color w:val="231F20"/>
          <w:spacing w:val="-17"/>
          <w:sz w:val="20"/>
        </w:rPr>
        <w:t> </w:t>
      </w:r>
      <w:r>
        <w:rPr>
          <w:color w:val="231F20"/>
          <w:spacing w:val="-2"/>
          <w:sz w:val="20"/>
        </w:rPr>
        <w:t>en</w:t>
      </w:r>
      <w:r>
        <w:rPr>
          <w:color w:val="231F20"/>
          <w:spacing w:val="-17"/>
          <w:sz w:val="20"/>
        </w:rPr>
        <w:t> </w:t>
      </w:r>
      <w:r>
        <w:rPr>
          <w:color w:val="231F20"/>
          <w:spacing w:val="-2"/>
          <w:sz w:val="20"/>
        </w:rPr>
        <w:t>3</w:t>
      </w:r>
      <w:r>
        <w:rPr>
          <w:color w:val="231F20"/>
          <w:spacing w:val="-17"/>
          <w:sz w:val="20"/>
        </w:rPr>
        <w:t> </w:t>
      </w:r>
      <w:r>
        <w:rPr>
          <w:color w:val="231F20"/>
          <w:spacing w:val="-2"/>
          <w:sz w:val="20"/>
        </w:rPr>
        <w:t>categorías:</w:t>
      </w:r>
      <w:r>
        <w:rPr>
          <w:color w:val="231F20"/>
          <w:spacing w:val="-16"/>
          <w:sz w:val="20"/>
        </w:rPr>
        <w:t> </w:t>
      </w:r>
      <w:r>
        <w:rPr>
          <w:color w:val="231F20"/>
          <w:spacing w:val="-2"/>
          <w:sz w:val="20"/>
        </w:rPr>
        <w:t>aspectos</w:t>
      </w:r>
      <w:r>
        <w:rPr>
          <w:color w:val="231F20"/>
          <w:spacing w:val="-17"/>
          <w:sz w:val="20"/>
        </w:rPr>
        <w:t> </w:t>
      </w:r>
      <w:r>
        <w:rPr>
          <w:color w:val="231F20"/>
          <w:spacing w:val="-2"/>
          <w:sz w:val="20"/>
        </w:rPr>
        <w:t>positivos,</w:t>
      </w:r>
      <w:r>
        <w:rPr>
          <w:color w:val="231F20"/>
          <w:spacing w:val="-17"/>
          <w:sz w:val="20"/>
        </w:rPr>
        <w:t> </w:t>
      </w:r>
      <w:r>
        <w:rPr>
          <w:color w:val="231F20"/>
          <w:spacing w:val="-2"/>
          <w:sz w:val="20"/>
        </w:rPr>
        <w:t>observaciones/</w:t>
      </w:r>
    </w:p>
    <w:p>
      <w:pPr>
        <w:pStyle w:val="BodyText"/>
        <w:spacing w:before="3"/>
        <w:ind w:left="1069"/>
        <w:jc w:val="both"/>
      </w:pPr>
      <w:r>
        <w:rPr>
          <w:color w:val="231F20"/>
        </w:rPr>
        <w:t>hallazgos</w:t>
      </w:r>
      <w:r>
        <w:rPr>
          <w:color w:val="231F20"/>
          <w:spacing w:val="-5"/>
        </w:rPr>
        <w:t> </w:t>
      </w:r>
      <w:r>
        <w:rPr>
          <w:color w:val="231F20"/>
        </w:rPr>
        <w:t>y</w:t>
      </w:r>
      <w:r>
        <w:rPr>
          <w:color w:val="231F20"/>
          <w:spacing w:val="-5"/>
        </w:rPr>
        <w:t> </w:t>
      </w:r>
      <w:r>
        <w:rPr>
          <w:color w:val="231F20"/>
        </w:rPr>
        <w:t>aspectos</w:t>
      </w:r>
      <w:r>
        <w:rPr>
          <w:color w:val="231F20"/>
          <w:spacing w:val="-5"/>
        </w:rPr>
        <w:t> </w:t>
      </w:r>
      <w:r>
        <w:rPr>
          <w:color w:val="231F20"/>
        </w:rPr>
        <w:t>a</w:t>
      </w:r>
      <w:r>
        <w:rPr>
          <w:color w:val="231F20"/>
          <w:spacing w:val="-4"/>
        </w:rPr>
        <w:t> </w:t>
      </w:r>
      <w:r>
        <w:rPr>
          <w:color w:val="231F20"/>
          <w:spacing w:val="-2"/>
        </w:rPr>
        <w:t>mejorar,</w:t>
      </w:r>
    </w:p>
    <w:p>
      <w:pPr>
        <w:pStyle w:val="ListParagraph"/>
        <w:numPr>
          <w:ilvl w:val="2"/>
          <w:numId w:val="1"/>
        </w:numPr>
        <w:tabs>
          <w:tab w:pos="1069" w:val="left" w:leader="none"/>
        </w:tabs>
        <w:spacing w:line="242" w:lineRule="auto" w:before="3" w:after="0"/>
        <w:ind w:left="1069" w:right="462" w:hanging="360"/>
        <w:jc w:val="both"/>
        <w:rPr>
          <w:sz w:val="20"/>
        </w:rPr>
      </w:pPr>
      <w:r>
        <w:rPr>
          <w:color w:val="231F20"/>
          <w:sz w:val="20"/>
        </w:rPr>
        <w:t>Catalogar</w:t>
      </w:r>
      <w:r>
        <w:rPr>
          <w:color w:val="231F20"/>
          <w:spacing w:val="-8"/>
          <w:sz w:val="20"/>
        </w:rPr>
        <w:t> </w:t>
      </w:r>
      <w:r>
        <w:rPr>
          <w:color w:val="231F20"/>
          <w:sz w:val="20"/>
        </w:rPr>
        <w:t>los</w:t>
      </w:r>
      <w:r>
        <w:rPr>
          <w:color w:val="231F20"/>
          <w:spacing w:val="-8"/>
          <w:sz w:val="20"/>
        </w:rPr>
        <w:t> </w:t>
      </w:r>
      <w:r>
        <w:rPr>
          <w:color w:val="231F20"/>
          <w:sz w:val="20"/>
        </w:rPr>
        <w:t>datos</w:t>
      </w:r>
      <w:r>
        <w:rPr>
          <w:color w:val="231F20"/>
          <w:spacing w:val="-8"/>
          <w:sz w:val="20"/>
        </w:rPr>
        <w:t> </w:t>
      </w:r>
      <w:r>
        <w:rPr>
          <w:color w:val="231F20"/>
          <w:sz w:val="20"/>
        </w:rPr>
        <w:t>cuantitativos</w:t>
      </w:r>
      <w:r>
        <w:rPr>
          <w:color w:val="231F20"/>
          <w:spacing w:val="-9"/>
          <w:sz w:val="20"/>
        </w:rPr>
        <w:t> </w:t>
      </w:r>
      <w:r>
        <w:rPr>
          <w:color w:val="231F20"/>
          <w:sz w:val="20"/>
        </w:rPr>
        <w:t>en</w:t>
      </w:r>
      <w:r>
        <w:rPr>
          <w:color w:val="231F20"/>
          <w:spacing w:val="-8"/>
          <w:sz w:val="20"/>
        </w:rPr>
        <w:t> </w:t>
      </w:r>
      <w:r>
        <w:rPr>
          <w:color w:val="231F20"/>
          <w:sz w:val="20"/>
        </w:rPr>
        <w:t>5</w:t>
      </w:r>
      <w:r>
        <w:rPr>
          <w:color w:val="231F20"/>
          <w:spacing w:val="-8"/>
          <w:sz w:val="20"/>
        </w:rPr>
        <w:t> </w:t>
      </w:r>
      <w:r>
        <w:rPr>
          <w:color w:val="231F20"/>
          <w:sz w:val="20"/>
        </w:rPr>
        <w:t>categorías:</w:t>
      </w:r>
      <w:r>
        <w:rPr>
          <w:color w:val="231F20"/>
          <w:spacing w:val="-8"/>
          <w:sz w:val="20"/>
        </w:rPr>
        <w:t> </w:t>
      </w:r>
      <w:r>
        <w:rPr>
          <w:color w:val="231F20"/>
          <w:sz w:val="20"/>
        </w:rPr>
        <w:t>Marco</w:t>
      </w:r>
      <w:r>
        <w:rPr>
          <w:color w:val="231F20"/>
          <w:spacing w:val="-9"/>
          <w:sz w:val="20"/>
        </w:rPr>
        <w:t> </w:t>
      </w:r>
      <w:r>
        <w:rPr>
          <w:color w:val="231F20"/>
          <w:sz w:val="20"/>
        </w:rPr>
        <w:t>de</w:t>
      </w:r>
      <w:r>
        <w:rPr>
          <w:color w:val="231F20"/>
          <w:spacing w:val="-8"/>
          <w:sz w:val="20"/>
        </w:rPr>
        <w:t> </w:t>
      </w:r>
      <w:r>
        <w:rPr>
          <w:color w:val="231F20"/>
          <w:sz w:val="20"/>
        </w:rPr>
        <w:t>Trabajo,</w:t>
      </w:r>
      <w:r>
        <w:rPr>
          <w:color w:val="231F20"/>
          <w:spacing w:val="-9"/>
          <w:sz w:val="20"/>
        </w:rPr>
        <w:t> </w:t>
      </w:r>
      <w:r>
        <w:rPr>
          <w:color w:val="231F20"/>
          <w:sz w:val="20"/>
        </w:rPr>
        <w:t>MoProPEI-MP, Guía Técnica, Herramientas y Algoritmos de MP, y</w:t>
      </w:r>
    </w:p>
    <w:p>
      <w:pPr>
        <w:pStyle w:val="ListParagraph"/>
        <w:numPr>
          <w:ilvl w:val="2"/>
          <w:numId w:val="1"/>
        </w:numPr>
        <w:tabs>
          <w:tab w:pos="1069" w:val="left" w:leader="none"/>
        </w:tabs>
        <w:spacing w:line="242" w:lineRule="auto" w:before="1" w:after="0"/>
        <w:ind w:left="1069" w:right="462" w:hanging="360"/>
        <w:jc w:val="both"/>
        <w:rPr>
          <w:sz w:val="20"/>
        </w:rPr>
      </w:pPr>
      <w:r>
        <w:rPr>
          <w:color w:val="231F20"/>
          <w:sz w:val="20"/>
        </w:rPr>
        <w:t>Contrastar los resultados cuantitativos y cualitativos para obtener resultados mixtos</w:t>
      </w:r>
      <w:r>
        <w:rPr>
          <w:color w:val="231F20"/>
          <w:spacing w:val="-2"/>
          <w:sz w:val="20"/>
        </w:rPr>
        <w:t> </w:t>
      </w:r>
      <w:r>
        <w:rPr>
          <w:color w:val="231F20"/>
          <w:sz w:val="20"/>
        </w:rPr>
        <w:t>para</w:t>
      </w:r>
      <w:r>
        <w:rPr>
          <w:color w:val="231F20"/>
          <w:spacing w:val="-2"/>
          <w:sz w:val="20"/>
        </w:rPr>
        <w:t> </w:t>
      </w:r>
      <w:r>
        <w:rPr>
          <w:color w:val="231F20"/>
          <w:sz w:val="20"/>
        </w:rPr>
        <w:t>realizar</w:t>
      </w:r>
      <w:r>
        <w:rPr>
          <w:color w:val="231F20"/>
          <w:spacing w:val="-2"/>
          <w:sz w:val="20"/>
        </w:rPr>
        <w:t> </w:t>
      </w:r>
      <w:r>
        <w:rPr>
          <w:color w:val="231F20"/>
          <w:sz w:val="20"/>
        </w:rPr>
        <w:t>inferencias</w:t>
      </w:r>
      <w:r>
        <w:rPr>
          <w:color w:val="231F20"/>
          <w:spacing w:val="-2"/>
          <w:sz w:val="20"/>
        </w:rPr>
        <w:t> </w:t>
      </w:r>
      <w:r>
        <w:rPr>
          <w:color w:val="231F20"/>
          <w:sz w:val="20"/>
        </w:rPr>
        <w:t>con</w:t>
      </w:r>
      <w:r>
        <w:rPr>
          <w:color w:val="231F20"/>
          <w:spacing w:val="-2"/>
          <w:sz w:val="20"/>
        </w:rPr>
        <w:t> </w:t>
      </w:r>
      <w:r>
        <w:rPr>
          <w:color w:val="231F20"/>
          <w:sz w:val="20"/>
        </w:rPr>
        <w:t>toda</w:t>
      </w:r>
      <w:r>
        <w:rPr>
          <w:color w:val="231F20"/>
          <w:spacing w:val="-2"/>
          <w:sz w:val="20"/>
        </w:rPr>
        <w:t> </w:t>
      </w:r>
      <w:r>
        <w:rPr>
          <w:color w:val="231F20"/>
          <w:sz w:val="20"/>
        </w:rPr>
        <w:t>la</w:t>
      </w:r>
      <w:r>
        <w:rPr>
          <w:color w:val="231F20"/>
          <w:spacing w:val="-2"/>
          <w:sz w:val="20"/>
        </w:rPr>
        <w:t> </w:t>
      </w:r>
      <w:r>
        <w:rPr>
          <w:color w:val="231F20"/>
          <w:sz w:val="20"/>
        </w:rPr>
        <w:t>información</w:t>
      </w:r>
      <w:r>
        <w:rPr>
          <w:color w:val="231F20"/>
          <w:spacing w:val="-2"/>
          <w:sz w:val="20"/>
        </w:rPr>
        <w:t> </w:t>
      </w:r>
      <w:r>
        <w:rPr>
          <w:color w:val="231F20"/>
          <w:sz w:val="20"/>
        </w:rPr>
        <w:t>recabada</w:t>
      </w:r>
      <w:r>
        <w:rPr>
          <w:color w:val="231F20"/>
          <w:spacing w:val="-2"/>
          <w:sz w:val="20"/>
        </w:rPr>
        <w:t> </w:t>
      </w:r>
      <w:r>
        <w:rPr>
          <w:color w:val="231F20"/>
          <w:sz w:val="20"/>
        </w:rPr>
        <w:t>(Hernández-Sampieri et al., 2014).</w:t>
      </w:r>
    </w:p>
    <w:p>
      <w:pPr>
        <w:pStyle w:val="BodyText"/>
        <w:spacing w:line="242" w:lineRule="auto" w:before="121"/>
        <w:ind w:left="349" w:right="463"/>
        <w:jc w:val="both"/>
      </w:pPr>
      <w:r>
        <w:rPr>
          <w:color w:val="231F20"/>
        </w:rPr>
        <w:t>En el análisis mixto, se realizó una trazabilidad de las 8 preguntas aplicadas en las entrevistas</w:t>
      </w:r>
      <w:r>
        <w:rPr>
          <w:color w:val="231F20"/>
          <w:spacing w:val="-5"/>
        </w:rPr>
        <w:t> </w:t>
      </w:r>
      <w:r>
        <w:rPr>
          <w:color w:val="231F20"/>
        </w:rPr>
        <w:t>con</w:t>
      </w:r>
      <w:r>
        <w:rPr>
          <w:color w:val="231F20"/>
          <w:spacing w:val="-5"/>
        </w:rPr>
        <w:t> </w:t>
      </w:r>
      <w:r>
        <w:rPr>
          <w:color w:val="231F20"/>
        </w:rPr>
        <w:t>las</w:t>
      </w:r>
      <w:r>
        <w:rPr>
          <w:color w:val="231F20"/>
          <w:spacing w:val="-5"/>
        </w:rPr>
        <w:t> </w:t>
      </w:r>
      <w:r>
        <w:rPr>
          <w:color w:val="231F20"/>
        </w:rPr>
        <w:t>15</w:t>
      </w:r>
      <w:r>
        <w:rPr>
          <w:color w:val="231F20"/>
          <w:spacing w:val="-5"/>
        </w:rPr>
        <w:t> </w:t>
      </w:r>
      <w:r>
        <w:rPr>
          <w:color w:val="231F20"/>
        </w:rPr>
        <w:t>preguntas</w:t>
      </w:r>
      <w:r>
        <w:rPr>
          <w:color w:val="231F20"/>
          <w:spacing w:val="-5"/>
        </w:rPr>
        <w:t> </w:t>
      </w:r>
      <w:r>
        <w:rPr>
          <w:color w:val="231F20"/>
        </w:rPr>
        <w:t>del</w:t>
      </w:r>
      <w:r>
        <w:rPr>
          <w:color w:val="231F20"/>
          <w:spacing w:val="-5"/>
        </w:rPr>
        <w:t> </w:t>
      </w:r>
      <w:r>
        <w:rPr>
          <w:color w:val="231F20"/>
        </w:rPr>
        <w:t>cuestionario,</w:t>
      </w:r>
      <w:r>
        <w:rPr>
          <w:color w:val="231F20"/>
          <w:spacing w:val="-5"/>
        </w:rPr>
        <w:t> </w:t>
      </w:r>
      <w:r>
        <w:rPr>
          <w:color w:val="231F20"/>
        </w:rPr>
        <w:t>más</w:t>
      </w:r>
      <w:r>
        <w:rPr>
          <w:color w:val="231F20"/>
          <w:spacing w:val="-5"/>
        </w:rPr>
        <w:t> </w:t>
      </w:r>
      <w:r>
        <w:rPr>
          <w:color w:val="231F20"/>
        </w:rPr>
        <w:t>las</w:t>
      </w:r>
      <w:r>
        <w:rPr>
          <w:color w:val="231F20"/>
          <w:spacing w:val="-5"/>
        </w:rPr>
        <w:t> </w:t>
      </w:r>
      <w:r>
        <w:rPr>
          <w:color w:val="231F20"/>
        </w:rPr>
        <w:t>5</w:t>
      </w:r>
      <w:r>
        <w:rPr>
          <w:color w:val="231F20"/>
          <w:spacing w:val="-5"/>
        </w:rPr>
        <w:t> </w:t>
      </w:r>
      <w:r>
        <w:rPr>
          <w:color w:val="231F20"/>
        </w:rPr>
        <w:t>categorías</w:t>
      </w:r>
      <w:r>
        <w:rPr>
          <w:color w:val="231F20"/>
          <w:spacing w:val="-5"/>
        </w:rPr>
        <w:t> </w:t>
      </w:r>
      <w:r>
        <w:rPr>
          <w:color w:val="231F20"/>
        </w:rPr>
        <w:t>(Tabla</w:t>
      </w:r>
      <w:r>
        <w:rPr>
          <w:color w:val="231F20"/>
          <w:spacing w:val="-5"/>
        </w:rPr>
        <w:t> </w:t>
      </w:r>
      <w:r>
        <w:rPr>
          <w:color w:val="231F20"/>
        </w:rPr>
        <w:t>3).</w:t>
      </w:r>
      <w:r>
        <w:rPr>
          <w:color w:val="231F20"/>
          <w:spacing w:val="-5"/>
        </w:rPr>
        <w:t> </w:t>
      </w:r>
      <w:r>
        <w:rPr>
          <w:color w:val="231F20"/>
        </w:rPr>
        <w:t>Con</w:t>
      </w:r>
      <w:r>
        <w:rPr>
          <w:color w:val="231F20"/>
          <w:spacing w:val="-5"/>
        </w:rPr>
        <w:t> </w:t>
      </w:r>
      <w:r>
        <w:rPr>
          <w:color w:val="231F20"/>
        </w:rPr>
        <w:t>los resultados reportados, se analizaron las observaciones/hallazgos para que a partir de ellas, se realizaran algunas modificaciones al Marco de Trabajo.</w:t>
      </w:r>
    </w:p>
    <w:p>
      <w:pPr>
        <w:pStyle w:val="BodyText"/>
        <w:spacing w:before="7" w:after="1"/>
        <w:rPr>
          <w:sz w:val="13"/>
        </w:rPr>
      </w:pPr>
    </w:p>
    <w:tbl>
      <w:tblPr>
        <w:tblW w:w="0" w:type="auto"/>
        <w:jc w:val="left"/>
        <w:tblInd w:w="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3"/>
        <w:gridCol w:w="2214"/>
        <w:gridCol w:w="2306"/>
        <w:gridCol w:w="1377"/>
      </w:tblGrid>
      <w:tr>
        <w:trPr>
          <w:trHeight w:val="456" w:hRule="atLeast"/>
        </w:trPr>
        <w:tc>
          <w:tcPr>
            <w:tcW w:w="1793" w:type="dxa"/>
            <w:tcBorders>
              <w:top w:val="single" w:sz="4" w:space="0" w:color="231F20"/>
              <w:bottom w:val="single" w:sz="4" w:space="0" w:color="231F20"/>
            </w:tcBorders>
            <w:shd w:val="clear" w:color="auto" w:fill="C7C8CA"/>
          </w:tcPr>
          <w:p>
            <w:pPr>
              <w:pStyle w:val="TableParagraph"/>
              <w:spacing w:line="244" w:lineRule="auto"/>
              <w:rPr>
                <w:b/>
                <w:sz w:val="16"/>
              </w:rPr>
            </w:pPr>
            <w:r>
              <w:rPr>
                <w:b/>
                <w:color w:val="231F20"/>
                <w:sz w:val="16"/>
              </w:rPr>
              <w:t>Entrevista</w:t>
            </w:r>
            <w:r>
              <w:rPr>
                <w:b/>
                <w:color w:val="231F20"/>
                <w:spacing w:val="-11"/>
                <w:sz w:val="16"/>
              </w:rPr>
              <w:t> </w:t>
            </w:r>
            <w:r>
              <w:rPr>
                <w:b/>
                <w:color w:val="231F20"/>
                <w:sz w:val="16"/>
              </w:rPr>
              <w:t>(No.</w:t>
            </w:r>
            <w:r>
              <w:rPr>
                <w:b/>
                <w:color w:val="231F20"/>
                <w:spacing w:val="-10"/>
                <w:sz w:val="16"/>
              </w:rPr>
              <w:t> </w:t>
            </w:r>
            <w:r>
              <w:rPr>
                <w:b/>
                <w:color w:val="231F20"/>
                <w:sz w:val="16"/>
              </w:rPr>
              <w:t>de </w:t>
            </w:r>
            <w:r>
              <w:rPr>
                <w:b/>
                <w:color w:val="231F20"/>
                <w:spacing w:val="-2"/>
                <w:sz w:val="16"/>
              </w:rPr>
              <w:t>pregunta)</w:t>
            </w:r>
          </w:p>
        </w:tc>
        <w:tc>
          <w:tcPr>
            <w:tcW w:w="2214" w:type="dxa"/>
            <w:tcBorders>
              <w:top w:val="single" w:sz="4" w:space="0" w:color="231F20"/>
              <w:bottom w:val="single" w:sz="4" w:space="0" w:color="231F20"/>
            </w:tcBorders>
            <w:shd w:val="clear" w:color="auto" w:fill="C7C8CA"/>
          </w:tcPr>
          <w:p>
            <w:pPr>
              <w:pStyle w:val="TableParagraph"/>
              <w:spacing w:line="244" w:lineRule="auto"/>
              <w:ind w:left="221"/>
              <w:rPr>
                <w:b/>
                <w:sz w:val="16"/>
              </w:rPr>
            </w:pPr>
            <w:r>
              <w:rPr>
                <w:b/>
                <w:color w:val="231F20"/>
                <w:sz w:val="16"/>
              </w:rPr>
              <w:t>Cuestionario</w:t>
            </w:r>
            <w:r>
              <w:rPr>
                <w:b/>
                <w:color w:val="231F20"/>
                <w:spacing w:val="-11"/>
                <w:sz w:val="16"/>
              </w:rPr>
              <w:t> </w:t>
            </w:r>
            <w:r>
              <w:rPr>
                <w:b/>
                <w:color w:val="231F20"/>
                <w:sz w:val="16"/>
              </w:rPr>
              <w:t>(No.</w:t>
            </w:r>
            <w:r>
              <w:rPr>
                <w:b/>
                <w:color w:val="231F20"/>
                <w:spacing w:val="-10"/>
                <w:sz w:val="16"/>
              </w:rPr>
              <w:t> </w:t>
            </w:r>
            <w:r>
              <w:rPr>
                <w:b/>
                <w:color w:val="231F20"/>
                <w:sz w:val="16"/>
              </w:rPr>
              <w:t>de </w:t>
            </w:r>
            <w:r>
              <w:rPr>
                <w:b/>
                <w:color w:val="231F20"/>
                <w:spacing w:val="-2"/>
                <w:sz w:val="16"/>
              </w:rPr>
              <w:t>pregunta)</w:t>
            </w:r>
          </w:p>
        </w:tc>
        <w:tc>
          <w:tcPr>
            <w:tcW w:w="2306" w:type="dxa"/>
            <w:tcBorders>
              <w:top w:val="single" w:sz="4" w:space="0" w:color="231F20"/>
              <w:bottom w:val="single" w:sz="4" w:space="0" w:color="231F20"/>
            </w:tcBorders>
            <w:shd w:val="clear" w:color="auto" w:fill="C7C8CA"/>
          </w:tcPr>
          <w:p>
            <w:pPr>
              <w:pStyle w:val="TableParagraph"/>
              <w:ind w:left="287"/>
              <w:rPr>
                <w:b/>
                <w:sz w:val="16"/>
              </w:rPr>
            </w:pPr>
            <w:r>
              <w:rPr>
                <w:b/>
                <w:color w:val="231F20"/>
                <w:spacing w:val="-2"/>
                <w:sz w:val="16"/>
              </w:rPr>
              <w:t>Categorías</w:t>
            </w:r>
          </w:p>
        </w:tc>
        <w:tc>
          <w:tcPr>
            <w:tcW w:w="1377" w:type="dxa"/>
            <w:tcBorders>
              <w:top w:val="single" w:sz="4" w:space="0" w:color="231F20"/>
              <w:bottom w:val="single" w:sz="4" w:space="0" w:color="231F20"/>
            </w:tcBorders>
            <w:shd w:val="clear" w:color="auto" w:fill="C7C8CA"/>
          </w:tcPr>
          <w:p>
            <w:pPr>
              <w:pStyle w:val="TableParagraph"/>
              <w:spacing w:before="0"/>
              <w:ind w:left="0"/>
              <w:rPr>
                <w:rFonts w:ascii="Times New Roman"/>
                <w:sz w:val="18"/>
              </w:rPr>
            </w:pPr>
          </w:p>
        </w:tc>
      </w:tr>
      <w:tr>
        <w:trPr>
          <w:trHeight w:val="271" w:hRule="atLeast"/>
        </w:trPr>
        <w:tc>
          <w:tcPr>
            <w:tcW w:w="1793" w:type="dxa"/>
            <w:tcBorders>
              <w:top w:val="single" w:sz="4" w:space="0" w:color="231F20"/>
              <w:bottom w:val="single" w:sz="4" w:space="0" w:color="231F20"/>
            </w:tcBorders>
          </w:tcPr>
          <w:p>
            <w:pPr>
              <w:pStyle w:val="TableParagraph"/>
              <w:rPr>
                <w:sz w:val="16"/>
              </w:rPr>
            </w:pPr>
            <w:r>
              <w:rPr>
                <w:color w:val="231F20"/>
                <w:spacing w:val="-5"/>
                <w:sz w:val="16"/>
              </w:rPr>
              <w:t>1,2</w:t>
            </w:r>
          </w:p>
        </w:tc>
        <w:tc>
          <w:tcPr>
            <w:tcW w:w="2214" w:type="dxa"/>
            <w:tcBorders>
              <w:top w:val="single" w:sz="4" w:space="0" w:color="231F20"/>
              <w:bottom w:val="single" w:sz="4" w:space="0" w:color="231F20"/>
            </w:tcBorders>
          </w:tcPr>
          <w:p>
            <w:pPr>
              <w:pStyle w:val="TableParagraph"/>
              <w:ind w:left="221"/>
              <w:rPr>
                <w:sz w:val="16"/>
              </w:rPr>
            </w:pPr>
            <w:r>
              <w:rPr>
                <w:color w:val="231F20"/>
                <w:sz w:val="16"/>
              </w:rPr>
              <w:t>1, 3, 13, 14</w:t>
            </w:r>
            <w:r>
              <w:rPr>
                <w:color w:val="231F20"/>
                <w:spacing w:val="-1"/>
                <w:sz w:val="16"/>
              </w:rPr>
              <w:t> </w:t>
            </w:r>
            <w:r>
              <w:rPr>
                <w:color w:val="231F20"/>
                <w:sz w:val="16"/>
              </w:rPr>
              <w:t>y</w:t>
            </w:r>
            <w:r>
              <w:rPr>
                <w:color w:val="231F20"/>
                <w:spacing w:val="-1"/>
                <w:sz w:val="16"/>
              </w:rPr>
              <w:t> </w:t>
            </w:r>
            <w:r>
              <w:rPr>
                <w:color w:val="231F20"/>
                <w:spacing w:val="-5"/>
                <w:sz w:val="16"/>
              </w:rPr>
              <w:t>15</w:t>
            </w:r>
          </w:p>
        </w:tc>
        <w:tc>
          <w:tcPr>
            <w:tcW w:w="2306" w:type="dxa"/>
            <w:tcBorders>
              <w:top w:val="single" w:sz="4" w:space="0" w:color="231F20"/>
              <w:bottom w:val="single" w:sz="4" w:space="0" w:color="231F20"/>
            </w:tcBorders>
          </w:tcPr>
          <w:p>
            <w:pPr>
              <w:pStyle w:val="TableParagraph"/>
              <w:ind w:left="287"/>
              <w:rPr>
                <w:sz w:val="16"/>
              </w:rPr>
            </w:pPr>
            <w:r>
              <w:rPr>
                <w:color w:val="231F20"/>
                <w:sz w:val="16"/>
              </w:rPr>
              <w:t>Marco</w:t>
            </w:r>
            <w:r>
              <w:rPr>
                <w:color w:val="231F20"/>
                <w:spacing w:val="-4"/>
                <w:sz w:val="16"/>
              </w:rPr>
              <w:t> </w:t>
            </w:r>
            <w:r>
              <w:rPr>
                <w:color w:val="231F20"/>
                <w:sz w:val="16"/>
              </w:rPr>
              <w:t>de</w:t>
            </w:r>
            <w:r>
              <w:rPr>
                <w:color w:val="231F20"/>
                <w:spacing w:val="-3"/>
                <w:sz w:val="16"/>
              </w:rPr>
              <w:t> </w:t>
            </w:r>
            <w:r>
              <w:rPr>
                <w:color w:val="231F20"/>
                <w:spacing w:val="-2"/>
                <w:sz w:val="16"/>
              </w:rPr>
              <w:t>Trabajo</w:t>
            </w:r>
          </w:p>
        </w:tc>
        <w:tc>
          <w:tcPr>
            <w:tcW w:w="1377" w:type="dxa"/>
            <w:tcBorders>
              <w:top w:val="single" w:sz="4" w:space="0" w:color="231F20"/>
              <w:bottom w:val="single" w:sz="4" w:space="0" w:color="231F20"/>
            </w:tcBorders>
          </w:tcPr>
          <w:p>
            <w:pPr>
              <w:pStyle w:val="TableParagraph"/>
              <w:spacing w:before="0"/>
              <w:ind w:left="0"/>
              <w:rPr>
                <w:rFonts w:ascii="Times New Roman"/>
                <w:sz w:val="18"/>
              </w:rPr>
            </w:pPr>
          </w:p>
        </w:tc>
      </w:tr>
      <w:tr>
        <w:trPr>
          <w:trHeight w:val="271" w:hRule="atLeast"/>
        </w:trPr>
        <w:tc>
          <w:tcPr>
            <w:tcW w:w="1793" w:type="dxa"/>
            <w:tcBorders>
              <w:top w:val="single" w:sz="4" w:space="0" w:color="231F20"/>
              <w:bottom w:val="single" w:sz="4" w:space="0" w:color="231F20"/>
            </w:tcBorders>
          </w:tcPr>
          <w:p>
            <w:pPr>
              <w:pStyle w:val="TableParagraph"/>
              <w:rPr>
                <w:sz w:val="16"/>
              </w:rPr>
            </w:pPr>
            <w:r>
              <w:rPr>
                <w:color w:val="231F20"/>
                <w:spacing w:val="-10"/>
                <w:sz w:val="16"/>
              </w:rPr>
              <w:t>3</w:t>
            </w:r>
          </w:p>
        </w:tc>
        <w:tc>
          <w:tcPr>
            <w:tcW w:w="2214" w:type="dxa"/>
            <w:tcBorders>
              <w:top w:val="single" w:sz="4" w:space="0" w:color="231F20"/>
              <w:bottom w:val="single" w:sz="4" w:space="0" w:color="231F20"/>
            </w:tcBorders>
          </w:tcPr>
          <w:p>
            <w:pPr>
              <w:pStyle w:val="TableParagraph"/>
              <w:ind w:left="221"/>
              <w:rPr>
                <w:sz w:val="16"/>
              </w:rPr>
            </w:pPr>
            <w:r>
              <w:rPr>
                <w:color w:val="231F20"/>
                <w:sz w:val="16"/>
              </w:rPr>
              <w:t>3 y</w:t>
            </w:r>
            <w:r>
              <w:rPr>
                <w:color w:val="231F20"/>
                <w:spacing w:val="-1"/>
                <w:sz w:val="16"/>
              </w:rPr>
              <w:t> </w:t>
            </w:r>
            <w:r>
              <w:rPr>
                <w:color w:val="231F20"/>
                <w:spacing w:val="-12"/>
                <w:sz w:val="16"/>
              </w:rPr>
              <w:t>4</w:t>
            </w:r>
          </w:p>
        </w:tc>
        <w:tc>
          <w:tcPr>
            <w:tcW w:w="2306" w:type="dxa"/>
            <w:tcBorders>
              <w:top w:val="single" w:sz="4" w:space="0" w:color="231F20"/>
              <w:bottom w:val="single" w:sz="4" w:space="0" w:color="231F20"/>
            </w:tcBorders>
          </w:tcPr>
          <w:p>
            <w:pPr>
              <w:pStyle w:val="TableParagraph"/>
              <w:ind w:left="287"/>
              <w:rPr>
                <w:sz w:val="16"/>
              </w:rPr>
            </w:pPr>
            <w:r>
              <w:rPr>
                <w:color w:val="231F20"/>
                <w:sz w:val="16"/>
              </w:rPr>
              <w:t>Actividades</w:t>
            </w:r>
            <w:r>
              <w:rPr>
                <w:color w:val="231F20"/>
                <w:spacing w:val="-6"/>
                <w:sz w:val="16"/>
              </w:rPr>
              <w:t> </w:t>
            </w:r>
            <w:r>
              <w:rPr>
                <w:color w:val="231F20"/>
                <w:sz w:val="16"/>
              </w:rPr>
              <w:t>y</w:t>
            </w:r>
            <w:r>
              <w:rPr>
                <w:color w:val="231F20"/>
                <w:spacing w:val="-6"/>
                <w:sz w:val="16"/>
              </w:rPr>
              <w:t> </w:t>
            </w:r>
            <w:r>
              <w:rPr>
                <w:color w:val="231F20"/>
                <w:spacing w:val="-2"/>
                <w:sz w:val="16"/>
              </w:rPr>
              <w:t>Objetivos</w:t>
            </w:r>
          </w:p>
        </w:tc>
        <w:tc>
          <w:tcPr>
            <w:tcW w:w="1377" w:type="dxa"/>
            <w:tcBorders>
              <w:top w:val="single" w:sz="4" w:space="0" w:color="231F20"/>
            </w:tcBorders>
          </w:tcPr>
          <w:p>
            <w:pPr>
              <w:pStyle w:val="TableParagraph"/>
              <w:spacing w:before="0"/>
              <w:ind w:left="0"/>
              <w:rPr>
                <w:rFonts w:ascii="Times New Roman"/>
                <w:sz w:val="18"/>
              </w:rPr>
            </w:pPr>
          </w:p>
        </w:tc>
      </w:tr>
      <w:tr>
        <w:trPr>
          <w:trHeight w:val="271" w:hRule="atLeast"/>
        </w:trPr>
        <w:tc>
          <w:tcPr>
            <w:tcW w:w="1793" w:type="dxa"/>
            <w:tcBorders>
              <w:top w:val="single" w:sz="4" w:space="0" w:color="231F20"/>
              <w:bottom w:val="single" w:sz="4" w:space="0" w:color="231F20"/>
            </w:tcBorders>
          </w:tcPr>
          <w:p>
            <w:pPr>
              <w:pStyle w:val="TableParagraph"/>
              <w:rPr>
                <w:sz w:val="16"/>
              </w:rPr>
            </w:pPr>
            <w:r>
              <w:rPr>
                <w:color w:val="231F20"/>
                <w:spacing w:val="-10"/>
                <w:sz w:val="16"/>
              </w:rPr>
              <w:t>4</w:t>
            </w:r>
          </w:p>
        </w:tc>
        <w:tc>
          <w:tcPr>
            <w:tcW w:w="2214" w:type="dxa"/>
            <w:tcBorders>
              <w:top w:val="single" w:sz="4" w:space="0" w:color="231F20"/>
              <w:bottom w:val="single" w:sz="4" w:space="0" w:color="231F20"/>
            </w:tcBorders>
          </w:tcPr>
          <w:p>
            <w:pPr>
              <w:pStyle w:val="TableParagraph"/>
              <w:ind w:left="221"/>
              <w:rPr>
                <w:sz w:val="16"/>
              </w:rPr>
            </w:pPr>
            <w:r>
              <w:rPr>
                <w:color w:val="231F20"/>
                <w:spacing w:val="-10"/>
                <w:sz w:val="16"/>
              </w:rPr>
              <w:t>5</w:t>
            </w:r>
          </w:p>
        </w:tc>
        <w:tc>
          <w:tcPr>
            <w:tcW w:w="2306" w:type="dxa"/>
            <w:tcBorders>
              <w:top w:val="single" w:sz="4" w:space="0" w:color="231F20"/>
              <w:bottom w:val="single" w:sz="4" w:space="0" w:color="231F20"/>
            </w:tcBorders>
          </w:tcPr>
          <w:p>
            <w:pPr>
              <w:pStyle w:val="TableParagraph"/>
              <w:ind w:left="287"/>
              <w:rPr>
                <w:sz w:val="16"/>
              </w:rPr>
            </w:pPr>
            <w:r>
              <w:rPr>
                <w:color w:val="231F20"/>
                <w:sz w:val="16"/>
              </w:rPr>
              <w:t>Tareas</w:t>
            </w:r>
            <w:r>
              <w:rPr>
                <w:color w:val="231F20"/>
                <w:spacing w:val="-4"/>
                <w:sz w:val="16"/>
              </w:rPr>
              <w:t> </w:t>
            </w:r>
            <w:r>
              <w:rPr>
                <w:color w:val="231F20"/>
                <w:sz w:val="16"/>
              </w:rPr>
              <w:t>y</w:t>
            </w:r>
            <w:r>
              <w:rPr>
                <w:color w:val="231F20"/>
                <w:spacing w:val="-3"/>
                <w:sz w:val="16"/>
              </w:rPr>
              <w:t> </w:t>
            </w:r>
            <w:r>
              <w:rPr>
                <w:color w:val="231F20"/>
                <w:sz w:val="16"/>
              </w:rPr>
              <w:t>Flujo</w:t>
            </w:r>
            <w:r>
              <w:rPr>
                <w:color w:val="231F20"/>
                <w:spacing w:val="-4"/>
                <w:sz w:val="16"/>
              </w:rPr>
              <w:t> </w:t>
            </w:r>
            <w:r>
              <w:rPr>
                <w:color w:val="231F20"/>
                <w:sz w:val="16"/>
              </w:rPr>
              <w:t>de</w:t>
            </w:r>
            <w:r>
              <w:rPr>
                <w:color w:val="231F20"/>
                <w:spacing w:val="-3"/>
                <w:sz w:val="16"/>
              </w:rPr>
              <w:t> </w:t>
            </w:r>
            <w:r>
              <w:rPr>
                <w:color w:val="231F20"/>
                <w:spacing w:val="-2"/>
                <w:sz w:val="16"/>
              </w:rPr>
              <w:t>Trabajo</w:t>
            </w:r>
          </w:p>
        </w:tc>
        <w:tc>
          <w:tcPr>
            <w:tcW w:w="1377" w:type="dxa"/>
          </w:tcPr>
          <w:p>
            <w:pPr>
              <w:pStyle w:val="TableParagraph"/>
              <w:rPr>
                <w:sz w:val="16"/>
              </w:rPr>
            </w:pPr>
            <w:r>
              <w:rPr>
                <w:color w:val="231F20"/>
                <w:sz w:val="16"/>
              </w:rPr>
              <w:t>MoProPEI-</w:t>
            </w:r>
            <w:r>
              <w:rPr>
                <w:color w:val="231F20"/>
                <w:spacing w:val="-5"/>
                <w:sz w:val="16"/>
              </w:rPr>
              <w:t>MP</w:t>
            </w:r>
          </w:p>
        </w:tc>
      </w:tr>
      <w:tr>
        <w:trPr>
          <w:trHeight w:val="271" w:hRule="atLeast"/>
        </w:trPr>
        <w:tc>
          <w:tcPr>
            <w:tcW w:w="1793" w:type="dxa"/>
            <w:tcBorders>
              <w:top w:val="single" w:sz="4" w:space="0" w:color="231F20"/>
              <w:bottom w:val="single" w:sz="4" w:space="0" w:color="231F20"/>
            </w:tcBorders>
          </w:tcPr>
          <w:p>
            <w:pPr>
              <w:pStyle w:val="TableParagraph"/>
              <w:rPr>
                <w:i/>
                <w:sz w:val="16"/>
              </w:rPr>
            </w:pPr>
            <w:r>
              <w:rPr>
                <w:i/>
                <w:color w:val="231F20"/>
                <w:spacing w:val="-10"/>
                <w:sz w:val="16"/>
              </w:rPr>
              <w:t>5</w:t>
            </w:r>
          </w:p>
        </w:tc>
        <w:tc>
          <w:tcPr>
            <w:tcW w:w="2214" w:type="dxa"/>
            <w:tcBorders>
              <w:top w:val="single" w:sz="4" w:space="0" w:color="231F20"/>
              <w:bottom w:val="single" w:sz="4" w:space="0" w:color="231F20"/>
            </w:tcBorders>
          </w:tcPr>
          <w:p>
            <w:pPr>
              <w:pStyle w:val="TableParagraph"/>
              <w:ind w:left="221"/>
              <w:rPr>
                <w:sz w:val="16"/>
              </w:rPr>
            </w:pPr>
            <w:r>
              <w:rPr>
                <w:color w:val="231F20"/>
                <w:sz w:val="16"/>
              </w:rPr>
              <w:t>6</w:t>
            </w:r>
            <w:r>
              <w:rPr>
                <w:color w:val="231F20"/>
                <w:spacing w:val="-1"/>
                <w:sz w:val="16"/>
              </w:rPr>
              <w:t> </w:t>
            </w:r>
            <w:r>
              <w:rPr>
                <w:color w:val="231F20"/>
                <w:sz w:val="16"/>
              </w:rPr>
              <w:t>y</w:t>
            </w:r>
            <w:r>
              <w:rPr>
                <w:color w:val="231F20"/>
                <w:spacing w:val="-1"/>
                <w:sz w:val="16"/>
              </w:rPr>
              <w:t> </w:t>
            </w:r>
            <w:r>
              <w:rPr>
                <w:color w:val="231F20"/>
                <w:spacing w:val="-10"/>
                <w:sz w:val="16"/>
              </w:rPr>
              <w:t>7</w:t>
            </w:r>
          </w:p>
        </w:tc>
        <w:tc>
          <w:tcPr>
            <w:tcW w:w="2306" w:type="dxa"/>
            <w:tcBorders>
              <w:top w:val="single" w:sz="4" w:space="0" w:color="231F20"/>
              <w:bottom w:val="single" w:sz="4" w:space="0" w:color="231F20"/>
            </w:tcBorders>
          </w:tcPr>
          <w:p>
            <w:pPr>
              <w:pStyle w:val="TableParagraph"/>
              <w:ind w:left="287"/>
              <w:rPr>
                <w:sz w:val="16"/>
              </w:rPr>
            </w:pPr>
            <w:r>
              <w:rPr>
                <w:color w:val="231F20"/>
                <w:sz w:val="16"/>
              </w:rPr>
              <w:t>Productos</w:t>
            </w:r>
            <w:r>
              <w:rPr>
                <w:color w:val="231F20"/>
                <w:spacing w:val="-6"/>
                <w:sz w:val="16"/>
              </w:rPr>
              <w:t> </w:t>
            </w:r>
            <w:r>
              <w:rPr>
                <w:color w:val="231F20"/>
                <w:sz w:val="16"/>
              </w:rPr>
              <w:t>de</w:t>
            </w:r>
            <w:r>
              <w:rPr>
                <w:color w:val="231F20"/>
                <w:spacing w:val="-5"/>
                <w:sz w:val="16"/>
              </w:rPr>
              <w:t> </w:t>
            </w:r>
            <w:r>
              <w:rPr>
                <w:color w:val="231F20"/>
                <w:spacing w:val="-2"/>
                <w:sz w:val="16"/>
              </w:rPr>
              <w:t>Trabajo</w:t>
            </w:r>
          </w:p>
        </w:tc>
        <w:tc>
          <w:tcPr>
            <w:tcW w:w="1377" w:type="dxa"/>
            <w:tcBorders>
              <w:bottom w:val="single" w:sz="4" w:space="0" w:color="231F20"/>
            </w:tcBorders>
          </w:tcPr>
          <w:p>
            <w:pPr>
              <w:pStyle w:val="TableParagraph"/>
              <w:spacing w:before="0"/>
              <w:ind w:left="0"/>
              <w:rPr>
                <w:rFonts w:ascii="Times New Roman"/>
                <w:sz w:val="18"/>
              </w:rPr>
            </w:pPr>
          </w:p>
        </w:tc>
      </w:tr>
    </w:tbl>
    <w:p>
      <w:pPr>
        <w:pStyle w:val="TableParagraph"/>
        <w:spacing w:after="0"/>
        <w:rPr>
          <w:rFonts w:ascii="Times New Roman"/>
          <w:sz w:val="18"/>
        </w:rPr>
        <w:sectPr>
          <w:pgSz w:w="9640" w:h="13610"/>
          <w:pgMar w:header="0" w:footer="657" w:top="780" w:bottom="840" w:left="566" w:right="566"/>
        </w:sectPr>
      </w:pPr>
    </w:p>
    <w:p>
      <w:pPr>
        <w:pStyle w:val="BodyText"/>
      </w:pPr>
    </w:p>
    <w:p>
      <w:pPr>
        <w:pStyle w:val="BodyText"/>
      </w:pPr>
    </w:p>
    <w:p>
      <w:pPr>
        <w:pStyle w:val="BodyText"/>
        <w:spacing w:before="115" w:after="1"/>
      </w:pPr>
    </w:p>
    <w:tbl>
      <w:tblPr>
        <w:tblW w:w="0" w:type="auto"/>
        <w:jc w:val="left"/>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3"/>
        <w:gridCol w:w="2214"/>
        <w:gridCol w:w="3684"/>
      </w:tblGrid>
      <w:tr>
        <w:trPr>
          <w:trHeight w:val="456" w:hRule="atLeast"/>
        </w:trPr>
        <w:tc>
          <w:tcPr>
            <w:tcW w:w="1793" w:type="dxa"/>
            <w:tcBorders>
              <w:top w:val="single" w:sz="4" w:space="0" w:color="231F20"/>
              <w:bottom w:val="single" w:sz="4" w:space="0" w:color="231F20"/>
            </w:tcBorders>
            <w:shd w:val="clear" w:color="auto" w:fill="C7C8CA"/>
          </w:tcPr>
          <w:p>
            <w:pPr>
              <w:pStyle w:val="TableParagraph"/>
              <w:spacing w:line="244" w:lineRule="auto"/>
              <w:rPr>
                <w:b/>
                <w:sz w:val="16"/>
              </w:rPr>
            </w:pPr>
            <w:r>
              <w:rPr>
                <w:b/>
                <w:color w:val="231F20"/>
                <w:sz w:val="16"/>
              </w:rPr>
              <w:t>Entrevista</w:t>
            </w:r>
            <w:r>
              <w:rPr>
                <w:b/>
                <w:color w:val="231F20"/>
                <w:spacing w:val="-11"/>
                <w:sz w:val="16"/>
              </w:rPr>
              <w:t> </w:t>
            </w:r>
            <w:r>
              <w:rPr>
                <w:b/>
                <w:color w:val="231F20"/>
                <w:sz w:val="16"/>
              </w:rPr>
              <w:t>(No.</w:t>
            </w:r>
            <w:r>
              <w:rPr>
                <w:b/>
                <w:color w:val="231F20"/>
                <w:spacing w:val="-10"/>
                <w:sz w:val="16"/>
              </w:rPr>
              <w:t> </w:t>
            </w:r>
            <w:r>
              <w:rPr>
                <w:b/>
                <w:color w:val="231F20"/>
                <w:sz w:val="16"/>
              </w:rPr>
              <w:t>de </w:t>
            </w:r>
            <w:r>
              <w:rPr>
                <w:b/>
                <w:color w:val="231F20"/>
                <w:spacing w:val="-2"/>
                <w:sz w:val="16"/>
              </w:rPr>
              <w:t>pregunta)</w:t>
            </w:r>
          </w:p>
        </w:tc>
        <w:tc>
          <w:tcPr>
            <w:tcW w:w="2214" w:type="dxa"/>
            <w:tcBorders>
              <w:top w:val="single" w:sz="4" w:space="0" w:color="231F20"/>
              <w:bottom w:val="single" w:sz="4" w:space="0" w:color="231F20"/>
            </w:tcBorders>
            <w:shd w:val="clear" w:color="auto" w:fill="C7C8CA"/>
          </w:tcPr>
          <w:p>
            <w:pPr>
              <w:pStyle w:val="TableParagraph"/>
              <w:spacing w:line="244" w:lineRule="auto"/>
              <w:ind w:left="221"/>
              <w:rPr>
                <w:b/>
                <w:sz w:val="16"/>
              </w:rPr>
            </w:pPr>
            <w:r>
              <w:rPr>
                <w:b/>
                <w:color w:val="231F20"/>
                <w:sz w:val="16"/>
              </w:rPr>
              <w:t>Cuestionario</w:t>
            </w:r>
            <w:r>
              <w:rPr>
                <w:b/>
                <w:color w:val="231F20"/>
                <w:spacing w:val="-11"/>
                <w:sz w:val="16"/>
              </w:rPr>
              <w:t> </w:t>
            </w:r>
            <w:r>
              <w:rPr>
                <w:b/>
                <w:color w:val="231F20"/>
                <w:sz w:val="16"/>
              </w:rPr>
              <w:t>(No.</w:t>
            </w:r>
            <w:r>
              <w:rPr>
                <w:b/>
                <w:color w:val="231F20"/>
                <w:spacing w:val="-10"/>
                <w:sz w:val="16"/>
              </w:rPr>
              <w:t> </w:t>
            </w:r>
            <w:r>
              <w:rPr>
                <w:b/>
                <w:color w:val="231F20"/>
                <w:sz w:val="16"/>
              </w:rPr>
              <w:t>de </w:t>
            </w:r>
            <w:r>
              <w:rPr>
                <w:b/>
                <w:color w:val="231F20"/>
                <w:spacing w:val="-2"/>
                <w:sz w:val="16"/>
              </w:rPr>
              <w:t>pregunta)</w:t>
            </w:r>
          </w:p>
        </w:tc>
        <w:tc>
          <w:tcPr>
            <w:tcW w:w="3684" w:type="dxa"/>
            <w:tcBorders>
              <w:top w:val="single" w:sz="4" w:space="0" w:color="231F20"/>
              <w:bottom w:val="single" w:sz="4" w:space="0" w:color="231F20"/>
            </w:tcBorders>
            <w:shd w:val="clear" w:color="auto" w:fill="C7C8CA"/>
          </w:tcPr>
          <w:p>
            <w:pPr>
              <w:pStyle w:val="TableParagraph"/>
              <w:ind w:left="287"/>
              <w:rPr>
                <w:b/>
                <w:sz w:val="16"/>
              </w:rPr>
            </w:pPr>
            <w:r>
              <w:rPr>
                <w:b/>
                <w:color w:val="231F20"/>
                <w:spacing w:val="-2"/>
                <w:sz w:val="16"/>
              </w:rPr>
              <w:t>Categorías</w:t>
            </w:r>
          </w:p>
        </w:tc>
      </w:tr>
      <w:tr>
        <w:trPr>
          <w:trHeight w:val="271" w:hRule="atLeast"/>
        </w:trPr>
        <w:tc>
          <w:tcPr>
            <w:tcW w:w="1793" w:type="dxa"/>
            <w:tcBorders>
              <w:top w:val="single" w:sz="4" w:space="0" w:color="231F20"/>
              <w:bottom w:val="single" w:sz="4" w:space="0" w:color="231F20"/>
            </w:tcBorders>
          </w:tcPr>
          <w:p>
            <w:pPr>
              <w:pStyle w:val="TableParagraph"/>
              <w:ind w:left="141"/>
              <w:jc w:val="center"/>
              <w:rPr>
                <w:i/>
                <w:sz w:val="16"/>
              </w:rPr>
            </w:pPr>
            <w:r>
              <w:rPr>
                <w:i/>
                <w:color w:val="231F20"/>
                <w:spacing w:val="-10"/>
                <w:sz w:val="16"/>
              </w:rPr>
              <w:t>6</w:t>
            </w:r>
          </w:p>
        </w:tc>
        <w:tc>
          <w:tcPr>
            <w:tcW w:w="2214" w:type="dxa"/>
            <w:tcBorders>
              <w:top w:val="single" w:sz="4" w:space="0" w:color="231F20"/>
              <w:bottom w:val="single" w:sz="4" w:space="0" w:color="231F20"/>
            </w:tcBorders>
          </w:tcPr>
          <w:p>
            <w:pPr>
              <w:pStyle w:val="TableParagraph"/>
              <w:ind w:left="349"/>
              <w:jc w:val="center"/>
              <w:rPr>
                <w:sz w:val="16"/>
              </w:rPr>
            </w:pPr>
            <w:r>
              <w:rPr>
                <w:color w:val="231F20"/>
                <w:sz w:val="16"/>
              </w:rPr>
              <w:t>8, 9, </w:t>
            </w:r>
            <w:r>
              <w:rPr>
                <w:color w:val="231F20"/>
                <w:spacing w:val="-5"/>
                <w:sz w:val="16"/>
              </w:rPr>
              <w:t>12</w:t>
            </w:r>
          </w:p>
        </w:tc>
        <w:tc>
          <w:tcPr>
            <w:tcW w:w="3684" w:type="dxa"/>
            <w:tcBorders>
              <w:top w:val="single" w:sz="4" w:space="0" w:color="231F20"/>
              <w:bottom w:val="single" w:sz="4" w:space="0" w:color="231F20"/>
            </w:tcBorders>
          </w:tcPr>
          <w:p>
            <w:pPr>
              <w:pStyle w:val="TableParagraph"/>
              <w:ind w:left="1207"/>
              <w:rPr>
                <w:sz w:val="16"/>
              </w:rPr>
            </w:pPr>
            <w:r>
              <w:rPr>
                <w:color w:val="231F20"/>
                <w:sz w:val="16"/>
              </w:rPr>
              <w:t>Herramientas</w:t>
            </w:r>
            <w:r>
              <w:rPr>
                <w:color w:val="231F20"/>
                <w:spacing w:val="-7"/>
                <w:sz w:val="16"/>
              </w:rPr>
              <w:t> </w:t>
            </w:r>
            <w:r>
              <w:rPr>
                <w:color w:val="231F20"/>
                <w:sz w:val="16"/>
              </w:rPr>
              <w:t>de</w:t>
            </w:r>
            <w:r>
              <w:rPr>
                <w:color w:val="231F20"/>
                <w:spacing w:val="-7"/>
                <w:sz w:val="16"/>
              </w:rPr>
              <w:t> </w:t>
            </w:r>
            <w:r>
              <w:rPr>
                <w:color w:val="231F20"/>
                <w:spacing w:val="-5"/>
                <w:sz w:val="16"/>
              </w:rPr>
              <w:t>MP</w:t>
            </w:r>
          </w:p>
        </w:tc>
      </w:tr>
      <w:tr>
        <w:trPr>
          <w:trHeight w:val="271" w:hRule="atLeast"/>
        </w:trPr>
        <w:tc>
          <w:tcPr>
            <w:tcW w:w="1793" w:type="dxa"/>
            <w:tcBorders>
              <w:top w:val="single" w:sz="4" w:space="0" w:color="231F20"/>
              <w:bottom w:val="single" w:sz="4" w:space="0" w:color="231F20"/>
            </w:tcBorders>
          </w:tcPr>
          <w:p>
            <w:pPr>
              <w:pStyle w:val="TableParagraph"/>
              <w:ind w:left="141"/>
              <w:jc w:val="center"/>
              <w:rPr>
                <w:i/>
                <w:sz w:val="16"/>
              </w:rPr>
            </w:pPr>
            <w:r>
              <w:rPr>
                <w:i/>
                <w:color w:val="231F20"/>
                <w:spacing w:val="-10"/>
                <w:sz w:val="16"/>
              </w:rPr>
              <w:t>7</w:t>
            </w:r>
          </w:p>
        </w:tc>
        <w:tc>
          <w:tcPr>
            <w:tcW w:w="2214" w:type="dxa"/>
            <w:tcBorders>
              <w:top w:val="single" w:sz="4" w:space="0" w:color="231F20"/>
              <w:bottom w:val="single" w:sz="4" w:space="0" w:color="231F20"/>
            </w:tcBorders>
          </w:tcPr>
          <w:p>
            <w:pPr>
              <w:pStyle w:val="TableParagraph"/>
              <w:ind w:left="349"/>
              <w:jc w:val="center"/>
              <w:rPr>
                <w:sz w:val="16"/>
              </w:rPr>
            </w:pPr>
            <w:r>
              <w:rPr>
                <w:color w:val="231F20"/>
                <w:sz w:val="16"/>
              </w:rPr>
              <w:t>10 y</w:t>
            </w:r>
            <w:r>
              <w:rPr>
                <w:color w:val="231F20"/>
                <w:spacing w:val="-1"/>
                <w:sz w:val="16"/>
              </w:rPr>
              <w:t> </w:t>
            </w:r>
            <w:r>
              <w:rPr>
                <w:color w:val="231F20"/>
                <w:spacing w:val="-5"/>
                <w:sz w:val="16"/>
              </w:rPr>
              <w:t>12</w:t>
            </w:r>
          </w:p>
        </w:tc>
        <w:tc>
          <w:tcPr>
            <w:tcW w:w="3684" w:type="dxa"/>
            <w:tcBorders>
              <w:top w:val="single" w:sz="4" w:space="0" w:color="231F20"/>
              <w:bottom w:val="single" w:sz="4" w:space="0" w:color="231F20"/>
            </w:tcBorders>
          </w:tcPr>
          <w:p>
            <w:pPr>
              <w:pStyle w:val="TableParagraph"/>
              <w:ind w:left="1307"/>
              <w:rPr>
                <w:sz w:val="16"/>
              </w:rPr>
            </w:pPr>
            <w:r>
              <w:rPr>
                <w:color w:val="231F20"/>
                <w:sz w:val="16"/>
              </w:rPr>
              <w:t>Algoritmos</w:t>
            </w:r>
            <w:r>
              <w:rPr>
                <w:color w:val="231F20"/>
                <w:spacing w:val="-6"/>
                <w:sz w:val="16"/>
              </w:rPr>
              <w:t> </w:t>
            </w:r>
            <w:r>
              <w:rPr>
                <w:color w:val="231F20"/>
                <w:sz w:val="16"/>
              </w:rPr>
              <w:t>de</w:t>
            </w:r>
            <w:r>
              <w:rPr>
                <w:color w:val="231F20"/>
                <w:spacing w:val="-6"/>
                <w:sz w:val="16"/>
              </w:rPr>
              <w:t> </w:t>
            </w:r>
            <w:r>
              <w:rPr>
                <w:color w:val="231F20"/>
                <w:spacing w:val="-5"/>
                <w:sz w:val="16"/>
              </w:rPr>
              <w:t>MP</w:t>
            </w:r>
          </w:p>
        </w:tc>
      </w:tr>
      <w:tr>
        <w:trPr>
          <w:trHeight w:val="271" w:hRule="atLeast"/>
        </w:trPr>
        <w:tc>
          <w:tcPr>
            <w:tcW w:w="1793" w:type="dxa"/>
            <w:tcBorders>
              <w:top w:val="single" w:sz="4" w:space="0" w:color="231F20"/>
              <w:bottom w:val="single" w:sz="4" w:space="0" w:color="231F20"/>
            </w:tcBorders>
          </w:tcPr>
          <w:p>
            <w:pPr>
              <w:pStyle w:val="TableParagraph"/>
              <w:ind w:left="141"/>
              <w:jc w:val="center"/>
              <w:rPr>
                <w:i/>
                <w:sz w:val="16"/>
              </w:rPr>
            </w:pPr>
            <w:r>
              <w:rPr>
                <w:i/>
                <w:color w:val="231F20"/>
                <w:spacing w:val="-10"/>
                <w:sz w:val="16"/>
              </w:rPr>
              <w:t>8</w:t>
            </w:r>
          </w:p>
        </w:tc>
        <w:tc>
          <w:tcPr>
            <w:tcW w:w="2214" w:type="dxa"/>
            <w:tcBorders>
              <w:top w:val="single" w:sz="4" w:space="0" w:color="231F20"/>
              <w:bottom w:val="single" w:sz="4" w:space="0" w:color="231F20"/>
            </w:tcBorders>
          </w:tcPr>
          <w:p>
            <w:pPr>
              <w:pStyle w:val="TableParagraph"/>
              <w:ind w:left="349"/>
              <w:jc w:val="center"/>
              <w:rPr>
                <w:sz w:val="16"/>
              </w:rPr>
            </w:pPr>
            <w:r>
              <w:rPr>
                <w:color w:val="231F20"/>
                <w:spacing w:val="-5"/>
                <w:sz w:val="16"/>
              </w:rPr>
              <w:t>11</w:t>
            </w:r>
          </w:p>
        </w:tc>
        <w:tc>
          <w:tcPr>
            <w:tcW w:w="3684" w:type="dxa"/>
            <w:tcBorders>
              <w:top w:val="single" w:sz="4" w:space="0" w:color="231F20"/>
              <w:bottom w:val="single" w:sz="4" w:space="0" w:color="231F20"/>
            </w:tcBorders>
          </w:tcPr>
          <w:p>
            <w:pPr>
              <w:pStyle w:val="TableParagraph"/>
              <w:ind w:left="207"/>
              <w:jc w:val="center"/>
              <w:rPr>
                <w:sz w:val="16"/>
              </w:rPr>
            </w:pPr>
            <w:r>
              <w:rPr>
                <w:color w:val="231F20"/>
                <w:sz w:val="16"/>
              </w:rPr>
              <w:t>Guía</w:t>
            </w:r>
            <w:r>
              <w:rPr>
                <w:color w:val="231F20"/>
                <w:spacing w:val="-1"/>
                <w:sz w:val="16"/>
              </w:rPr>
              <w:t> </w:t>
            </w:r>
            <w:r>
              <w:rPr>
                <w:color w:val="231F20"/>
                <w:spacing w:val="-2"/>
                <w:sz w:val="16"/>
              </w:rPr>
              <w:t>Técnica</w:t>
            </w:r>
          </w:p>
        </w:tc>
      </w:tr>
    </w:tbl>
    <w:p>
      <w:pPr>
        <w:spacing w:before="200"/>
        <w:ind w:left="663" w:right="0" w:firstLine="0"/>
        <w:jc w:val="left"/>
        <w:rPr>
          <w:sz w:val="18"/>
        </w:rPr>
      </w:pPr>
      <w:r>
        <w:rPr>
          <w:color w:val="231F20"/>
          <w:sz w:val="18"/>
        </w:rPr>
        <w:t>Tabla</w:t>
      </w:r>
      <w:r>
        <w:rPr>
          <w:color w:val="231F20"/>
          <w:spacing w:val="-6"/>
          <w:sz w:val="18"/>
        </w:rPr>
        <w:t> </w:t>
      </w:r>
      <w:r>
        <w:rPr>
          <w:color w:val="231F20"/>
          <w:sz w:val="18"/>
        </w:rPr>
        <w:t>3</w:t>
      </w:r>
      <w:r>
        <w:rPr>
          <w:color w:val="231F20"/>
          <w:spacing w:val="-4"/>
          <w:sz w:val="18"/>
        </w:rPr>
        <w:t> </w:t>
      </w:r>
      <w:r>
        <w:rPr>
          <w:color w:val="231F20"/>
          <w:sz w:val="18"/>
        </w:rPr>
        <w:t>–</w:t>
      </w:r>
      <w:r>
        <w:rPr>
          <w:color w:val="231F20"/>
          <w:spacing w:val="-5"/>
          <w:sz w:val="18"/>
        </w:rPr>
        <w:t> </w:t>
      </w:r>
      <w:r>
        <w:rPr>
          <w:color w:val="231F20"/>
          <w:sz w:val="18"/>
        </w:rPr>
        <w:t>Trazabilidad</w:t>
      </w:r>
      <w:r>
        <w:rPr>
          <w:color w:val="231F20"/>
          <w:spacing w:val="-6"/>
          <w:sz w:val="18"/>
        </w:rPr>
        <w:t> </w:t>
      </w:r>
      <w:r>
        <w:rPr>
          <w:color w:val="231F20"/>
          <w:sz w:val="18"/>
        </w:rPr>
        <w:t>de</w:t>
      </w:r>
      <w:r>
        <w:rPr>
          <w:color w:val="231F20"/>
          <w:spacing w:val="-5"/>
          <w:sz w:val="18"/>
        </w:rPr>
        <w:t> </w:t>
      </w:r>
      <w:r>
        <w:rPr>
          <w:color w:val="231F20"/>
          <w:sz w:val="18"/>
        </w:rPr>
        <w:t>los</w:t>
      </w:r>
      <w:r>
        <w:rPr>
          <w:color w:val="231F20"/>
          <w:spacing w:val="-5"/>
          <w:sz w:val="18"/>
        </w:rPr>
        <w:t> </w:t>
      </w:r>
      <w:r>
        <w:rPr>
          <w:color w:val="231F20"/>
          <w:sz w:val="18"/>
        </w:rPr>
        <w:t>instrumentos</w:t>
      </w:r>
      <w:r>
        <w:rPr>
          <w:color w:val="231F20"/>
          <w:spacing w:val="-6"/>
          <w:sz w:val="18"/>
        </w:rPr>
        <w:t> </w:t>
      </w:r>
      <w:r>
        <w:rPr>
          <w:color w:val="231F20"/>
          <w:sz w:val="18"/>
        </w:rPr>
        <w:t>cualitativos</w:t>
      </w:r>
      <w:r>
        <w:rPr>
          <w:color w:val="231F20"/>
          <w:spacing w:val="-5"/>
          <w:sz w:val="18"/>
        </w:rPr>
        <w:t> </w:t>
      </w:r>
      <w:r>
        <w:rPr>
          <w:color w:val="231F20"/>
          <w:sz w:val="18"/>
        </w:rPr>
        <w:t>y</w:t>
      </w:r>
      <w:r>
        <w:rPr>
          <w:color w:val="231F20"/>
          <w:spacing w:val="-5"/>
          <w:sz w:val="18"/>
        </w:rPr>
        <w:t> </w:t>
      </w:r>
      <w:r>
        <w:rPr>
          <w:color w:val="231F20"/>
          <w:sz w:val="18"/>
        </w:rPr>
        <w:t>cuantitativos</w:t>
      </w:r>
      <w:r>
        <w:rPr>
          <w:color w:val="231F20"/>
          <w:spacing w:val="-6"/>
          <w:sz w:val="18"/>
        </w:rPr>
        <w:t> </w:t>
      </w:r>
      <w:r>
        <w:rPr>
          <w:color w:val="231F20"/>
          <w:sz w:val="18"/>
        </w:rPr>
        <w:t>para</w:t>
      </w:r>
      <w:r>
        <w:rPr>
          <w:color w:val="231F20"/>
          <w:spacing w:val="-5"/>
          <w:sz w:val="18"/>
        </w:rPr>
        <w:t> </w:t>
      </w:r>
      <w:r>
        <w:rPr>
          <w:color w:val="231F20"/>
          <w:sz w:val="18"/>
        </w:rPr>
        <w:t>el</w:t>
      </w:r>
      <w:r>
        <w:rPr>
          <w:color w:val="231F20"/>
          <w:spacing w:val="-5"/>
          <w:sz w:val="18"/>
        </w:rPr>
        <w:t> </w:t>
      </w:r>
      <w:r>
        <w:rPr>
          <w:color w:val="231F20"/>
          <w:sz w:val="18"/>
        </w:rPr>
        <w:t>análisis</w:t>
      </w:r>
      <w:r>
        <w:rPr>
          <w:color w:val="231F20"/>
          <w:spacing w:val="-5"/>
          <w:sz w:val="18"/>
        </w:rPr>
        <w:t> </w:t>
      </w:r>
      <w:r>
        <w:rPr>
          <w:color w:val="231F20"/>
          <w:spacing w:val="-2"/>
          <w:sz w:val="18"/>
        </w:rPr>
        <w:t>mixto</w:t>
      </w:r>
    </w:p>
    <w:p>
      <w:pPr>
        <w:pStyle w:val="BodyText"/>
        <w:spacing w:before="154"/>
        <w:rPr>
          <w:sz w:val="18"/>
        </w:rPr>
      </w:pPr>
    </w:p>
    <w:p>
      <w:pPr>
        <w:pStyle w:val="Heading1"/>
        <w:numPr>
          <w:ilvl w:val="0"/>
          <w:numId w:val="1"/>
        </w:numPr>
        <w:tabs>
          <w:tab w:pos="863" w:val="left" w:leader="none"/>
        </w:tabs>
        <w:spacing w:line="240" w:lineRule="auto" w:before="0" w:after="0"/>
        <w:ind w:left="863" w:right="0" w:hanging="398"/>
        <w:jc w:val="left"/>
      </w:pPr>
      <w:r>
        <w:rPr>
          <w:color w:val="231F20"/>
        </w:rPr>
        <w:t>Análisis de </w:t>
      </w:r>
      <w:r>
        <w:rPr>
          <w:color w:val="231F20"/>
          <w:spacing w:val="-2"/>
        </w:rPr>
        <w:t>Resultados</w:t>
      </w:r>
    </w:p>
    <w:p>
      <w:pPr>
        <w:pStyle w:val="BodyText"/>
        <w:spacing w:before="118"/>
        <w:ind w:left="465"/>
      </w:pPr>
      <w:r>
        <w:rPr>
          <w:color w:val="231F20"/>
        </w:rPr>
        <w:t>En</w:t>
      </w:r>
      <w:r>
        <w:rPr>
          <w:color w:val="231F20"/>
          <w:spacing w:val="2"/>
        </w:rPr>
        <w:t> </w:t>
      </w:r>
      <w:r>
        <w:rPr>
          <w:color w:val="231F20"/>
        </w:rPr>
        <w:t>esta</w:t>
      </w:r>
      <w:r>
        <w:rPr>
          <w:color w:val="231F20"/>
          <w:spacing w:val="5"/>
        </w:rPr>
        <w:t> </w:t>
      </w:r>
      <w:r>
        <w:rPr>
          <w:color w:val="231F20"/>
        </w:rPr>
        <w:t>sección</w:t>
      </w:r>
      <w:r>
        <w:rPr>
          <w:color w:val="231F20"/>
          <w:spacing w:val="4"/>
        </w:rPr>
        <w:t> </w:t>
      </w:r>
      <w:r>
        <w:rPr>
          <w:color w:val="231F20"/>
        </w:rPr>
        <w:t>se</w:t>
      </w:r>
      <w:r>
        <w:rPr>
          <w:color w:val="231F20"/>
          <w:spacing w:val="5"/>
        </w:rPr>
        <w:t> </w:t>
      </w:r>
      <w:r>
        <w:rPr>
          <w:color w:val="231F20"/>
        </w:rPr>
        <w:t>presentan</w:t>
      </w:r>
      <w:r>
        <w:rPr>
          <w:color w:val="231F20"/>
          <w:spacing w:val="5"/>
        </w:rPr>
        <w:t> </w:t>
      </w:r>
      <w:r>
        <w:rPr>
          <w:color w:val="231F20"/>
        </w:rPr>
        <w:t>los</w:t>
      </w:r>
      <w:r>
        <w:rPr>
          <w:color w:val="231F20"/>
          <w:spacing w:val="5"/>
        </w:rPr>
        <w:t> </w:t>
      </w:r>
      <w:r>
        <w:rPr>
          <w:color w:val="231F20"/>
        </w:rPr>
        <w:t>resultados</w:t>
      </w:r>
      <w:r>
        <w:rPr>
          <w:color w:val="231F20"/>
          <w:spacing w:val="6"/>
        </w:rPr>
        <w:t> </w:t>
      </w:r>
      <w:r>
        <w:rPr>
          <w:color w:val="231F20"/>
        </w:rPr>
        <w:t>del</w:t>
      </w:r>
      <w:r>
        <w:rPr>
          <w:color w:val="231F20"/>
          <w:spacing w:val="5"/>
        </w:rPr>
        <w:t> </w:t>
      </w:r>
      <w:r>
        <w:rPr>
          <w:color w:val="231F20"/>
        </w:rPr>
        <w:t>análisis</w:t>
      </w:r>
      <w:r>
        <w:rPr>
          <w:color w:val="231F20"/>
          <w:spacing w:val="5"/>
        </w:rPr>
        <w:t> </w:t>
      </w:r>
      <w:r>
        <w:rPr>
          <w:color w:val="231F20"/>
        </w:rPr>
        <w:t>cualitativo,</w:t>
      </w:r>
      <w:r>
        <w:rPr>
          <w:color w:val="231F20"/>
          <w:spacing w:val="4"/>
        </w:rPr>
        <w:t> </w:t>
      </w:r>
      <w:r>
        <w:rPr>
          <w:color w:val="231F20"/>
        </w:rPr>
        <w:t>seguido</w:t>
      </w:r>
      <w:r>
        <w:rPr>
          <w:color w:val="231F20"/>
          <w:spacing w:val="6"/>
        </w:rPr>
        <w:t> </w:t>
      </w:r>
      <w:r>
        <w:rPr>
          <w:color w:val="231F20"/>
        </w:rPr>
        <w:t>del</w:t>
      </w:r>
      <w:r>
        <w:rPr>
          <w:color w:val="231F20"/>
          <w:spacing w:val="5"/>
        </w:rPr>
        <w:t> </w:t>
      </w:r>
      <w:r>
        <w:rPr>
          <w:color w:val="231F20"/>
          <w:spacing w:val="-2"/>
        </w:rPr>
        <w:t>análisis</w:t>
      </w:r>
    </w:p>
    <w:p>
      <w:pPr>
        <w:pStyle w:val="BodyText"/>
        <w:spacing w:before="3"/>
        <w:ind w:left="465"/>
      </w:pPr>
      <w:r>
        <w:rPr>
          <w:color w:val="231F20"/>
        </w:rPr>
        <w:t>cuantitativo,</w:t>
      </w:r>
      <w:r>
        <w:rPr>
          <w:color w:val="231F20"/>
          <w:spacing w:val="-3"/>
        </w:rPr>
        <w:t> </w:t>
      </w:r>
      <w:r>
        <w:rPr>
          <w:color w:val="231F20"/>
        </w:rPr>
        <w:t>para</w:t>
      </w:r>
      <w:r>
        <w:rPr>
          <w:color w:val="231F20"/>
          <w:spacing w:val="-4"/>
        </w:rPr>
        <w:t> </w:t>
      </w:r>
      <w:r>
        <w:rPr>
          <w:color w:val="231F20"/>
        </w:rPr>
        <w:t>finalizar</w:t>
      </w:r>
      <w:r>
        <w:rPr>
          <w:color w:val="231F20"/>
          <w:spacing w:val="-2"/>
        </w:rPr>
        <w:t> </w:t>
      </w:r>
      <w:r>
        <w:rPr>
          <w:color w:val="231F20"/>
        </w:rPr>
        <w:t>con</w:t>
      </w:r>
      <w:r>
        <w:rPr>
          <w:color w:val="231F20"/>
          <w:spacing w:val="-3"/>
        </w:rPr>
        <w:t> </w:t>
      </w:r>
      <w:r>
        <w:rPr>
          <w:color w:val="231F20"/>
        </w:rPr>
        <w:t>el</w:t>
      </w:r>
      <w:r>
        <w:rPr>
          <w:color w:val="231F20"/>
          <w:spacing w:val="-3"/>
        </w:rPr>
        <w:t> </w:t>
      </w:r>
      <w:r>
        <w:rPr>
          <w:color w:val="231F20"/>
        </w:rPr>
        <w:t>análisis</w:t>
      </w:r>
      <w:r>
        <w:rPr>
          <w:color w:val="231F20"/>
          <w:spacing w:val="-4"/>
        </w:rPr>
        <w:t> </w:t>
      </w:r>
      <w:r>
        <w:rPr>
          <w:color w:val="231F20"/>
          <w:spacing w:val="-2"/>
        </w:rPr>
        <w:t>mixto.</w:t>
      </w:r>
    </w:p>
    <w:p>
      <w:pPr>
        <w:pStyle w:val="BodyText"/>
        <w:spacing w:line="242" w:lineRule="auto" w:before="123"/>
        <w:ind w:left="465" w:right="345"/>
        <w:jc w:val="both"/>
      </w:pPr>
      <w:r>
        <w:rPr>
          <w:color w:val="231F20"/>
        </w:rPr>
        <w:t>Del análisis cualitativo se identificaron aspectos positivos, dentro de ellos está la utilidad del Marco de Trabajo para ayudar a una organización de desarrollo de</w:t>
      </w:r>
      <w:r>
        <w:rPr>
          <w:color w:val="231F20"/>
          <w:spacing w:val="80"/>
        </w:rPr>
        <w:t> </w:t>
      </w:r>
      <w:r>
        <w:rPr>
          <w:color w:val="231F20"/>
        </w:rPr>
        <w:t>software a incrementar sus niveles de capacidad de procesos con el objetivo de poseer prácticas</w:t>
      </w:r>
      <w:r>
        <w:rPr>
          <w:color w:val="231F20"/>
          <w:spacing w:val="-1"/>
        </w:rPr>
        <w:t> </w:t>
      </w:r>
      <w:r>
        <w:rPr>
          <w:color w:val="231F20"/>
        </w:rPr>
        <w:t>de</w:t>
      </w:r>
      <w:r>
        <w:rPr>
          <w:color w:val="231F20"/>
          <w:spacing w:val="-1"/>
        </w:rPr>
        <w:t> </w:t>
      </w:r>
      <w:r>
        <w:rPr>
          <w:color w:val="231F20"/>
        </w:rPr>
        <w:t>niveles</w:t>
      </w:r>
      <w:r>
        <w:rPr>
          <w:color w:val="231F20"/>
          <w:spacing w:val="-1"/>
        </w:rPr>
        <w:t> </w:t>
      </w:r>
      <w:r>
        <w:rPr>
          <w:color w:val="231F20"/>
        </w:rPr>
        <w:t>de</w:t>
      </w:r>
      <w:r>
        <w:rPr>
          <w:color w:val="231F20"/>
          <w:spacing w:val="-1"/>
        </w:rPr>
        <w:t> </w:t>
      </w:r>
      <w:r>
        <w:rPr>
          <w:color w:val="231F20"/>
        </w:rPr>
        <w:t>alta</w:t>
      </w:r>
      <w:r>
        <w:rPr>
          <w:color w:val="231F20"/>
          <w:spacing w:val="-1"/>
        </w:rPr>
        <w:t> </w:t>
      </w:r>
      <w:r>
        <w:rPr>
          <w:color w:val="231F20"/>
        </w:rPr>
        <w:t>madurez.</w:t>
      </w:r>
      <w:r>
        <w:rPr>
          <w:color w:val="231F20"/>
          <w:spacing w:val="-1"/>
        </w:rPr>
        <w:t> </w:t>
      </w:r>
      <w:r>
        <w:rPr>
          <w:color w:val="231F20"/>
        </w:rPr>
        <w:t>Así</w:t>
      </w:r>
      <w:r>
        <w:rPr>
          <w:color w:val="231F20"/>
          <w:spacing w:val="-1"/>
        </w:rPr>
        <w:t> </w:t>
      </w:r>
      <w:r>
        <w:rPr>
          <w:color w:val="231F20"/>
        </w:rPr>
        <w:t>mismo,</w:t>
      </w:r>
      <w:r>
        <w:rPr>
          <w:color w:val="231F20"/>
          <w:spacing w:val="-1"/>
        </w:rPr>
        <w:t> </w:t>
      </w:r>
      <w:r>
        <w:rPr>
          <w:color w:val="231F20"/>
        </w:rPr>
        <w:t>que</w:t>
      </w:r>
      <w:r>
        <w:rPr>
          <w:color w:val="231F20"/>
          <w:spacing w:val="-1"/>
        </w:rPr>
        <w:t> </w:t>
      </w:r>
      <w:r>
        <w:rPr>
          <w:color w:val="231F20"/>
        </w:rPr>
        <w:t>las</w:t>
      </w:r>
      <w:r>
        <w:rPr>
          <w:color w:val="231F20"/>
          <w:spacing w:val="-1"/>
        </w:rPr>
        <w:t> </w:t>
      </w:r>
      <w:r>
        <w:rPr>
          <w:color w:val="231F20"/>
        </w:rPr>
        <w:t>organizaciones</w:t>
      </w:r>
      <w:r>
        <w:rPr>
          <w:color w:val="231F20"/>
          <w:spacing w:val="-1"/>
        </w:rPr>
        <w:t> </w:t>
      </w:r>
      <w:r>
        <w:rPr>
          <w:color w:val="231F20"/>
        </w:rPr>
        <w:t>pueden</w:t>
      </w:r>
      <w:r>
        <w:rPr>
          <w:color w:val="231F20"/>
          <w:spacing w:val="-1"/>
        </w:rPr>
        <w:t> </w:t>
      </w:r>
      <w:r>
        <w:rPr>
          <w:color w:val="231F20"/>
        </w:rPr>
        <w:t>iniciar, complementar y especializar PT requeridos por los estándares o modelos de referencia de</w:t>
      </w:r>
      <w:r>
        <w:rPr>
          <w:color w:val="231F20"/>
          <w:spacing w:val="-10"/>
        </w:rPr>
        <w:t> </w:t>
      </w:r>
      <w:r>
        <w:rPr>
          <w:color w:val="231F20"/>
        </w:rPr>
        <w:t>procesos</w:t>
      </w:r>
      <w:r>
        <w:rPr>
          <w:color w:val="231F20"/>
          <w:spacing w:val="-10"/>
        </w:rPr>
        <w:t> </w:t>
      </w:r>
      <w:r>
        <w:rPr>
          <w:color w:val="231F20"/>
        </w:rPr>
        <w:t>con</w:t>
      </w:r>
      <w:r>
        <w:rPr>
          <w:color w:val="231F20"/>
          <w:spacing w:val="-10"/>
        </w:rPr>
        <w:t> </w:t>
      </w:r>
      <w:r>
        <w:rPr>
          <w:color w:val="231F20"/>
        </w:rPr>
        <w:t>PT</w:t>
      </w:r>
      <w:r>
        <w:rPr>
          <w:color w:val="231F20"/>
          <w:spacing w:val="-10"/>
        </w:rPr>
        <w:t> </w:t>
      </w:r>
      <w:r>
        <w:rPr>
          <w:color w:val="231F20"/>
        </w:rPr>
        <w:t>de</w:t>
      </w:r>
      <w:r>
        <w:rPr>
          <w:color w:val="231F20"/>
          <w:spacing w:val="-10"/>
        </w:rPr>
        <w:t> </w:t>
      </w:r>
      <w:r>
        <w:rPr>
          <w:color w:val="231F20"/>
        </w:rPr>
        <w:t>MP.</w:t>
      </w:r>
      <w:r>
        <w:rPr>
          <w:color w:val="231F20"/>
          <w:spacing w:val="-10"/>
        </w:rPr>
        <w:t> </w:t>
      </w:r>
      <w:r>
        <w:rPr>
          <w:color w:val="231F20"/>
        </w:rPr>
        <w:t>Por</w:t>
      </w:r>
      <w:r>
        <w:rPr>
          <w:color w:val="231F20"/>
          <w:spacing w:val="-10"/>
        </w:rPr>
        <w:t> </w:t>
      </w:r>
      <w:r>
        <w:rPr>
          <w:color w:val="231F20"/>
        </w:rPr>
        <w:t>otro</w:t>
      </w:r>
      <w:r>
        <w:rPr>
          <w:color w:val="231F20"/>
          <w:spacing w:val="-10"/>
        </w:rPr>
        <w:t> </w:t>
      </w:r>
      <w:r>
        <w:rPr>
          <w:color w:val="231F20"/>
        </w:rPr>
        <w:t>lado,</w:t>
      </w:r>
      <w:r>
        <w:rPr>
          <w:color w:val="231F20"/>
          <w:spacing w:val="-10"/>
        </w:rPr>
        <w:t> </w:t>
      </w:r>
      <w:r>
        <w:rPr>
          <w:color w:val="231F20"/>
        </w:rPr>
        <w:t>como</w:t>
      </w:r>
      <w:r>
        <w:rPr>
          <w:color w:val="231F20"/>
          <w:spacing w:val="-10"/>
        </w:rPr>
        <w:t> </w:t>
      </w:r>
      <w:r>
        <w:rPr>
          <w:color w:val="231F20"/>
        </w:rPr>
        <w:t>observaciones/hallazgos</w:t>
      </w:r>
      <w:r>
        <w:rPr>
          <w:color w:val="231F20"/>
          <w:spacing w:val="-10"/>
        </w:rPr>
        <w:t> </w:t>
      </w:r>
      <w:r>
        <w:rPr>
          <w:color w:val="231F20"/>
        </w:rPr>
        <w:t>se</w:t>
      </w:r>
      <w:r>
        <w:rPr>
          <w:color w:val="231F20"/>
          <w:spacing w:val="-10"/>
        </w:rPr>
        <w:t> </w:t>
      </w:r>
      <w:r>
        <w:rPr>
          <w:color w:val="231F20"/>
        </w:rPr>
        <w:t>identificaron la</w:t>
      </w:r>
      <w:r>
        <w:rPr>
          <w:color w:val="231F20"/>
          <w:spacing w:val="-6"/>
        </w:rPr>
        <w:t> </w:t>
      </w:r>
      <w:r>
        <w:rPr>
          <w:color w:val="231F20"/>
        </w:rPr>
        <w:t>caracterización</w:t>
      </w:r>
      <w:r>
        <w:rPr>
          <w:color w:val="231F20"/>
          <w:spacing w:val="-6"/>
        </w:rPr>
        <w:t> </w:t>
      </w:r>
      <w:r>
        <w:rPr>
          <w:color w:val="231F20"/>
        </w:rPr>
        <w:t>de</w:t>
      </w:r>
      <w:r>
        <w:rPr>
          <w:color w:val="231F20"/>
          <w:spacing w:val="-6"/>
        </w:rPr>
        <w:t> </w:t>
      </w:r>
      <w:r>
        <w:rPr>
          <w:color w:val="231F20"/>
        </w:rPr>
        <w:t>los</w:t>
      </w:r>
      <w:r>
        <w:rPr>
          <w:color w:val="231F20"/>
          <w:spacing w:val="-6"/>
        </w:rPr>
        <w:t> </w:t>
      </w:r>
      <w:r>
        <w:rPr>
          <w:color w:val="231F20"/>
        </w:rPr>
        <w:t>tipos</w:t>
      </w:r>
      <w:r>
        <w:rPr>
          <w:color w:val="231F20"/>
          <w:spacing w:val="-6"/>
        </w:rPr>
        <w:t> </w:t>
      </w:r>
      <w:r>
        <w:rPr>
          <w:color w:val="231F20"/>
        </w:rPr>
        <w:t>de</w:t>
      </w:r>
      <w:r>
        <w:rPr>
          <w:color w:val="231F20"/>
          <w:spacing w:val="-6"/>
        </w:rPr>
        <w:t> </w:t>
      </w:r>
      <w:r>
        <w:rPr>
          <w:color w:val="231F20"/>
        </w:rPr>
        <w:t>usuarios,</w:t>
      </w:r>
      <w:r>
        <w:rPr>
          <w:color w:val="231F20"/>
          <w:spacing w:val="-6"/>
        </w:rPr>
        <w:t> </w:t>
      </w:r>
      <w:r>
        <w:rPr>
          <w:color w:val="231F20"/>
        </w:rPr>
        <w:t>el</w:t>
      </w:r>
      <w:r>
        <w:rPr>
          <w:color w:val="231F20"/>
          <w:spacing w:val="-6"/>
        </w:rPr>
        <w:t> </w:t>
      </w:r>
      <w:r>
        <w:rPr>
          <w:color w:val="231F20"/>
        </w:rPr>
        <w:t>nivel</w:t>
      </w:r>
      <w:r>
        <w:rPr>
          <w:color w:val="231F20"/>
          <w:spacing w:val="-6"/>
        </w:rPr>
        <w:t> </w:t>
      </w:r>
      <w:r>
        <w:rPr>
          <w:color w:val="231F20"/>
        </w:rPr>
        <w:t>de</w:t>
      </w:r>
      <w:r>
        <w:rPr>
          <w:color w:val="231F20"/>
          <w:spacing w:val="-6"/>
        </w:rPr>
        <w:t> </w:t>
      </w:r>
      <w:r>
        <w:rPr>
          <w:color w:val="231F20"/>
        </w:rPr>
        <w:t>conocimiento</w:t>
      </w:r>
      <w:r>
        <w:rPr>
          <w:color w:val="231F20"/>
          <w:spacing w:val="-6"/>
        </w:rPr>
        <w:t> </w:t>
      </w:r>
      <w:r>
        <w:rPr>
          <w:color w:val="231F20"/>
        </w:rPr>
        <w:t>que</w:t>
      </w:r>
      <w:r>
        <w:rPr>
          <w:color w:val="231F20"/>
          <w:spacing w:val="-6"/>
        </w:rPr>
        <w:t> </w:t>
      </w:r>
      <w:r>
        <w:rPr>
          <w:color w:val="231F20"/>
        </w:rPr>
        <w:t>deben</w:t>
      </w:r>
      <w:r>
        <w:rPr>
          <w:color w:val="231F20"/>
          <w:spacing w:val="-6"/>
        </w:rPr>
        <w:t> </w:t>
      </w:r>
      <w:r>
        <w:rPr>
          <w:color w:val="231F20"/>
        </w:rPr>
        <w:t>poseer,</w:t>
      </w:r>
      <w:r>
        <w:rPr>
          <w:color w:val="231F20"/>
          <w:spacing w:val="-6"/>
        </w:rPr>
        <w:t> </w:t>
      </w:r>
      <w:r>
        <w:rPr>
          <w:color w:val="231F20"/>
        </w:rPr>
        <w:t>la </w:t>
      </w:r>
      <w:r>
        <w:rPr>
          <w:color w:val="231F20"/>
          <w:spacing w:val="-2"/>
        </w:rPr>
        <w:t>capacitación</w:t>
      </w:r>
      <w:r>
        <w:rPr>
          <w:color w:val="231F20"/>
          <w:spacing w:val="-6"/>
        </w:rPr>
        <w:t> </w:t>
      </w:r>
      <w:r>
        <w:rPr>
          <w:color w:val="231F20"/>
          <w:spacing w:val="-2"/>
        </w:rPr>
        <w:t>técnica</w:t>
      </w:r>
      <w:r>
        <w:rPr>
          <w:color w:val="231F20"/>
          <w:spacing w:val="-6"/>
        </w:rPr>
        <w:t> </w:t>
      </w:r>
      <w:r>
        <w:rPr>
          <w:color w:val="231F20"/>
          <w:spacing w:val="-2"/>
        </w:rPr>
        <w:t>mínima</w:t>
      </w:r>
      <w:r>
        <w:rPr>
          <w:color w:val="231F20"/>
          <w:spacing w:val="-6"/>
        </w:rPr>
        <w:t> </w:t>
      </w:r>
      <w:r>
        <w:rPr>
          <w:color w:val="231F20"/>
          <w:spacing w:val="-2"/>
        </w:rPr>
        <w:t>requerida,</w:t>
      </w:r>
      <w:r>
        <w:rPr>
          <w:color w:val="231F20"/>
          <w:spacing w:val="-6"/>
        </w:rPr>
        <w:t> </w:t>
      </w:r>
      <w:r>
        <w:rPr>
          <w:color w:val="231F20"/>
          <w:spacing w:val="-2"/>
        </w:rPr>
        <w:t>definición</w:t>
      </w:r>
      <w:r>
        <w:rPr>
          <w:color w:val="231F20"/>
          <w:spacing w:val="-6"/>
        </w:rPr>
        <w:t> </w:t>
      </w:r>
      <w:r>
        <w:rPr>
          <w:color w:val="231F20"/>
          <w:spacing w:val="-2"/>
        </w:rPr>
        <w:t>de</w:t>
      </w:r>
      <w:r>
        <w:rPr>
          <w:color w:val="231F20"/>
          <w:spacing w:val="-6"/>
        </w:rPr>
        <w:t> </w:t>
      </w:r>
      <w:r>
        <w:rPr>
          <w:color w:val="231F20"/>
          <w:spacing w:val="-2"/>
        </w:rPr>
        <w:t>nuevos</w:t>
      </w:r>
      <w:r>
        <w:rPr>
          <w:color w:val="231F20"/>
          <w:spacing w:val="-6"/>
        </w:rPr>
        <w:t> </w:t>
      </w:r>
      <w:r>
        <w:rPr>
          <w:color w:val="231F20"/>
          <w:spacing w:val="-2"/>
        </w:rPr>
        <w:t>roles</w:t>
      </w:r>
      <w:r>
        <w:rPr>
          <w:color w:val="231F20"/>
          <w:spacing w:val="-6"/>
        </w:rPr>
        <w:t> </w:t>
      </w:r>
      <w:r>
        <w:rPr>
          <w:color w:val="231F20"/>
          <w:spacing w:val="-2"/>
        </w:rPr>
        <w:t>o</w:t>
      </w:r>
      <w:r>
        <w:rPr>
          <w:color w:val="231F20"/>
          <w:spacing w:val="-6"/>
        </w:rPr>
        <w:t> </w:t>
      </w:r>
      <w:r>
        <w:rPr>
          <w:color w:val="231F20"/>
          <w:spacing w:val="-2"/>
        </w:rPr>
        <w:t>responsabilidades</w:t>
      </w:r>
      <w:r>
        <w:rPr>
          <w:color w:val="231F20"/>
          <w:spacing w:val="-6"/>
        </w:rPr>
        <w:t> </w:t>
      </w:r>
      <w:r>
        <w:rPr>
          <w:color w:val="231F20"/>
          <w:spacing w:val="-2"/>
        </w:rPr>
        <w:t>de </w:t>
      </w:r>
      <w:r>
        <w:rPr>
          <w:color w:val="231F20"/>
        </w:rPr>
        <w:t>los</w:t>
      </w:r>
      <w:r>
        <w:rPr>
          <w:color w:val="231F20"/>
          <w:spacing w:val="-10"/>
        </w:rPr>
        <w:t> </w:t>
      </w:r>
      <w:r>
        <w:rPr>
          <w:color w:val="231F20"/>
        </w:rPr>
        <w:t>proyectos</w:t>
      </w:r>
      <w:r>
        <w:rPr>
          <w:color w:val="231F20"/>
          <w:spacing w:val="-10"/>
        </w:rPr>
        <w:t> </w:t>
      </w:r>
      <w:r>
        <w:rPr>
          <w:color w:val="231F20"/>
        </w:rPr>
        <w:t>de</w:t>
      </w:r>
      <w:r>
        <w:rPr>
          <w:color w:val="231F20"/>
          <w:spacing w:val="-10"/>
        </w:rPr>
        <w:t> </w:t>
      </w:r>
      <w:r>
        <w:rPr>
          <w:color w:val="231F20"/>
        </w:rPr>
        <w:t>mejora</w:t>
      </w:r>
      <w:r>
        <w:rPr>
          <w:color w:val="231F20"/>
          <w:spacing w:val="-10"/>
        </w:rPr>
        <w:t> </w:t>
      </w:r>
      <w:r>
        <w:rPr>
          <w:color w:val="231F20"/>
        </w:rPr>
        <w:t>de</w:t>
      </w:r>
      <w:r>
        <w:rPr>
          <w:color w:val="231F20"/>
          <w:spacing w:val="-10"/>
        </w:rPr>
        <w:t> </w:t>
      </w:r>
      <w:r>
        <w:rPr>
          <w:color w:val="231F20"/>
        </w:rPr>
        <w:t>procesos.</w:t>
      </w:r>
      <w:r>
        <w:rPr>
          <w:color w:val="231F20"/>
          <w:spacing w:val="-10"/>
        </w:rPr>
        <w:t> </w:t>
      </w:r>
      <w:r>
        <w:rPr>
          <w:color w:val="231F20"/>
        </w:rPr>
        <w:t>En</w:t>
      </w:r>
      <w:r>
        <w:rPr>
          <w:color w:val="231F20"/>
          <w:spacing w:val="-10"/>
        </w:rPr>
        <w:t> </w:t>
      </w:r>
      <w:r>
        <w:rPr>
          <w:color w:val="231F20"/>
        </w:rPr>
        <w:t>los</w:t>
      </w:r>
      <w:r>
        <w:rPr>
          <w:color w:val="231F20"/>
          <w:spacing w:val="-11"/>
        </w:rPr>
        <w:t> </w:t>
      </w:r>
      <w:r>
        <w:rPr>
          <w:color w:val="231F20"/>
        </w:rPr>
        <w:t>aspectos</w:t>
      </w:r>
      <w:r>
        <w:rPr>
          <w:color w:val="231F20"/>
          <w:spacing w:val="-10"/>
        </w:rPr>
        <w:t> </w:t>
      </w:r>
      <w:r>
        <w:rPr>
          <w:color w:val="231F20"/>
        </w:rPr>
        <w:t>a</w:t>
      </w:r>
      <w:r>
        <w:rPr>
          <w:color w:val="231F20"/>
          <w:spacing w:val="-10"/>
        </w:rPr>
        <w:t> </w:t>
      </w:r>
      <w:r>
        <w:rPr>
          <w:color w:val="231F20"/>
        </w:rPr>
        <w:t>mejorar,</w:t>
      </w:r>
      <w:r>
        <w:rPr>
          <w:color w:val="231F20"/>
          <w:spacing w:val="-11"/>
        </w:rPr>
        <w:t> </w:t>
      </w:r>
      <w:r>
        <w:rPr>
          <w:color w:val="231F20"/>
        </w:rPr>
        <w:t>se</w:t>
      </w:r>
      <w:r>
        <w:rPr>
          <w:color w:val="231F20"/>
          <w:spacing w:val="-10"/>
        </w:rPr>
        <w:t> </w:t>
      </w:r>
      <w:r>
        <w:rPr>
          <w:color w:val="231F20"/>
        </w:rPr>
        <w:t>identificó</w:t>
      </w:r>
      <w:r>
        <w:rPr>
          <w:color w:val="231F20"/>
          <w:spacing w:val="-10"/>
        </w:rPr>
        <w:t> </w:t>
      </w:r>
      <w:r>
        <w:rPr>
          <w:color w:val="231F20"/>
        </w:rPr>
        <w:t>la</w:t>
      </w:r>
      <w:r>
        <w:rPr>
          <w:color w:val="231F20"/>
          <w:spacing w:val="28"/>
        </w:rPr>
        <w:t> </w:t>
      </w:r>
      <w:r>
        <w:rPr>
          <w:color w:val="231F20"/>
        </w:rPr>
        <w:t>precisión del flujo de trabajo y el establecimiento de puntos de control entre la secuencia de las tareas para el cumplimiento de los objetivos.</w:t>
      </w:r>
    </w:p>
    <w:p>
      <w:pPr>
        <w:pStyle w:val="BodyText"/>
        <w:spacing w:line="242" w:lineRule="auto" w:before="125"/>
        <w:ind w:left="465" w:right="344"/>
        <w:jc w:val="both"/>
      </w:pPr>
      <w:r>
        <w:rPr>
          <w:color w:val="231F20"/>
        </w:rPr>
        <w:t>En</w:t>
      </w:r>
      <w:r>
        <w:rPr>
          <w:color w:val="231F20"/>
          <w:spacing w:val="40"/>
        </w:rPr>
        <w:t> </w:t>
      </w:r>
      <w:r>
        <w:rPr>
          <w:color w:val="231F20"/>
        </w:rPr>
        <w:t>el</w:t>
      </w:r>
      <w:r>
        <w:rPr>
          <w:color w:val="231F20"/>
          <w:spacing w:val="40"/>
        </w:rPr>
        <w:t> </w:t>
      </w:r>
      <w:r>
        <w:rPr>
          <w:color w:val="231F20"/>
        </w:rPr>
        <w:t>análisis</w:t>
      </w:r>
      <w:r>
        <w:rPr>
          <w:color w:val="231F20"/>
          <w:spacing w:val="40"/>
        </w:rPr>
        <w:t> </w:t>
      </w:r>
      <w:r>
        <w:rPr>
          <w:color w:val="231F20"/>
        </w:rPr>
        <w:t>cuantitativo,</w:t>
      </w:r>
      <w:r>
        <w:rPr>
          <w:color w:val="231F20"/>
          <w:spacing w:val="40"/>
        </w:rPr>
        <w:t> </w:t>
      </w:r>
      <w:r>
        <w:rPr>
          <w:color w:val="231F20"/>
        </w:rPr>
        <w:t>la</w:t>
      </w:r>
      <w:r>
        <w:rPr>
          <w:color w:val="231F20"/>
          <w:spacing w:val="40"/>
        </w:rPr>
        <w:t> </w:t>
      </w:r>
      <w:r>
        <w:rPr>
          <w:color w:val="231F20"/>
        </w:rPr>
        <w:t>recolección</w:t>
      </w:r>
      <w:r>
        <w:rPr>
          <w:color w:val="231F20"/>
          <w:spacing w:val="40"/>
        </w:rPr>
        <w:t> </w:t>
      </w:r>
      <w:r>
        <w:rPr>
          <w:color w:val="231F20"/>
        </w:rPr>
        <w:t>de</w:t>
      </w:r>
      <w:r>
        <w:rPr>
          <w:color w:val="231F20"/>
          <w:spacing w:val="40"/>
        </w:rPr>
        <w:t> </w:t>
      </w:r>
      <w:r>
        <w:rPr>
          <w:color w:val="231F20"/>
        </w:rPr>
        <w:t>datos</w:t>
      </w:r>
      <w:r>
        <w:rPr>
          <w:color w:val="231F20"/>
          <w:spacing w:val="40"/>
        </w:rPr>
        <w:t> </w:t>
      </w:r>
      <w:r>
        <w:rPr>
          <w:color w:val="231F20"/>
        </w:rPr>
        <w:t>se</w:t>
      </w:r>
      <w:r>
        <w:rPr>
          <w:color w:val="231F20"/>
          <w:spacing w:val="40"/>
        </w:rPr>
        <w:t> </w:t>
      </w:r>
      <w:r>
        <w:rPr>
          <w:color w:val="231F20"/>
        </w:rPr>
        <w:t>fundamenta</w:t>
      </w:r>
      <w:r>
        <w:rPr>
          <w:color w:val="231F20"/>
          <w:spacing w:val="40"/>
        </w:rPr>
        <w:t> </w:t>
      </w:r>
      <w:r>
        <w:rPr>
          <w:color w:val="231F20"/>
        </w:rPr>
        <w:t>en</w:t>
      </w:r>
      <w:r>
        <w:rPr>
          <w:color w:val="231F20"/>
          <w:spacing w:val="40"/>
        </w:rPr>
        <w:t> </w:t>
      </w:r>
      <w:r>
        <w:rPr>
          <w:color w:val="231F20"/>
        </w:rPr>
        <w:t>la</w:t>
      </w:r>
      <w:r>
        <w:rPr>
          <w:color w:val="231F20"/>
          <w:spacing w:val="40"/>
        </w:rPr>
        <w:t> </w:t>
      </w:r>
      <w:r>
        <w:rPr>
          <w:color w:val="231F20"/>
        </w:rPr>
        <w:t>medición. Se identificó que la categoría de Herramientas de MP fue aprobada al 100% con la asociación de 3 preguntas; seguida de la categoría de Algoritmos de MP con el 91.65% con 2 preguntas, de las cuales una se comparte con herramientas de MP. Del Marco de Trabajo, el componente Modelo de referencia MoProPEI-MP tuvo una aprobación del 83.34%</w:t>
      </w:r>
      <w:r>
        <w:rPr>
          <w:color w:val="231F20"/>
          <w:spacing w:val="-6"/>
        </w:rPr>
        <w:t> </w:t>
      </w:r>
      <w:r>
        <w:rPr>
          <w:color w:val="231F20"/>
        </w:rPr>
        <w:t>con</w:t>
      </w:r>
      <w:r>
        <w:rPr>
          <w:color w:val="231F20"/>
          <w:spacing w:val="-6"/>
        </w:rPr>
        <w:t> </w:t>
      </w:r>
      <w:r>
        <w:rPr>
          <w:color w:val="231F20"/>
        </w:rPr>
        <w:t>cinco</w:t>
      </w:r>
      <w:r>
        <w:rPr>
          <w:color w:val="231F20"/>
          <w:spacing w:val="-6"/>
        </w:rPr>
        <w:t> </w:t>
      </w:r>
      <w:r>
        <w:rPr>
          <w:color w:val="231F20"/>
        </w:rPr>
        <w:t>preguntas,</w:t>
      </w:r>
      <w:r>
        <w:rPr>
          <w:color w:val="231F20"/>
          <w:spacing w:val="-6"/>
        </w:rPr>
        <w:t> </w:t>
      </w:r>
      <w:r>
        <w:rPr>
          <w:color w:val="231F20"/>
        </w:rPr>
        <w:t>mientras</w:t>
      </w:r>
      <w:r>
        <w:rPr>
          <w:color w:val="231F20"/>
          <w:spacing w:val="-6"/>
        </w:rPr>
        <w:t> </w:t>
      </w:r>
      <w:r>
        <w:rPr>
          <w:color w:val="231F20"/>
        </w:rPr>
        <w:t>que</w:t>
      </w:r>
      <w:r>
        <w:rPr>
          <w:color w:val="231F20"/>
          <w:spacing w:val="-6"/>
        </w:rPr>
        <w:t> </w:t>
      </w:r>
      <w:r>
        <w:rPr>
          <w:color w:val="231F20"/>
        </w:rPr>
        <w:t>la</w:t>
      </w:r>
      <w:r>
        <w:rPr>
          <w:color w:val="231F20"/>
          <w:spacing w:val="-6"/>
        </w:rPr>
        <w:t> </w:t>
      </w:r>
      <w:r>
        <w:rPr>
          <w:color w:val="231F20"/>
        </w:rPr>
        <w:t>Guía</w:t>
      </w:r>
      <w:r>
        <w:rPr>
          <w:color w:val="231F20"/>
          <w:spacing w:val="-6"/>
        </w:rPr>
        <w:t> </w:t>
      </w:r>
      <w:r>
        <w:rPr>
          <w:color w:val="231F20"/>
        </w:rPr>
        <w:t>técnica</w:t>
      </w:r>
      <w:r>
        <w:rPr>
          <w:color w:val="231F20"/>
          <w:spacing w:val="-6"/>
        </w:rPr>
        <w:t> </w:t>
      </w:r>
      <w:r>
        <w:rPr>
          <w:color w:val="231F20"/>
        </w:rPr>
        <w:t>obtuvo</w:t>
      </w:r>
      <w:r>
        <w:rPr>
          <w:color w:val="231F20"/>
          <w:spacing w:val="-6"/>
        </w:rPr>
        <w:t> </w:t>
      </w:r>
      <w:r>
        <w:rPr>
          <w:color w:val="231F20"/>
        </w:rPr>
        <w:t>un</w:t>
      </w:r>
      <w:r>
        <w:rPr>
          <w:color w:val="231F20"/>
          <w:spacing w:val="-6"/>
        </w:rPr>
        <w:t> </w:t>
      </w:r>
      <w:r>
        <w:rPr>
          <w:color w:val="231F20"/>
        </w:rPr>
        <w:t>66.7%</w:t>
      </w:r>
      <w:r>
        <w:rPr>
          <w:color w:val="231F20"/>
          <w:spacing w:val="-6"/>
        </w:rPr>
        <w:t> </w:t>
      </w:r>
      <w:r>
        <w:rPr>
          <w:color w:val="231F20"/>
        </w:rPr>
        <w:t>al</w:t>
      </w:r>
      <w:r>
        <w:rPr>
          <w:color w:val="231F20"/>
          <w:spacing w:val="-6"/>
        </w:rPr>
        <w:t> </w:t>
      </w:r>
      <w:r>
        <w:rPr>
          <w:color w:val="231F20"/>
        </w:rPr>
        <w:t>presentar definiciones, tipos de minado y perspectivas de MP.</w:t>
      </w:r>
    </w:p>
    <w:p>
      <w:pPr>
        <w:pStyle w:val="BodyText"/>
        <w:spacing w:line="242" w:lineRule="auto" w:before="124"/>
        <w:ind w:left="465" w:right="347"/>
        <w:jc w:val="both"/>
      </w:pPr>
      <w:r>
        <w:rPr>
          <w:color w:val="231F20"/>
        </w:rPr>
        <w:t>Los resultados del análisis mixto puntualizaron lo siguiente por cada una de las </w:t>
      </w:r>
      <w:r>
        <w:rPr>
          <w:color w:val="231F20"/>
          <w:spacing w:val="-2"/>
        </w:rPr>
        <w:t>categorías:</w:t>
      </w:r>
    </w:p>
    <w:p>
      <w:pPr>
        <w:pStyle w:val="ListParagraph"/>
        <w:numPr>
          <w:ilvl w:val="0"/>
          <w:numId w:val="10"/>
        </w:numPr>
        <w:tabs>
          <w:tab w:pos="1185" w:val="left" w:leader="none"/>
        </w:tabs>
        <w:spacing w:line="242" w:lineRule="auto" w:before="120" w:after="0"/>
        <w:ind w:left="1185" w:right="346" w:hanging="360"/>
        <w:jc w:val="both"/>
        <w:rPr>
          <w:sz w:val="20"/>
        </w:rPr>
      </w:pPr>
      <w:r>
        <w:rPr>
          <w:i/>
          <w:color w:val="231F20"/>
          <w:sz w:val="20"/>
        </w:rPr>
        <w:t>Marco de Trabajo: </w:t>
      </w:r>
      <w:r>
        <w:rPr>
          <w:color w:val="231F20"/>
          <w:sz w:val="20"/>
        </w:rPr>
        <w:t>El 100% de los participantes lo aprobaron como necesario para las organizaciones dedicadas al desarrollo de software. Durante las </w:t>
      </w:r>
      <w:r>
        <w:rPr>
          <w:color w:val="231F20"/>
          <w:spacing w:val="-2"/>
          <w:sz w:val="20"/>
        </w:rPr>
        <w:t>entrevistas,</w:t>
      </w:r>
      <w:r>
        <w:rPr>
          <w:color w:val="231F20"/>
          <w:spacing w:val="-7"/>
          <w:sz w:val="20"/>
        </w:rPr>
        <w:t> </w:t>
      </w:r>
      <w:r>
        <w:rPr>
          <w:color w:val="231F20"/>
          <w:spacing w:val="-2"/>
          <w:sz w:val="20"/>
        </w:rPr>
        <w:t>se</w:t>
      </w:r>
      <w:r>
        <w:rPr>
          <w:color w:val="231F20"/>
          <w:spacing w:val="-7"/>
          <w:sz w:val="20"/>
        </w:rPr>
        <w:t> </w:t>
      </w:r>
      <w:r>
        <w:rPr>
          <w:color w:val="231F20"/>
          <w:spacing w:val="-2"/>
          <w:sz w:val="20"/>
        </w:rPr>
        <w:t>identificó</w:t>
      </w:r>
      <w:r>
        <w:rPr>
          <w:color w:val="231F20"/>
          <w:spacing w:val="-7"/>
          <w:sz w:val="20"/>
        </w:rPr>
        <w:t> </w:t>
      </w:r>
      <w:r>
        <w:rPr>
          <w:color w:val="231F20"/>
          <w:spacing w:val="-2"/>
          <w:sz w:val="20"/>
        </w:rPr>
        <w:t>que</w:t>
      </w:r>
      <w:r>
        <w:rPr>
          <w:color w:val="231F20"/>
          <w:spacing w:val="-8"/>
          <w:sz w:val="20"/>
        </w:rPr>
        <w:t> </w:t>
      </w:r>
      <w:r>
        <w:rPr>
          <w:color w:val="231F20"/>
          <w:spacing w:val="-2"/>
          <w:sz w:val="20"/>
        </w:rPr>
        <w:t>la</w:t>
      </w:r>
      <w:r>
        <w:rPr>
          <w:color w:val="231F20"/>
          <w:spacing w:val="-7"/>
          <w:sz w:val="20"/>
        </w:rPr>
        <w:t> </w:t>
      </w:r>
      <w:r>
        <w:rPr>
          <w:color w:val="231F20"/>
          <w:spacing w:val="-2"/>
          <w:sz w:val="20"/>
        </w:rPr>
        <w:t>inclusión</w:t>
      </w:r>
      <w:r>
        <w:rPr>
          <w:color w:val="231F20"/>
          <w:spacing w:val="-7"/>
          <w:sz w:val="20"/>
        </w:rPr>
        <w:t> </w:t>
      </w:r>
      <w:r>
        <w:rPr>
          <w:color w:val="231F20"/>
          <w:spacing w:val="-2"/>
          <w:sz w:val="20"/>
        </w:rPr>
        <w:t>de</w:t>
      </w:r>
      <w:r>
        <w:rPr>
          <w:color w:val="231F20"/>
          <w:spacing w:val="-7"/>
          <w:sz w:val="20"/>
        </w:rPr>
        <w:t> </w:t>
      </w:r>
      <w:r>
        <w:rPr>
          <w:color w:val="231F20"/>
          <w:spacing w:val="-2"/>
          <w:sz w:val="20"/>
        </w:rPr>
        <w:t>la</w:t>
      </w:r>
      <w:r>
        <w:rPr>
          <w:color w:val="231F20"/>
          <w:spacing w:val="-7"/>
          <w:sz w:val="20"/>
        </w:rPr>
        <w:t> </w:t>
      </w:r>
      <w:r>
        <w:rPr>
          <w:color w:val="231F20"/>
          <w:spacing w:val="-2"/>
          <w:sz w:val="20"/>
        </w:rPr>
        <w:t>MP</w:t>
      </w:r>
      <w:r>
        <w:rPr>
          <w:color w:val="231F20"/>
          <w:spacing w:val="-7"/>
          <w:sz w:val="20"/>
        </w:rPr>
        <w:t> </w:t>
      </w:r>
      <w:r>
        <w:rPr>
          <w:color w:val="231F20"/>
          <w:spacing w:val="-2"/>
          <w:sz w:val="20"/>
        </w:rPr>
        <w:t>no</w:t>
      </w:r>
      <w:r>
        <w:rPr>
          <w:color w:val="231F20"/>
          <w:spacing w:val="-8"/>
          <w:sz w:val="20"/>
        </w:rPr>
        <w:t> </w:t>
      </w:r>
      <w:r>
        <w:rPr>
          <w:color w:val="231F20"/>
          <w:spacing w:val="-2"/>
          <w:sz w:val="20"/>
        </w:rPr>
        <w:t>es</w:t>
      </w:r>
      <w:r>
        <w:rPr>
          <w:color w:val="231F20"/>
          <w:spacing w:val="-7"/>
          <w:sz w:val="20"/>
        </w:rPr>
        <w:t> </w:t>
      </w:r>
      <w:r>
        <w:rPr>
          <w:color w:val="231F20"/>
          <w:spacing w:val="-2"/>
          <w:sz w:val="20"/>
        </w:rPr>
        <w:t>actualmente</w:t>
      </w:r>
      <w:r>
        <w:rPr>
          <w:color w:val="231F20"/>
          <w:spacing w:val="-7"/>
          <w:sz w:val="20"/>
        </w:rPr>
        <w:t> </w:t>
      </w:r>
      <w:r>
        <w:rPr>
          <w:color w:val="231F20"/>
          <w:spacing w:val="-2"/>
          <w:sz w:val="20"/>
        </w:rPr>
        <w:t>considerada </w:t>
      </w:r>
      <w:r>
        <w:rPr>
          <w:color w:val="231F20"/>
          <w:sz w:val="20"/>
        </w:rPr>
        <w:t>por las organizaciones, mexicanas o colombianas con nivel de madurez 2 en CMMI-DEV,</w:t>
      </w:r>
      <w:r>
        <w:rPr>
          <w:color w:val="231F20"/>
          <w:spacing w:val="-13"/>
          <w:sz w:val="20"/>
        </w:rPr>
        <w:t> </w:t>
      </w:r>
      <w:r>
        <w:rPr>
          <w:color w:val="231F20"/>
          <w:sz w:val="20"/>
        </w:rPr>
        <w:t>pero</w:t>
      </w:r>
      <w:r>
        <w:rPr>
          <w:color w:val="231F20"/>
          <w:spacing w:val="-12"/>
          <w:sz w:val="20"/>
        </w:rPr>
        <w:t> </w:t>
      </w:r>
      <w:r>
        <w:rPr>
          <w:color w:val="231F20"/>
          <w:sz w:val="20"/>
        </w:rPr>
        <w:t>si</w:t>
      </w:r>
      <w:r>
        <w:rPr>
          <w:color w:val="231F20"/>
          <w:spacing w:val="-12"/>
          <w:sz w:val="20"/>
        </w:rPr>
        <w:t> </w:t>
      </w:r>
      <w:r>
        <w:rPr>
          <w:color w:val="231F20"/>
          <w:sz w:val="20"/>
        </w:rPr>
        <w:t>se</w:t>
      </w:r>
      <w:r>
        <w:rPr>
          <w:color w:val="231F20"/>
          <w:spacing w:val="-12"/>
          <w:sz w:val="20"/>
        </w:rPr>
        <w:t> </w:t>
      </w:r>
      <w:r>
        <w:rPr>
          <w:color w:val="231F20"/>
          <w:sz w:val="20"/>
        </w:rPr>
        <w:t>considera</w:t>
      </w:r>
      <w:r>
        <w:rPr>
          <w:color w:val="231F20"/>
          <w:spacing w:val="-12"/>
          <w:sz w:val="20"/>
        </w:rPr>
        <w:t> </w:t>
      </w:r>
      <w:r>
        <w:rPr>
          <w:color w:val="231F20"/>
          <w:sz w:val="20"/>
        </w:rPr>
        <w:t>como</w:t>
      </w:r>
      <w:r>
        <w:rPr>
          <w:color w:val="231F20"/>
          <w:spacing w:val="-12"/>
          <w:sz w:val="20"/>
        </w:rPr>
        <w:t> </w:t>
      </w:r>
      <w:r>
        <w:rPr>
          <w:color w:val="231F20"/>
          <w:sz w:val="20"/>
        </w:rPr>
        <w:t>parte</w:t>
      </w:r>
      <w:r>
        <w:rPr>
          <w:color w:val="231F20"/>
          <w:spacing w:val="-12"/>
          <w:sz w:val="20"/>
        </w:rPr>
        <w:t> </w:t>
      </w:r>
      <w:r>
        <w:rPr>
          <w:color w:val="231F20"/>
          <w:sz w:val="20"/>
        </w:rPr>
        <w:t>del</w:t>
      </w:r>
      <w:r>
        <w:rPr>
          <w:color w:val="231F20"/>
          <w:spacing w:val="-12"/>
          <w:sz w:val="20"/>
        </w:rPr>
        <w:t> </w:t>
      </w:r>
      <w:r>
        <w:rPr>
          <w:color w:val="231F20"/>
          <w:sz w:val="20"/>
        </w:rPr>
        <w:t>proyecto</w:t>
      </w:r>
      <w:r>
        <w:rPr>
          <w:color w:val="231F20"/>
          <w:spacing w:val="-12"/>
          <w:sz w:val="20"/>
        </w:rPr>
        <w:t> </w:t>
      </w:r>
      <w:r>
        <w:rPr>
          <w:color w:val="231F20"/>
          <w:sz w:val="20"/>
        </w:rPr>
        <w:t>de</w:t>
      </w:r>
      <w:r>
        <w:rPr>
          <w:color w:val="231F20"/>
          <w:spacing w:val="-12"/>
          <w:sz w:val="20"/>
        </w:rPr>
        <w:t> </w:t>
      </w:r>
      <w:r>
        <w:rPr>
          <w:color w:val="231F20"/>
          <w:sz w:val="20"/>
        </w:rPr>
        <w:t>mejora</w:t>
      </w:r>
      <w:r>
        <w:rPr>
          <w:color w:val="231F20"/>
          <w:spacing w:val="-12"/>
          <w:sz w:val="20"/>
        </w:rPr>
        <w:t> </w:t>
      </w:r>
      <w:r>
        <w:rPr>
          <w:color w:val="231F20"/>
          <w:sz w:val="20"/>
        </w:rPr>
        <w:t>de</w:t>
      </w:r>
      <w:r>
        <w:rPr>
          <w:color w:val="231F20"/>
          <w:spacing w:val="-12"/>
          <w:sz w:val="20"/>
        </w:rPr>
        <w:t> </w:t>
      </w:r>
      <w:r>
        <w:rPr>
          <w:color w:val="231F20"/>
          <w:sz w:val="20"/>
        </w:rPr>
        <w:t>procesos apoyaría con información valiosa para el cumplimento de los atributos de procesos</w:t>
      </w:r>
      <w:r>
        <w:rPr>
          <w:color w:val="231F20"/>
          <w:spacing w:val="-4"/>
          <w:sz w:val="20"/>
        </w:rPr>
        <w:t> </w:t>
      </w:r>
      <w:r>
        <w:rPr>
          <w:color w:val="231F20"/>
          <w:sz w:val="20"/>
        </w:rPr>
        <w:t>requeridos</w:t>
      </w:r>
      <w:r>
        <w:rPr>
          <w:color w:val="231F20"/>
          <w:spacing w:val="-4"/>
          <w:sz w:val="20"/>
        </w:rPr>
        <w:t> </w:t>
      </w:r>
      <w:r>
        <w:rPr>
          <w:color w:val="231F20"/>
          <w:sz w:val="20"/>
        </w:rPr>
        <w:t>por</w:t>
      </w:r>
      <w:r>
        <w:rPr>
          <w:color w:val="231F20"/>
          <w:spacing w:val="-4"/>
          <w:sz w:val="20"/>
        </w:rPr>
        <w:t> </w:t>
      </w:r>
      <w:r>
        <w:rPr>
          <w:color w:val="231F20"/>
          <w:sz w:val="20"/>
        </w:rPr>
        <w:t>los</w:t>
      </w:r>
      <w:r>
        <w:rPr>
          <w:color w:val="231F20"/>
          <w:spacing w:val="-4"/>
          <w:sz w:val="20"/>
        </w:rPr>
        <w:t> </w:t>
      </w:r>
      <w:r>
        <w:rPr>
          <w:color w:val="231F20"/>
          <w:sz w:val="20"/>
        </w:rPr>
        <w:t>niveles</w:t>
      </w:r>
      <w:r>
        <w:rPr>
          <w:color w:val="231F20"/>
          <w:spacing w:val="-4"/>
          <w:sz w:val="20"/>
        </w:rPr>
        <w:t> </w:t>
      </w:r>
      <w:r>
        <w:rPr>
          <w:color w:val="231F20"/>
          <w:sz w:val="20"/>
        </w:rPr>
        <w:t>de</w:t>
      </w:r>
      <w:r>
        <w:rPr>
          <w:color w:val="231F20"/>
          <w:spacing w:val="-4"/>
          <w:sz w:val="20"/>
        </w:rPr>
        <w:t> </w:t>
      </w:r>
      <w:r>
        <w:rPr>
          <w:color w:val="231F20"/>
          <w:sz w:val="20"/>
        </w:rPr>
        <w:t>alta</w:t>
      </w:r>
      <w:r>
        <w:rPr>
          <w:color w:val="231F20"/>
          <w:spacing w:val="-4"/>
          <w:sz w:val="20"/>
        </w:rPr>
        <w:t> </w:t>
      </w:r>
      <w:r>
        <w:rPr>
          <w:color w:val="231F20"/>
          <w:sz w:val="20"/>
        </w:rPr>
        <w:t>madurez.</w:t>
      </w:r>
      <w:r>
        <w:rPr>
          <w:color w:val="231F20"/>
          <w:spacing w:val="-4"/>
          <w:sz w:val="20"/>
        </w:rPr>
        <w:t> </w:t>
      </w:r>
      <w:r>
        <w:rPr>
          <w:color w:val="231F20"/>
          <w:sz w:val="20"/>
        </w:rPr>
        <w:t>Por</w:t>
      </w:r>
      <w:r>
        <w:rPr>
          <w:color w:val="231F20"/>
          <w:spacing w:val="-4"/>
          <w:sz w:val="20"/>
        </w:rPr>
        <w:t> </w:t>
      </w:r>
      <w:r>
        <w:rPr>
          <w:color w:val="231F20"/>
          <w:sz w:val="20"/>
        </w:rPr>
        <w:t>otro</w:t>
      </w:r>
      <w:r>
        <w:rPr>
          <w:color w:val="231F20"/>
          <w:spacing w:val="-4"/>
          <w:sz w:val="20"/>
        </w:rPr>
        <w:t> </w:t>
      </w:r>
      <w:r>
        <w:rPr>
          <w:color w:val="231F20"/>
          <w:sz w:val="20"/>
        </w:rPr>
        <w:t>lado,</w:t>
      </w:r>
      <w:r>
        <w:rPr>
          <w:color w:val="231F20"/>
          <w:spacing w:val="-4"/>
          <w:sz w:val="20"/>
        </w:rPr>
        <w:t> </w:t>
      </w:r>
      <w:r>
        <w:rPr>
          <w:color w:val="231F20"/>
          <w:sz w:val="20"/>
        </w:rPr>
        <w:t>se</w:t>
      </w:r>
      <w:r>
        <w:rPr>
          <w:color w:val="231F20"/>
          <w:spacing w:val="-4"/>
          <w:sz w:val="20"/>
        </w:rPr>
        <w:t> </w:t>
      </w:r>
      <w:r>
        <w:rPr>
          <w:color w:val="231F20"/>
          <w:sz w:val="20"/>
        </w:rPr>
        <w:t>identificó que</w:t>
      </w:r>
      <w:r>
        <w:rPr>
          <w:color w:val="231F20"/>
          <w:spacing w:val="-1"/>
          <w:sz w:val="20"/>
        </w:rPr>
        <w:t> </w:t>
      </w:r>
      <w:r>
        <w:rPr>
          <w:color w:val="231F20"/>
          <w:sz w:val="20"/>
        </w:rPr>
        <w:t>se requiere</w:t>
      </w:r>
      <w:r>
        <w:rPr>
          <w:color w:val="231F20"/>
          <w:spacing w:val="-1"/>
          <w:sz w:val="20"/>
        </w:rPr>
        <w:t> </w:t>
      </w:r>
      <w:r>
        <w:rPr>
          <w:color w:val="231F20"/>
          <w:sz w:val="20"/>
        </w:rPr>
        <w:t>un mayor grado</w:t>
      </w:r>
      <w:r>
        <w:rPr>
          <w:color w:val="231F20"/>
          <w:spacing w:val="-1"/>
          <w:sz w:val="20"/>
        </w:rPr>
        <w:t> </w:t>
      </w:r>
      <w:r>
        <w:rPr>
          <w:color w:val="231F20"/>
          <w:sz w:val="20"/>
        </w:rPr>
        <w:t>de detalle de cada</w:t>
      </w:r>
      <w:r>
        <w:rPr>
          <w:color w:val="231F20"/>
          <w:spacing w:val="-1"/>
          <w:sz w:val="20"/>
        </w:rPr>
        <w:t> </w:t>
      </w:r>
      <w:r>
        <w:rPr>
          <w:color w:val="231F20"/>
          <w:sz w:val="20"/>
        </w:rPr>
        <w:t>componente para</w:t>
      </w:r>
      <w:r>
        <w:rPr>
          <w:color w:val="231F20"/>
          <w:spacing w:val="-1"/>
          <w:sz w:val="20"/>
        </w:rPr>
        <w:t> </w:t>
      </w:r>
      <w:r>
        <w:rPr>
          <w:color w:val="231F20"/>
          <w:sz w:val="20"/>
        </w:rPr>
        <w:t>facilitar el uso y entendimiento por parte de los usuarios.</w:t>
      </w:r>
    </w:p>
    <w:p>
      <w:pPr>
        <w:pStyle w:val="ListParagraph"/>
        <w:spacing w:after="0" w:line="242" w:lineRule="auto"/>
        <w:jc w:val="both"/>
        <w:rPr>
          <w:sz w:val="20"/>
        </w:rPr>
        <w:sectPr>
          <w:pgSz w:w="9640" w:h="13610"/>
          <w:pgMar w:header="0" w:footer="657" w:top="780" w:bottom="840" w:left="566" w:right="566"/>
        </w:sectPr>
      </w:pPr>
    </w:p>
    <w:p>
      <w:pPr>
        <w:pStyle w:val="BodyText"/>
      </w:pPr>
    </w:p>
    <w:p>
      <w:pPr>
        <w:pStyle w:val="BodyText"/>
      </w:pPr>
    </w:p>
    <w:p>
      <w:pPr>
        <w:pStyle w:val="BodyText"/>
        <w:spacing w:before="83"/>
      </w:pPr>
    </w:p>
    <w:p>
      <w:pPr>
        <w:pStyle w:val="ListParagraph"/>
        <w:numPr>
          <w:ilvl w:val="0"/>
          <w:numId w:val="10"/>
        </w:numPr>
        <w:tabs>
          <w:tab w:pos="1068" w:val="left" w:leader="none"/>
        </w:tabs>
        <w:spacing w:line="240" w:lineRule="auto" w:before="0" w:after="0"/>
        <w:ind w:left="1068" w:right="0" w:hanging="359"/>
        <w:jc w:val="left"/>
        <w:rPr>
          <w:sz w:val="20"/>
        </w:rPr>
      </w:pPr>
      <w:r>
        <w:rPr>
          <w:color w:val="231F20"/>
          <w:sz w:val="20"/>
        </w:rPr>
        <w:t>MoProPEI-</w:t>
      </w:r>
      <w:r>
        <w:rPr>
          <w:color w:val="231F20"/>
          <w:spacing w:val="-5"/>
          <w:sz w:val="20"/>
        </w:rPr>
        <w:t>MP:</w:t>
      </w:r>
    </w:p>
    <w:p>
      <w:pPr>
        <w:pStyle w:val="BodyText"/>
        <w:spacing w:line="242" w:lineRule="auto" w:before="123"/>
        <w:ind w:left="1069" w:right="462"/>
        <w:jc w:val="both"/>
      </w:pPr>
      <w:r>
        <w:rPr>
          <w:i/>
          <w:color w:val="231F20"/>
        </w:rPr>
        <w:t>Actividades y Objetivos: </w:t>
      </w:r>
      <w:r>
        <w:rPr>
          <w:color w:val="231F20"/>
        </w:rPr>
        <w:t>El 100% de los participantes indicaron que las </w:t>
      </w:r>
      <w:r>
        <w:rPr>
          <w:color w:val="231F20"/>
          <w:spacing w:val="-2"/>
        </w:rPr>
        <w:t>actividades</w:t>
      </w:r>
      <w:r>
        <w:rPr>
          <w:color w:val="231F20"/>
          <w:spacing w:val="-6"/>
        </w:rPr>
        <w:t> </w:t>
      </w:r>
      <w:r>
        <w:rPr>
          <w:color w:val="231F20"/>
          <w:spacing w:val="-2"/>
        </w:rPr>
        <w:t>propuestas</w:t>
      </w:r>
      <w:r>
        <w:rPr>
          <w:color w:val="231F20"/>
          <w:spacing w:val="-6"/>
        </w:rPr>
        <w:t> </w:t>
      </w:r>
      <w:r>
        <w:rPr>
          <w:color w:val="231F20"/>
          <w:spacing w:val="-2"/>
        </w:rPr>
        <w:t>por</w:t>
      </w:r>
      <w:r>
        <w:rPr>
          <w:color w:val="231F20"/>
          <w:spacing w:val="-6"/>
        </w:rPr>
        <w:t> </w:t>
      </w:r>
      <w:r>
        <w:rPr>
          <w:color w:val="231F20"/>
          <w:spacing w:val="-2"/>
        </w:rPr>
        <w:t>MoProPEI-MP</w:t>
      </w:r>
      <w:r>
        <w:rPr>
          <w:color w:val="231F20"/>
          <w:spacing w:val="-6"/>
        </w:rPr>
        <w:t> </w:t>
      </w:r>
      <w:r>
        <w:rPr>
          <w:color w:val="231F20"/>
          <w:spacing w:val="-2"/>
        </w:rPr>
        <w:t>son</w:t>
      </w:r>
      <w:r>
        <w:rPr>
          <w:color w:val="231F20"/>
          <w:spacing w:val="-6"/>
        </w:rPr>
        <w:t> </w:t>
      </w:r>
      <w:r>
        <w:rPr>
          <w:color w:val="231F20"/>
          <w:spacing w:val="-2"/>
        </w:rPr>
        <w:t>apropiadas</w:t>
      </w:r>
      <w:r>
        <w:rPr>
          <w:color w:val="231F20"/>
          <w:spacing w:val="-6"/>
        </w:rPr>
        <w:t> </w:t>
      </w:r>
      <w:r>
        <w:rPr>
          <w:color w:val="231F20"/>
          <w:spacing w:val="-2"/>
        </w:rPr>
        <w:t>para</w:t>
      </w:r>
      <w:r>
        <w:rPr>
          <w:color w:val="231F20"/>
          <w:spacing w:val="-6"/>
        </w:rPr>
        <w:t> </w:t>
      </w:r>
      <w:r>
        <w:rPr>
          <w:color w:val="231F20"/>
          <w:spacing w:val="-2"/>
        </w:rPr>
        <w:t>interrelacionarse </w:t>
      </w:r>
      <w:r>
        <w:rPr>
          <w:color w:val="231F20"/>
        </w:rPr>
        <w:t>con prácticas de mejora de proceso de software. Se podría requerir de más conocimiento técnico para su aplicación pero los beneficios pueden verse reflejados en la autoevaluación del proyecto de mejora.</w:t>
      </w:r>
    </w:p>
    <w:p>
      <w:pPr>
        <w:pStyle w:val="BodyText"/>
        <w:spacing w:line="242" w:lineRule="auto" w:before="123"/>
        <w:ind w:left="1069" w:right="462"/>
        <w:jc w:val="both"/>
      </w:pPr>
      <w:r>
        <w:rPr>
          <w:i/>
          <w:color w:val="231F20"/>
        </w:rPr>
        <w:t>Tareas y Flujo de Trabajo: </w:t>
      </w:r>
      <w:r>
        <w:rPr>
          <w:color w:val="231F20"/>
        </w:rPr>
        <w:t>Se identificó la omisión de un ciclo de la actividad A2 hacia la actividad A1 para retroalimentar el problema a resolver con la identificación</w:t>
      </w:r>
      <w:r>
        <w:rPr>
          <w:color w:val="231F20"/>
          <w:spacing w:val="-13"/>
        </w:rPr>
        <w:t> </w:t>
      </w:r>
      <w:r>
        <w:rPr>
          <w:color w:val="231F20"/>
        </w:rPr>
        <w:t>de</w:t>
      </w:r>
      <w:r>
        <w:rPr>
          <w:color w:val="231F20"/>
          <w:spacing w:val="-12"/>
        </w:rPr>
        <w:t> </w:t>
      </w:r>
      <w:r>
        <w:rPr>
          <w:color w:val="231F20"/>
        </w:rPr>
        <w:t>las</w:t>
      </w:r>
      <w:r>
        <w:rPr>
          <w:color w:val="231F20"/>
          <w:spacing w:val="-12"/>
        </w:rPr>
        <w:t> </w:t>
      </w:r>
      <w:r>
        <w:rPr>
          <w:color w:val="231F20"/>
        </w:rPr>
        <w:t>características</w:t>
      </w:r>
      <w:r>
        <w:rPr>
          <w:color w:val="231F20"/>
          <w:spacing w:val="-12"/>
        </w:rPr>
        <w:t> </w:t>
      </w:r>
      <w:r>
        <w:rPr>
          <w:color w:val="231F20"/>
        </w:rPr>
        <w:t>de</w:t>
      </w:r>
      <w:r>
        <w:rPr>
          <w:color w:val="231F20"/>
          <w:spacing w:val="-12"/>
        </w:rPr>
        <w:t> </w:t>
      </w:r>
      <w:r>
        <w:rPr>
          <w:color w:val="231F20"/>
        </w:rPr>
        <w:t>los</w:t>
      </w:r>
      <w:r>
        <w:rPr>
          <w:color w:val="231F20"/>
          <w:spacing w:val="-12"/>
        </w:rPr>
        <w:t> </w:t>
      </w:r>
      <w:r>
        <w:rPr>
          <w:color w:val="231F20"/>
        </w:rPr>
        <w:t>algoritmos</w:t>
      </w:r>
      <w:r>
        <w:rPr>
          <w:color w:val="231F20"/>
          <w:spacing w:val="-12"/>
        </w:rPr>
        <w:t> </w:t>
      </w:r>
      <w:r>
        <w:rPr>
          <w:color w:val="231F20"/>
        </w:rPr>
        <w:t>de</w:t>
      </w:r>
      <w:r>
        <w:rPr>
          <w:color w:val="231F20"/>
          <w:spacing w:val="-12"/>
        </w:rPr>
        <w:t> </w:t>
      </w:r>
      <w:r>
        <w:rPr>
          <w:color w:val="231F20"/>
        </w:rPr>
        <w:t>MP.</w:t>
      </w:r>
      <w:r>
        <w:rPr>
          <w:color w:val="231F20"/>
          <w:spacing w:val="-12"/>
        </w:rPr>
        <w:t> </w:t>
      </w:r>
      <w:r>
        <w:rPr>
          <w:color w:val="231F20"/>
        </w:rPr>
        <w:t>También,</w:t>
      </w:r>
      <w:r>
        <w:rPr>
          <w:color w:val="231F20"/>
          <w:spacing w:val="-12"/>
        </w:rPr>
        <w:t> </w:t>
      </w:r>
      <w:r>
        <w:rPr>
          <w:color w:val="231F20"/>
        </w:rPr>
        <w:t>se</w:t>
      </w:r>
      <w:r>
        <w:rPr>
          <w:color w:val="231F20"/>
          <w:spacing w:val="-12"/>
        </w:rPr>
        <w:t> </w:t>
      </w:r>
      <w:r>
        <w:rPr>
          <w:color w:val="231F20"/>
        </w:rPr>
        <w:t>analizó </w:t>
      </w:r>
      <w:r>
        <w:rPr>
          <w:color w:val="231F20"/>
          <w:spacing w:val="-2"/>
        </w:rPr>
        <w:t>la</w:t>
      </w:r>
      <w:r>
        <w:rPr>
          <w:color w:val="231F20"/>
          <w:spacing w:val="-3"/>
        </w:rPr>
        <w:t> </w:t>
      </w:r>
      <w:r>
        <w:rPr>
          <w:color w:val="231F20"/>
          <w:spacing w:val="-2"/>
        </w:rPr>
        <w:t>mantenibilidad</w:t>
      </w:r>
      <w:r>
        <w:rPr>
          <w:color w:val="231F20"/>
          <w:spacing w:val="-4"/>
        </w:rPr>
        <w:t> </w:t>
      </w:r>
      <w:r>
        <w:rPr>
          <w:color w:val="231F20"/>
          <w:spacing w:val="-2"/>
        </w:rPr>
        <w:t>con</w:t>
      </w:r>
      <w:r>
        <w:rPr>
          <w:color w:val="231F20"/>
          <w:spacing w:val="-3"/>
        </w:rPr>
        <w:t> </w:t>
      </w:r>
      <w:r>
        <w:rPr>
          <w:color w:val="231F20"/>
          <w:spacing w:val="-2"/>
        </w:rPr>
        <w:t>respecto</w:t>
      </w:r>
      <w:r>
        <w:rPr>
          <w:color w:val="231F20"/>
          <w:spacing w:val="-4"/>
        </w:rPr>
        <w:t> </w:t>
      </w:r>
      <w:r>
        <w:rPr>
          <w:color w:val="231F20"/>
          <w:spacing w:val="-2"/>
        </w:rPr>
        <w:t>a</w:t>
      </w:r>
      <w:r>
        <w:rPr>
          <w:color w:val="231F20"/>
          <w:spacing w:val="-4"/>
        </w:rPr>
        <w:t> </w:t>
      </w:r>
      <w:r>
        <w:rPr>
          <w:color w:val="231F20"/>
          <w:spacing w:val="-2"/>
        </w:rPr>
        <w:t>la</w:t>
      </w:r>
      <w:r>
        <w:rPr>
          <w:color w:val="231F20"/>
          <w:spacing w:val="-3"/>
        </w:rPr>
        <w:t> </w:t>
      </w:r>
      <w:r>
        <w:rPr>
          <w:color w:val="231F20"/>
          <w:spacing w:val="-2"/>
        </w:rPr>
        <w:t>identificación</w:t>
      </w:r>
      <w:r>
        <w:rPr>
          <w:color w:val="231F20"/>
          <w:spacing w:val="-3"/>
        </w:rPr>
        <w:t> </w:t>
      </w:r>
      <w:r>
        <w:rPr>
          <w:color w:val="231F20"/>
          <w:spacing w:val="-2"/>
        </w:rPr>
        <w:t>y</w:t>
      </w:r>
      <w:r>
        <w:rPr>
          <w:color w:val="231F20"/>
          <w:spacing w:val="-4"/>
        </w:rPr>
        <w:t> </w:t>
      </w:r>
      <w:r>
        <w:rPr>
          <w:color w:val="231F20"/>
          <w:spacing w:val="-2"/>
        </w:rPr>
        <w:t>selección</w:t>
      </w:r>
      <w:r>
        <w:rPr>
          <w:color w:val="231F20"/>
          <w:spacing w:val="-3"/>
        </w:rPr>
        <w:t> </w:t>
      </w:r>
      <w:r>
        <w:rPr>
          <w:color w:val="231F20"/>
          <w:spacing w:val="-2"/>
        </w:rPr>
        <w:t>de</w:t>
      </w:r>
      <w:r>
        <w:rPr>
          <w:color w:val="231F20"/>
          <w:spacing w:val="-3"/>
        </w:rPr>
        <w:t> </w:t>
      </w:r>
      <w:r>
        <w:rPr>
          <w:color w:val="231F20"/>
          <w:spacing w:val="-2"/>
        </w:rPr>
        <w:t>las</w:t>
      </w:r>
      <w:r>
        <w:rPr>
          <w:color w:val="231F20"/>
          <w:spacing w:val="-3"/>
        </w:rPr>
        <w:t> </w:t>
      </w:r>
      <w:r>
        <w:rPr>
          <w:color w:val="231F20"/>
          <w:spacing w:val="-2"/>
        </w:rPr>
        <w:t>herramientas </w:t>
      </w:r>
      <w:r>
        <w:rPr>
          <w:color w:val="231F20"/>
        </w:rPr>
        <w:t>de MP y establecer un flujo alterno desde la identificación y selección de los algoritmos de MP hacia la finalización del flujo de trabajo.</w:t>
      </w:r>
    </w:p>
    <w:p>
      <w:pPr>
        <w:spacing w:line="242" w:lineRule="auto" w:before="122"/>
        <w:ind w:left="1069" w:right="464" w:firstLine="0"/>
        <w:jc w:val="both"/>
        <w:rPr>
          <w:sz w:val="20"/>
        </w:rPr>
      </w:pPr>
      <w:r>
        <w:rPr>
          <w:i/>
          <w:color w:val="231F20"/>
          <w:spacing w:val="-2"/>
          <w:sz w:val="20"/>
        </w:rPr>
        <w:t>Productos</w:t>
      </w:r>
      <w:r>
        <w:rPr>
          <w:i/>
          <w:color w:val="231F20"/>
          <w:spacing w:val="-5"/>
          <w:sz w:val="20"/>
        </w:rPr>
        <w:t> </w:t>
      </w:r>
      <w:r>
        <w:rPr>
          <w:i/>
          <w:color w:val="231F20"/>
          <w:spacing w:val="-2"/>
          <w:sz w:val="20"/>
        </w:rPr>
        <w:t>de</w:t>
      </w:r>
      <w:r>
        <w:rPr>
          <w:i/>
          <w:color w:val="231F20"/>
          <w:spacing w:val="-5"/>
          <w:sz w:val="20"/>
        </w:rPr>
        <w:t> </w:t>
      </w:r>
      <w:r>
        <w:rPr>
          <w:i/>
          <w:color w:val="231F20"/>
          <w:spacing w:val="-2"/>
          <w:sz w:val="20"/>
        </w:rPr>
        <w:t>Trabajo</w:t>
      </w:r>
      <w:r>
        <w:rPr>
          <w:i/>
          <w:color w:val="231F20"/>
          <w:spacing w:val="-6"/>
          <w:sz w:val="20"/>
        </w:rPr>
        <w:t> </w:t>
      </w:r>
      <w:r>
        <w:rPr>
          <w:i/>
          <w:color w:val="231F20"/>
          <w:spacing w:val="-2"/>
          <w:sz w:val="20"/>
        </w:rPr>
        <w:t>(PT):</w:t>
      </w:r>
      <w:r>
        <w:rPr>
          <w:i/>
          <w:color w:val="231F20"/>
          <w:spacing w:val="-5"/>
          <w:sz w:val="20"/>
        </w:rPr>
        <w:t> </w:t>
      </w:r>
      <w:r>
        <w:rPr>
          <w:color w:val="231F20"/>
          <w:spacing w:val="-2"/>
          <w:sz w:val="20"/>
        </w:rPr>
        <w:t>Los</w:t>
      </w:r>
      <w:r>
        <w:rPr>
          <w:color w:val="231F20"/>
          <w:spacing w:val="-6"/>
          <w:sz w:val="20"/>
        </w:rPr>
        <w:t> </w:t>
      </w:r>
      <w:r>
        <w:rPr>
          <w:color w:val="231F20"/>
          <w:spacing w:val="-2"/>
          <w:sz w:val="20"/>
        </w:rPr>
        <w:t>PT</w:t>
      </w:r>
      <w:r>
        <w:rPr>
          <w:color w:val="231F20"/>
          <w:spacing w:val="-6"/>
          <w:sz w:val="20"/>
        </w:rPr>
        <w:t> </w:t>
      </w:r>
      <w:r>
        <w:rPr>
          <w:color w:val="231F20"/>
          <w:spacing w:val="-2"/>
          <w:sz w:val="20"/>
        </w:rPr>
        <w:t>de</w:t>
      </w:r>
      <w:r>
        <w:rPr>
          <w:color w:val="231F20"/>
          <w:spacing w:val="-5"/>
          <w:sz w:val="20"/>
        </w:rPr>
        <w:t> </w:t>
      </w:r>
      <w:r>
        <w:rPr>
          <w:color w:val="231F20"/>
          <w:spacing w:val="-2"/>
          <w:sz w:val="20"/>
        </w:rPr>
        <w:t>cada</w:t>
      </w:r>
      <w:r>
        <w:rPr>
          <w:color w:val="231F20"/>
          <w:spacing w:val="-6"/>
          <w:sz w:val="20"/>
        </w:rPr>
        <w:t> </w:t>
      </w:r>
      <w:r>
        <w:rPr>
          <w:color w:val="231F20"/>
          <w:spacing w:val="-2"/>
          <w:sz w:val="20"/>
        </w:rPr>
        <w:t>actividad</w:t>
      </w:r>
      <w:r>
        <w:rPr>
          <w:color w:val="231F20"/>
          <w:spacing w:val="-6"/>
          <w:sz w:val="20"/>
        </w:rPr>
        <w:t> </w:t>
      </w:r>
      <w:r>
        <w:rPr>
          <w:color w:val="231F20"/>
          <w:spacing w:val="-2"/>
          <w:sz w:val="20"/>
        </w:rPr>
        <w:t>se</w:t>
      </w:r>
      <w:r>
        <w:rPr>
          <w:color w:val="231F20"/>
          <w:spacing w:val="-6"/>
          <w:sz w:val="20"/>
        </w:rPr>
        <w:t> </w:t>
      </w:r>
      <w:r>
        <w:rPr>
          <w:color w:val="231F20"/>
          <w:spacing w:val="-2"/>
          <w:sz w:val="20"/>
        </w:rPr>
        <w:t>consideraron</w:t>
      </w:r>
      <w:r>
        <w:rPr>
          <w:color w:val="231F20"/>
          <w:spacing w:val="-5"/>
          <w:sz w:val="20"/>
        </w:rPr>
        <w:t> </w:t>
      </w:r>
      <w:r>
        <w:rPr>
          <w:color w:val="231F20"/>
          <w:spacing w:val="-2"/>
          <w:sz w:val="20"/>
        </w:rPr>
        <w:t>requeridos </w:t>
      </w:r>
      <w:r>
        <w:rPr>
          <w:color w:val="231F20"/>
          <w:sz w:val="20"/>
        </w:rPr>
        <w:t>por el 100% de los participantes.</w:t>
      </w:r>
    </w:p>
    <w:p>
      <w:pPr>
        <w:pStyle w:val="ListParagraph"/>
        <w:numPr>
          <w:ilvl w:val="0"/>
          <w:numId w:val="10"/>
        </w:numPr>
        <w:tabs>
          <w:tab w:pos="1069" w:val="left" w:leader="none"/>
        </w:tabs>
        <w:spacing w:line="242" w:lineRule="auto" w:before="1" w:after="0"/>
        <w:ind w:left="1069" w:right="463" w:hanging="360"/>
        <w:jc w:val="both"/>
        <w:rPr>
          <w:sz w:val="20"/>
        </w:rPr>
      </w:pPr>
      <w:r>
        <w:rPr>
          <w:i/>
          <w:color w:val="231F20"/>
          <w:sz w:val="20"/>
        </w:rPr>
        <w:t>Guía Técnica: </w:t>
      </w:r>
      <w:r>
        <w:rPr>
          <w:color w:val="231F20"/>
          <w:sz w:val="20"/>
        </w:rPr>
        <w:t>Se reestructuró el formato de descripción de algoritmos y </w:t>
      </w:r>
      <w:r>
        <w:rPr>
          <w:color w:val="231F20"/>
          <w:spacing w:val="-4"/>
          <w:sz w:val="20"/>
        </w:rPr>
        <w:t>herramientas y perspectivas de MP para facilitar su comprensión y entendimiento </w:t>
      </w:r>
      <w:r>
        <w:rPr>
          <w:color w:val="231F20"/>
          <w:sz w:val="20"/>
        </w:rPr>
        <w:t>por parte de los usuarios.</w:t>
      </w:r>
    </w:p>
    <w:p>
      <w:pPr>
        <w:pStyle w:val="ListParagraph"/>
        <w:numPr>
          <w:ilvl w:val="0"/>
          <w:numId w:val="10"/>
        </w:numPr>
        <w:tabs>
          <w:tab w:pos="1069" w:val="left" w:leader="none"/>
        </w:tabs>
        <w:spacing w:line="242" w:lineRule="auto" w:before="2" w:after="0"/>
        <w:ind w:left="1069" w:right="459" w:hanging="360"/>
        <w:jc w:val="both"/>
        <w:rPr>
          <w:sz w:val="20"/>
        </w:rPr>
      </w:pPr>
      <w:r>
        <w:rPr>
          <w:i/>
          <w:color w:val="231F20"/>
          <w:sz w:val="20"/>
        </w:rPr>
        <w:t>Herramientas de MP: </w:t>
      </w:r>
      <w:r>
        <w:rPr>
          <w:color w:val="231F20"/>
          <w:sz w:val="20"/>
        </w:rPr>
        <w:t>El 100% de los participantes estuvo de acuerdo en la necesidad</w:t>
      </w:r>
      <w:r>
        <w:rPr>
          <w:color w:val="231F20"/>
          <w:spacing w:val="-4"/>
          <w:sz w:val="20"/>
        </w:rPr>
        <w:t> </w:t>
      </w:r>
      <w:r>
        <w:rPr>
          <w:color w:val="231F20"/>
          <w:sz w:val="20"/>
        </w:rPr>
        <w:t>de</w:t>
      </w:r>
      <w:r>
        <w:rPr>
          <w:color w:val="231F20"/>
          <w:spacing w:val="-4"/>
          <w:sz w:val="20"/>
        </w:rPr>
        <w:t> </w:t>
      </w:r>
      <w:r>
        <w:rPr>
          <w:color w:val="231F20"/>
          <w:sz w:val="20"/>
        </w:rPr>
        <w:t>utilizar</w:t>
      </w:r>
      <w:r>
        <w:rPr>
          <w:color w:val="231F20"/>
          <w:spacing w:val="-4"/>
          <w:sz w:val="20"/>
        </w:rPr>
        <w:t> </w:t>
      </w:r>
      <w:r>
        <w:rPr>
          <w:color w:val="231F20"/>
          <w:sz w:val="20"/>
        </w:rPr>
        <w:t>herramientas</w:t>
      </w:r>
      <w:r>
        <w:rPr>
          <w:color w:val="231F20"/>
          <w:spacing w:val="-4"/>
          <w:sz w:val="20"/>
        </w:rPr>
        <w:t> </w:t>
      </w:r>
      <w:r>
        <w:rPr>
          <w:color w:val="231F20"/>
          <w:sz w:val="20"/>
        </w:rPr>
        <w:t>de</w:t>
      </w:r>
      <w:r>
        <w:rPr>
          <w:color w:val="231F20"/>
          <w:spacing w:val="-4"/>
          <w:sz w:val="20"/>
        </w:rPr>
        <w:t> </w:t>
      </w:r>
      <w:r>
        <w:rPr>
          <w:color w:val="231F20"/>
          <w:sz w:val="20"/>
        </w:rPr>
        <w:t>MP</w:t>
      </w:r>
      <w:r>
        <w:rPr>
          <w:color w:val="231F20"/>
          <w:spacing w:val="-4"/>
          <w:sz w:val="20"/>
        </w:rPr>
        <w:t> </w:t>
      </w:r>
      <w:r>
        <w:rPr>
          <w:color w:val="231F20"/>
          <w:sz w:val="20"/>
        </w:rPr>
        <w:t>como</w:t>
      </w:r>
      <w:r>
        <w:rPr>
          <w:color w:val="231F20"/>
          <w:spacing w:val="-4"/>
          <w:sz w:val="20"/>
        </w:rPr>
        <w:t> </w:t>
      </w:r>
      <w:r>
        <w:rPr>
          <w:color w:val="231F20"/>
          <w:sz w:val="20"/>
        </w:rPr>
        <w:t>parte</w:t>
      </w:r>
      <w:r>
        <w:rPr>
          <w:color w:val="231F20"/>
          <w:spacing w:val="-4"/>
          <w:sz w:val="20"/>
        </w:rPr>
        <w:t> </w:t>
      </w:r>
      <w:r>
        <w:rPr>
          <w:color w:val="231F20"/>
          <w:sz w:val="20"/>
        </w:rPr>
        <w:t>del</w:t>
      </w:r>
      <w:r>
        <w:rPr>
          <w:color w:val="231F20"/>
          <w:spacing w:val="-4"/>
          <w:sz w:val="20"/>
        </w:rPr>
        <w:t> </w:t>
      </w:r>
      <w:r>
        <w:rPr>
          <w:color w:val="231F20"/>
          <w:sz w:val="20"/>
        </w:rPr>
        <w:t>proceso</w:t>
      </w:r>
      <w:r>
        <w:rPr>
          <w:color w:val="231F20"/>
          <w:spacing w:val="-4"/>
          <w:sz w:val="20"/>
        </w:rPr>
        <w:t> </w:t>
      </w:r>
      <w:r>
        <w:rPr>
          <w:color w:val="231F20"/>
          <w:sz w:val="20"/>
        </w:rPr>
        <w:t>de</w:t>
      </w:r>
      <w:r>
        <w:rPr>
          <w:color w:val="231F20"/>
          <w:spacing w:val="-4"/>
          <w:sz w:val="20"/>
        </w:rPr>
        <w:t> </w:t>
      </w:r>
      <w:r>
        <w:rPr>
          <w:color w:val="231F20"/>
          <w:sz w:val="20"/>
        </w:rPr>
        <w:t>identificar y verificar la evidencia en la ejecución de las actividades de un proyecto de mejora.</w:t>
      </w:r>
      <w:r>
        <w:rPr>
          <w:color w:val="231F20"/>
          <w:spacing w:val="40"/>
          <w:sz w:val="20"/>
        </w:rPr>
        <w:t> </w:t>
      </w:r>
      <w:r>
        <w:rPr>
          <w:color w:val="231F20"/>
          <w:sz w:val="20"/>
        </w:rPr>
        <w:t>De</w:t>
      </w:r>
      <w:r>
        <w:rPr>
          <w:color w:val="231F20"/>
          <w:spacing w:val="40"/>
          <w:sz w:val="20"/>
        </w:rPr>
        <w:t> </w:t>
      </w:r>
      <w:r>
        <w:rPr>
          <w:color w:val="231F20"/>
          <w:sz w:val="20"/>
        </w:rPr>
        <w:t>igual</w:t>
      </w:r>
      <w:r>
        <w:rPr>
          <w:color w:val="231F20"/>
          <w:spacing w:val="40"/>
          <w:sz w:val="20"/>
        </w:rPr>
        <w:t> </w:t>
      </w:r>
      <w:r>
        <w:rPr>
          <w:color w:val="231F20"/>
          <w:sz w:val="20"/>
        </w:rPr>
        <w:t>manera,</w:t>
      </w:r>
      <w:r>
        <w:rPr>
          <w:color w:val="231F20"/>
          <w:spacing w:val="40"/>
          <w:sz w:val="20"/>
        </w:rPr>
        <w:t> </w:t>
      </w:r>
      <w:r>
        <w:rPr>
          <w:color w:val="231F20"/>
          <w:sz w:val="20"/>
        </w:rPr>
        <w:t>que</w:t>
      </w:r>
      <w:r>
        <w:rPr>
          <w:color w:val="231F20"/>
          <w:spacing w:val="40"/>
          <w:sz w:val="20"/>
        </w:rPr>
        <w:t> </w:t>
      </w:r>
      <w:r>
        <w:rPr>
          <w:color w:val="231F20"/>
          <w:sz w:val="20"/>
        </w:rPr>
        <w:t>la</w:t>
      </w:r>
      <w:r>
        <w:rPr>
          <w:color w:val="231F20"/>
          <w:spacing w:val="40"/>
          <w:sz w:val="20"/>
        </w:rPr>
        <w:t> </w:t>
      </w:r>
      <w:r>
        <w:rPr>
          <w:color w:val="231F20"/>
          <w:sz w:val="20"/>
        </w:rPr>
        <w:t>caracterización</w:t>
      </w:r>
      <w:r>
        <w:rPr>
          <w:color w:val="231F20"/>
          <w:spacing w:val="40"/>
          <w:sz w:val="20"/>
        </w:rPr>
        <w:t> </w:t>
      </w:r>
      <w:r>
        <w:rPr>
          <w:color w:val="231F20"/>
          <w:sz w:val="20"/>
        </w:rPr>
        <w:t>de</w:t>
      </w:r>
      <w:r>
        <w:rPr>
          <w:color w:val="231F20"/>
          <w:spacing w:val="40"/>
          <w:sz w:val="20"/>
        </w:rPr>
        <w:t> </w:t>
      </w:r>
      <w:r>
        <w:rPr>
          <w:color w:val="231F20"/>
          <w:sz w:val="20"/>
        </w:rPr>
        <w:t>las</w:t>
      </w:r>
      <w:r>
        <w:rPr>
          <w:color w:val="231F20"/>
          <w:spacing w:val="40"/>
          <w:sz w:val="20"/>
        </w:rPr>
        <w:t> </w:t>
      </w:r>
      <w:r>
        <w:rPr>
          <w:color w:val="231F20"/>
          <w:sz w:val="20"/>
        </w:rPr>
        <w:t>7</w:t>
      </w:r>
      <w:r>
        <w:rPr>
          <w:color w:val="231F20"/>
          <w:spacing w:val="40"/>
          <w:sz w:val="20"/>
        </w:rPr>
        <w:t> </w:t>
      </w:r>
      <w:r>
        <w:rPr>
          <w:color w:val="231F20"/>
          <w:sz w:val="20"/>
        </w:rPr>
        <w:t>herramientas</w:t>
      </w:r>
      <w:r>
        <w:rPr>
          <w:color w:val="231F20"/>
          <w:spacing w:val="40"/>
          <w:sz w:val="20"/>
        </w:rPr>
        <w:t> </w:t>
      </w:r>
      <w:r>
        <w:rPr>
          <w:color w:val="231F20"/>
          <w:sz w:val="20"/>
        </w:rPr>
        <w:t>de MP</w:t>
      </w:r>
      <w:r>
        <w:rPr>
          <w:color w:val="231F20"/>
          <w:spacing w:val="40"/>
          <w:sz w:val="20"/>
        </w:rPr>
        <w:t> </w:t>
      </w:r>
      <w:r>
        <w:rPr>
          <w:color w:val="231F20"/>
          <w:sz w:val="20"/>
        </w:rPr>
        <w:t>es</w:t>
      </w:r>
      <w:r>
        <w:rPr>
          <w:color w:val="231F20"/>
          <w:spacing w:val="40"/>
          <w:sz w:val="20"/>
        </w:rPr>
        <w:t> </w:t>
      </w:r>
      <w:r>
        <w:rPr>
          <w:color w:val="231F20"/>
          <w:sz w:val="20"/>
        </w:rPr>
        <w:t>suficiente,</w:t>
      </w:r>
      <w:r>
        <w:rPr>
          <w:color w:val="231F20"/>
          <w:spacing w:val="40"/>
          <w:sz w:val="20"/>
        </w:rPr>
        <w:t> </w:t>
      </w:r>
      <w:r>
        <w:rPr>
          <w:color w:val="231F20"/>
          <w:sz w:val="20"/>
        </w:rPr>
        <w:t>en</w:t>
      </w:r>
      <w:r>
        <w:rPr>
          <w:color w:val="231F20"/>
          <w:spacing w:val="40"/>
          <w:sz w:val="20"/>
        </w:rPr>
        <w:t> </w:t>
      </w:r>
      <w:r>
        <w:rPr>
          <w:color w:val="231F20"/>
          <w:sz w:val="20"/>
        </w:rPr>
        <w:t>un</w:t>
      </w:r>
      <w:r>
        <w:rPr>
          <w:color w:val="231F20"/>
          <w:spacing w:val="40"/>
          <w:sz w:val="20"/>
        </w:rPr>
        <w:t> </w:t>
      </w:r>
      <w:r>
        <w:rPr>
          <w:color w:val="231F20"/>
          <w:sz w:val="20"/>
        </w:rPr>
        <w:t>primer</w:t>
      </w:r>
      <w:r>
        <w:rPr>
          <w:color w:val="231F20"/>
          <w:spacing w:val="40"/>
          <w:sz w:val="20"/>
        </w:rPr>
        <w:t> </w:t>
      </w:r>
      <w:r>
        <w:rPr>
          <w:color w:val="231F20"/>
          <w:sz w:val="20"/>
        </w:rPr>
        <w:t>acercamiento,</w:t>
      </w:r>
      <w:r>
        <w:rPr>
          <w:color w:val="231F20"/>
          <w:spacing w:val="40"/>
          <w:sz w:val="20"/>
        </w:rPr>
        <w:t> </w:t>
      </w:r>
      <w:r>
        <w:rPr>
          <w:color w:val="231F20"/>
          <w:sz w:val="20"/>
        </w:rPr>
        <w:t>para</w:t>
      </w:r>
      <w:r>
        <w:rPr>
          <w:color w:val="231F20"/>
          <w:spacing w:val="40"/>
          <w:sz w:val="20"/>
        </w:rPr>
        <w:t> </w:t>
      </w:r>
      <w:r>
        <w:rPr>
          <w:color w:val="231F20"/>
          <w:sz w:val="20"/>
        </w:rPr>
        <w:t>conocer</w:t>
      </w:r>
      <w:r>
        <w:rPr>
          <w:color w:val="231F20"/>
          <w:spacing w:val="40"/>
          <w:sz w:val="20"/>
        </w:rPr>
        <w:t> </w:t>
      </w:r>
      <w:r>
        <w:rPr>
          <w:color w:val="231F20"/>
          <w:sz w:val="20"/>
        </w:rPr>
        <w:t>cómo</w:t>
      </w:r>
      <w:r>
        <w:rPr>
          <w:color w:val="231F20"/>
          <w:spacing w:val="40"/>
          <w:sz w:val="20"/>
        </w:rPr>
        <w:t> </w:t>
      </w:r>
      <w:r>
        <w:rPr>
          <w:color w:val="231F20"/>
          <w:sz w:val="20"/>
        </w:rPr>
        <w:t>abordar las actividades de descubrimiento de procesos, verificación de la capacidad y mejora de procesos desde el contexto de la MP.</w:t>
      </w:r>
    </w:p>
    <w:p>
      <w:pPr>
        <w:pStyle w:val="ListParagraph"/>
        <w:numPr>
          <w:ilvl w:val="0"/>
          <w:numId w:val="10"/>
        </w:numPr>
        <w:tabs>
          <w:tab w:pos="1069" w:val="left" w:leader="none"/>
        </w:tabs>
        <w:spacing w:line="242" w:lineRule="auto" w:before="3" w:after="0"/>
        <w:ind w:left="1069" w:right="462" w:hanging="360"/>
        <w:jc w:val="both"/>
        <w:rPr>
          <w:sz w:val="20"/>
        </w:rPr>
      </w:pPr>
      <w:r>
        <w:rPr>
          <w:i/>
          <w:color w:val="231F20"/>
          <w:sz w:val="20"/>
        </w:rPr>
        <w:t>Algoritmos de MP: </w:t>
      </w:r>
      <w:r>
        <w:rPr>
          <w:color w:val="231F20"/>
          <w:sz w:val="20"/>
        </w:rPr>
        <w:t>Todos los participantes (100%) consideraron que los algoritmos de MP pueden ayudar en la identificación y análisis de los registros de eventos como evidencia de la ejecución de las actividades. De la misma manera, concordaron que las descripciones de los algoritmos de MP tienen</w:t>
      </w:r>
      <w:r>
        <w:rPr>
          <w:color w:val="231F20"/>
          <w:spacing w:val="80"/>
          <w:sz w:val="20"/>
        </w:rPr>
        <w:t> </w:t>
      </w:r>
      <w:r>
        <w:rPr>
          <w:color w:val="231F20"/>
          <w:sz w:val="20"/>
        </w:rPr>
        <w:t>alta probabilidad de ser requeridos en los procesos de análisis y que algunas herramientas los consideran bajo un criterio de caja negra.</w:t>
      </w:r>
    </w:p>
    <w:p>
      <w:pPr>
        <w:pStyle w:val="BodyText"/>
        <w:spacing w:before="127"/>
      </w:pPr>
    </w:p>
    <w:p>
      <w:pPr>
        <w:pStyle w:val="Heading1"/>
        <w:numPr>
          <w:ilvl w:val="0"/>
          <w:numId w:val="1"/>
        </w:numPr>
        <w:tabs>
          <w:tab w:pos="747" w:val="left" w:leader="none"/>
        </w:tabs>
        <w:spacing w:line="240" w:lineRule="auto" w:before="1" w:after="0"/>
        <w:ind w:left="747" w:right="0" w:hanging="398"/>
        <w:jc w:val="both"/>
      </w:pPr>
      <w:r>
        <w:rPr>
          <w:color w:val="231F20"/>
          <w:spacing w:val="-2"/>
        </w:rPr>
        <w:t>Conclusiones</w:t>
      </w:r>
    </w:p>
    <w:p>
      <w:pPr>
        <w:pStyle w:val="BodyText"/>
        <w:spacing w:line="242" w:lineRule="auto" w:before="118"/>
        <w:ind w:left="349" w:right="462"/>
        <w:jc w:val="both"/>
      </w:pPr>
      <w:r>
        <w:rPr>
          <w:color w:val="231F20"/>
        </w:rPr>
        <w:t>Las organizaciones de desarrollo de software poseen registros de la ejecución de las actividades de sus procesos, los cuales están almacenados en sus repositorios o son generados de manera automática por los sistemas de información. Este escenario permite poner en práctica la disciplina de la MP dentro de la Ingeniería de Software, con el propósito de obtener información relativa a sus procesos actuales para redefinir nuevas prácticas según las problemáticas identificadas y especificar nuevas lecciones aprendidas en sus proyectos de desarrollo de software o de mejora de procesos.</w:t>
      </w:r>
    </w:p>
    <w:p>
      <w:pPr>
        <w:pStyle w:val="BodyText"/>
        <w:spacing w:line="242" w:lineRule="auto" w:before="123"/>
        <w:ind w:left="349" w:right="462"/>
        <w:jc w:val="both"/>
      </w:pPr>
      <w:r>
        <w:rPr>
          <w:color w:val="231F20"/>
        </w:rPr>
        <w:t>En este artículo se presenta el Marco de Trabajo para la Identificación y Selección de Algoritmos y Herramientas de Minería de Procesos orientado para las organizaciones de desarrollo de software, el cual contempla el modelo de referencia MoProPEI-MP y una</w:t>
      </w:r>
      <w:r>
        <w:rPr>
          <w:color w:val="231F20"/>
          <w:spacing w:val="-2"/>
        </w:rPr>
        <w:t> </w:t>
      </w:r>
      <w:r>
        <w:rPr>
          <w:color w:val="231F20"/>
        </w:rPr>
        <w:t>Guía</w:t>
      </w:r>
      <w:r>
        <w:rPr>
          <w:color w:val="231F20"/>
          <w:spacing w:val="1"/>
        </w:rPr>
        <w:t> </w:t>
      </w:r>
      <w:r>
        <w:rPr>
          <w:color w:val="231F20"/>
        </w:rPr>
        <w:t>técnica</w:t>
      </w:r>
      <w:r>
        <w:rPr>
          <w:color w:val="231F20"/>
          <w:spacing w:val="1"/>
        </w:rPr>
        <w:t> </w:t>
      </w:r>
      <w:r>
        <w:rPr>
          <w:color w:val="231F20"/>
        </w:rPr>
        <w:t>de</w:t>
      </w:r>
      <w:r>
        <w:rPr>
          <w:color w:val="231F20"/>
          <w:spacing w:val="1"/>
        </w:rPr>
        <w:t> </w:t>
      </w:r>
      <w:r>
        <w:rPr>
          <w:color w:val="231F20"/>
        </w:rPr>
        <w:t>MP.</w:t>
      </w:r>
      <w:r>
        <w:rPr>
          <w:color w:val="231F20"/>
          <w:spacing w:val="1"/>
        </w:rPr>
        <w:t> </w:t>
      </w:r>
      <w:r>
        <w:rPr>
          <w:color w:val="231F20"/>
        </w:rPr>
        <w:t>El</w:t>
      </w:r>
      <w:r>
        <w:rPr>
          <w:color w:val="231F20"/>
          <w:spacing w:val="1"/>
        </w:rPr>
        <w:t> </w:t>
      </w:r>
      <w:r>
        <w:rPr>
          <w:color w:val="231F20"/>
        </w:rPr>
        <w:t>Marco</w:t>
      </w:r>
      <w:r>
        <w:rPr>
          <w:color w:val="231F20"/>
          <w:spacing w:val="1"/>
        </w:rPr>
        <w:t> </w:t>
      </w:r>
      <w:r>
        <w:rPr>
          <w:color w:val="231F20"/>
        </w:rPr>
        <w:t>de Trabajo</w:t>
      </w:r>
      <w:r>
        <w:rPr>
          <w:color w:val="231F20"/>
          <w:spacing w:val="1"/>
        </w:rPr>
        <w:t> </w:t>
      </w:r>
      <w:r>
        <w:rPr>
          <w:color w:val="231F20"/>
        </w:rPr>
        <w:t>propuesto</w:t>
      </w:r>
      <w:r>
        <w:rPr>
          <w:color w:val="231F20"/>
          <w:spacing w:val="1"/>
        </w:rPr>
        <w:t> </w:t>
      </w:r>
      <w:r>
        <w:rPr>
          <w:color w:val="231F20"/>
        </w:rPr>
        <w:t>fue</w:t>
      </w:r>
      <w:r>
        <w:rPr>
          <w:color w:val="231F20"/>
          <w:spacing w:val="1"/>
        </w:rPr>
        <w:t> </w:t>
      </w:r>
      <w:r>
        <w:rPr>
          <w:color w:val="231F20"/>
        </w:rPr>
        <w:t>sometido</w:t>
      </w:r>
      <w:r>
        <w:rPr>
          <w:color w:val="231F20"/>
          <w:spacing w:val="1"/>
        </w:rPr>
        <w:t> </w:t>
      </w:r>
      <w:r>
        <w:rPr>
          <w:color w:val="231F20"/>
        </w:rPr>
        <w:t>a</w:t>
      </w:r>
      <w:r>
        <w:rPr>
          <w:color w:val="231F20"/>
          <w:spacing w:val="1"/>
        </w:rPr>
        <w:t> </w:t>
      </w:r>
      <w:r>
        <w:rPr>
          <w:color w:val="231F20"/>
        </w:rPr>
        <w:t>una</w:t>
      </w:r>
      <w:r>
        <w:rPr>
          <w:color w:val="231F20"/>
          <w:spacing w:val="1"/>
        </w:rPr>
        <w:t> </w:t>
      </w:r>
      <w:r>
        <w:rPr>
          <w:color w:val="231F20"/>
          <w:spacing w:val="-2"/>
        </w:rPr>
        <w:t>evaluación</w:t>
      </w:r>
    </w:p>
    <w:p>
      <w:pPr>
        <w:pStyle w:val="BodyText"/>
        <w:spacing w:after="0" w:line="242" w:lineRule="auto"/>
        <w:jc w:val="both"/>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465" w:right="346"/>
        <w:jc w:val="both"/>
      </w:pPr>
      <w:r>
        <w:rPr>
          <w:color w:val="231F20"/>
        </w:rPr>
        <w:t>empírica obteniendo como resultado una versión incremental, escalable y manejable</w:t>
      </w:r>
      <w:r>
        <w:rPr>
          <w:color w:val="231F20"/>
          <w:spacing w:val="40"/>
        </w:rPr>
        <w:t> </w:t>
      </w:r>
      <w:r>
        <w:rPr>
          <w:color w:val="231F20"/>
        </w:rPr>
        <w:t>de cada componente del mismo. La opinión de los participantes en la evaluación tipo Focus</w:t>
      </w:r>
      <w:r>
        <w:rPr>
          <w:color w:val="231F20"/>
          <w:spacing w:val="-1"/>
        </w:rPr>
        <w:t> </w:t>
      </w:r>
      <w:r>
        <w:rPr>
          <w:color w:val="231F20"/>
        </w:rPr>
        <w:t>Group</w:t>
      </w:r>
      <w:r>
        <w:rPr>
          <w:color w:val="231F20"/>
          <w:spacing w:val="-1"/>
        </w:rPr>
        <w:t> </w:t>
      </w:r>
      <w:r>
        <w:rPr>
          <w:color w:val="231F20"/>
        </w:rPr>
        <w:t>brindó</w:t>
      </w:r>
      <w:r>
        <w:rPr>
          <w:color w:val="231F20"/>
          <w:spacing w:val="-1"/>
        </w:rPr>
        <w:t> </w:t>
      </w:r>
      <w:r>
        <w:rPr>
          <w:color w:val="231F20"/>
        </w:rPr>
        <w:t>dos</w:t>
      </w:r>
      <w:r>
        <w:rPr>
          <w:color w:val="231F20"/>
          <w:spacing w:val="-1"/>
        </w:rPr>
        <w:t> </w:t>
      </w:r>
      <w:r>
        <w:rPr>
          <w:color w:val="231F20"/>
        </w:rPr>
        <w:t>tipos</w:t>
      </w:r>
      <w:r>
        <w:rPr>
          <w:color w:val="231F20"/>
          <w:spacing w:val="-1"/>
        </w:rPr>
        <w:t> </w:t>
      </w:r>
      <w:r>
        <w:rPr>
          <w:color w:val="231F20"/>
        </w:rPr>
        <w:t>de</w:t>
      </w:r>
      <w:r>
        <w:rPr>
          <w:color w:val="231F20"/>
          <w:spacing w:val="-1"/>
        </w:rPr>
        <w:t> </w:t>
      </w:r>
      <w:r>
        <w:rPr>
          <w:color w:val="231F20"/>
        </w:rPr>
        <w:t>visiones:</w:t>
      </w:r>
      <w:r>
        <w:rPr>
          <w:color w:val="231F20"/>
          <w:spacing w:val="-1"/>
        </w:rPr>
        <w:t> </w:t>
      </w:r>
      <w:r>
        <w:rPr>
          <w:color w:val="231F20"/>
        </w:rPr>
        <w:t>1)</w:t>
      </w:r>
      <w:r>
        <w:rPr>
          <w:color w:val="231F20"/>
          <w:spacing w:val="-1"/>
        </w:rPr>
        <w:t> </w:t>
      </w:r>
      <w:r>
        <w:rPr>
          <w:color w:val="231F20"/>
        </w:rPr>
        <w:t>Experiencia</w:t>
      </w:r>
      <w:r>
        <w:rPr>
          <w:color w:val="231F20"/>
          <w:spacing w:val="-1"/>
        </w:rPr>
        <w:t> </w:t>
      </w:r>
      <w:r>
        <w:rPr>
          <w:color w:val="231F20"/>
        </w:rPr>
        <w:t>en</w:t>
      </w:r>
      <w:r>
        <w:rPr>
          <w:color w:val="231F20"/>
          <w:spacing w:val="-1"/>
        </w:rPr>
        <w:t> </w:t>
      </w:r>
      <w:r>
        <w:rPr>
          <w:color w:val="231F20"/>
        </w:rPr>
        <w:t>instituciones</w:t>
      </w:r>
      <w:r>
        <w:rPr>
          <w:color w:val="231F20"/>
          <w:spacing w:val="-1"/>
        </w:rPr>
        <w:t> </w:t>
      </w:r>
      <w:r>
        <w:rPr>
          <w:color w:val="231F20"/>
        </w:rPr>
        <w:t>académicas</w:t>
      </w:r>
      <w:r>
        <w:rPr>
          <w:color w:val="231F20"/>
          <w:spacing w:val="-1"/>
        </w:rPr>
        <w:t> </w:t>
      </w:r>
      <w:r>
        <w:rPr>
          <w:color w:val="231F20"/>
        </w:rPr>
        <w:t>y</w:t>
      </w:r>
    </w:p>
    <w:p>
      <w:pPr>
        <w:pStyle w:val="BodyText"/>
        <w:spacing w:line="242" w:lineRule="auto" w:before="2"/>
        <w:ind w:left="465" w:right="345"/>
        <w:jc w:val="both"/>
      </w:pPr>
      <w:r>
        <w:rPr>
          <w:color w:val="231F20"/>
        </w:rPr>
        <w:t>2)</w:t>
      </w:r>
      <w:r>
        <w:rPr>
          <w:color w:val="231F20"/>
          <w:spacing w:val="-8"/>
        </w:rPr>
        <w:t> </w:t>
      </w:r>
      <w:r>
        <w:rPr>
          <w:color w:val="231F20"/>
        </w:rPr>
        <w:t>Experiencia</w:t>
      </w:r>
      <w:r>
        <w:rPr>
          <w:color w:val="231F20"/>
          <w:spacing w:val="-8"/>
        </w:rPr>
        <w:t> </w:t>
      </w:r>
      <w:r>
        <w:rPr>
          <w:color w:val="231F20"/>
        </w:rPr>
        <w:t>en</w:t>
      </w:r>
      <w:r>
        <w:rPr>
          <w:color w:val="231F20"/>
          <w:spacing w:val="-8"/>
        </w:rPr>
        <w:t> </w:t>
      </w:r>
      <w:r>
        <w:rPr>
          <w:color w:val="231F20"/>
        </w:rPr>
        <w:t>la</w:t>
      </w:r>
      <w:r>
        <w:rPr>
          <w:color w:val="231F20"/>
          <w:spacing w:val="-8"/>
        </w:rPr>
        <w:t> </w:t>
      </w:r>
      <w:r>
        <w:rPr>
          <w:color w:val="231F20"/>
        </w:rPr>
        <w:t>industria</w:t>
      </w:r>
      <w:r>
        <w:rPr>
          <w:color w:val="231F20"/>
          <w:spacing w:val="-8"/>
        </w:rPr>
        <w:t> </w:t>
      </w:r>
      <w:r>
        <w:rPr>
          <w:color w:val="231F20"/>
        </w:rPr>
        <w:t>de</w:t>
      </w:r>
      <w:r>
        <w:rPr>
          <w:color w:val="231F20"/>
          <w:spacing w:val="-8"/>
        </w:rPr>
        <w:t> </w:t>
      </w:r>
      <w:r>
        <w:rPr>
          <w:color w:val="231F20"/>
        </w:rPr>
        <w:t>software.</w:t>
      </w:r>
      <w:r>
        <w:rPr>
          <w:color w:val="231F20"/>
          <w:spacing w:val="-8"/>
        </w:rPr>
        <w:t> </w:t>
      </w:r>
      <w:r>
        <w:rPr>
          <w:color w:val="231F20"/>
        </w:rPr>
        <w:t>A</w:t>
      </w:r>
      <w:r>
        <w:rPr>
          <w:color w:val="231F20"/>
          <w:spacing w:val="-8"/>
        </w:rPr>
        <w:t> </w:t>
      </w:r>
      <w:r>
        <w:rPr>
          <w:color w:val="231F20"/>
        </w:rPr>
        <w:t>partir</w:t>
      </w:r>
      <w:r>
        <w:rPr>
          <w:color w:val="231F20"/>
          <w:spacing w:val="-8"/>
        </w:rPr>
        <w:t> </w:t>
      </w:r>
      <w:r>
        <w:rPr>
          <w:color w:val="231F20"/>
        </w:rPr>
        <w:t>de</w:t>
      </w:r>
      <w:r>
        <w:rPr>
          <w:color w:val="231F20"/>
          <w:spacing w:val="-8"/>
        </w:rPr>
        <w:t> </w:t>
      </w:r>
      <w:r>
        <w:rPr>
          <w:color w:val="231F20"/>
        </w:rPr>
        <w:t>la</w:t>
      </w:r>
      <w:r>
        <w:rPr>
          <w:color w:val="231F20"/>
          <w:spacing w:val="-8"/>
        </w:rPr>
        <w:t> </w:t>
      </w:r>
      <w:r>
        <w:rPr>
          <w:color w:val="231F20"/>
        </w:rPr>
        <w:t>combinación</w:t>
      </w:r>
      <w:r>
        <w:rPr>
          <w:color w:val="231F20"/>
          <w:spacing w:val="-8"/>
        </w:rPr>
        <w:t> </w:t>
      </w:r>
      <w:r>
        <w:rPr>
          <w:color w:val="231F20"/>
        </w:rPr>
        <w:t>de</w:t>
      </w:r>
      <w:r>
        <w:rPr>
          <w:color w:val="231F20"/>
          <w:spacing w:val="-8"/>
        </w:rPr>
        <w:t> </w:t>
      </w:r>
      <w:r>
        <w:rPr>
          <w:color w:val="231F20"/>
        </w:rPr>
        <w:t>ambas</w:t>
      </w:r>
      <w:r>
        <w:rPr>
          <w:color w:val="231F20"/>
          <w:spacing w:val="-8"/>
        </w:rPr>
        <w:t> </w:t>
      </w:r>
      <w:r>
        <w:rPr>
          <w:color w:val="231F20"/>
        </w:rPr>
        <w:t>visiones y</w:t>
      </w:r>
      <w:r>
        <w:rPr>
          <w:color w:val="231F20"/>
          <w:spacing w:val="27"/>
        </w:rPr>
        <w:t> </w:t>
      </w:r>
      <w:r>
        <w:rPr>
          <w:color w:val="231F20"/>
        </w:rPr>
        <w:t>del</w:t>
      </w:r>
      <w:r>
        <w:rPr>
          <w:color w:val="231F20"/>
          <w:spacing w:val="27"/>
        </w:rPr>
        <w:t> </w:t>
      </w:r>
      <w:r>
        <w:rPr>
          <w:color w:val="231F20"/>
        </w:rPr>
        <w:t>análisis</w:t>
      </w:r>
      <w:r>
        <w:rPr>
          <w:color w:val="231F20"/>
          <w:spacing w:val="27"/>
        </w:rPr>
        <w:t> </w:t>
      </w:r>
      <w:r>
        <w:rPr>
          <w:color w:val="231F20"/>
        </w:rPr>
        <w:t>de</w:t>
      </w:r>
      <w:r>
        <w:rPr>
          <w:color w:val="231F20"/>
          <w:spacing w:val="27"/>
        </w:rPr>
        <w:t> </w:t>
      </w:r>
      <w:r>
        <w:rPr>
          <w:color w:val="231F20"/>
        </w:rPr>
        <w:t>los</w:t>
      </w:r>
      <w:r>
        <w:rPr>
          <w:color w:val="231F20"/>
          <w:spacing w:val="27"/>
        </w:rPr>
        <w:t> </w:t>
      </w:r>
      <w:r>
        <w:rPr>
          <w:color w:val="231F20"/>
        </w:rPr>
        <w:t>resultados</w:t>
      </w:r>
      <w:r>
        <w:rPr>
          <w:color w:val="231F20"/>
          <w:spacing w:val="27"/>
        </w:rPr>
        <w:t> </w:t>
      </w:r>
      <w:r>
        <w:rPr>
          <w:color w:val="231F20"/>
        </w:rPr>
        <w:t>mixtos,</w:t>
      </w:r>
      <w:r>
        <w:rPr>
          <w:color w:val="231F20"/>
          <w:spacing w:val="27"/>
        </w:rPr>
        <w:t> </w:t>
      </w:r>
      <w:r>
        <w:rPr>
          <w:color w:val="231F20"/>
        </w:rPr>
        <w:t>actualmente</w:t>
      </w:r>
      <w:r>
        <w:rPr>
          <w:color w:val="231F20"/>
          <w:spacing w:val="27"/>
        </w:rPr>
        <w:t> </w:t>
      </w:r>
      <w:r>
        <w:rPr>
          <w:color w:val="231F20"/>
        </w:rPr>
        <w:t>se</w:t>
      </w:r>
      <w:r>
        <w:rPr>
          <w:color w:val="231F20"/>
          <w:spacing w:val="27"/>
        </w:rPr>
        <w:t> </w:t>
      </w:r>
      <w:r>
        <w:rPr>
          <w:color w:val="231F20"/>
        </w:rPr>
        <w:t>está</w:t>
      </w:r>
      <w:r>
        <w:rPr>
          <w:color w:val="231F20"/>
          <w:spacing w:val="27"/>
        </w:rPr>
        <w:t> </w:t>
      </w:r>
      <w:r>
        <w:rPr>
          <w:color w:val="231F20"/>
        </w:rPr>
        <w:t>trabajando</w:t>
      </w:r>
      <w:r>
        <w:rPr>
          <w:color w:val="231F20"/>
          <w:spacing w:val="27"/>
        </w:rPr>
        <w:t> </w:t>
      </w:r>
      <w:r>
        <w:rPr>
          <w:color w:val="231F20"/>
        </w:rPr>
        <w:t>con</w:t>
      </w:r>
      <w:r>
        <w:rPr>
          <w:color w:val="231F20"/>
          <w:spacing w:val="27"/>
        </w:rPr>
        <w:t> </w:t>
      </w:r>
      <w:r>
        <w:rPr>
          <w:color w:val="231F20"/>
        </w:rPr>
        <w:t>registros de eventos de procesos de software reales para que sean ejemplos base en la selección</w:t>
      </w:r>
      <w:r>
        <w:rPr>
          <w:color w:val="231F20"/>
          <w:spacing w:val="80"/>
        </w:rPr>
        <w:t> </w:t>
      </w:r>
      <w:r>
        <w:rPr>
          <w:color w:val="231F20"/>
        </w:rPr>
        <w:t>y aplicación de algoritmos de MP, en particular el algoritmo α. Se considera que el presentar ejemplos o casos de aplicación les permitirá a los roles involucrados generar nuevo conocimiento (tipo tácito) al contar con una mayor comprensión técnica en MP.</w:t>
      </w:r>
    </w:p>
    <w:p>
      <w:pPr>
        <w:pStyle w:val="BodyText"/>
        <w:spacing w:line="242" w:lineRule="auto" w:before="123"/>
        <w:ind w:left="465" w:right="346"/>
        <w:jc w:val="both"/>
      </w:pPr>
      <w:r>
        <w:rPr>
          <w:color w:val="231F20"/>
        </w:rPr>
        <w:t>Como trabajo futuro, se realizará a manera de caso de estudio la implementación del Marco</w:t>
      </w:r>
      <w:r>
        <w:rPr>
          <w:color w:val="231F20"/>
          <w:spacing w:val="-13"/>
        </w:rPr>
        <w:t> </w:t>
      </w:r>
      <w:r>
        <w:rPr>
          <w:color w:val="231F20"/>
        </w:rPr>
        <w:t>de</w:t>
      </w:r>
      <w:r>
        <w:rPr>
          <w:color w:val="231F20"/>
          <w:spacing w:val="-12"/>
        </w:rPr>
        <w:t> </w:t>
      </w:r>
      <w:r>
        <w:rPr>
          <w:color w:val="231F20"/>
        </w:rPr>
        <w:t>Trabajo</w:t>
      </w:r>
      <w:r>
        <w:rPr>
          <w:color w:val="231F20"/>
          <w:spacing w:val="-12"/>
        </w:rPr>
        <w:t> </w:t>
      </w:r>
      <w:r>
        <w:rPr>
          <w:color w:val="231F20"/>
        </w:rPr>
        <w:t>propuesto</w:t>
      </w:r>
      <w:r>
        <w:rPr>
          <w:color w:val="231F20"/>
          <w:spacing w:val="-12"/>
        </w:rPr>
        <w:t> </w:t>
      </w:r>
      <w:r>
        <w:rPr>
          <w:color w:val="231F20"/>
        </w:rPr>
        <w:t>en</w:t>
      </w:r>
      <w:r>
        <w:rPr>
          <w:color w:val="231F20"/>
          <w:spacing w:val="-12"/>
        </w:rPr>
        <w:t> </w:t>
      </w:r>
      <w:r>
        <w:rPr>
          <w:color w:val="231F20"/>
        </w:rPr>
        <w:t>dos</w:t>
      </w:r>
      <w:r>
        <w:rPr>
          <w:color w:val="231F20"/>
          <w:spacing w:val="-12"/>
        </w:rPr>
        <w:t> </w:t>
      </w:r>
      <w:r>
        <w:rPr>
          <w:color w:val="231F20"/>
        </w:rPr>
        <w:t>organizaciones</w:t>
      </w:r>
      <w:r>
        <w:rPr>
          <w:color w:val="231F20"/>
          <w:spacing w:val="-12"/>
        </w:rPr>
        <w:t> </w:t>
      </w:r>
      <w:r>
        <w:rPr>
          <w:color w:val="231F20"/>
        </w:rPr>
        <w:t>de</w:t>
      </w:r>
      <w:r>
        <w:rPr>
          <w:color w:val="231F20"/>
          <w:spacing w:val="-11"/>
        </w:rPr>
        <w:t> </w:t>
      </w:r>
      <w:r>
        <w:rPr>
          <w:color w:val="231F20"/>
        </w:rPr>
        <w:t>desarrollo</w:t>
      </w:r>
      <w:r>
        <w:rPr>
          <w:color w:val="231F20"/>
          <w:spacing w:val="-12"/>
        </w:rPr>
        <w:t> </w:t>
      </w:r>
      <w:r>
        <w:rPr>
          <w:color w:val="231F20"/>
        </w:rPr>
        <w:t>de</w:t>
      </w:r>
      <w:r>
        <w:rPr>
          <w:color w:val="231F20"/>
          <w:spacing w:val="-12"/>
        </w:rPr>
        <w:t> </w:t>
      </w:r>
      <w:r>
        <w:rPr>
          <w:color w:val="231F20"/>
        </w:rPr>
        <w:t>software.</w:t>
      </w:r>
      <w:r>
        <w:rPr>
          <w:color w:val="231F20"/>
          <w:spacing w:val="-11"/>
        </w:rPr>
        <w:t> </w:t>
      </w:r>
      <w:r>
        <w:rPr>
          <w:color w:val="231F20"/>
        </w:rPr>
        <w:t>El</w:t>
      </w:r>
      <w:r>
        <w:rPr>
          <w:color w:val="231F20"/>
          <w:spacing w:val="-13"/>
        </w:rPr>
        <w:t> </w:t>
      </w:r>
      <w:r>
        <w:rPr>
          <w:color w:val="231F20"/>
        </w:rPr>
        <w:t>objetivo es explorar y explotar el conocimiento explícito existente en sus registros de eventos, como parte de la adopción de la MP en las prácticas diarias de responsables del área de mejora de procesos o tendencias tecnológicas.</w:t>
      </w:r>
    </w:p>
    <w:p>
      <w:pPr>
        <w:pStyle w:val="BodyText"/>
        <w:spacing w:line="242" w:lineRule="auto" w:before="122"/>
        <w:ind w:left="465" w:right="344"/>
        <w:jc w:val="both"/>
      </w:pPr>
      <w:r>
        <w:rPr>
          <w:color w:val="231F20"/>
        </w:rPr>
        <w:t>Se concluye que dado el interés y desarrollo de propuestas en técnicas, algoritmos y herramientas orientadas a la MP, existe la necesidad de capacitar responsables de las base de conocimiento en temas de Ciencia de datos, Ciencia de procesos, técnicas y algoritmos de explotación de información, Big data, inteligencia artificial, minería de procesos de software, entre otros. Esto resalta la relevancia de la interdisciplinariedad de la MP con otras áreas de investigaciones emergentes y convergentes.</w:t>
      </w:r>
    </w:p>
    <w:p>
      <w:pPr>
        <w:pStyle w:val="BodyText"/>
        <w:spacing w:before="127"/>
      </w:pPr>
    </w:p>
    <w:p>
      <w:pPr>
        <w:pStyle w:val="Heading1"/>
        <w:ind w:left="465" w:firstLine="0"/>
        <w:jc w:val="left"/>
      </w:pPr>
      <w:r>
        <w:rPr>
          <w:color w:val="231F20"/>
          <w:spacing w:val="-2"/>
        </w:rPr>
        <w:t>Agradecimientos</w:t>
      </w:r>
    </w:p>
    <w:p>
      <w:pPr>
        <w:pStyle w:val="BodyText"/>
        <w:spacing w:line="242" w:lineRule="auto" w:before="119"/>
        <w:ind w:left="465" w:right="346"/>
        <w:jc w:val="both"/>
      </w:pPr>
      <w:r>
        <w:rPr>
          <w:color w:val="231F20"/>
        </w:rPr>
        <w:t>El primer autor agradece al Consejo Nacional de Ciencia y Tecnología (CONACYT) por el apoyo brindado bajo el número de beca 634421. Este trabajo está registrado ante el Departamento de Posgrado e Investigación de la UABC con clave 111/2113. Se agradece de manera especial a los expertos que participaron en la evaluación.</w:t>
      </w:r>
    </w:p>
    <w:p>
      <w:pPr>
        <w:pStyle w:val="BodyText"/>
        <w:spacing w:before="126"/>
      </w:pPr>
    </w:p>
    <w:p>
      <w:pPr>
        <w:pStyle w:val="Heading1"/>
        <w:ind w:left="465" w:firstLine="0"/>
        <w:jc w:val="left"/>
      </w:pPr>
      <w:r>
        <w:rPr>
          <w:color w:val="231F20"/>
          <w:spacing w:val="-2"/>
        </w:rPr>
        <w:t>Referencias</w:t>
      </w:r>
    </w:p>
    <w:p>
      <w:pPr>
        <w:pStyle w:val="BodyText"/>
        <w:spacing w:line="242" w:lineRule="auto" w:before="119"/>
        <w:ind w:left="865" w:right="341" w:hanging="400"/>
        <w:jc w:val="both"/>
      </w:pPr>
      <w:r>
        <w:rPr>
          <w:color w:val="231F20"/>
        </w:rPr>
        <w:t>Aguirre-Mayorga, H., &amp; Rincón-García, N. (2015). Minería de procesos: desarrollo, aplicaciones y factores críticos. </w:t>
      </w:r>
      <w:r>
        <w:rPr>
          <w:i/>
          <w:color w:val="231F20"/>
        </w:rPr>
        <w:t>Cuadernos De Administración, 28(50)</w:t>
      </w:r>
      <w:r>
        <w:rPr>
          <w:color w:val="231F20"/>
        </w:rPr>
        <w:t>, 137-157. </w:t>
      </w:r>
      <w:r>
        <w:rPr>
          <w:color w:val="231F20"/>
          <w:spacing w:val="-2"/>
        </w:rPr>
        <w:t>doi:10.11144/Javeriana.cao28-50.mpda</w:t>
      </w:r>
    </w:p>
    <w:p>
      <w:pPr>
        <w:spacing w:line="242" w:lineRule="auto" w:before="121"/>
        <w:ind w:left="865" w:right="346" w:hanging="400"/>
        <w:jc w:val="both"/>
        <w:rPr>
          <w:sz w:val="20"/>
        </w:rPr>
      </w:pPr>
      <w:r>
        <w:rPr>
          <w:color w:val="231F20"/>
          <w:sz w:val="20"/>
        </w:rPr>
        <w:t>Ailenei,</w:t>
      </w:r>
      <w:r>
        <w:rPr>
          <w:color w:val="231F20"/>
          <w:spacing w:val="-2"/>
          <w:sz w:val="20"/>
        </w:rPr>
        <w:t> </w:t>
      </w:r>
      <w:r>
        <w:rPr>
          <w:color w:val="231F20"/>
          <w:sz w:val="20"/>
        </w:rPr>
        <w:t>I.</w:t>
      </w:r>
      <w:r>
        <w:rPr>
          <w:color w:val="231F20"/>
          <w:spacing w:val="-2"/>
          <w:sz w:val="20"/>
        </w:rPr>
        <w:t> </w:t>
      </w:r>
      <w:r>
        <w:rPr>
          <w:color w:val="231F20"/>
          <w:sz w:val="20"/>
        </w:rPr>
        <w:t>M.</w:t>
      </w:r>
      <w:r>
        <w:rPr>
          <w:color w:val="231F20"/>
          <w:spacing w:val="-2"/>
          <w:sz w:val="20"/>
        </w:rPr>
        <w:t> </w:t>
      </w:r>
      <w:r>
        <w:rPr>
          <w:color w:val="231F20"/>
          <w:sz w:val="20"/>
        </w:rPr>
        <w:t>(2011).</w:t>
      </w:r>
      <w:r>
        <w:rPr>
          <w:color w:val="231F20"/>
          <w:spacing w:val="-2"/>
          <w:sz w:val="20"/>
        </w:rPr>
        <w:t> </w:t>
      </w:r>
      <w:r>
        <w:rPr>
          <w:color w:val="231F20"/>
          <w:sz w:val="20"/>
        </w:rPr>
        <w:t>Process</w:t>
      </w:r>
      <w:r>
        <w:rPr>
          <w:color w:val="231F20"/>
          <w:spacing w:val="-2"/>
          <w:sz w:val="20"/>
        </w:rPr>
        <w:t> </w:t>
      </w:r>
      <w:r>
        <w:rPr>
          <w:color w:val="231F20"/>
          <w:sz w:val="20"/>
        </w:rPr>
        <w:t>Mining</w:t>
      </w:r>
      <w:r>
        <w:rPr>
          <w:color w:val="231F20"/>
          <w:spacing w:val="-2"/>
          <w:sz w:val="20"/>
        </w:rPr>
        <w:t> </w:t>
      </w:r>
      <w:r>
        <w:rPr>
          <w:color w:val="231F20"/>
          <w:sz w:val="20"/>
        </w:rPr>
        <w:t>Tools:</w:t>
      </w:r>
      <w:r>
        <w:rPr>
          <w:color w:val="231F20"/>
          <w:spacing w:val="-2"/>
          <w:sz w:val="20"/>
        </w:rPr>
        <w:t> </w:t>
      </w:r>
      <w:r>
        <w:rPr>
          <w:color w:val="231F20"/>
          <w:sz w:val="20"/>
        </w:rPr>
        <w:t>A</w:t>
      </w:r>
      <w:r>
        <w:rPr>
          <w:color w:val="231F20"/>
          <w:spacing w:val="-2"/>
          <w:sz w:val="20"/>
        </w:rPr>
        <w:t> </w:t>
      </w:r>
      <w:r>
        <w:rPr>
          <w:color w:val="231F20"/>
          <w:sz w:val="20"/>
        </w:rPr>
        <w:t>Comparative</w:t>
      </w:r>
      <w:r>
        <w:rPr>
          <w:color w:val="231F20"/>
          <w:spacing w:val="-2"/>
          <w:sz w:val="20"/>
        </w:rPr>
        <w:t> </w:t>
      </w:r>
      <w:r>
        <w:rPr>
          <w:color w:val="231F20"/>
          <w:sz w:val="20"/>
        </w:rPr>
        <w:t>Analysis.</w:t>
      </w:r>
      <w:r>
        <w:rPr>
          <w:color w:val="231F20"/>
          <w:spacing w:val="-3"/>
          <w:sz w:val="20"/>
        </w:rPr>
        <w:t> </w:t>
      </w:r>
      <w:r>
        <w:rPr>
          <w:i/>
          <w:color w:val="231F20"/>
          <w:sz w:val="20"/>
        </w:rPr>
        <w:t>Partial</w:t>
      </w:r>
      <w:r>
        <w:rPr>
          <w:i/>
          <w:color w:val="231F20"/>
          <w:spacing w:val="-2"/>
          <w:sz w:val="20"/>
        </w:rPr>
        <w:t> </w:t>
      </w:r>
      <w:r>
        <w:rPr>
          <w:i/>
          <w:color w:val="231F20"/>
          <w:sz w:val="20"/>
        </w:rPr>
        <w:t>fulfillment</w:t>
      </w:r>
      <w:r>
        <w:rPr>
          <w:i/>
          <w:color w:val="231F20"/>
          <w:sz w:val="20"/>
        </w:rPr>
        <w:t> of the requirements for the degree of Master of Science in Business Information </w:t>
      </w:r>
      <w:r>
        <w:rPr>
          <w:i/>
          <w:color w:val="231F20"/>
          <w:spacing w:val="-2"/>
          <w:sz w:val="20"/>
        </w:rPr>
        <w:t>Systems</w:t>
      </w:r>
      <w:r>
        <w:rPr>
          <w:color w:val="231F20"/>
          <w:spacing w:val="-2"/>
          <w:sz w:val="20"/>
        </w:rPr>
        <w:t>.</w:t>
      </w:r>
    </w:p>
    <w:p>
      <w:pPr>
        <w:spacing w:line="242" w:lineRule="auto" w:before="121"/>
        <w:ind w:left="865" w:right="344" w:hanging="400"/>
        <w:jc w:val="both"/>
        <w:rPr>
          <w:sz w:val="20"/>
        </w:rPr>
      </w:pPr>
      <w:r>
        <w:rPr>
          <w:color w:val="231F20"/>
          <w:sz w:val="20"/>
        </w:rPr>
        <w:t>Chamorro,</w:t>
      </w:r>
      <w:r>
        <w:rPr>
          <w:color w:val="231F20"/>
          <w:spacing w:val="40"/>
          <w:sz w:val="20"/>
        </w:rPr>
        <w:t> </w:t>
      </w:r>
      <w:r>
        <w:rPr>
          <w:color w:val="231F20"/>
          <w:sz w:val="20"/>
        </w:rPr>
        <w:t>M.,</w:t>
      </w:r>
      <w:r>
        <w:rPr>
          <w:color w:val="231F20"/>
          <w:spacing w:val="40"/>
          <w:sz w:val="20"/>
        </w:rPr>
        <w:t> </w:t>
      </w:r>
      <w:r>
        <w:rPr>
          <w:color w:val="231F20"/>
          <w:sz w:val="20"/>
        </w:rPr>
        <w:t>&amp;</w:t>
      </w:r>
      <w:r>
        <w:rPr>
          <w:color w:val="231F20"/>
          <w:spacing w:val="40"/>
          <w:sz w:val="20"/>
        </w:rPr>
        <w:t> </w:t>
      </w:r>
      <w:r>
        <w:rPr>
          <w:color w:val="231F20"/>
          <w:sz w:val="20"/>
        </w:rPr>
        <w:t>Maturana,</w:t>
      </w:r>
      <w:r>
        <w:rPr>
          <w:color w:val="231F20"/>
          <w:spacing w:val="40"/>
          <w:sz w:val="20"/>
        </w:rPr>
        <w:t> </w:t>
      </w:r>
      <w:r>
        <w:rPr>
          <w:color w:val="231F20"/>
          <w:sz w:val="20"/>
        </w:rPr>
        <w:t>S.</w:t>
      </w:r>
      <w:r>
        <w:rPr>
          <w:color w:val="231F20"/>
          <w:spacing w:val="40"/>
          <w:sz w:val="20"/>
        </w:rPr>
        <w:t> </w:t>
      </w:r>
      <w:r>
        <w:rPr>
          <w:color w:val="231F20"/>
          <w:sz w:val="20"/>
        </w:rPr>
        <w:t>(2013).</w:t>
      </w:r>
      <w:r>
        <w:rPr>
          <w:color w:val="231F20"/>
          <w:spacing w:val="40"/>
          <w:sz w:val="20"/>
        </w:rPr>
        <w:t> </w:t>
      </w:r>
      <w:r>
        <w:rPr>
          <w:color w:val="231F20"/>
          <w:sz w:val="20"/>
        </w:rPr>
        <w:t>Método</w:t>
      </w:r>
      <w:r>
        <w:rPr>
          <w:color w:val="231F20"/>
          <w:spacing w:val="40"/>
          <w:sz w:val="20"/>
        </w:rPr>
        <w:t> </w:t>
      </w:r>
      <w:r>
        <w:rPr>
          <w:color w:val="231F20"/>
          <w:sz w:val="20"/>
        </w:rPr>
        <w:t>para</w:t>
      </w:r>
      <w:r>
        <w:rPr>
          <w:color w:val="231F20"/>
          <w:spacing w:val="40"/>
          <w:sz w:val="20"/>
        </w:rPr>
        <w:t> </w:t>
      </w:r>
      <w:r>
        <w:rPr>
          <w:color w:val="231F20"/>
          <w:sz w:val="20"/>
        </w:rPr>
        <w:t>aplicar</w:t>
      </w:r>
      <w:r>
        <w:rPr>
          <w:color w:val="231F20"/>
          <w:spacing w:val="40"/>
          <w:sz w:val="20"/>
        </w:rPr>
        <w:t> </w:t>
      </w:r>
      <w:r>
        <w:rPr>
          <w:color w:val="231F20"/>
          <w:sz w:val="20"/>
        </w:rPr>
        <w:t>minería</w:t>
      </w:r>
      <w:r>
        <w:rPr>
          <w:color w:val="231F20"/>
          <w:spacing w:val="40"/>
          <w:sz w:val="20"/>
        </w:rPr>
        <w:t> </w:t>
      </w:r>
      <w:r>
        <w:rPr>
          <w:color w:val="231F20"/>
          <w:sz w:val="20"/>
        </w:rPr>
        <w:t>de</w:t>
      </w:r>
      <w:r>
        <w:rPr>
          <w:color w:val="231F20"/>
          <w:spacing w:val="40"/>
          <w:sz w:val="20"/>
        </w:rPr>
        <w:t> </w:t>
      </w:r>
      <w:r>
        <w:rPr>
          <w:color w:val="231F20"/>
          <w:sz w:val="20"/>
        </w:rPr>
        <w:t>procesos</w:t>
      </w:r>
      <w:r>
        <w:rPr>
          <w:color w:val="231F20"/>
          <w:spacing w:val="40"/>
          <w:sz w:val="20"/>
        </w:rPr>
        <w:t> </w:t>
      </w:r>
      <w:r>
        <w:rPr>
          <w:color w:val="231F20"/>
          <w:sz w:val="20"/>
        </w:rPr>
        <w:t>a la distribución de bebestibles no alcohólicos. T</w:t>
      </w:r>
      <w:r>
        <w:rPr>
          <w:i/>
          <w:color w:val="231F20"/>
          <w:sz w:val="20"/>
        </w:rPr>
        <w:t>esis de Magíster en Ciencias.</w:t>
      </w:r>
      <w:r>
        <w:rPr>
          <w:i/>
          <w:color w:val="231F20"/>
          <w:sz w:val="20"/>
        </w:rPr>
        <w:t> Universidad Católica. Santiago de Chile</w:t>
      </w:r>
      <w:r>
        <w:rPr>
          <w:color w:val="231F20"/>
          <w:sz w:val="20"/>
        </w:rPr>
        <w:t>. Obtenido de </w:t>
      </w:r>
      <w:hyperlink r:id="rId19">
        <w:r>
          <w:rPr>
            <w:color w:val="231F20"/>
            <w:sz w:val="20"/>
          </w:rPr>
          <w:t>https://repositorio.uc.cl/</w:t>
        </w:r>
      </w:hyperlink>
      <w:r>
        <w:rPr>
          <w:color w:val="231F20"/>
          <w:sz w:val="20"/>
        </w:rPr>
        <w:t> </w:t>
      </w:r>
      <w:r>
        <w:rPr>
          <w:color w:val="231F20"/>
          <w:spacing w:val="-2"/>
          <w:sz w:val="20"/>
        </w:rPr>
        <w:t>bitstream/handle/11534/2934/623146.pdf</w:t>
      </w:r>
    </w:p>
    <w:p>
      <w:pPr>
        <w:spacing w:line="242" w:lineRule="auto" w:before="122"/>
        <w:ind w:left="865" w:right="345" w:hanging="400"/>
        <w:jc w:val="both"/>
        <w:rPr>
          <w:sz w:val="20"/>
        </w:rPr>
      </w:pPr>
      <w:r>
        <w:rPr>
          <w:color w:val="231F20"/>
          <w:sz w:val="20"/>
        </w:rPr>
        <w:t>Erdem, S., Demirörs, O., &amp; Rabhi, F. (2018). Systematic mapping study on process mining in agile software development. </w:t>
      </w:r>
      <w:r>
        <w:rPr>
          <w:i/>
          <w:color w:val="231F20"/>
          <w:sz w:val="20"/>
        </w:rPr>
        <w:t>International Conference on Software</w:t>
      </w:r>
      <w:r>
        <w:rPr>
          <w:i/>
          <w:color w:val="231F20"/>
          <w:sz w:val="20"/>
        </w:rPr>
        <w:t> Process Improvement and Capability Determination</w:t>
      </w:r>
      <w:r>
        <w:rPr>
          <w:color w:val="231F20"/>
          <w:sz w:val="20"/>
        </w:rPr>
        <w:t>, 289-299.</w:t>
      </w:r>
    </w:p>
    <w:p>
      <w:pPr>
        <w:spacing w:after="0" w:line="242" w:lineRule="auto"/>
        <w:jc w:val="both"/>
        <w:rPr>
          <w:sz w:val="20"/>
        </w:rPr>
        <w:sectPr>
          <w:pgSz w:w="9640" w:h="13610"/>
          <w:pgMar w:header="0" w:footer="657" w:top="780" w:bottom="840" w:left="566" w:right="566"/>
        </w:sectPr>
      </w:pPr>
    </w:p>
    <w:p>
      <w:pPr>
        <w:pStyle w:val="BodyText"/>
      </w:pPr>
    </w:p>
    <w:p>
      <w:pPr>
        <w:pStyle w:val="BodyText"/>
      </w:pPr>
    </w:p>
    <w:p>
      <w:pPr>
        <w:pStyle w:val="BodyText"/>
        <w:spacing w:before="83"/>
      </w:pPr>
    </w:p>
    <w:p>
      <w:pPr>
        <w:pStyle w:val="BodyText"/>
        <w:spacing w:line="242" w:lineRule="auto"/>
        <w:ind w:left="749" w:right="461" w:hanging="400"/>
        <w:jc w:val="both"/>
      </w:pPr>
      <w:r>
        <w:rPr>
          <w:color w:val="231F20"/>
        </w:rPr>
        <w:t>Flores-Ríos, B. L. (2016). Modelo de evolución de la gestión del conocimiento en mipymes,</w:t>
      </w:r>
      <w:r>
        <w:rPr>
          <w:color w:val="231F20"/>
          <w:spacing w:val="-9"/>
        </w:rPr>
        <w:t> </w:t>
      </w:r>
      <w:r>
        <w:rPr>
          <w:color w:val="231F20"/>
        </w:rPr>
        <w:t>de</w:t>
      </w:r>
      <w:r>
        <w:rPr>
          <w:color w:val="231F20"/>
          <w:spacing w:val="-9"/>
        </w:rPr>
        <w:t> </w:t>
      </w:r>
      <w:r>
        <w:rPr>
          <w:color w:val="231F20"/>
        </w:rPr>
        <w:t>acuerdo</w:t>
      </w:r>
      <w:r>
        <w:rPr>
          <w:color w:val="231F20"/>
          <w:spacing w:val="-9"/>
        </w:rPr>
        <w:t> </w:t>
      </w:r>
      <w:r>
        <w:rPr>
          <w:color w:val="231F20"/>
        </w:rPr>
        <w:t>al</w:t>
      </w:r>
      <w:r>
        <w:rPr>
          <w:color w:val="231F20"/>
          <w:spacing w:val="-9"/>
        </w:rPr>
        <w:t> </w:t>
      </w:r>
      <w:r>
        <w:rPr>
          <w:color w:val="231F20"/>
        </w:rPr>
        <w:t>nivel</w:t>
      </w:r>
      <w:r>
        <w:rPr>
          <w:color w:val="231F20"/>
          <w:spacing w:val="-9"/>
        </w:rPr>
        <w:t> </w:t>
      </w:r>
      <w:r>
        <w:rPr>
          <w:color w:val="231F20"/>
        </w:rPr>
        <w:t>de</w:t>
      </w:r>
      <w:r>
        <w:rPr>
          <w:color w:val="231F20"/>
          <w:spacing w:val="-9"/>
        </w:rPr>
        <w:t> </w:t>
      </w:r>
      <w:r>
        <w:rPr>
          <w:color w:val="231F20"/>
        </w:rPr>
        <w:t>madurez</w:t>
      </w:r>
      <w:r>
        <w:rPr>
          <w:color w:val="231F20"/>
          <w:spacing w:val="-9"/>
        </w:rPr>
        <w:t> </w:t>
      </w:r>
      <w:r>
        <w:rPr>
          <w:color w:val="231F20"/>
        </w:rPr>
        <w:t>en</w:t>
      </w:r>
      <w:r>
        <w:rPr>
          <w:color w:val="231F20"/>
          <w:spacing w:val="-9"/>
        </w:rPr>
        <w:t> </w:t>
      </w:r>
      <w:r>
        <w:rPr>
          <w:color w:val="231F20"/>
        </w:rPr>
        <w:t>un</w:t>
      </w:r>
      <w:r>
        <w:rPr>
          <w:color w:val="231F20"/>
          <w:spacing w:val="-9"/>
        </w:rPr>
        <w:t> </w:t>
      </w:r>
      <w:r>
        <w:rPr>
          <w:color w:val="231F20"/>
        </w:rPr>
        <w:t>programa</w:t>
      </w:r>
      <w:r>
        <w:rPr>
          <w:color w:val="231F20"/>
          <w:spacing w:val="-9"/>
        </w:rPr>
        <w:t> </w:t>
      </w:r>
      <w:r>
        <w:rPr>
          <w:color w:val="231F20"/>
        </w:rPr>
        <w:t>de</w:t>
      </w:r>
      <w:r>
        <w:rPr>
          <w:color w:val="231F20"/>
          <w:spacing w:val="-9"/>
        </w:rPr>
        <w:t> </w:t>
      </w:r>
      <w:r>
        <w:rPr>
          <w:color w:val="231F20"/>
        </w:rPr>
        <w:t>mejora</w:t>
      </w:r>
      <w:r>
        <w:rPr>
          <w:color w:val="231F20"/>
          <w:spacing w:val="-9"/>
        </w:rPr>
        <w:t> </w:t>
      </w:r>
      <w:r>
        <w:rPr>
          <w:color w:val="231F20"/>
        </w:rPr>
        <w:t>de</w:t>
      </w:r>
      <w:r>
        <w:rPr>
          <w:color w:val="231F20"/>
          <w:spacing w:val="-9"/>
        </w:rPr>
        <w:t> </w:t>
      </w:r>
      <w:r>
        <w:rPr>
          <w:color w:val="231F20"/>
        </w:rPr>
        <w:t>procesos</w:t>
      </w:r>
      <w:r>
        <w:rPr>
          <w:color w:val="231F20"/>
          <w:spacing w:val="-9"/>
        </w:rPr>
        <w:t> </w:t>
      </w:r>
      <w:r>
        <w:rPr>
          <w:color w:val="231F20"/>
        </w:rPr>
        <w:t>de software. </w:t>
      </w:r>
      <w:r>
        <w:rPr>
          <w:i/>
          <w:color w:val="231F20"/>
        </w:rPr>
        <w:t>Universidad Autónoma de Baja California</w:t>
      </w:r>
      <w:r>
        <w:rPr>
          <w:color w:val="231F20"/>
        </w:rPr>
        <w:t>.</w:t>
      </w:r>
    </w:p>
    <w:p>
      <w:pPr>
        <w:spacing w:line="242" w:lineRule="auto" w:before="122"/>
        <w:ind w:left="749" w:right="463" w:hanging="400"/>
        <w:jc w:val="both"/>
        <w:rPr>
          <w:sz w:val="20"/>
        </w:rPr>
      </w:pPr>
      <w:r>
        <w:rPr>
          <w:color w:val="231F20"/>
          <w:sz w:val="20"/>
        </w:rPr>
        <w:t>Gupta, E. P. (2014). Process mining a comparative study. </w:t>
      </w:r>
      <w:r>
        <w:rPr>
          <w:i/>
          <w:color w:val="231F20"/>
          <w:sz w:val="20"/>
        </w:rPr>
        <w:t>International Journal of</w:t>
      </w:r>
      <w:r>
        <w:rPr>
          <w:i/>
          <w:color w:val="231F20"/>
          <w:sz w:val="20"/>
        </w:rPr>
        <w:t> Advanced Research in Computer and Communications Engineering, 3(11)</w:t>
      </w:r>
      <w:r>
        <w:rPr>
          <w:color w:val="231F20"/>
          <w:sz w:val="20"/>
        </w:rPr>
        <w:t>. </w:t>
      </w:r>
      <w:r>
        <w:rPr>
          <w:color w:val="231F20"/>
          <w:spacing w:val="-2"/>
          <w:sz w:val="20"/>
        </w:rPr>
        <w:t>doi:10.17148/ijarcce</w:t>
      </w:r>
    </w:p>
    <w:p>
      <w:pPr>
        <w:pStyle w:val="BodyText"/>
        <w:spacing w:before="121"/>
        <w:ind w:left="349"/>
      </w:pPr>
      <w:r>
        <w:rPr>
          <w:color w:val="231F20"/>
        </w:rPr>
        <w:t>Hernández-Sampieri,</w:t>
      </w:r>
      <w:r>
        <w:rPr>
          <w:color w:val="231F20"/>
          <w:spacing w:val="40"/>
        </w:rPr>
        <w:t>  </w:t>
      </w:r>
      <w:r>
        <w:rPr>
          <w:color w:val="231F20"/>
        </w:rPr>
        <w:t>R.,</w:t>
      </w:r>
      <w:r>
        <w:rPr>
          <w:color w:val="231F20"/>
          <w:spacing w:val="41"/>
        </w:rPr>
        <w:t>  </w:t>
      </w:r>
      <w:r>
        <w:rPr>
          <w:color w:val="231F20"/>
        </w:rPr>
        <w:t>Fernández-Collado,</w:t>
      </w:r>
      <w:r>
        <w:rPr>
          <w:color w:val="231F20"/>
          <w:spacing w:val="41"/>
        </w:rPr>
        <w:t>  </w:t>
      </w:r>
      <w:r>
        <w:rPr>
          <w:color w:val="231F20"/>
        </w:rPr>
        <w:t>C.,</w:t>
      </w:r>
      <w:r>
        <w:rPr>
          <w:color w:val="231F20"/>
          <w:spacing w:val="41"/>
        </w:rPr>
        <w:t>  </w:t>
      </w:r>
      <w:r>
        <w:rPr>
          <w:color w:val="231F20"/>
        </w:rPr>
        <w:t>&amp;</w:t>
      </w:r>
      <w:r>
        <w:rPr>
          <w:color w:val="231F20"/>
          <w:spacing w:val="41"/>
        </w:rPr>
        <w:t>  </w:t>
      </w:r>
      <w:r>
        <w:rPr>
          <w:color w:val="231F20"/>
        </w:rPr>
        <w:t>Baptista-Lucio,</w:t>
      </w:r>
      <w:r>
        <w:rPr>
          <w:color w:val="231F20"/>
          <w:spacing w:val="41"/>
        </w:rPr>
        <w:t>  </w:t>
      </w:r>
      <w:r>
        <w:rPr>
          <w:color w:val="231F20"/>
        </w:rPr>
        <w:t>P.</w:t>
      </w:r>
      <w:r>
        <w:rPr>
          <w:color w:val="231F20"/>
          <w:spacing w:val="41"/>
        </w:rPr>
        <w:t>  </w:t>
      </w:r>
      <w:r>
        <w:rPr>
          <w:color w:val="231F20"/>
          <w:spacing w:val="-2"/>
        </w:rPr>
        <w:t>(2014).</w:t>
      </w:r>
    </w:p>
    <w:p>
      <w:pPr>
        <w:pStyle w:val="BodyText"/>
        <w:spacing w:before="3"/>
        <w:ind w:left="749"/>
      </w:pPr>
      <w:r>
        <w:rPr>
          <w:color w:val="231F20"/>
        </w:rPr>
        <w:t>Metodología</w:t>
      </w:r>
      <w:r>
        <w:rPr>
          <w:color w:val="231F20"/>
          <w:spacing w:val="-2"/>
        </w:rPr>
        <w:t> </w:t>
      </w:r>
      <w:r>
        <w:rPr>
          <w:color w:val="231F20"/>
        </w:rPr>
        <w:t>de</w:t>
      </w:r>
      <w:r>
        <w:rPr>
          <w:color w:val="231F20"/>
          <w:spacing w:val="-1"/>
        </w:rPr>
        <w:t> </w:t>
      </w:r>
      <w:r>
        <w:rPr>
          <w:color w:val="231F20"/>
        </w:rPr>
        <w:t>la</w:t>
      </w:r>
      <w:r>
        <w:rPr>
          <w:color w:val="231F20"/>
          <w:spacing w:val="-1"/>
        </w:rPr>
        <w:t> </w:t>
      </w:r>
      <w:r>
        <w:rPr>
          <w:color w:val="231F20"/>
        </w:rPr>
        <w:t>investigación.</w:t>
      </w:r>
      <w:r>
        <w:rPr>
          <w:color w:val="231F20"/>
          <w:spacing w:val="-3"/>
        </w:rPr>
        <w:t> </w:t>
      </w:r>
      <w:r>
        <w:rPr>
          <w:i/>
          <w:color w:val="231F20"/>
        </w:rPr>
        <w:t>vol. 3</w:t>
      </w:r>
      <w:r>
        <w:rPr>
          <w:color w:val="231F20"/>
        </w:rPr>
        <w:t>, México: McGraw-</w:t>
      </w:r>
      <w:r>
        <w:rPr>
          <w:color w:val="231F20"/>
          <w:spacing w:val="-2"/>
        </w:rPr>
        <w:t>Hill.</w:t>
      </w:r>
    </w:p>
    <w:p>
      <w:pPr>
        <w:pStyle w:val="BodyText"/>
        <w:spacing w:before="123"/>
        <w:ind w:left="349"/>
        <w:rPr>
          <w:i/>
        </w:rPr>
      </w:pPr>
      <w:r>
        <w:rPr>
          <w:color w:val="231F20"/>
        </w:rPr>
        <w:t>Kebede,</w:t>
      </w:r>
      <w:r>
        <w:rPr>
          <w:color w:val="231F20"/>
          <w:spacing w:val="8"/>
        </w:rPr>
        <w:t> </w:t>
      </w:r>
      <w:r>
        <w:rPr>
          <w:color w:val="231F20"/>
        </w:rPr>
        <w:t>M.</w:t>
      </w:r>
      <w:r>
        <w:rPr>
          <w:color w:val="231F20"/>
          <w:spacing w:val="10"/>
        </w:rPr>
        <w:t> </w:t>
      </w:r>
      <w:r>
        <w:rPr>
          <w:color w:val="231F20"/>
        </w:rPr>
        <w:t>(2015).</w:t>
      </w:r>
      <w:r>
        <w:rPr>
          <w:color w:val="231F20"/>
          <w:spacing w:val="10"/>
        </w:rPr>
        <w:t> </w:t>
      </w:r>
      <w:r>
        <w:rPr>
          <w:color w:val="231F20"/>
        </w:rPr>
        <w:t>Comparative</w:t>
      </w:r>
      <w:r>
        <w:rPr>
          <w:color w:val="231F20"/>
          <w:spacing w:val="10"/>
        </w:rPr>
        <w:t> </w:t>
      </w:r>
      <w:r>
        <w:rPr>
          <w:color w:val="231F20"/>
        </w:rPr>
        <w:t>Evaluation</w:t>
      </w:r>
      <w:r>
        <w:rPr>
          <w:color w:val="231F20"/>
          <w:spacing w:val="10"/>
        </w:rPr>
        <w:t> </w:t>
      </w:r>
      <w:r>
        <w:rPr>
          <w:color w:val="231F20"/>
        </w:rPr>
        <w:t>of</w:t>
      </w:r>
      <w:r>
        <w:rPr>
          <w:color w:val="231F20"/>
          <w:spacing w:val="10"/>
        </w:rPr>
        <w:t> </w:t>
      </w:r>
      <w:r>
        <w:rPr>
          <w:color w:val="231F20"/>
        </w:rPr>
        <w:t>Process</w:t>
      </w:r>
      <w:r>
        <w:rPr>
          <w:color w:val="231F20"/>
          <w:spacing w:val="10"/>
        </w:rPr>
        <w:t> </w:t>
      </w:r>
      <w:r>
        <w:rPr>
          <w:color w:val="231F20"/>
        </w:rPr>
        <w:t>Mining</w:t>
      </w:r>
      <w:r>
        <w:rPr>
          <w:color w:val="231F20"/>
          <w:spacing w:val="10"/>
        </w:rPr>
        <w:t> </w:t>
      </w:r>
      <w:r>
        <w:rPr>
          <w:color w:val="231F20"/>
        </w:rPr>
        <w:t>Tools.</w:t>
      </w:r>
      <w:r>
        <w:rPr>
          <w:color w:val="231F20"/>
          <w:spacing w:val="9"/>
        </w:rPr>
        <w:t> </w:t>
      </w:r>
      <w:r>
        <w:rPr>
          <w:i/>
          <w:color w:val="231F20"/>
        </w:rPr>
        <w:t>Master’s</w:t>
      </w:r>
      <w:r>
        <w:rPr>
          <w:i/>
          <w:color w:val="231F20"/>
          <w:spacing w:val="11"/>
        </w:rPr>
        <w:t> </w:t>
      </w:r>
      <w:r>
        <w:rPr>
          <w:i/>
          <w:color w:val="231F20"/>
          <w:spacing w:val="-2"/>
        </w:rPr>
        <w:t>Thesis.</w:t>
      </w:r>
    </w:p>
    <w:p>
      <w:pPr>
        <w:spacing w:before="3"/>
        <w:ind w:left="749" w:right="0" w:firstLine="0"/>
        <w:jc w:val="left"/>
        <w:rPr>
          <w:sz w:val="20"/>
        </w:rPr>
      </w:pPr>
      <w:r>
        <w:rPr>
          <w:i/>
          <w:color w:val="231F20"/>
          <w:sz w:val="20"/>
        </w:rPr>
        <w:t>University of </w:t>
      </w:r>
      <w:r>
        <w:rPr>
          <w:i/>
          <w:color w:val="231F20"/>
          <w:spacing w:val="-2"/>
          <w:sz w:val="20"/>
        </w:rPr>
        <w:t>Tartu</w:t>
      </w:r>
      <w:r>
        <w:rPr>
          <w:color w:val="231F20"/>
          <w:spacing w:val="-2"/>
          <w:sz w:val="20"/>
        </w:rPr>
        <w:t>.</w:t>
      </w:r>
    </w:p>
    <w:p>
      <w:pPr>
        <w:spacing w:line="242" w:lineRule="auto" w:before="122"/>
        <w:ind w:left="749" w:right="462" w:hanging="400"/>
        <w:jc w:val="both"/>
        <w:rPr>
          <w:sz w:val="20"/>
        </w:rPr>
      </w:pPr>
      <w:r>
        <w:rPr>
          <w:color w:val="231F20"/>
          <w:sz w:val="20"/>
        </w:rPr>
        <w:t>Keith,</w:t>
      </w:r>
      <w:r>
        <w:rPr>
          <w:color w:val="231F20"/>
          <w:spacing w:val="40"/>
          <w:sz w:val="20"/>
        </w:rPr>
        <w:t> </w:t>
      </w:r>
      <w:r>
        <w:rPr>
          <w:color w:val="231F20"/>
          <w:sz w:val="20"/>
        </w:rPr>
        <w:t>B.,</w:t>
      </w:r>
      <w:r>
        <w:rPr>
          <w:color w:val="231F20"/>
          <w:spacing w:val="40"/>
          <w:sz w:val="20"/>
        </w:rPr>
        <w:t> </w:t>
      </w:r>
      <w:r>
        <w:rPr>
          <w:color w:val="231F20"/>
          <w:sz w:val="20"/>
        </w:rPr>
        <w:t>&amp;</w:t>
      </w:r>
      <w:r>
        <w:rPr>
          <w:color w:val="231F20"/>
          <w:spacing w:val="40"/>
          <w:sz w:val="20"/>
        </w:rPr>
        <w:t> </w:t>
      </w:r>
      <w:r>
        <w:rPr>
          <w:color w:val="231F20"/>
          <w:sz w:val="20"/>
        </w:rPr>
        <w:t>Vega,</w:t>
      </w:r>
      <w:r>
        <w:rPr>
          <w:color w:val="231F20"/>
          <w:spacing w:val="40"/>
          <w:sz w:val="20"/>
        </w:rPr>
        <w:t> </w:t>
      </w:r>
      <w:r>
        <w:rPr>
          <w:color w:val="231F20"/>
          <w:sz w:val="20"/>
        </w:rPr>
        <w:t>V.</w:t>
      </w:r>
      <w:r>
        <w:rPr>
          <w:color w:val="231F20"/>
          <w:spacing w:val="40"/>
          <w:sz w:val="20"/>
        </w:rPr>
        <w:t> </w:t>
      </w:r>
      <w:r>
        <w:rPr>
          <w:color w:val="231F20"/>
          <w:sz w:val="20"/>
        </w:rPr>
        <w:t>(2016).</w:t>
      </w:r>
      <w:r>
        <w:rPr>
          <w:color w:val="231F20"/>
          <w:spacing w:val="40"/>
          <w:sz w:val="20"/>
        </w:rPr>
        <w:t> </w:t>
      </w:r>
      <w:r>
        <w:rPr>
          <w:color w:val="231F20"/>
          <w:sz w:val="20"/>
        </w:rPr>
        <w:t>Process</w:t>
      </w:r>
      <w:r>
        <w:rPr>
          <w:color w:val="231F20"/>
          <w:spacing w:val="40"/>
          <w:sz w:val="20"/>
        </w:rPr>
        <w:t> </w:t>
      </w:r>
      <w:r>
        <w:rPr>
          <w:color w:val="231F20"/>
          <w:sz w:val="20"/>
        </w:rPr>
        <w:t>mining</w:t>
      </w:r>
      <w:r>
        <w:rPr>
          <w:color w:val="231F20"/>
          <w:spacing w:val="40"/>
          <w:sz w:val="20"/>
        </w:rPr>
        <w:t> </w:t>
      </w:r>
      <w:r>
        <w:rPr>
          <w:color w:val="231F20"/>
          <w:sz w:val="20"/>
        </w:rPr>
        <w:t>applications</w:t>
      </w:r>
      <w:r>
        <w:rPr>
          <w:color w:val="231F20"/>
          <w:spacing w:val="40"/>
          <w:sz w:val="20"/>
        </w:rPr>
        <w:t> </w:t>
      </w:r>
      <w:r>
        <w:rPr>
          <w:color w:val="231F20"/>
          <w:sz w:val="20"/>
        </w:rPr>
        <w:t>in</w:t>
      </w:r>
      <w:r>
        <w:rPr>
          <w:color w:val="231F20"/>
          <w:spacing w:val="40"/>
          <w:sz w:val="20"/>
        </w:rPr>
        <w:t> </w:t>
      </w:r>
      <w:r>
        <w:rPr>
          <w:color w:val="231F20"/>
          <w:sz w:val="20"/>
        </w:rPr>
        <w:t>software</w:t>
      </w:r>
      <w:r>
        <w:rPr>
          <w:color w:val="231F20"/>
          <w:spacing w:val="40"/>
          <w:sz w:val="20"/>
        </w:rPr>
        <w:t> </w:t>
      </w:r>
      <w:r>
        <w:rPr>
          <w:color w:val="231F20"/>
          <w:sz w:val="20"/>
        </w:rPr>
        <w:t>engineering. In </w:t>
      </w:r>
      <w:r>
        <w:rPr>
          <w:i/>
          <w:color w:val="231F20"/>
          <w:sz w:val="20"/>
        </w:rPr>
        <w:t>International Conference on Software Process Improvement </w:t>
      </w:r>
      <w:r>
        <w:rPr>
          <w:color w:val="231F20"/>
          <w:sz w:val="20"/>
        </w:rPr>
        <w:t>(pp. 47-56). Springer, Cham.</w:t>
      </w:r>
    </w:p>
    <w:p>
      <w:pPr>
        <w:pStyle w:val="BodyText"/>
        <w:spacing w:line="242" w:lineRule="auto" w:before="122"/>
        <w:ind w:left="749" w:right="463" w:hanging="400"/>
        <w:jc w:val="both"/>
      </w:pPr>
      <w:r>
        <w:rPr>
          <w:color w:val="231F20"/>
        </w:rPr>
        <w:t>Kitchenham, B. (2007). Guidelines for performing Systematic Literature Reviews in Software Engineering. </w:t>
      </w:r>
      <w:r>
        <w:rPr>
          <w:i/>
          <w:color w:val="231F20"/>
        </w:rPr>
        <w:t>EBSE Technical Report EBSE-2007-01</w:t>
      </w:r>
      <w:r>
        <w:rPr>
          <w:color w:val="231F20"/>
        </w:rPr>
        <w:t>, Keele University and University of Durham.</w:t>
      </w:r>
    </w:p>
    <w:p>
      <w:pPr>
        <w:pStyle w:val="BodyText"/>
        <w:spacing w:line="242" w:lineRule="auto" w:before="121"/>
        <w:ind w:left="749" w:right="462" w:hanging="400"/>
        <w:jc w:val="both"/>
      </w:pPr>
      <w:r>
        <w:rPr>
          <w:color w:val="231F20"/>
        </w:rPr>
        <w:t>Lemos,</w:t>
      </w:r>
      <w:r>
        <w:rPr>
          <w:color w:val="231F20"/>
          <w:spacing w:val="-3"/>
        </w:rPr>
        <w:t> </w:t>
      </w:r>
      <w:r>
        <w:rPr>
          <w:color w:val="231F20"/>
        </w:rPr>
        <w:t>A.,</w:t>
      </w:r>
      <w:r>
        <w:rPr>
          <w:color w:val="231F20"/>
          <w:spacing w:val="-3"/>
        </w:rPr>
        <w:t> </w:t>
      </w:r>
      <w:r>
        <w:rPr>
          <w:color w:val="231F20"/>
        </w:rPr>
        <w:t>Sabino,</w:t>
      </w:r>
      <w:r>
        <w:rPr>
          <w:color w:val="231F20"/>
          <w:spacing w:val="-3"/>
        </w:rPr>
        <w:t> </w:t>
      </w:r>
      <w:r>
        <w:rPr>
          <w:color w:val="231F20"/>
        </w:rPr>
        <w:t>C.,</w:t>
      </w:r>
      <w:r>
        <w:rPr>
          <w:color w:val="231F20"/>
          <w:spacing w:val="-3"/>
        </w:rPr>
        <w:t> </w:t>
      </w:r>
      <w:r>
        <w:rPr>
          <w:color w:val="231F20"/>
        </w:rPr>
        <w:t>Lima,</w:t>
      </w:r>
      <w:r>
        <w:rPr>
          <w:color w:val="231F20"/>
          <w:spacing w:val="-3"/>
        </w:rPr>
        <w:t> </w:t>
      </w:r>
      <w:r>
        <w:rPr>
          <w:color w:val="231F20"/>
        </w:rPr>
        <w:t>R.,</w:t>
      </w:r>
      <w:r>
        <w:rPr>
          <w:color w:val="231F20"/>
          <w:spacing w:val="-3"/>
        </w:rPr>
        <w:t> </w:t>
      </w:r>
      <w:r>
        <w:rPr>
          <w:color w:val="231F20"/>
        </w:rPr>
        <w:t>&amp;</w:t>
      </w:r>
      <w:r>
        <w:rPr>
          <w:color w:val="231F20"/>
          <w:spacing w:val="-3"/>
        </w:rPr>
        <w:t> </w:t>
      </w:r>
      <w:r>
        <w:rPr>
          <w:color w:val="231F20"/>
        </w:rPr>
        <w:t>Oliveira,</w:t>
      </w:r>
      <w:r>
        <w:rPr>
          <w:color w:val="231F20"/>
          <w:spacing w:val="-3"/>
        </w:rPr>
        <w:t> </w:t>
      </w:r>
      <w:r>
        <w:rPr>
          <w:color w:val="231F20"/>
        </w:rPr>
        <w:t>C.</w:t>
      </w:r>
      <w:r>
        <w:rPr>
          <w:color w:val="231F20"/>
          <w:spacing w:val="-3"/>
        </w:rPr>
        <w:t> </w:t>
      </w:r>
      <w:r>
        <w:rPr>
          <w:color w:val="231F20"/>
        </w:rPr>
        <w:t>(2011).</w:t>
      </w:r>
      <w:r>
        <w:rPr>
          <w:color w:val="231F20"/>
          <w:spacing w:val="-3"/>
        </w:rPr>
        <w:t> </w:t>
      </w:r>
      <w:r>
        <w:rPr>
          <w:color w:val="231F20"/>
        </w:rPr>
        <w:t>Using</w:t>
      </w:r>
      <w:r>
        <w:rPr>
          <w:color w:val="231F20"/>
          <w:spacing w:val="-3"/>
        </w:rPr>
        <w:t> </w:t>
      </w:r>
      <w:r>
        <w:rPr>
          <w:color w:val="231F20"/>
        </w:rPr>
        <w:t>Process</w:t>
      </w:r>
      <w:r>
        <w:rPr>
          <w:color w:val="231F20"/>
          <w:spacing w:val="-3"/>
        </w:rPr>
        <w:t> </w:t>
      </w:r>
      <w:r>
        <w:rPr>
          <w:color w:val="231F20"/>
        </w:rPr>
        <w:t>Mining</w:t>
      </w:r>
      <w:r>
        <w:rPr>
          <w:color w:val="231F20"/>
          <w:spacing w:val="-3"/>
        </w:rPr>
        <w:t> </w:t>
      </w:r>
      <w:r>
        <w:rPr>
          <w:color w:val="231F20"/>
        </w:rPr>
        <w:t>in</w:t>
      </w:r>
      <w:r>
        <w:rPr>
          <w:color w:val="231F20"/>
          <w:spacing w:val="-3"/>
        </w:rPr>
        <w:t> </w:t>
      </w:r>
      <w:r>
        <w:rPr>
          <w:color w:val="231F20"/>
        </w:rPr>
        <w:t>Software Development Process Management: A Case Study. Systems. </w:t>
      </w:r>
      <w:r>
        <w:rPr>
          <w:i/>
          <w:color w:val="231F20"/>
        </w:rPr>
        <w:t>Man and Cybernetics</w:t>
      </w:r>
      <w:r>
        <w:rPr>
          <w:i/>
          <w:color w:val="231F20"/>
        </w:rPr>
        <w:t> (SMC)</w:t>
      </w:r>
      <w:r>
        <w:rPr>
          <w:color w:val="231F20"/>
        </w:rPr>
        <w:t>, 1181-1186. doi:10.1109/ICSMC.2011.6083858</w:t>
      </w:r>
    </w:p>
    <w:p>
      <w:pPr>
        <w:spacing w:line="242" w:lineRule="auto" w:before="122"/>
        <w:ind w:left="749" w:right="460" w:hanging="400"/>
        <w:jc w:val="both"/>
        <w:rPr>
          <w:sz w:val="20"/>
        </w:rPr>
      </w:pPr>
      <w:r>
        <w:rPr>
          <w:color w:val="231F20"/>
          <w:sz w:val="20"/>
        </w:rPr>
        <w:t>Martins, S., Pesado, P., &amp; García-Martínez, R. (2014). Propuesta de Modelo de</w:t>
      </w:r>
      <w:r>
        <w:rPr>
          <w:color w:val="231F20"/>
          <w:spacing w:val="40"/>
          <w:sz w:val="20"/>
        </w:rPr>
        <w:t> </w:t>
      </w:r>
      <w:r>
        <w:rPr>
          <w:color w:val="231F20"/>
          <w:sz w:val="20"/>
        </w:rPr>
        <w:t>Procesos</w:t>
      </w:r>
      <w:r>
        <w:rPr>
          <w:color w:val="231F20"/>
          <w:spacing w:val="40"/>
          <w:sz w:val="20"/>
        </w:rPr>
        <w:t> </w:t>
      </w:r>
      <w:r>
        <w:rPr>
          <w:color w:val="231F20"/>
          <w:sz w:val="20"/>
        </w:rPr>
        <w:t>para</w:t>
      </w:r>
      <w:r>
        <w:rPr>
          <w:color w:val="231F20"/>
          <w:spacing w:val="40"/>
          <w:sz w:val="20"/>
        </w:rPr>
        <w:t> </w:t>
      </w:r>
      <w:r>
        <w:rPr>
          <w:color w:val="231F20"/>
          <w:sz w:val="20"/>
        </w:rPr>
        <w:t>una</w:t>
      </w:r>
      <w:r>
        <w:rPr>
          <w:color w:val="231F20"/>
          <w:spacing w:val="40"/>
          <w:sz w:val="20"/>
        </w:rPr>
        <w:t> </w:t>
      </w:r>
      <w:r>
        <w:rPr>
          <w:color w:val="231F20"/>
          <w:sz w:val="20"/>
        </w:rPr>
        <w:t>Ingeniería</w:t>
      </w:r>
      <w:r>
        <w:rPr>
          <w:color w:val="231F20"/>
          <w:spacing w:val="40"/>
          <w:sz w:val="20"/>
        </w:rPr>
        <w:t> </w:t>
      </w:r>
      <w:r>
        <w:rPr>
          <w:color w:val="231F20"/>
          <w:sz w:val="20"/>
        </w:rPr>
        <w:t>de</w:t>
      </w:r>
      <w:r>
        <w:rPr>
          <w:color w:val="231F20"/>
          <w:spacing w:val="40"/>
          <w:sz w:val="20"/>
        </w:rPr>
        <w:t> </w:t>
      </w:r>
      <w:r>
        <w:rPr>
          <w:color w:val="231F20"/>
          <w:sz w:val="20"/>
        </w:rPr>
        <w:t>Explotación</w:t>
      </w:r>
      <w:r>
        <w:rPr>
          <w:color w:val="231F20"/>
          <w:spacing w:val="40"/>
          <w:sz w:val="20"/>
        </w:rPr>
        <w:t> </w:t>
      </w:r>
      <w:r>
        <w:rPr>
          <w:color w:val="231F20"/>
          <w:sz w:val="20"/>
        </w:rPr>
        <w:t>de</w:t>
      </w:r>
      <w:r>
        <w:rPr>
          <w:color w:val="231F20"/>
          <w:spacing w:val="40"/>
          <w:sz w:val="20"/>
        </w:rPr>
        <w:t> </w:t>
      </w:r>
      <w:r>
        <w:rPr>
          <w:color w:val="231F20"/>
          <w:sz w:val="20"/>
        </w:rPr>
        <w:t>Información:</w:t>
      </w:r>
      <w:r>
        <w:rPr>
          <w:color w:val="231F20"/>
          <w:spacing w:val="40"/>
          <w:sz w:val="20"/>
        </w:rPr>
        <w:t> </w:t>
      </w:r>
      <w:r>
        <w:rPr>
          <w:color w:val="231F20"/>
          <w:sz w:val="20"/>
        </w:rPr>
        <w:t>MoProPEI. </w:t>
      </w:r>
      <w:r>
        <w:rPr>
          <w:i/>
          <w:color w:val="231F20"/>
          <w:sz w:val="20"/>
        </w:rPr>
        <w:t>Revista Latinoamericana de Ingeniería de Software</w:t>
      </w:r>
      <w:r>
        <w:rPr>
          <w:color w:val="231F20"/>
          <w:sz w:val="20"/>
        </w:rPr>
        <w:t>, 313-332. doi:10.18294/ </w:t>
      </w:r>
      <w:r>
        <w:rPr>
          <w:color w:val="231F20"/>
          <w:spacing w:val="-2"/>
          <w:sz w:val="20"/>
        </w:rPr>
        <w:t>relais.2014.313-332</w:t>
      </w:r>
    </w:p>
    <w:p>
      <w:pPr>
        <w:pStyle w:val="BodyText"/>
        <w:spacing w:line="242" w:lineRule="auto" w:before="122"/>
        <w:ind w:left="749" w:right="462" w:hanging="400"/>
        <w:jc w:val="both"/>
      </w:pPr>
      <w:r>
        <w:rPr>
          <w:color w:val="231F20"/>
        </w:rPr>
        <w:t>Mejia, J., Muñoz, M., &amp; Rocha, Á. (2014). La Mejora de Procesos de Software a través de la Gestión de Procesos, el Outsourcing y la Adopción de Nuevas Tecnologías de Información y Comunicación. E1(DOI: 10.4304/risti.e1.vii-xi), VII,VIII,IX,X,XI.</w:t>
      </w:r>
    </w:p>
    <w:p>
      <w:pPr>
        <w:pStyle w:val="BodyText"/>
        <w:spacing w:line="242" w:lineRule="auto" w:before="121"/>
        <w:ind w:left="749" w:right="460" w:hanging="400"/>
        <w:jc w:val="both"/>
      </w:pPr>
      <w:r>
        <w:rPr>
          <w:color w:val="231F20"/>
        </w:rPr>
        <w:t>Mendoza-Moreno, M., González-Serrano, C., &amp; Pino, F. (2013). Focus group como proceso</w:t>
      </w:r>
      <w:r>
        <w:rPr>
          <w:color w:val="231F20"/>
          <w:spacing w:val="-13"/>
        </w:rPr>
        <w:t> </w:t>
      </w:r>
      <w:r>
        <w:rPr>
          <w:color w:val="231F20"/>
        </w:rPr>
        <w:t>en</w:t>
      </w:r>
      <w:r>
        <w:rPr>
          <w:color w:val="231F20"/>
          <w:spacing w:val="-12"/>
        </w:rPr>
        <w:t> </w:t>
      </w:r>
      <w:r>
        <w:rPr>
          <w:color w:val="231F20"/>
        </w:rPr>
        <w:t>ingeniería</w:t>
      </w:r>
      <w:r>
        <w:rPr>
          <w:color w:val="231F20"/>
          <w:spacing w:val="-12"/>
        </w:rPr>
        <w:t> </w:t>
      </w:r>
      <w:r>
        <w:rPr>
          <w:color w:val="231F20"/>
        </w:rPr>
        <w:t>de</w:t>
      </w:r>
      <w:r>
        <w:rPr>
          <w:color w:val="231F20"/>
          <w:spacing w:val="-12"/>
        </w:rPr>
        <w:t> </w:t>
      </w:r>
      <w:r>
        <w:rPr>
          <w:color w:val="231F20"/>
        </w:rPr>
        <w:t>software:</w:t>
      </w:r>
      <w:r>
        <w:rPr>
          <w:color w:val="231F20"/>
          <w:spacing w:val="-12"/>
        </w:rPr>
        <w:t> </w:t>
      </w:r>
      <w:r>
        <w:rPr>
          <w:color w:val="231F20"/>
        </w:rPr>
        <w:t>una</w:t>
      </w:r>
      <w:r>
        <w:rPr>
          <w:color w:val="231F20"/>
          <w:spacing w:val="-12"/>
        </w:rPr>
        <w:t> </w:t>
      </w:r>
      <w:r>
        <w:rPr>
          <w:color w:val="231F20"/>
        </w:rPr>
        <w:t>experiencia</w:t>
      </w:r>
      <w:r>
        <w:rPr>
          <w:color w:val="231F20"/>
          <w:spacing w:val="-12"/>
        </w:rPr>
        <w:t> </w:t>
      </w:r>
      <w:r>
        <w:rPr>
          <w:color w:val="231F20"/>
        </w:rPr>
        <w:t>desde</w:t>
      </w:r>
      <w:r>
        <w:rPr>
          <w:color w:val="231F20"/>
          <w:spacing w:val="-12"/>
        </w:rPr>
        <w:t> </w:t>
      </w:r>
      <w:r>
        <w:rPr>
          <w:color w:val="231F20"/>
        </w:rPr>
        <w:t>la</w:t>
      </w:r>
      <w:r>
        <w:rPr>
          <w:color w:val="231F20"/>
          <w:spacing w:val="-12"/>
        </w:rPr>
        <w:t> </w:t>
      </w:r>
      <w:r>
        <w:rPr>
          <w:color w:val="231F20"/>
        </w:rPr>
        <w:t>práctica.</w:t>
      </w:r>
      <w:r>
        <w:rPr>
          <w:color w:val="231F20"/>
          <w:spacing w:val="-12"/>
        </w:rPr>
        <w:t> </w:t>
      </w:r>
      <w:r>
        <w:rPr>
          <w:i/>
          <w:color w:val="231F20"/>
        </w:rPr>
        <w:t>Dyna,</w:t>
      </w:r>
      <w:r>
        <w:rPr>
          <w:i/>
          <w:color w:val="231F20"/>
          <w:spacing w:val="-12"/>
        </w:rPr>
        <w:t> </w:t>
      </w:r>
      <w:r>
        <w:rPr>
          <w:i/>
          <w:color w:val="231F20"/>
        </w:rPr>
        <w:t>80(181)</w:t>
      </w:r>
      <w:r>
        <w:rPr>
          <w:color w:val="231F20"/>
        </w:rPr>
        <w:t>, </w:t>
      </w:r>
      <w:r>
        <w:rPr>
          <w:color w:val="231F20"/>
          <w:spacing w:val="-2"/>
        </w:rPr>
        <w:t>51-60.</w:t>
      </w:r>
    </w:p>
    <w:p>
      <w:pPr>
        <w:spacing w:line="242" w:lineRule="auto" w:before="121"/>
        <w:ind w:left="749" w:right="459" w:hanging="400"/>
        <w:jc w:val="both"/>
        <w:rPr>
          <w:sz w:val="20"/>
        </w:rPr>
      </w:pPr>
      <w:r>
        <w:rPr>
          <w:color w:val="231F20"/>
          <w:sz w:val="20"/>
        </w:rPr>
        <w:t>Pérez-Alfonso, D., Yzquierdo-Herrera, R., &amp; Lazo-Cortés, M. (2012). Utilización de técnicas</w:t>
      </w:r>
      <w:r>
        <w:rPr>
          <w:color w:val="231F20"/>
          <w:spacing w:val="-2"/>
          <w:sz w:val="20"/>
        </w:rPr>
        <w:t> </w:t>
      </w:r>
      <w:r>
        <w:rPr>
          <w:color w:val="231F20"/>
          <w:sz w:val="20"/>
        </w:rPr>
        <w:t>de</w:t>
      </w:r>
      <w:r>
        <w:rPr>
          <w:color w:val="231F20"/>
          <w:spacing w:val="-2"/>
          <w:sz w:val="20"/>
        </w:rPr>
        <w:t> </w:t>
      </w:r>
      <w:r>
        <w:rPr>
          <w:color w:val="231F20"/>
          <w:sz w:val="20"/>
        </w:rPr>
        <w:t>minería</w:t>
      </w:r>
      <w:r>
        <w:rPr>
          <w:color w:val="231F20"/>
          <w:spacing w:val="-2"/>
          <w:sz w:val="20"/>
        </w:rPr>
        <w:t> </w:t>
      </w:r>
      <w:r>
        <w:rPr>
          <w:color w:val="231F20"/>
          <w:sz w:val="20"/>
        </w:rPr>
        <w:t>de</w:t>
      </w:r>
      <w:r>
        <w:rPr>
          <w:color w:val="231F20"/>
          <w:spacing w:val="-2"/>
          <w:sz w:val="20"/>
        </w:rPr>
        <w:t> </w:t>
      </w:r>
      <w:r>
        <w:rPr>
          <w:color w:val="231F20"/>
          <w:sz w:val="20"/>
        </w:rPr>
        <w:t>proceso</w:t>
      </w:r>
      <w:r>
        <w:rPr>
          <w:color w:val="231F20"/>
          <w:spacing w:val="-2"/>
          <w:sz w:val="20"/>
        </w:rPr>
        <w:t> </w:t>
      </w:r>
      <w:r>
        <w:rPr>
          <w:color w:val="231F20"/>
          <w:sz w:val="20"/>
        </w:rPr>
        <w:t>en</w:t>
      </w:r>
      <w:r>
        <w:rPr>
          <w:color w:val="231F20"/>
          <w:spacing w:val="-1"/>
          <w:sz w:val="20"/>
        </w:rPr>
        <w:t> </w:t>
      </w:r>
      <w:r>
        <w:rPr>
          <w:color w:val="231F20"/>
          <w:sz w:val="20"/>
        </w:rPr>
        <w:t>el</w:t>
      </w:r>
      <w:r>
        <w:rPr>
          <w:color w:val="231F20"/>
          <w:spacing w:val="-2"/>
          <w:sz w:val="20"/>
        </w:rPr>
        <w:t> </w:t>
      </w:r>
      <w:r>
        <w:rPr>
          <w:color w:val="231F20"/>
          <w:sz w:val="20"/>
        </w:rPr>
        <w:t>entorno</w:t>
      </w:r>
      <w:r>
        <w:rPr>
          <w:color w:val="231F20"/>
          <w:spacing w:val="-2"/>
          <w:sz w:val="20"/>
        </w:rPr>
        <w:t> </w:t>
      </w:r>
      <w:r>
        <w:rPr>
          <w:color w:val="231F20"/>
          <w:sz w:val="20"/>
        </w:rPr>
        <w:t>empresarial</w:t>
      </w:r>
      <w:r>
        <w:rPr>
          <w:color w:val="231F20"/>
          <w:spacing w:val="-2"/>
          <w:sz w:val="20"/>
        </w:rPr>
        <w:t> </w:t>
      </w:r>
      <w:r>
        <w:rPr>
          <w:color w:val="231F20"/>
          <w:sz w:val="20"/>
        </w:rPr>
        <w:t>Cubano.</w:t>
      </w:r>
      <w:r>
        <w:rPr>
          <w:color w:val="231F20"/>
          <w:spacing w:val="-2"/>
          <w:sz w:val="20"/>
        </w:rPr>
        <w:t> </w:t>
      </w:r>
      <w:r>
        <w:rPr>
          <w:i/>
          <w:color w:val="231F20"/>
          <w:sz w:val="20"/>
        </w:rPr>
        <w:t>VII</w:t>
      </w:r>
      <w:r>
        <w:rPr>
          <w:i/>
          <w:color w:val="231F20"/>
          <w:spacing w:val="-2"/>
          <w:sz w:val="20"/>
        </w:rPr>
        <w:t> </w:t>
      </w:r>
      <w:r>
        <w:rPr>
          <w:i/>
          <w:color w:val="231F20"/>
          <w:sz w:val="20"/>
        </w:rPr>
        <w:t>Conferencia</w:t>
      </w:r>
      <w:r>
        <w:rPr>
          <w:i/>
          <w:color w:val="231F20"/>
          <w:sz w:val="20"/>
        </w:rPr>
        <w:t> Internacional</w:t>
      </w:r>
      <w:r>
        <w:rPr>
          <w:i/>
          <w:color w:val="231F20"/>
          <w:spacing w:val="-1"/>
          <w:sz w:val="20"/>
        </w:rPr>
        <w:t> </w:t>
      </w:r>
      <w:r>
        <w:rPr>
          <w:i/>
          <w:color w:val="231F20"/>
          <w:sz w:val="20"/>
        </w:rPr>
        <w:t>de</w:t>
      </w:r>
      <w:r>
        <w:rPr>
          <w:i/>
          <w:color w:val="231F20"/>
          <w:spacing w:val="-1"/>
          <w:sz w:val="20"/>
        </w:rPr>
        <w:t> </w:t>
      </w:r>
      <w:r>
        <w:rPr>
          <w:i/>
          <w:color w:val="231F20"/>
          <w:sz w:val="20"/>
        </w:rPr>
        <w:t>Ciencias</w:t>
      </w:r>
      <w:r>
        <w:rPr>
          <w:i/>
          <w:color w:val="231F20"/>
          <w:spacing w:val="-1"/>
          <w:sz w:val="20"/>
        </w:rPr>
        <w:t> </w:t>
      </w:r>
      <w:r>
        <w:rPr>
          <w:i/>
          <w:color w:val="231F20"/>
          <w:sz w:val="20"/>
        </w:rPr>
        <w:t>Empresariales</w:t>
      </w:r>
      <w:r>
        <w:rPr>
          <w:color w:val="231F20"/>
          <w:sz w:val="20"/>
        </w:rPr>
        <w:t>.</w:t>
      </w:r>
      <w:r>
        <w:rPr>
          <w:color w:val="231F20"/>
          <w:spacing w:val="-1"/>
          <w:sz w:val="20"/>
        </w:rPr>
        <w:t> </w:t>
      </w:r>
      <w:r>
        <w:rPr>
          <w:color w:val="231F20"/>
          <w:sz w:val="20"/>
        </w:rPr>
        <w:t>Obtenido</w:t>
      </w:r>
      <w:r>
        <w:rPr>
          <w:color w:val="231F20"/>
          <w:spacing w:val="-1"/>
          <w:sz w:val="20"/>
        </w:rPr>
        <w:t> </w:t>
      </w:r>
      <w:r>
        <w:rPr>
          <w:color w:val="231F20"/>
          <w:sz w:val="20"/>
        </w:rPr>
        <w:t>de</w:t>
      </w:r>
      <w:r>
        <w:rPr>
          <w:color w:val="231F20"/>
          <w:spacing w:val="-1"/>
          <w:sz w:val="20"/>
        </w:rPr>
        <w:t> </w:t>
      </w:r>
      <w:r>
        <w:rPr>
          <w:color w:val="231F20"/>
          <w:sz w:val="20"/>
        </w:rPr>
        <w:t>https://www.researchgate. </w:t>
      </w:r>
      <w:r>
        <w:rPr>
          <w:color w:val="231F20"/>
          <w:spacing w:val="-2"/>
          <w:sz w:val="20"/>
        </w:rPr>
        <w:t>net/publication/237843306</w:t>
      </w:r>
    </w:p>
    <w:p>
      <w:pPr>
        <w:spacing w:line="242" w:lineRule="auto" w:before="122"/>
        <w:ind w:left="749" w:right="461" w:hanging="400"/>
        <w:jc w:val="both"/>
        <w:rPr>
          <w:sz w:val="20"/>
        </w:rPr>
      </w:pPr>
      <w:r>
        <w:rPr>
          <w:color w:val="231F20"/>
          <w:sz w:val="20"/>
        </w:rPr>
        <w:t>Pino,</w:t>
      </w:r>
      <w:r>
        <w:rPr>
          <w:color w:val="231F20"/>
          <w:spacing w:val="-5"/>
          <w:sz w:val="20"/>
        </w:rPr>
        <w:t> </w:t>
      </w:r>
      <w:r>
        <w:rPr>
          <w:color w:val="231F20"/>
          <w:sz w:val="20"/>
        </w:rPr>
        <w:t>F.</w:t>
      </w:r>
      <w:r>
        <w:rPr>
          <w:color w:val="231F20"/>
          <w:spacing w:val="-5"/>
          <w:sz w:val="20"/>
        </w:rPr>
        <w:t> </w:t>
      </w:r>
      <w:r>
        <w:rPr>
          <w:color w:val="231F20"/>
          <w:sz w:val="20"/>
        </w:rPr>
        <w:t>J.,</w:t>
      </w:r>
      <w:r>
        <w:rPr>
          <w:color w:val="231F20"/>
          <w:spacing w:val="-5"/>
          <w:sz w:val="20"/>
        </w:rPr>
        <w:t> </w:t>
      </w:r>
      <w:r>
        <w:rPr>
          <w:color w:val="231F20"/>
          <w:sz w:val="20"/>
        </w:rPr>
        <w:t>García,</w:t>
      </w:r>
      <w:r>
        <w:rPr>
          <w:color w:val="231F20"/>
          <w:spacing w:val="-5"/>
          <w:sz w:val="20"/>
        </w:rPr>
        <w:t> </w:t>
      </w:r>
      <w:r>
        <w:rPr>
          <w:color w:val="231F20"/>
          <w:sz w:val="20"/>
        </w:rPr>
        <w:t>F.,</w:t>
      </w:r>
      <w:r>
        <w:rPr>
          <w:color w:val="231F20"/>
          <w:spacing w:val="-5"/>
          <w:sz w:val="20"/>
        </w:rPr>
        <w:t> </w:t>
      </w:r>
      <w:r>
        <w:rPr>
          <w:color w:val="231F20"/>
          <w:sz w:val="20"/>
        </w:rPr>
        <w:t>&amp;</w:t>
      </w:r>
      <w:r>
        <w:rPr>
          <w:color w:val="231F20"/>
          <w:spacing w:val="-5"/>
          <w:sz w:val="20"/>
        </w:rPr>
        <w:t> </w:t>
      </w:r>
      <w:r>
        <w:rPr>
          <w:color w:val="231F20"/>
          <w:sz w:val="20"/>
        </w:rPr>
        <w:t>Piattini,</w:t>
      </w:r>
      <w:r>
        <w:rPr>
          <w:color w:val="231F20"/>
          <w:spacing w:val="-5"/>
          <w:sz w:val="20"/>
        </w:rPr>
        <w:t> </w:t>
      </w:r>
      <w:r>
        <w:rPr>
          <w:color w:val="231F20"/>
          <w:sz w:val="20"/>
        </w:rPr>
        <w:t>M.</w:t>
      </w:r>
      <w:r>
        <w:rPr>
          <w:color w:val="231F20"/>
          <w:spacing w:val="-5"/>
          <w:sz w:val="20"/>
        </w:rPr>
        <w:t> </w:t>
      </w:r>
      <w:r>
        <w:rPr>
          <w:color w:val="231F20"/>
          <w:sz w:val="20"/>
        </w:rPr>
        <w:t>(2006).</w:t>
      </w:r>
      <w:r>
        <w:rPr>
          <w:color w:val="231F20"/>
          <w:spacing w:val="-5"/>
          <w:sz w:val="20"/>
        </w:rPr>
        <w:t> </w:t>
      </w:r>
      <w:r>
        <w:rPr>
          <w:color w:val="231F20"/>
          <w:sz w:val="20"/>
        </w:rPr>
        <w:t>Revisión</w:t>
      </w:r>
      <w:r>
        <w:rPr>
          <w:color w:val="231F20"/>
          <w:spacing w:val="-5"/>
          <w:sz w:val="20"/>
        </w:rPr>
        <w:t> </w:t>
      </w:r>
      <w:r>
        <w:rPr>
          <w:color w:val="231F20"/>
          <w:sz w:val="20"/>
        </w:rPr>
        <w:t>sistemática</w:t>
      </w:r>
      <w:r>
        <w:rPr>
          <w:color w:val="231F20"/>
          <w:spacing w:val="-5"/>
          <w:sz w:val="20"/>
        </w:rPr>
        <w:t> </w:t>
      </w:r>
      <w:r>
        <w:rPr>
          <w:color w:val="231F20"/>
          <w:sz w:val="20"/>
        </w:rPr>
        <w:t>de</w:t>
      </w:r>
      <w:r>
        <w:rPr>
          <w:color w:val="231F20"/>
          <w:spacing w:val="-5"/>
          <w:sz w:val="20"/>
        </w:rPr>
        <w:t> </w:t>
      </w:r>
      <w:r>
        <w:rPr>
          <w:color w:val="231F20"/>
          <w:sz w:val="20"/>
        </w:rPr>
        <w:t>mejora</w:t>
      </w:r>
      <w:r>
        <w:rPr>
          <w:color w:val="231F20"/>
          <w:spacing w:val="-5"/>
          <w:sz w:val="20"/>
        </w:rPr>
        <w:t> </w:t>
      </w:r>
      <w:r>
        <w:rPr>
          <w:color w:val="231F20"/>
          <w:sz w:val="20"/>
        </w:rPr>
        <w:t>de</w:t>
      </w:r>
      <w:r>
        <w:rPr>
          <w:color w:val="231F20"/>
          <w:spacing w:val="-5"/>
          <w:sz w:val="20"/>
        </w:rPr>
        <w:t> </w:t>
      </w:r>
      <w:r>
        <w:rPr>
          <w:color w:val="231F20"/>
          <w:sz w:val="20"/>
        </w:rPr>
        <w:t>procesos software en micro, pequeñas y medianas empresas. </w:t>
      </w:r>
      <w:r>
        <w:rPr>
          <w:i/>
          <w:color w:val="231F20"/>
          <w:sz w:val="20"/>
        </w:rPr>
        <w:t>REICIS. Revista Española de</w:t>
      </w:r>
      <w:r>
        <w:rPr>
          <w:i/>
          <w:color w:val="231F20"/>
          <w:sz w:val="20"/>
        </w:rPr>
        <w:t> Innovación, Calidad e Ingeniería del Software</w:t>
      </w:r>
      <w:r>
        <w:rPr>
          <w:color w:val="231F20"/>
          <w:sz w:val="20"/>
        </w:rPr>
        <w:t>, </w:t>
      </w:r>
      <w:r>
        <w:rPr>
          <w:i/>
          <w:color w:val="231F20"/>
          <w:sz w:val="20"/>
        </w:rPr>
        <w:t>2</w:t>
      </w:r>
      <w:r>
        <w:rPr>
          <w:color w:val="231F20"/>
          <w:sz w:val="20"/>
        </w:rPr>
        <w:t>(1), 6-23.</w:t>
      </w:r>
    </w:p>
    <w:p>
      <w:pPr>
        <w:spacing w:line="242" w:lineRule="auto" w:before="122"/>
        <w:ind w:left="749" w:right="462" w:hanging="400"/>
        <w:jc w:val="both"/>
        <w:rPr>
          <w:sz w:val="20"/>
        </w:rPr>
      </w:pPr>
      <w:r>
        <w:rPr>
          <w:color w:val="231F20"/>
          <w:sz w:val="20"/>
        </w:rPr>
        <w:t>Poncin, W., Serebrenik, A., &amp; Van den Brand, M. (2011). Process mining software repositories. </w:t>
      </w:r>
      <w:r>
        <w:rPr>
          <w:i/>
          <w:color w:val="231F20"/>
          <w:sz w:val="20"/>
        </w:rPr>
        <w:t>15th European Conference on Software Maintenance and</w:t>
      </w:r>
      <w:r>
        <w:rPr>
          <w:i/>
          <w:color w:val="231F20"/>
          <w:sz w:val="20"/>
        </w:rPr>
        <w:t> Reengineering</w:t>
      </w:r>
      <w:r>
        <w:rPr>
          <w:color w:val="231F20"/>
          <w:sz w:val="20"/>
        </w:rPr>
        <w:t>, 5-13. doi:10.1109/CSMR.2011.5</w:t>
      </w:r>
    </w:p>
    <w:p>
      <w:pPr>
        <w:spacing w:after="0" w:line="242" w:lineRule="auto"/>
        <w:jc w:val="both"/>
        <w:rPr>
          <w:sz w:val="20"/>
        </w:rPr>
        <w:sectPr>
          <w:pgSz w:w="9640" w:h="13610"/>
          <w:pgMar w:header="0" w:footer="657" w:top="780" w:bottom="840" w:left="566" w:right="566"/>
        </w:sectPr>
      </w:pPr>
    </w:p>
    <w:p>
      <w:pPr>
        <w:pStyle w:val="BodyText"/>
      </w:pPr>
    </w:p>
    <w:p>
      <w:pPr>
        <w:pStyle w:val="BodyText"/>
      </w:pPr>
    </w:p>
    <w:p>
      <w:pPr>
        <w:pStyle w:val="BodyText"/>
        <w:spacing w:before="83"/>
      </w:pPr>
    </w:p>
    <w:p>
      <w:pPr>
        <w:spacing w:line="242" w:lineRule="auto" w:before="0"/>
        <w:ind w:left="865" w:right="345" w:hanging="400"/>
        <w:jc w:val="both"/>
        <w:rPr>
          <w:sz w:val="20"/>
        </w:rPr>
      </w:pPr>
      <w:r>
        <w:rPr>
          <w:color w:val="231F20"/>
          <w:sz w:val="20"/>
        </w:rPr>
        <w:t>Rivas, M. H., &amp; Bayona-Oré, S. (2019). Algoritmos de Minería de Proceso para el Descubrimiento Automático de Procesos. </w:t>
      </w:r>
      <w:r>
        <w:rPr>
          <w:i/>
          <w:color w:val="231F20"/>
          <w:sz w:val="20"/>
        </w:rPr>
        <w:t>RISTI-Revista Ibérica de Sistemas e</w:t>
      </w:r>
      <w:r>
        <w:rPr>
          <w:i/>
          <w:color w:val="231F20"/>
          <w:sz w:val="20"/>
        </w:rPr>
        <w:t> Tecnologias de Informação</w:t>
      </w:r>
      <w:r>
        <w:rPr>
          <w:color w:val="231F20"/>
          <w:sz w:val="20"/>
        </w:rPr>
        <w:t>, (31), 33-49. doi: 10.17013/risti.31.33–49</w:t>
      </w:r>
    </w:p>
    <w:p>
      <w:pPr>
        <w:spacing w:line="242" w:lineRule="auto" w:before="122"/>
        <w:ind w:left="865" w:right="346" w:hanging="400"/>
        <w:jc w:val="both"/>
        <w:rPr>
          <w:i/>
          <w:sz w:val="20"/>
        </w:rPr>
      </w:pPr>
      <w:r>
        <w:rPr>
          <w:color w:val="231F20"/>
          <w:sz w:val="20"/>
        </w:rPr>
        <w:t>Rubin, V., Lomazova, I., &amp; Van der Aalst, W. (2014). Agile Development with Software Process Mining. </w:t>
      </w:r>
      <w:r>
        <w:rPr>
          <w:i/>
          <w:color w:val="231F20"/>
          <w:sz w:val="20"/>
        </w:rPr>
        <w:t>2014 International Conference on Software and System Process</w:t>
      </w:r>
      <w:r>
        <w:rPr>
          <w:i/>
          <w:color w:val="231F20"/>
          <w:sz w:val="20"/>
        </w:rPr>
        <w:t> (ICSSP 2014), 70-74. doi:10.1145/2600821.2600842</w:t>
      </w:r>
    </w:p>
    <w:p>
      <w:pPr>
        <w:pStyle w:val="BodyText"/>
        <w:spacing w:line="242" w:lineRule="auto" w:before="121"/>
        <w:ind w:left="865" w:right="347" w:hanging="400"/>
        <w:jc w:val="both"/>
      </w:pPr>
      <w:r>
        <w:rPr>
          <w:color w:val="231F20"/>
        </w:rPr>
        <w:t>Štolfa, J. (2018). Application of Process Mining in Intelligent Process Support. </w:t>
      </w:r>
      <w:r>
        <w:rPr>
          <w:i/>
          <w:color w:val="231F20"/>
        </w:rPr>
        <w:t>PHD</w:t>
      </w:r>
      <w:r>
        <w:rPr>
          <w:i/>
          <w:color w:val="231F20"/>
        </w:rPr>
        <w:t> </w:t>
      </w:r>
      <w:r>
        <w:rPr>
          <w:i/>
          <w:color w:val="231F20"/>
          <w:spacing w:val="-2"/>
        </w:rPr>
        <w:t>thesis</w:t>
      </w:r>
      <w:r>
        <w:rPr>
          <w:color w:val="231F20"/>
          <w:spacing w:val="-2"/>
        </w:rPr>
        <w:t>.</w:t>
      </w:r>
    </w:p>
    <w:p>
      <w:pPr>
        <w:pStyle w:val="BodyText"/>
        <w:spacing w:before="121"/>
        <w:ind w:left="465"/>
        <w:jc w:val="both"/>
      </w:pPr>
      <w:r>
        <w:rPr>
          <w:color w:val="231F20"/>
        </w:rPr>
        <w:t>TFPM</w:t>
      </w:r>
      <w:r>
        <w:rPr>
          <w:color w:val="231F20"/>
          <w:spacing w:val="27"/>
        </w:rPr>
        <w:t> </w:t>
      </w:r>
      <w:r>
        <w:rPr>
          <w:color w:val="231F20"/>
        </w:rPr>
        <w:t>–</w:t>
      </w:r>
      <w:r>
        <w:rPr>
          <w:color w:val="231F20"/>
          <w:spacing w:val="28"/>
        </w:rPr>
        <w:t> </w:t>
      </w:r>
      <w:r>
        <w:rPr>
          <w:color w:val="231F20"/>
        </w:rPr>
        <w:t>IEEE</w:t>
      </w:r>
      <w:r>
        <w:rPr>
          <w:color w:val="231F20"/>
          <w:spacing w:val="28"/>
        </w:rPr>
        <w:t> </w:t>
      </w:r>
      <w:r>
        <w:rPr>
          <w:color w:val="231F20"/>
        </w:rPr>
        <w:t>Task</w:t>
      </w:r>
      <w:r>
        <w:rPr>
          <w:color w:val="231F20"/>
          <w:spacing w:val="28"/>
        </w:rPr>
        <w:t> </w:t>
      </w:r>
      <w:r>
        <w:rPr>
          <w:color w:val="231F20"/>
        </w:rPr>
        <w:t>Force</w:t>
      </w:r>
      <w:r>
        <w:rPr>
          <w:color w:val="231F20"/>
          <w:spacing w:val="27"/>
        </w:rPr>
        <w:t> </w:t>
      </w:r>
      <w:r>
        <w:rPr>
          <w:color w:val="231F20"/>
        </w:rPr>
        <w:t>on</w:t>
      </w:r>
      <w:r>
        <w:rPr>
          <w:color w:val="231F20"/>
          <w:spacing w:val="28"/>
        </w:rPr>
        <w:t> </w:t>
      </w:r>
      <w:r>
        <w:rPr>
          <w:color w:val="231F20"/>
        </w:rPr>
        <w:t>Process</w:t>
      </w:r>
      <w:r>
        <w:rPr>
          <w:color w:val="231F20"/>
          <w:spacing w:val="28"/>
        </w:rPr>
        <w:t> </w:t>
      </w:r>
      <w:r>
        <w:rPr>
          <w:color w:val="231F20"/>
        </w:rPr>
        <w:t>Mining.</w:t>
      </w:r>
      <w:r>
        <w:rPr>
          <w:color w:val="231F20"/>
          <w:spacing w:val="28"/>
        </w:rPr>
        <w:t> </w:t>
      </w:r>
      <w:r>
        <w:rPr>
          <w:color w:val="231F20"/>
        </w:rPr>
        <w:t>(2012).</w:t>
      </w:r>
      <w:r>
        <w:rPr>
          <w:color w:val="231F20"/>
          <w:spacing w:val="27"/>
        </w:rPr>
        <w:t> </w:t>
      </w:r>
      <w:r>
        <w:rPr>
          <w:color w:val="231F20"/>
        </w:rPr>
        <w:t>Process</w:t>
      </w:r>
      <w:r>
        <w:rPr>
          <w:color w:val="231F20"/>
          <w:spacing w:val="28"/>
        </w:rPr>
        <w:t> </w:t>
      </w:r>
      <w:r>
        <w:rPr>
          <w:color w:val="231F20"/>
        </w:rPr>
        <w:t>Mining</w:t>
      </w:r>
      <w:r>
        <w:rPr>
          <w:color w:val="231F20"/>
          <w:spacing w:val="28"/>
        </w:rPr>
        <w:t> </w:t>
      </w:r>
      <w:r>
        <w:rPr>
          <w:color w:val="231F20"/>
        </w:rPr>
        <w:t>Manifesto.</w:t>
      </w:r>
      <w:r>
        <w:rPr>
          <w:color w:val="231F20"/>
          <w:spacing w:val="28"/>
        </w:rPr>
        <w:t> </w:t>
      </w:r>
      <w:r>
        <w:rPr>
          <w:color w:val="231F20"/>
          <w:spacing w:val="-5"/>
        </w:rPr>
        <w:t>In</w:t>
      </w:r>
    </w:p>
    <w:p>
      <w:pPr>
        <w:spacing w:line="242" w:lineRule="auto" w:before="3"/>
        <w:ind w:left="865" w:right="344" w:firstLine="0"/>
        <w:jc w:val="both"/>
        <w:rPr>
          <w:sz w:val="20"/>
        </w:rPr>
      </w:pPr>
      <w:r>
        <w:rPr>
          <w:color w:val="231F20"/>
          <w:sz w:val="20"/>
        </w:rPr>
        <w:t>F. Daniel (Ed.), </w:t>
      </w:r>
      <w:r>
        <w:rPr>
          <w:i/>
          <w:color w:val="231F20"/>
          <w:sz w:val="20"/>
        </w:rPr>
        <w:t>Business Process Management Workshops. BPM 2011. Lecture</w:t>
      </w:r>
      <w:r>
        <w:rPr>
          <w:i/>
          <w:color w:val="231F20"/>
          <w:sz w:val="20"/>
        </w:rPr>
        <w:t> Notes in Business Information Processing</w:t>
      </w:r>
      <w:r>
        <w:rPr>
          <w:color w:val="231F20"/>
          <w:sz w:val="20"/>
        </w:rPr>
        <w:t>, </w:t>
      </w:r>
      <w:r>
        <w:rPr>
          <w:i/>
          <w:color w:val="231F20"/>
          <w:sz w:val="20"/>
        </w:rPr>
        <w:t>vol 99</w:t>
      </w:r>
      <w:r>
        <w:rPr>
          <w:color w:val="231F20"/>
          <w:sz w:val="20"/>
        </w:rPr>
        <w:t>, pp. 169-194. Spinger, Berlin, Heidelberg. doi:10.1007/978-3-642-28108-2_19</w:t>
      </w:r>
    </w:p>
    <w:p>
      <w:pPr>
        <w:spacing w:line="242" w:lineRule="auto" w:before="121"/>
        <w:ind w:left="865" w:right="344" w:hanging="400"/>
        <w:jc w:val="both"/>
        <w:rPr>
          <w:sz w:val="20"/>
        </w:rPr>
      </w:pPr>
      <w:r>
        <w:rPr>
          <w:color w:val="231F20"/>
          <w:sz w:val="20"/>
        </w:rPr>
        <w:t>Turner, C. J., Tiwari, A., Olaiya, R., &amp; Xu, Y. (2012). Process mining: from theory to practice. </w:t>
      </w:r>
      <w:r>
        <w:rPr>
          <w:i/>
          <w:color w:val="231F20"/>
          <w:sz w:val="20"/>
        </w:rPr>
        <w:t>Business Process Management Journal, 18(3)</w:t>
      </w:r>
      <w:r>
        <w:rPr>
          <w:color w:val="231F20"/>
          <w:sz w:val="20"/>
        </w:rPr>
        <w:t>, 493-512.</w:t>
      </w:r>
    </w:p>
    <w:p>
      <w:pPr>
        <w:spacing w:line="242" w:lineRule="auto" w:before="121"/>
        <w:ind w:left="865" w:right="341" w:hanging="400"/>
        <w:jc w:val="both"/>
        <w:rPr>
          <w:sz w:val="20"/>
        </w:rPr>
      </w:pPr>
      <w:r>
        <w:rPr>
          <w:color w:val="231F20"/>
          <w:sz w:val="20"/>
        </w:rPr>
        <w:t>Urrea-Contreras, S. J., Flores-Rios, B. L., Astorga-Vargas, M. A., Ibarra-Esquer, J. E.,</w:t>
      </w:r>
      <w:r>
        <w:rPr>
          <w:color w:val="231F20"/>
          <w:spacing w:val="80"/>
          <w:sz w:val="20"/>
        </w:rPr>
        <w:t> </w:t>
      </w:r>
      <w:r>
        <w:rPr>
          <w:color w:val="231F20"/>
          <w:sz w:val="20"/>
        </w:rPr>
        <w:t>&amp; González-Navarro, F. F. (2018a). MoProPEI-MP an Adaptation in the Selection of Process Mining Tools for Software Processes. </w:t>
      </w:r>
      <w:r>
        <w:rPr>
          <w:i/>
          <w:color w:val="231F20"/>
          <w:sz w:val="20"/>
        </w:rPr>
        <w:t>Jornadas Iberoamericanas de</w:t>
      </w:r>
      <w:r>
        <w:rPr>
          <w:i/>
          <w:color w:val="231F20"/>
          <w:sz w:val="20"/>
        </w:rPr>
        <w:t> Ingeniería de Software e Ingeniería del Conocimiento 2018</w:t>
      </w:r>
      <w:r>
        <w:rPr>
          <w:color w:val="231F20"/>
          <w:sz w:val="20"/>
        </w:rPr>
        <w:t>, 151-162.</w:t>
      </w:r>
    </w:p>
    <w:p>
      <w:pPr>
        <w:pStyle w:val="BodyText"/>
        <w:spacing w:line="242" w:lineRule="auto" w:before="122"/>
        <w:ind w:left="865" w:right="341" w:hanging="400"/>
        <w:jc w:val="both"/>
      </w:pPr>
      <w:r>
        <w:rPr>
          <w:color w:val="231F20"/>
        </w:rPr>
        <w:t>Urrea-Contreras, S. J., Flores-Rios, B. L., Astorga-Vargas, M. A., Ibarra-Esquer, J. E.,</w:t>
      </w:r>
      <w:r>
        <w:rPr>
          <w:color w:val="231F20"/>
          <w:spacing w:val="80"/>
        </w:rPr>
        <w:t> </w:t>
      </w:r>
      <w:r>
        <w:rPr>
          <w:color w:val="231F20"/>
        </w:rPr>
        <w:t>&amp; Burtseva, L. (2018b). Adopción de Herramientas de Minería de Procesos en la Ingeniería de Software. </w:t>
      </w:r>
      <w:r>
        <w:rPr>
          <w:i/>
          <w:color w:val="231F20"/>
        </w:rPr>
        <w:t>Abstraction &amp; Application, 20</w:t>
      </w:r>
      <w:r>
        <w:rPr>
          <w:color w:val="231F20"/>
        </w:rPr>
        <w:t>, 24-37.</w:t>
      </w:r>
    </w:p>
    <w:p>
      <w:pPr>
        <w:spacing w:line="242" w:lineRule="auto" w:before="122"/>
        <w:ind w:left="865" w:right="345" w:hanging="400"/>
        <w:jc w:val="both"/>
        <w:rPr>
          <w:sz w:val="20"/>
        </w:rPr>
      </w:pPr>
      <w:r>
        <w:rPr>
          <w:color w:val="231F20"/>
          <w:spacing w:val="-2"/>
          <w:sz w:val="20"/>
        </w:rPr>
        <w:t>Valle,</w:t>
      </w:r>
      <w:r>
        <w:rPr>
          <w:color w:val="231F20"/>
          <w:spacing w:val="-4"/>
          <w:sz w:val="20"/>
        </w:rPr>
        <w:t> </w:t>
      </w:r>
      <w:r>
        <w:rPr>
          <w:color w:val="231F20"/>
          <w:spacing w:val="-2"/>
          <w:sz w:val="20"/>
        </w:rPr>
        <w:t>A.,</w:t>
      </w:r>
      <w:r>
        <w:rPr>
          <w:color w:val="231F20"/>
          <w:spacing w:val="-4"/>
          <w:sz w:val="20"/>
        </w:rPr>
        <w:t> </w:t>
      </w:r>
      <w:r>
        <w:rPr>
          <w:color w:val="231F20"/>
          <w:spacing w:val="-2"/>
          <w:sz w:val="20"/>
        </w:rPr>
        <w:t>Santos,</w:t>
      </w:r>
      <w:r>
        <w:rPr>
          <w:color w:val="231F20"/>
          <w:spacing w:val="-4"/>
          <w:sz w:val="20"/>
        </w:rPr>
        <w:t> </w:t>
      </w:r>
      <w:r>
        <w:rPr>
          <w:color w:val="231F20"/>
          <w:spacing w:val="-2"/>
          <w:sz w:val="20"/>
        </w:rPr>
        <w:t>E.,</w:t>
      </w:r>
      <w:r>
        <w:rPr>
          <w:color w:val="231F20"/>
          <w:spacing w:val="-4"/>
          <w:sz w:val="20"/>
        </w:rPr>
        <w:t> </w:t>
      </w:r>
      <w:r>
        <w:rPr>
          <w:color w:val="231F20"/>
          <w:spacing w:val="-2"/>
          <w:sz w:val="20"/>
        </w:rPr>
        <w:t>&amp;</w:t>
      </w:r>
      <w:r>
        <w:rPr>
          <w:color w:val="231F20"/>
          <w:spacing w:val="-4"/>
          <w:sz w:val="20"/>
        </w:rPr>
        <w:t> </w:t>
      </w:r>
      <w:r>
        <w:rPr>
          <w:color w:val="231F20"/>
          <w:spacing w:val="-2"/>
          <w:sz w:val="20"/>
        </w:rPr>
        <w:t>Loures,</w:t>
      </w:r>
      <w:r>
        <w:rPr>
          <w:color w:val="231F20"/>
          <w:spacing w:val="-4"/>
          <w:sz w:val="20"/>
        </w:rPr>
        <w:t> </w:t>
      </w:r>
      <w:r>
        <w:rPr>
          <w:color w:val="231F20"/>
          <w:spacing w:val="-2"/>
          <w:sz w:val="20"/>
        </w:rPr>
        <w:t>E.</w:t>
      </w:r>
      <w:r>
        <w:rPr>
          <w:color w:val="231F20"/>
          <w:spacing w:val="-4"/>
          <w:sz w:val="20"/>
        </w:rPr>
        <w:t> </w:t>
      </w:r>
      <w:r>
        <w:rPr>
          <w:color w:val="231F20"/>
          <w:spacing w:val="-2"/>
          <w:sz w:val="20"/>
        </w:rPr>
        <w:t>(2017).</w:t>
      </w:r>
      <w:r>
        <w:rPr>
          <w:color w:val="231F20"/>
          <w:spacing w:val="-4"/>
          <w:sz w:val="20"/>
        </w:rPr>
        <w:t> </w:t>
      </w:r>
      <w:r>
        <w:rPr>
          <w:color w:val="231F20"/>
          <w:spacing w:val="-2"/>
          <w:sz w:val="20"/>
        </w:rPr>
        <w:t>Applying</w:t>
      </w:r>
      <w:r>
        <w:rPr>
          <w:color w:val="231F20"/>
          <w:spacing w:val="-4"/>
          <w:sz w:val="20"/>
        </w:rPr>
        <w:t> </w:t>
      </w:r>
      <w:r>
        <w:rPr>
          <w:color w:val="231F20"/>
          <w:spacing w:val="-2"/>
          <w:sz w:val="20"/>
        </w:rPr>
        <w:t>process</w:t>
      </w:r>
      <w:r>
        <w:rPr>
          <w:color w:val="231F20"/>
          <w:spacing w:val="-4"/>
          <w:sz w:val="20"/>
        </w:rPr>
        <w:t> </w:t>
      </w:r>
      <w:r>
        <w:rPr>
          <w:color w:val="231F20"/>
          <w:spacing w:val="-2"/>
          <w:sz w:val="20"/>
        </w:rPr>
        <w:t>mining</w:t>
      </w:r>
      <w:r>
        <w:rPr>
          <w:color w:val="231F20"/>
          <w:spacing w:val="-4"/>
          <w:sz w:val="20"/>
        </w:rPr>
        <w:t> </w:t>
      </w:r>
      <w:r>
        <w:rPr>
          <w:color w:val="231F20"/>
          <w:spacing w:val="-2"/>
          <w:sz w:val="20"/>
        </w:rPr>
        <w:t>techniques</w:t>
      </w:r>
      <w:r>
        <w:rPr>
          <w:color w:val="231F20"/>
          <w:spacing w:val="-4"/>
          <w:sz w:val="20"/>
        </w:rPr>
        <w:t> </w:t>
      </w:r>
      <w:r>
        <w:rPr>
          <w:color w:val="231F20"/>
          <w:spacing w:val="-2"/>
          <w:sz w:val="20"/>
        </w:rPr>
        <w:t>in</w:t>
      </w:r>
      <w:r>
        <w:rPr>
          <w:color w:val="231F20"/>
          <w:spacing w:val="-4"/>
          <w:sz w:val="20"/>
        </w:rPr>
        <w:t> </w:t>
      </w:r>
      <w:r>
        <w:rPr>
          <w:color w:val="231F20"/>
          <w:spacing w:val="-2"/>
          <w:sz w:val="20"/>
        </w:rPr>
        <w:t>software process appraisals. </w:t>
      </w:r>
      <w:r>
        <w:rPr>
          <w:i/>
          <w:color w:val="231F20"/>
          <w:spacing w:val="-2"/>
          <w:sz w:val="20"/>
        </w:rPr>
        <w:t>Information and Software Technology, 87</w:t>
      </w:r>
      <w:r>
        <w:rPr>
          <w:color w:val="231F20"/>
          <w:spacing w:val="-2"/>
          <w:sz w:val="20"/>
        </w:rPr>
        <w:t>, 19-31. doi:10.1016/j. infsof.2017.01.004</w:t>
      </w:r>
    </w:p>
    <w:p>
      <w:pPr>
        <w:spacing w:line="242" w:lineRule="auto" w:before="121"/>
        <w:ind w:left="865" w:right="346" w:hanging="400"/>
        <w:jc w:val="both"/>
        <w:rPr>
          <w:sz w:val="20"/>
        </w:rPr>
      </w:pPr>
      <w:r>
        <w:rPr>
          <w:color w:val="231F20"/>
          <w:sz w:val="20"/>
        </w:rPr>
        <w:t>Van der Aalst, W. (2015). Extracting Event Data from Databases to Unleash Process Mining. </w:t>
      </w:r>
      <w:r>
        <w:rPr>
          <w:i/>
          <w:color w:val="231F20"/>
          <w:sz w:val="20"/>
        </w:rPr>
        <w:t>Management for Professionals, BPM - Driving Innovation in a Digital</w:t>
      </w:r>
      <w:r>
        <w:rPr>
          <w:i/>
          <w:color w:val="231F20"/>
          <w:sz w:val="20"/>
        </w:rPr>
        <w:t> World</w:t>
      </w:r>
      <w:r>
        <w:rPr>
          <w:color w:val="231F20"/>
          <w:sz w:val="20"/>
        </w:rPr>
        <w:t>, 105-128. doi:10.1007/978-3-319-14430-6_8</w:t>
      </w:r>
    </w:p>
    <w:p>
      <w:pPr>
        <w:pStyle w:val="BodyText"/>
        <w:spacing w:line="242" w:lineRule="auto" w:before="122"/>
        <w:ind w:left="865" w:right="347" w:hanging="400"/>
        <w:jc w:val="both"/>
      </w:pPr>
      <w:r>
        <w:rPr>
          <w:color w:val="231F20"/>
        </w:rPr>
        <w:t>Van der Aalst, W. (2016). Process mining: data science in action. </w:t>
      </w:r>
      <w:r>
        <w:rPr>
          <w:i/>
          <w:color w:val="231F20"/>
        </w:rPr>
        <w:t>Springer</w:t>
      </w:r>
      <w:r>
        <w:rPr>
          <w:color w:val="231F20"/>
        </w:rPr>
        <w:t>. </w:t>
      </w:r>
      <w:r>
        <w:rPr>
          <w:color w:val="231F20"/>
          <w:spacing w:val="-2"/>
        </w:rPr>
        <w:t>doi:10.1007/978-3-662-49851-4</w:t>
      </w:r>
    </w:p>
    <w:p>
      <w:pPr>
        <w:pStyle w:val="BodyText"/>
        <w:spacing w:after="0" w:line="242" w:lineRule="auto"/>
        <w:jc w:val="both"/>
        <w:sectPr>
          <w:pgSz w:w="9640" w:h="13610"/>
          <w:pgMar w:header="0" w:footer="657" w:top="780" w:bottom="840" w:left="566" w:right="566"/>
        </w:sectPr>
      </w:pPr>
    </w:p>
    <w:p>
      <w:pPr>
        <w:spacing w:line="312" w:lineRule="auto" w:before="73"/>
        <w:ind w:left="2" w:right="1" w:firstLine="0"/>
        <w:jc w:val="center"/>
        <w:rPr>
          <w:rFonts w:ascii="Arial" w:hAnsi="Arial"/>
          <w:sz w:val="32"/>
        </w:rPr>
      </w:pPr>
      <w:r>
        <w:rPr>
          <w:rFonts w:ascii="Arial" w:hAnsi="Arial"/>
          <w:sz w:val="32"/>
        </w:rPr>
        <w:t>© 2020. This work is published under </w:t>
      </w:r>
      <w:hyperlink r:id="rId22">
        <w:r>
          <w:rPr>
            <w:rFonts w:ascii="Arial" w:hAnsi="Arial"/>
            <w:spacing w:val="-2"/>
            <w:sz w:val="32"/>
          </w:rPr>
          <w:t>https://creativecommons.org/licenses/by-nc-nd/4.0/(the</w:t>
        </w:r>
      </w:hyperlink>
      <w:r>
        <w:rPr>
          <w:rFonts w:ascii="Arial" w:hAnsi="Arial"/>
          <w:spacing w:val="-2"/>
          <w:sz w:val="32"/>
        </w:rPr>
        <w:t> </w:t>
      </w:r>
      <w:r>
        <w:rPr>
          <w:rFonts w:ascii="Arial" w:hAnsi="Arial"/>
          <w:sz w:val="32"/>
        </w:rPr>
        <w:t>“License”). Notwithstanding the ProQuest Terms and Conditions,</w:t>
      </w:r>
      <w:r>
        <w:rPr>
          <w:rFonts w:ascii="Arial" w:hAnsi="Arial"/>
          <w:spacing w:val="-5"/>
          <w:sz w:val="32"/>
        </w:rPr>
        <w:t> </w:t>
      </w:r>
      <w:r>
        <w:rPr>
          <w:rFonts w:ascii="Arial" w:hAnsi="Arial"/>
          <w:sz w:val="32"/>
        </w:rPr>
        <w:t>you</w:t>
      </w:r>
      <w:r>
        <w:rPr>
          <w:rFonts w:ascii="Arial" w:hAnsi="Arial"/>
          <w:spacing w:val="-5"/>
          <w:sz w:val="32"/>
        </w:rPr>
        <w:t> </w:t>
      </w:r>
      <w:r>
        <w:rPr>
          <w:rFonts w:ascii="Arial" w:hAnsi="Arial"/>
          <w:sz w:val="32"/>
        </w:rPr>
        <w:t>may</w:t>
      </w:r>
      <w:r>
        <w:rPr>
          <w:rFonts w:ascii="Arial" w:hAnsi="Arial"/>
          <w:spacing w:val="-5"/>
          <w:sz w:val="32"/>
        </w:rPr>
        <w:t> </w:t>
      </w:r>
      <w:r>
        <w:rPr>
          <w:rFonts w:ascii="Arial" w:hAnsi="Arial"/>
          <w:sz w:val="32"/>
        </w:rPr>
        <w:t>use</w:t>
      </w:r>
      <w:r>
        <w:rPr>
          <w:rFonts w:ascii="Arial" w:hAnsi="Arial"/>
          <w:spacing w:val="-5"/>
          <w:sz w:val="32"/>
        </w:rPr>
        <w:t> </w:t>
      </w:r>
      <w:r>
        <w:rPr>
          <w:rFonts w:ascii="Arial" w:hAnsi="Arial"/>
          <w:sz w:val="32"/>
        </w:rPr>
        <w:t>this</w:t>
      </w:r>
      <w:r>
        <w:rPr>
          <w:rFonts w:ascii="Arial" w:hAnsi="Arial"/>
          <w:spacing w:val="-5"/>
          <w:sz w:val="32"/>
        </w:rPr>
        <w:t> </w:t>
      </w:r>
      <w:r>
        <w:rPr>
          <w:rFonts w:ascii="Arial" w:hAnsi="Arial"/>
          <w:sz w:val="32"/>
        </w:rPr>
        <w:t>content</w:t>
      </w:r>
      <w:r>
        <w:rPr>
          <w:rFonts w:ascii="Arial" w:hAnsi="Arial"/>
          <w:spacing w:val="-5"/>
          <w:sz w:val="32"/>
        </w:rPr>
        <w:t> </w:t>
      </w:r>
      <w:r>
        <w:rPr>
          <w:rFonts w:ascii="Arial" w:hAnsi="Arial"/>
          <w:sz w:val="32"/>
        </w:rPr>
        <w:t>in</w:t>
      </w:r>
      <w:r>
        <w:rPr>
          <w:rFonts w:ascii="Arial" w:hAnsi="Arial"/>
          <w:spacing w:val="-5"/>
          <w:sz w:val="32"/>
        </w:rPr>
        <w:t> </w:t>
      </w:r>
      <w:r>
        <w:rPr>
          <w:rFonts w:ascii="Arial" w:hAnsi="Arial"/>
          <w:sz w:val="32"/>
        </w:rPr>
        <w:t>accordance</w:t>
      </w:r>
      <w:r>
        <w:rPr>
          <w:rFonts w:ascii="Arial" w:hAnsi="Arial"/>
          <w:spacing w:val="-5"/>
          <w:sz w:val="32"/>
        </w:rPr>
        <w:t> </w:t>
      </w:r>
      <w:r>
        <w:rPr>
          <w:rFonts w:ascii="Arial" w:hAnsi="Arial"/>
          <w:sz w:val="32"/>
        </w:rPr>
        <w:t>with</w:t>
      </w:r>
      <w:r>
        <w:rPr>
          <w:rFonts w:ascii="Arial" w:hAnsi="Arial"/>
          <w:spacing w:val="-5"/>
          <w:sz w:val="32"/>
        </w:rPr>
        <w:t> </w:t>
      </w:r>
      <w:r>
        <w:rPr>
          <w:rFonts w:ascii="Arial" w:hAnsi="Arial"/>
          <w:sz w:val="32"/>
        </w:rPr>
        <w:t>the terms of the License.</w:t>
      </w:r>
    </w:p>
    <w:sectPr>
      <w:headerReference w:type="even" r:id="rId20"/>
      <w:footerReference w:type="even" r:id="rId21"/>
      <w:pgSz w:w="9640" w:h="13610"/>
      <w:pgMar w:header="0" w:footer="0" w:top="50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Ebrima">
    <w:altName w:val="Ebrima"/>
    <w:charset w:val="0"/>
    <w:family w:val="auto"/>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5072">
              <wp:simplePos x="0" y="0"/>
              <wp:positionH relativeFrom="page">
                <wp:posOffset>583200</wp:posOffset>
              </wp:positionH>
              <wp:positionV relativeFrom="page">
                <wp:posOffset>8045170</wp:posOffset>
              </wp:positionV>
              <wp:extent cx="4881880" cy="571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881880" cy="57150"/>
                        <a:chExt cx="4881880" cy="57150"/>
                      </a:xfrm>
                    </wpg:grpSpPr>
                    <wps:wsp>
                      <wps:cNvPr id="2" name="Graphic 2"/>
                      <wps:cNvSpPr/>
                      <wps:spPr>
                        <a:xfrm>
                          <a:off x="0" y="19050"/>
                          <a:ext cx="4881880" cy="1270"/>
                        </a:xfrm>
                        <a:custGeom>
                          <a:avLst/>
                          <a:gdLst/>
                          <a:ahLst/>
                          <a:cxnLst/>
                          <a:rect l="l" t="t" r="r" b="b"/>
                          <a:pathLst>
                            <a:path w="4881880" h="0">
                              <a:moveTo>
                                <a:pt x="0" y="0"/>
                              </a:moveTo>
                              <a:lnTo>
                                <a:pt x="4881600" y="0"/>
                              </a:lnTo>
                            </a:path>
                          </a:pathLst>
                        </a:custGeom>
                        <a:ln w="38100">
                          <a:solidFill>
                            <a:srgbClr val="231F20"/>
                          </a:solidFill>
                          <a:prstDash val="solid"/>
                        </a:ln>
                      </wps:spPr>
                      <wps:bodyPr wrap="square" lIns="0" tIns="0" rIns="0" bIns="0" rtlCol="0">
                        <a:prstTxWarp prst="textNoShape">
                          <a:avLst/>
                        </a:prstTxWarp>
                        <a:noAutofit/>
                      </wps:bodyPr>
                    </wps:wsp>
                    <wps:wsp>
                      <wps:cNvPr id="3" name="Graphic 3"/>
                      <wps:cNvSpPr/>
                      <wps:spPr>
                        <a:xfrm>
                          <a:off x="0" y="52392"/>
                          <a:ext cx="4881880" cy="1270"/>
                        </a:xfrm>
                        <a:custGeom>
                          <a:avLst/>
                          <a:gdLst/>
                          <a:ahLst/>
                          <a:cxnLst/>
                          <a:rect l="l" t="t" r="r" b="b"/>
                          <a:pathLst>
                            <a:path w="4881880" h="0">
                              <a:moveTo>
                                <a:pt x="0" y="0"/>
                              </a:moveTo>
                              <a:lnTo>
                                <a:pt x="4881600"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921299pt;margin-top:633.478027pt;width:384.4pt;height:4.5pt;mso-position-horizontal-relative:page;mso-position-vertical-relative:page;z-index:-16081408" id="docshapegroup1" coordorigin="918,12670" coordsize="7688,90">
              <v:line style="position:absolute" from="918,12700" to="8606,12700" stroked="true" strokeweight="3pt" strokecolor="#231f20">
                <v:stroke dashstyle="solid"/>
              </v:line>
              <v:line style="position:absolute" from="918,12752" to="8606,12752" stroked="true" strokeweight=".7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7235584">
              <wp:simplePos x="0" y="0"/>
              <wp:positionH relativeFrom="page">
                <wp:posOffset>4188269</wp:posOffset>
              </wp:positionH>
              <wp:positionV relativeFrom="page">
                <wp:posOffset>8099649</wp:posOffset>
              </wp:positionV>
              <wp:extent cx="1290320" cy="1555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90320" cy="155575"/>
                      </a:xfrm>
                      <a:prstGeom prst="rect">
                        <a:avLst/>
                      </a:prstGeom>
                    </wps:spPr>
                    <wps:txbx>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9.785004pt;margin-top:637.7677pt;width:101.6pt;height:12.25pt;mso-position-horizontal-relative:page;mso-position-vertical-relative:page;z-index:-16080896" type="#_x0000_t202" id="docshape2" filled="false" stroked="false">
              <v:textbox inset="0,0,0,0">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v:textbox>
              <w10:wrap type="none"/>
            </v:shape>
          </w:pict>
        </mc:Fallback>
      </mc:AlternateContent>
    </w:r>
    <w:r>
      <w:rPr/>
      <mc:AlternateContent>
        <mc:Choice Requires="wps">
          <w:drawing>
            <wp:anchor distT="0" distB="0" distL="0" distR="0" allowOverlap="1" layoutInCell="1" locked="0" behindDoc="1" simplePos="0" relativeHeight="487236096">
              <wp:simplePos x="0" y="0"/>
              <wp:positionH relativeFrom="page">
                <wp:posOffset>545100</wp:posOffset>
              </wp:positionH>
              <wp:positionV relativeFrom="page">
                <wp:posOffset>8101338</wp:posOffset>
              </wp:positionV>
              <wp:extent cx="285115" cy="1555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85115" cy="155575"/>
                      </a:xfrm>
                      <a:prstGeom prst="rect">
                        <a:avLst/>
                      </a:prstGeom>
                    </wps:spPr>
                    <wps:txbx>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348</w:t>
                          </w:r>
                          <w:r>
                            <w:rPr>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42.921299pt;margin-top:637.900696pt;width:22.45pt;height:12.25pt;mso-position-horizontal-relative:page;mso-position-vertical-relative:page;z-index:-16080384" type="#_x0000_t202" id="docshape3" filled="false" stroked="false">
              <v:textbox inset="0,0,0,0">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348</w:t>
                    </w:r>
                    <w:r>
                      <w:rPr>
                        <w:color w:val="231F20"/>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6608">
              <wp:simplePos x="0" y="0"/>
              <wp:positionH relativeFrom="page">
                <wp:posOffset>655200</wp:posOffset>
              </wp:positionH>
              <wp:positionV relativeFrom="page">
                <wp:posOffset>8045170</wp:posOffset>
              </wp:positionV>
              <wp:extent cx="4881880" cy="571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881880" cy="57150"/>
                        <a:chExt cx="4881880" cy="57150"/>
                      </a:xfrm>
                    </wpg:grpSpPr>
                    <wps:wsp>
                      <wps:cNvPr id="7" name="Graphic 7"/>
                      <wps:cNvSpPr/>
                      <wps:spPr>
                        <a:xfrm>
                          <a:off x="0" y="19050"/>
                          <a:ext cx="4881880" cy="1270"/>
                        </a:xfrm>
                        <a:custGeom>
                          <a:avLst/>
                          <a:gdLst/>
                          <a:ahLst/>
                          <a:cxnLst/>
                          <a:rect l="l" t="t" r="r" b="b"/>
                          <a:pathLst>
                            <a:path w="4881880" h="0">
                              <a:moveTo>
                                <a:pt x="0" y="0"/>
                              </a:moveTo>
                              <a:lnTo>
                                <a:pt x="4881600" y="0"/>
                              </a:lnTo>
                            </a:path>
                          </a:pathLst>
                        </a:custGeom>
                        <a:ln w="38100">
                          <a:solidFill>
                            <a:srgbClr val="231F20"/>
                          </a:solidFill>
                          <a:prstDash val="solid"/>
                        </a:ln>
                      </wps:spPr>
                      <wps:bodyPr wrap="square" lIns="0" tIns="0" rIns="0" bIns="0" rtlCol="0">
                        <a:prstTxWarp prst="textNoShape">
                          <a:avLst/>
                        </a:prstTxWarp>
                        <a:noAutofit/>
                      </wps:bodyPr>
                    </wps:wsp>
                    <wps:wsp>
                      <wps:cNvPr id="8" name="Graphic 8"/>
                      <wps:cNvSpPr/>
                      <wps:spPr>
                        <a:xfrm>
                          <a:off x="0" y="52392"/>
                          <a:ext cx="4881880" cy="1270"/>
                        </a:xfrm>
                        <a:custGeom>
                          <a:avLst/>
                          <a:gdLst/>
                          <a:ahLst/>
                          <a:cxnLst/>
                          <a:rect l="l" t="t" r="r" b="b"/>
                          <a:pathLst>
                            <a:path w="4881880" h="0">
                              <a:moveTo>
                                <a:pt x="0" y="0"/>
                              </a:moveTo>
                              <a:lnTo>
                                <a:pt x="4881600"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90599pt;margin-top:633.478027pt;width:384.4pt;height:4.5pt;mso-position-horizontal-relative:page;mso-position-vertical-relative:page;z-index:-16079872" id="docshapegroup4" coordorigin="1032,12670" coordsize="7688,90">
              <v:line style="position:absolute" from="1032,12700" to="8719,12700" stroked="true" strokeweight="3pt" strokecolor="#231f20">
                <v:stroke dashstyle="solid"/>
              </v:line>
              <v:line style="position:absolute" from="1032,12752" to="8719,12752" stroked="true" strokeweight=".7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7237120">
              <wp:simplePos x="0" y="0"/>
              <wp:positionH relativeFrom="page">
                <wp:posOffset>642500</wp:posOffset>
              </wp:positionH>
              <wp:positionV relativeFrom="page">
                <wp:posOffset>8099649</wp:posOffset>
              </wp:positionV>
              <wp:extent cx="1290320" cy="155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90320" cy="155575"/>
                      </a:xfrm>
                      <a:prstGeom prst="rect">
                        <a:avLst/>
                      </a:prstGeom>
                    </wps:spPr>
                    <wps:txbx>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wps:txbx>
                    <wps:bodyPr wrap="square" lIns="0" tIns="0" rIns="0" bIns="0" rtlCol="0">
                      <a:noAutofit/>
                    </wps:bodyPr>
                  </wps:wsp>
                </a:graphicData>
              </a:graphic>
            </wp:anchor>
          </w:drawing>
        </mc:Choice>
        <mc:Fallback>
          <w:pict>
            <v:shape style="position:absolute;margin-left:50.590599pt;margin-top:637.7677pt;width:101.6pt;height:12.25pt;mso-position-horizontal-relative:page;mso-position-vertical-relative:page;z-index:-16079360" type="#_x0000_t202" id="docshape5" filled="false" stroked="false">
              <v:textbox inset="0,0,0,0">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v:textbox>
              <w10:wrap type="none"/>
            </v:shape>
          </w:pict>
        </mc:Fallback>
      </mc:AlternateContent>
    </w:r>
    <w:r>
      <w:rPr/>
      <mc:AlternateContent>
        <mc:Choice Requires="wps">
          <w:drawing>
            <wp:anchor distT="0" distB="0" distL="0" distR="0" allowOverlap="1" layoutInCell="1" locked="0" behindDoc="1" simplePos="0" relativeHeight="487237632">
              <wp:simplePos x="0" y="0"/>
              <wp:positionH relativeFrom="page">
                <wp:posOffset>5306377</wp:posOffset>
              </wp:positionH>
              <wp:positionV relativeFrom="page">
                <wp:posOffset>8101338</wp:posOffset>
              </wp:positionV>
              <wp:extent cx="281305" cy="1555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81305" cy="155575"/>
                      </a:xfrm>
                      <a:prstGeom prst="rect">
                        <a:avLst/>
                      </a:prstGeom>
                    </wps:spPr>
                    <wps:txbx>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349</w:t>
                          </w:r>
                          <w:r>
                            <w:rPr>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417.825012pt;margin-top:637.900696pt;width:22.15pt;height:12.25pt;mso-position-horizontal-relative:page;mso-position-vertical-relative:page;z-index:-16078848" type="#_x0000_t202" id="docshape6" filled="false" stroked="false">
              <v:textbox inset="0,0,0,0">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349</w:t>
                    </w:r>
                    <w:r>
                      <w:rPr>
                        <w:color w:val="231F20"/>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9168">
              <wp:simplePos x="0" y="0"/>
              <wp:positionH relativeFrom="page">
                <wp:posOffset>583200</wp:posOffset>
              </wp:positionH>
              <wp:positionV relativeFrom="page">
                <wp:posOffset>8045170</wp:posOffset>
              </wp:positionV>
              <wp:extent cx="4881880" cy="571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4881880" cy="57150"/>
                        <a:chExt cx="4881880" cy="57150"/>
                      </a:xfrm>
                    </wpg:grpSpPr>
                    <wps:wsp>
                      <wps:cNvPr id="25" name="Graphic 25"/>
                      <wps:cNvSpPr/>
                      <wps:spPr>
                        <a:xfrm>
                          <a:off x="0" y="19050"/>
                          <a:ext cx="4881880" cy="1270"/>
                        </a:xfrm>
                        <a:custGeom>
                          <a:avLst/>
                          <a:gdLst/>
                          <a:ahLst/>
                          <a:cxnLst/>
                          <a:rect l="l" t="t" r="r" b="b"/>
                          <a:pathLst>
                            <a:path w="4881880" h="0">
                              <a:moveTo>
                                <a:pt x="0" y="0"/>
                              </a:moveTo>
                              <a:lnTo>
                                <a:pt x="4881600" y="0"/>
                              </a:lnTo>
                            </a:path>
                          </a:pathLst>
                        </a:custGeom>
                        <a:ln w="38100">
                          <a:solidFill>
                            <a:srgbClr val="231F20"/>
                          </a:solidFill>
                          <a:prstDash val="solid"/>
                        </a:ln>
                      </wps:spPr>
                      <wps:bodyPr wrap="square" lIns="0" tIns="0" rIns="0" bIns="0" rtlCol="0">
                        <a:prstTxWarp prst="textNoShape">
                          <a:avLst/>
                        </a:prstTxWarp>
                        <a:noAutofit/>
                      </wps:bodyPr>
                    </wps:wsp>
                    <wps:wsp>
                      <wps:cNvPr id="26" name="Graphic 26"/>
                      <wps:cNvSpPr/>
                      <wps:spPr>
                        <a:xfrm>
                          <a:off x="0" y="52392"/>
                          <a:ext cx="4881880" cy="1270"/>
                        </a:xfrm>
                        <a:custGeom>
                          <a:avLst/>
                          <a:gdLst/>
                          <a:ahLst/>
                          <a:cxnLst/>
                          <a:rect l="l" t="t" r="r" b="b"/>
                          <a:pathLst>
                            <a:path w="4881880" h="0">
                              <a:moveTo>
                                <a:pt x="0" y="0"/>
                              </a:moveTo>
                              <a:lnTo>
                                <a:pt x="4881600"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921299pt;margin-top:633.478027pt;width:384.4pt;height:4.5pt;mso-position-horizontal-relative:page;mso-position-vertical-relative:page;z-index:-16077312" id="docshapegroup20" coordorigin="918,12670" coordsize="7688,90">
              <v:line style="position:absolute" from="918,12700" to="8606,12700" stroked="true" strokeweight="3pt" strokecolor="#231f20">
                <v:stroke dashstyle="solid"/>
              </v:line>
              <v:line style="position:absolute" from="918,12752" to="8606,12752" stroked="true" strokeweight=".7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7239680">
              <wp:simplePos x="0" y="0"/>
              <wp:positionH relativeFrom="page">
                <wp:posOffset>4188269</wp:posOffset>
              </wp:positionH>
              <wp:positionV relativeFrom="page">
                <wp:posOffset>8099649</wp:posOffset>
              </wp:positionV>
              <wp:extent cx="1290320" cy="1555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290320" cy="155575"/>
                      </a:xfrm>
                      <a:prstGeom prst="rect">
                        <a:avLst/>
                      </a:prstGeom>
                    </wps:spPr>
                    <wps:txbx>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wps:txbx>
                    <wps:bodyPr wrap="square" lIns="0" tIns="0" rIns="0" bIns="0" rtlCol="0">
                      <a:noAutofit/>
                    </wps:bodyPr>
                  </wps:wsp>
                </a:graphicData>
              </a:graphic>
            </wp:anchor>
          </w:drawing>
        </mc:Choice>
        <mc:Fallback>
          <w:pict>
            <v:shape style="position:absolute;margin-left:329.785004pt;margin-top:637.7677pt;width:101.6pt;height:12.25pt;mso-position-horizontal-relative:page;mso-position-vertical-relative:page;z-index:-16076800" type="#_x0000_t202" id="docshape21" filled="false" stroked="false">
              <v:textbox inset="0,0,0,0">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v:textbox>
              <w10:wrap type="none"/>
            </v:shape>
          </w:pict>
        </mc:Fallback>
      </mc:AlternateContent>
    </w:r>
    <w:r>
      <w:rPr/>
      <mc:AlternateContent>
        <mc:Choice Requires="wps">
          <w:drawing>
            <wp:anchor distT="0" distB="0" distL="0" distR="0" allowOverlap="1" layoutInCell="1" locked="0" behindDoc="1" simplePos="0" relativeHeight="487240192">
              <wp:simplePos x="0" y="0"/>
              <wp:positionH relativeFrom="page">
                <wp:posOffset>545100</wp:posOffset>
              </wp:positionH>
              <wp:positionV relativeFrom="page">
                <wp:posOffset>8101338</wp:posOffset>
              </wp:positionV>
              <wp:extent cx="283210" cy="1555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3210" cy="155575"/>
                      </a:xfrm>
                      <a:prstGeom prst="rect">
                        <a:avLst/>
                      </a:prstGeom>
                    </wps:spPr>
                    <wps:txbx>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350</w:t>
                          </w:r>
                          <w:r>
                            <w:rPr>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42.921299pt;margin-top:637.900696pt;width:22.3pt;height:12.25pt;mso-position-horizontal-relative:page;mso-position-vertical-relative:page;z-index:-16076288" type="#_x0000_t202" id="docshape22" filled="false" stroked="false">
              <v:textbox inset="0,0,0,0">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350</w:t>
                    </w:r>
                    <w:r>
                      <w:rPr>
                        <w:color w:val="231F20"/>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40704">
              <wp:simplePos x="0" y="0"/>
              <wp:positionH relativeFrom="page">
                <wp:posOffset>655200</wp:posOffset>
              </wp:positionH>
              <wp:positionV relativeFrom="page">
                <wp:posOffset>8045170</wp:posOffset>
              </wp:positionV>
              <wp:extent cx="4881880" cy="571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881880" cy="57150"/>
                        <a:chExt cx="4881880" cy="57150"/>
                      </a:xfrm>
                    </wpg:grpSpPr>
                    <wps:wsp>
                      <wps:cNvPr id="30" name="Graphic 30"/>
                      <wps:cNvSpPr/>
                      <wps:spPr>
                        <a:xfrm>
                          <a:off x="0" y="19050"/>
                          <a:ext cx="4881880" cy="1270"/>
                        </a:xfrm>
                        <a:custGeom>
                          <a:avLst/>
                          <a:gdLst/>
                          <a:ahLst/>
                          <a:cxnLst/>
                          <a:rect l="l" t="t" r="r" b="b"/>
                          <a:pathLst>
                            <a:path w="4881880" h="0">
                              <a:moveTo>
                                <a:pt x="0" y="0"/>
                              </a:moveTo>
                              <a:lnTo>
                                <a:pt x="4881600" y="0"/>
                              </a:lnTo>
                            </a:path>
                          </a:pathLst>
                        </a:custGeom>
                        <a:ln w="38100">
                          <a:solidFill>
                            <a:srgbClr val="231F20"/>
                          </a:solidFill>
                          <a:prstDash val="solid"/>
                        </a:ln>
                      </wps:spPr>
                      <wps:bodyPr wrap="square" lIns="0" tIns="0" rIns="0" bIns="0" rtlCol="0">
                        <a:prstTxWarp prst="textNoShape">
                          <a:avLst/>
                        </a:prstTxWarp>
                        <a:noAutofit/>
                      </wps:bodyPr>
                    </wps:wsp>
                    <wps:wsp>
                      <wps:cNvPr id="31" name="Graphic 31"/>
                      <wps:cNvSpPr/>
                      <wps:spPr>
                        <a:xfrm>
                          <a:off x="0" y="52392"/>
                          <a:ext cx="4881880" cy="1270"/>
                        </a:xfrm>
                        <a:custGeom>
                          <a:avLst/>
                          <a:gdLst/>
                          <a:ahLst/>
                          <a:cxnLst/>
                          <a:rect l="l" t="t" r="r" b="b"/>
                          <a:pathLst>
                            <a:path w="4881880" h="0">
                              <a:moveTo>
                                <a:pt x="0" y="0"/>
                              </a:moveTo>
                              <a:lnTo>
                                <a:pt x="4881600" y="0"/>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590599pt;margin-top:633.478027pt;width:384.4pt;height:4.5pt;mso-position-horizontal-relative:page;mso-position-vertical-relative:page;z-index:-16075776" id="docshapegroup23" coordorigin="1032,12670" coordsize="7688,90">
              <v:line style="position:absolute" from="1032,12700" to="8719,12700" stroked="true" strokeweight="3pt" strokecolor="#231f20">
                <v:stroke dashstyle="solid"/>
              </v:line>
              <v:line style="position:absolute" from="1032,12752" to="8719,12752" stroked="true" strokeweight=".75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7241216">
              <wp:simplePos x="0" y="0"/>
              <wp:positionH relativeFrom="page">
                <wp:posOffset>642500</wp:posOffset>
              </wp:positionH>
              <wp:positionV relativeFrom="page">
                <wp:posOffset>8099649</wp:posOffset>
              </wp:positionV>
              <wp:extent cx="1290320" cy="1555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90320" cy="155575"/>
                      </a:xfrm>
                      <a:prstGeom prst="rect">
                        <a:avLst/>
                      </a:prstGeom>
                    </wps:spPr>
                    <wps:txbx>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wps:txbx>
                    <wps:bodyPr wrap="square" lIns="0" tIns="0" rIns="0" bIns="0" rtlCol="0">
                      <a:noAutofit/>
                    </wps:bodyPr>
                  </wps:wsp>
                </a:graphicData>
              </a:graphic>
            </wp:anchor>
          </w:drawing>
        </mc:Choice>
        <mc:Fallback>
          <w:pict>
            <v:shape style="position:absolute;margin-left:50.590599pt;margin-top:637.7677pt;width:101.6pt;height:12.25pt;mso-position-horizontal-relative:page;mso-position-vertical-relative:page;z-index:-16075264" type="#_x0000_t202" id="docshape24" filled="false" stroked="false">
              <v:textbox inset="0,0,0,0">
                <w:txbxContent>
                  <w:p>
                    <w:pPr>
                      <w:spacing w:before="20"/>
                      <w:ind w:left="20" w:right="0" w:firstLine="0"/>
                      <w:jc w:val="left"/>
                      <w:rPr>
                        <w:sz w:val="18"/>
                      </w:rPr>
                    </w:pPr>
                    <w:r>
                      <w:rPr>
                        <w:color w:val="231F20"/>
                        <w:sz w:val="18"/>
                      </w:rPr>
                      <w:t>RISTI, N.º</w:t>
                    </w:r>
                    <w:r>
                      <w:rPr>
                        <w:color w:val="231F20"/>
                        <w:spacing w:val="-1"/>
                        <w:sz w:val="18"/>
                      </w:rPr>
                      <w:t> </w:t>
                    </w:r>
                    <w:r>
                      <w:rPr>
                        <w:color w:val="231F20"/>
                        <w:sz w:val="18"/>
                      </w:rPr>
                      <w:t>E25, </w:t>
                    </w:r>
                    <w:r>
                      <w:rPr>
                        <w:color w:val="231F20"/>
                        <w:spacing w:val="-2"/>
                        <w:sz w:val="18"/>
                      </w:rPr>
                      <w:t>01/2020</w:t>
                    </w:r>
                  </w:p>
                </w:txbxContent>
              </v:textbox>
              <w10:wrap type="none"/>
            </v:shape>
          </w:pict>
        </mc:Fallback>
      </mc:AlternateContent>
    </w:r>
    <w:r>
      <w:rPr/>
      <mc:AlternateContent>
        <mc:Choice Requires="wps">
          <w:drawing>
            <wp:anchor distT="0" distB="0" distL="0" distR="0" allowOverlap="1" layoutInCell="1" locked="0" behindDoc="1" simplePos="0" relativeHeight="487241728">
              <wp:simplePos x="0" y="0"/>
              <wp:positionH relativeFrom="page">
                <wp:posOffset>5326133</wp:posOffset>
              </wp:positionH>
              <wp:positionV relativeFrom="page">
                <wp:posOffset>8101338</wp:posOffset>
              </wp:positionV>
              <wp:extent cx="261620" cy="1555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61620" cy="155575"/>
                      </a:xfrm>
                      <a:prstGeom prst="rect">
                        <a:avLst/>
                      </a:prstGeom>
                    </wps:spPr>
                    <wps:txbx>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351</w:t>
                          </w:r>
                          <w:r>
                            <w:rPr>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419.380615pt;margin-top:637.900696pt;width:20.6pt;height:12.25pt;mso-position-horizontal-relative:page;mso-position-vertical-relative:page;z-index:-16074752" type="#_x0000_t202" id="docshape25" filled="false" stroked="false">
              <v:textbox inset="0,0,0,0">
                <w:txbxContent>
                  <w:p>
                    <w:pPr>
                      <w:spacing w:before="20"/>
                      <w:ind w:left="60" w:right="0" w:firstLine="0"/>
                      <w:jc w:val="left"/>
                      <w:rPr>
                        <w:sz w:val="18"/>
                      </w:rPr>
                    </w:pPr>
                    <w:r>
                      <w:rPr>
                        <w:color w:val="231F20"/>
                        <w:spacing w:val="-5"/>
                        <w:sz w:val="18"/>
                      </w:rPr>
                      <w:fldChar w:fldCharType="begin"/>
                    </w:r>
                    <w:r>
                      <w:rPr>
                        <w:color w:val="231F20"/>
                        <w:spacing w:val="-5"/>
                        <w:sz w:val="18"/>
                      </w:rPr>
                      <w:instrText> PAGE </w:instrText>
                    </w:r>
                    <w:r>
                      <w:rPr>
                        <w:color w:val="231F20"/>
                        <w:spacing w:val="-5"/>
                        <w:sz w:val="18"/>
                      </w:rPr>
                      <w:fldChar w:fldCharType="separate"/>
                    </w:r>
                    <w:r>
                      <w:rPr>
                        <w:color w:val="231F20"/>
                        <w:spacing w:val="-5"/>
                        <w:sz w:val="18"/>
                      </w:rPr>
                      <w:t>351</w:t>
                    </w:r>
                    <w:r>
                      <w:rPr>
                        <w:color w:val="231F20"/>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8144">
              <wp:simplePos x="0" y="0"/>
              <wp:positionH relativeFrom="page">
                <wp:posOffset>642505</wp:posOffset>
              </wp:positionH>
              <wp:positionV relativeFrom="page">
                <wp:posOffset>384210</wp:posOffset>
              </wp:positionV>
              <wp:extent cx="2556510" cy="1270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556510" cy="127000"/>
                      </a:xfrm>
                      <a:prstGeom prst="rect">
                        <a:avLst/>
                      </a:prstGeom>
                    </wps:spPr>
                    <wps:txbx>
                      <w:txbxContent>
                        <w:p>
                          <w:pPr>
                            <w:spacing w:before="20"/>
                            <w:ind w:left="20" w:right="0" w:firstLine="0"/>
                            <w:jc w:val="left"/>
                            <w:rPr>
                              <w:sz w:val="14"/>
                            </w:rPr>
                          </w:pPr>
                          <w:r>
                            <w:rPr>
                              <w:color w:val="939598"/>
                              <w:sz w:val="14"/>
                            </w:rPr>
                            <w:t>RISTI</w:t>
                          </w:r>
                          <w:r>
                            <w:rPr>
                              <w:color w:val="939598"/>
                              <w:spacing w:val="-3"/>
                              <w:sz w:val="14"/>
                            </w:rPr>
                            <w:t> </w:t>
                          </w:r>
                          <w:r>
                            <w:rPr>
                              <w:color w:val="939598"/>
                              <w:sz w:val="14"/>
                            </w:rPr>
                            <w:t>-</w:t>
                          </w:r>
                          <w:r>
                            <w:rPr>
                              <w:color w:val="939598"/>
                              <w:spacing w:val="-3"/>
                              <w:sz w:val="14"/>
                            </w:rPr>
                            <w:t> </w:t>
                          </w:r>
                          <w:r>
                            <w:rPr>
                              <w:color w:val="939598"/>
                              <w:sz w:val="14"/>
                            </w:rPr>
                            <w:t>Revista</w:t>
                          </w:r>
                          <w:r>
                            <w:rPr>
                              <w:color w:val="939598"/>
                              <w:spacing w:val="-3"/>
                              <w:sz w:val="14"/>
                            </w:rPr>
                            <w:t> </w:t>
                          </w:r>
                          <w:r>
                            <w:rPr>
                              <w:color w:val="939598"/>
                              <w:sz w:val="14"/>
                            </w:rPr>
                            <w:t>Ibérica</w:t>
                          </w:r>
                          <w:r>
                            <w:rPr>
                              <w:color w:val="939598"/>
                              <w:spacing w:val="-3"/>
                              <w:sz w:val="14"/>
                            </w:rPr>
                            <w:t> </w:t>
                          </w:r>
                          <w:r>
                            <w:rPr>
                              <w:color w:val="939598"/>
                              <w:sz w:val="14"/>
                            </w:rPr>
                            <w:t>de</w:t>
                          </w:r>
                          <w:r>
                            <w:rPr>
                              <w:color w:val="939598"/>
                              <w:spacing w:val="-3"/>
                              <w:sz w:val="14"/>
                            </w:rPr>
                            <w:t> </w:t>
                          </w:r>
                          <w:r>
                            <w:rPr>
                              <w:color w:val="939598"/>
                              <w:sz w:val="14"/>
                            </w:rPr>
                            <w:t>Sistemas</w:t>
                          </w:r>
                          <w:r>
                            <w:rPr>
                              <w:color w:val="939598"/>
                              <w:spacing w:val="-3"/>
                              <w:sz w:val="14"/>
                            </w:rPr>
                            <w:t> </w:t>
                          </w:r>
                          <w:r>
                            <w:rPr>
                              <w:color w:val="939598"/>
                              <w:sz w:val="14"/>
                            </w:rPr>
                            <w:t>e</w:t>
                          </w:r>
                          <w:r>
                            <w:rPr>
                              <w:color w:val="939598"/>
                              <w:spacing w:val="-3"/>
                              <w:sz w:val="14"/>
                            </w:rPr>
                            <w:t> </w:t>
                          </w:r>
                          <w:r>
                            <w:rPr>
                              <w:color w:val="939598"/>
                              <w:sz w:val="14"/>
                            </w:rPr>
                            <w:t>Tecnologias</w:t>
                          </w:r>
                          <w:r>
                            <w:rPr>
                              <w:color w:val="939598"/>
                              <w:spacing w:val="-3"/>
                              <w:sz w:val="14"/>
                            </w:rPr>
                            <w:t> </w:t>
                          </w:r>
                          <w:r>
                            <w:rPr>
                              <w:color w:val="939598"/>
                              <w:sz w:val="14"/>
                            </w:rPr>
                            <w:t>de</w:t>
                          </w:r>
                          <w:r>
                            <w:rPr>
                              <w:color w:val="939598"/>
                              <w:spacing w:val="-3"/>
                              <w:sz w:val="14"/>
                            </w:rPr>
                            <w:t> </w:t>
                          </w:r>
                          <w:r>
                            <w:rPr>
                              <w:color w:val="939598"/>
                              <w:spacing w:val="-2"/>
                              <w:sz w:val="14"/>
                            </w:rPr>
                            <w:t>Informação</w:t>
                          </w:r>
                        </w:p>
                      </w:txbxContent>
                    </wps:txbx>
                    <wps:bodyPr wrap="square" lIns="0" tIns="0" rIns="0" bIns="0" rtlCol="0">
                      <a:noAutofit/>
                    </wps:bodyPr>
                  </wps:wsp>
                </a:graphicData>
              </a:graphic>
            </wp:anchor>
          </w:drawing>
        </mc:Choice>
        <mc:Fallback>
          <w:pict>
            <v:shape style="position:absolute;margin-left:50.591pt;margin-top:30.252758pt;width:201.3pt;height:10pt;mso-position-horizontal-relative:page;mso-position-vertical-relative:page;z-index:-16078336" type="#_x0000_t202" id="docshape18" filled="false" stroked="false">
              <v:textbox inset="0,0,0,0">
                <w:txbxContent>
                  <w:p>
                    <w:pPr>
                      <w:spacing w:before="20"/>
                      <w:ind w:left="20" w:right="0" w:firstLine="0"/>
                      <w:jc w:val="left"/>
                      <w:rPr>
                        <w:sz w:val="14"/>
                      </w:rPr>
                    </w:pPr>
                    <w:r>
                      <w:rPr>
                        <w:color w:val="939598"/>
                        <w:sz w:val="14"/>
                      </w:rPr>
                      <w:t>RISTI</w:t>
                    </w:r>
                    <w:r>
                      <w:rPr>
                        <w:color w:val="939598"/>
                        <w:spacing w:val="-3"/>
                        <w:sz w:val="14"/>
                      </w:rPr>
                      <w:t> </w:t>
                    </w:r>
                    <w:r>
                      <w:rPr>
                        <w:color w:val="939598"/>
                        <w:sz w:val="14"/>
                      </w:rPr>
                      <w:t>-</w:t>
                    </w:r>
                    <w:r>
                      <w:rPr>
                        <w:color w:val="939598"/>
                        <w:spacing w:val="-3"/>
                        <w:sz w:val="14"/>
                      </w:rPr>
                      <w:t> </w:t>
                    </w:r>
                    <w:r>
                      <w:rPr>
                        <w:color w:val="939598"/>
                        <w:sz w:val="14"/>
                      </w:rPr>
                      <w:t>Revista</w:t>
                    </w:r>
                    <w:r>
                      <w:rPr>
                        <w:color w:val="939598"/>
                        <w:spacing w:val="-3"/>
                        <w:sz w:val="14"/>
                      </w:rPr>
                      <w:t> </w:t>
                    </w:r>
                    <w:r>
                      <w:rPr>
                        <w:color w:val="939598"/>
                        <w:sz w:val="14"/>
                      </w:rPr>
                      <w:t>Ibérica</w:t>
                    </w:r>
                    <w:r>
                      <w:rPr>
                        <w:color w:val="939598"/>
                        <w:spacing w:val="-3"/>
                        <w:sz w:val="14"/>
                      </w:rPr>
                      <w:t> </w:t>
                    </w:r>
                    <w:r>
                      <w:rPr>
                        <w:color w:val="939598"/>
                        <w:sz w:val="14"/>
                      </w:rPr>
                      <w:t>de</w:t>
                    </w:r>
                    <w:r>
                      <w:rPr>
                        <w:color w:val="939598"/>
                        <w:spacing w:val="-3"/>
                        <w:sz w:val="14"/>
                      </w:rPr>
                      <w:t> </w:t>
                    </w:r>
                    <w:r>
                      <w:rPr>
                        <w:color w:val="939598"/>
                        <w:sz w:val="14"/>
                      </w:rPr>
                      <w:t>Sistemas</w:t>
                    </w:r>
                    <w:r>
                      <w:rPr>
                        <w:color w:val="939598"/>
                        <w:spacing w:val="-3"/>
                        <w:sz w:val="14"/>
                      </w:rPr>
                      <w:t> </w:t>
                    </w:r>
                    <w:r>
                      <w:rPr>
                        <w:color w:val="939598"/>
                        <w:sz w:val="14"/>
                      </w:rPr>
                      <w:t>e</w:t>
                    </w:r>
                    <w:r>
                      <w:rPr>
                        <w:color w:val="939598"/>
                        <w:spacing w:val="-3"/>
                        <w:sz w:val="14"/>
                      </w:rPr>
                      <w:t> </w:t>
                    </w:r>
                    <w:r>
                      <w:rPr>
                        <w:color w:val="939598"/>
                        <w:sz w:val="14"/>
                      </w:rPr>
                      <w:t>Tecnologias</w:t>
                    </w:r>
                    <w:r>
                      <w:rPr>
                        <w:color w:val="939598"/>
                        <w:spacing w:val="-3"/>
                        <w:sz w:val="14"/>
                      </w:rPr>
                      <w:t> </w:t>
                    </w:r>
                    <w:r>
                      <w:rPr>
                        <w:color w:val="939598"/>
                        <w:sz w:val="14"/>
                      </w:rPr>
                      <w:t>de</w:t>
                    </w:r>
                    <w:r>
                      <w:rPr>
                        <w:color w:val="939598"/>
                        <w:spacing w:val="-3"/>
                        <w:sz w:val="14"/>
                      </w:rPr>
                      <w:t> </w:t>
                    </w:r>
                    <w:r>
                      <w:rPr>
                        <w:color w:val="939598"/>
                        <w:spacing w:val="-2"/>
                        <w:sz w:val="14"/>
                      </w:rPr>
                      <w:t>Informação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8656">
              <wp:simplePos x="0" y="0"/>
              <wp:positionH relativeFrom="page">
                <wp:posOffset>539300</wp:posOffset>
              </wp:positionH>
              <wp:positionV relativeFrom="page">
                <wp:posOffset>384210</wp:posOffset>
              </wp:positionV>
              <wp:extent cx="4277360" cy="1270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277360" cy="127000"/>
                      </a:xfrm>
                      <a:prstGeom prst="rect">
                        <a:avLst/>
                      </a:prstGeom>
                    </wps:spPr>
                    <wps:txbx>
                      <w:txbxContent>
                        <w:p>
                          <w:pPr>
                            <w:spacing w:before="20"/>
                            <w:ind w:left="20" w:right="0" w:firstLine="0"/>
                            <w:jc w:val="left"/>
                            <w:rPr>
                              <w:sz w:val="14"/>
                            </w:rPr>
                          </w:pPr>
                          <w:r>
                            <w:rPr>
                              <w:color w:val="939598"/>
                              <w:sz w:val="14"/>
                            </w:rPr>
                            <w:t>Propuesta</w:t>
                          </w:r>
                          <w:r>
                            <w:rPr>
                              <w:color w:val="939598"/>
                              <w:spacing w:val="-4"/>
                              <w:sz w:val="14"/>
                            </w:rPr>
                            <w:t> </w:t>
                          </w:r>
                          <w:r>
                            <w:rPr>
                              <w:color w:val="939598"/>
                              <w:sz w:val="14"/>
                            </w:rPr>
                            <w:t>de</w:t>
                          </w:r>
                          <w:r>
                            <w:rPr>
                              <w:color w:val="939598"/>
                              <w:spacing w:val="-3"/>
                              <w:sz w:val="14"/>
                            </w:rPr>
                            <w:t> </w:t>
                          </w:r>
                          <w:r>
                            <w:rPr>
                              <w:color w:val="939598"/>
                              <w:sz w:val="14"/>
                            </w:rPr>
                            <w:t>un</w:t>
                          </w:r>
                          <w:r>
                            <w:rPr>
                              <w:color w:val="939598"/>
                              <w:spacing w:val="-2"/>
                              <w:sz w:val="14"/>
                            </w:rPr>
                            <w:t> </w:t>
                          </w:r>
                          <w:r>
                            <w:rPr>
                              <w:color w:val="939598"/>
                              <w:sz w:val="14"/>
                            </w:rPr>
                            <w:t>marco</w:t>
                          </w:r>
                          <w:r>
                            <w:rPr>
                              <w:color w:val="939598"/>
                              <w:spacing w:val="-3"/>
                              <w:sz w:val="14"/>
                            </w:rPr>
                            <w:t> </w:t>
                          </w:r>
                          <w:r>
                            <w:rPr>
                              <w:color w:val="939598"/>
                              <w:sz w:val="14"/>
                            </w:rPr>
                            <w:t>de</w:t>
                          </w:r>
                          <w:r>
                            <w:rPr>
                              <w:color w:val="939598"/>
                              <w:spacing w:val="-3"/>
                              <w:sz w:val="14"/>
                            </w:rPr>
                            <w:t> </w:t>
                          </w:r>
                          <w:r>
                            <w:rPr>
                              <w:color w:val="939598"/>
                              <w:sz w:val="14"/>
                            </w:rPr>
                            <w:t>trabajo</w:t>
                          </w:r>
                          <w:r>
                            <w:rPr>
                              <w:color w:val="939598"/>
                              <w:spacing w:val="-3"/>
                              <w:sz w:val="14"/>
                            </w:rPr>
                            <w:t> </w:t>
                          </w:r>
                          <w:r>
                            <w:rPr>
                              <w:color w:val="939598"/>
                              <w:sz w:val="14"/>
                            </w:rPr>
                            <w:t>para</w:t>
                          </w:r>
                          <w:r>
                            <w:rPr>
                              <w:color w:val="939598"/>
                              <w:spacing w:val="-3"/>
                              <w:sz w:val="14"/>
                            </w:rPr>
                            <w:t> </w:t>
                          </w:r>
                          <w:r>
                            <w:rPr>
                              <w:color w:val="939598"/>
                              <w:sz w:val="14"/>
                            </w:rPr>
                            <w:t>la</w:t>
                          </w:r>
                          <w:r>
                            <w:rPr>
                              <w:color w:val="939598"/>
                              <w:spacing w:val="-3"/>
                              <w:sz w:val="14"/>
                            </w:rPr>
                            <w:t> </w:t>
                          </w:r>
                          <w:r>
                            <w:rPr>
                              <w:color w:val="939598"/>
                              <w:sz w:val="14"/>
                            </w:rPr>
                            <w:t>Identificación</w:t>
                          </w:r>
                          <w:r>
                            <w:rPr>
                              <w:color w:val="939598"/>
                              <w:spacing w:val="-2"/>
                              <w:sz w:val="14"/>
                            </w:rPr>
                            <w:t> </w:t>
                          </w:r>
                          <w:r>
                            <w:rPr>
                              <w:color w:val="939598"/>
                              <w:sz w:val="14"/>
                            </w:rPr>
                            <w:t>y</w:t>
                          </w:r>
                          <w:r>
                            <w:rPr>
                              <w:color w:val="939598"/>
                              <w:spacing w:val="-3"/>
                              <w:sz w:val="14"/>
                            </w:rPr>
                            <w:t> </w:t>
                          </w:r>
                          <w:r>
                            <w:rPr>
                              <w:color w:val="939598"/>
                              <w:sz w:val="14"/>
                            </w:rPr>
                            <w:t>Selección</w:t>
                          </w:r>
                          <w:r>
                            <w:rPr>
                              <w:color w:val="939598"/>
                              <w:spacing w:val="-2"/>
                              <w:sz w:val="14"/>
                            </w:rPr>
                            <w:t> </w:t>
                          </w:r>
                          <w:r>
                            <w:rPr>
                              <w:color w:val="939598"/>
                              <w:sz w:val="14"/>
                            </w:rPr>
                            <w:t>de</w:t>
                          </w:r>
                          <w:r>
                            <w:rPr>
                              <w:color w:val="939598"/>
                              <w:spacing w:val="-3"/>
                              <w:sz w:val="14"/>
                            </w:rPr>
                            <w:t> </w:t>
                          </w:r>
                          <w:r>
                            <w:rPr>
                              <w:color w:val="939598"/>
                              <w:sz w:val="14"/>
                            </w:rPr>
                            <w:t>algoritmos</w:t>
                          </w:r>
                          <w:r>
                            <w:rPr>
                              <w:color w:val="939598"/>
                              <w:spacing w:val="-3"/>
                              <w:sz w:val="14"/>
                            </w:rPr>
                            <w:t> </w:t>
                          </w:r>
                          <w:r>
                            <w:rPr>
                              <w:color w:val="939598"/>
                              <w:sz w:val="14"/>
                            </w:rPr>
                            <w:t>y</w:t>
                          </w:r>
                          <w:r>
                            <w:rPr>
                              <w:color w:val="939598"/>
                              <w:spacing w:val="-3"/>
                              <w:sz w:val="14"/>
                            </w:rPr>
                            <w:t> </w:t>
                          </w:r>
                          <w:r>
                            <w:rPr>
                              <w:color w:val="939598"/>
                              <w:sz w:val="14"/>
                            </w:rPr>
                            <w:t>herramientas</w:t>
                          </w:r>
                          <w:r>
                            <w:rPr>
                              <w:color w:val="939598"/>
                              <w:spacing w:val="-3"/>
                              <w:sz w:val="14"/>
                            </w:rPr>
                            <w:t> </w:t>
                          </w:r>
                          <w:r>
                            <w:rPr>
                              <w:color w:val="939598"/>
                              <w:sz w:val="14"/>
                            </w:rPr>
                            <w:t>de</w:t>
                          </w:r>
                          <w:r>
                            <w:rPr>
                              <w:color w:val="939598"/>
                              <w:spacing w:val="-3"/>
                              <w:sz w:val="14"/>
                            </w:rPr>
                            <w:t> </w:t>
                          </w:r>
                          <w:r>
                            <w:rPr>
                              <w:color w:val="939598"/>
                              <w:spacing w:val="-2"/>
                              <w:sz w:val="14"/>
                            </w:rPr>
                            <w:t>Minería</w:t>
                          </w:r>
                        </w:p>
                      </w:txbxContent>
                    </wps:txbx>
                    <wps:bodyPr wrap="square" lIns="0" tIns="0" rIns="0" bIns="0" rtlCol="0">
                      <a:noAutofit/>
                    </wps:bodyPr>
                  </wps:wsp>
                </a:graphicData>
              </a:graphic>
            </wp:anchor>
          </w:drawing>
        </mc:Choice>
        <mc:Fallback>
          <w:pict>
            <v:shape style="position:absolute;margin-left:42.4646pt;margin-top:30.252758pt;width:336.8pt;height:10pt;mso-position-horizontal-relative:page;mso-position-vertical-relative:page;z-index:-16077824" type="#_x0000_t202" id="docshape19" filled="false" stroked="false">
              <v:textbox inset="0,0,0,0">
                <w:txbxContent>
                  <w:p>
                    <w:pPr>
                      <w:spacing w:before="20"/>
                      <w:ind w:left="20" w:right="0" w:firstLine="0"/>
                      <w:jc w:val="left"/>
                      <w:rPr>
                        <w:sz w:val="14"/>
                      </w:rPr>
                    </w:pPr>
                    <w:r>
                      <w:rPr>
                        <w:color w:val="939598"/>
                        <w:sz w:val="14"/>
                      </w:rPr>
                      <w:t>Propuesta</w:t>
                    </w:r>
                    <w:r>
                      <w:rPr>
                        <w:color w:val="939598"/>
                        <w:spacing w:val="-4"/>
                        <w:sz w:val="14"/>
                      </w:rPr>
                      <w:t> </w:t>
                    </w:r>
                    <w:r>
                      <w:rPr>
                        <w:color w:val="939598"/>
                        <w:sz w:val="14"/>
                      </w:rPr>
                      <w:t>de</w:t>
                    </w:r>
                    <w:r>
                      <w:rPr>
                        <w:color w:val="939598"/>
                        <w:spacing w:val="-3"/>
                        <w:sz w:val="14"/>
                      </w:rPr>
                      <w:t> </w:t>
                    </w:r>
                    <w:r>
                      <w:rPr>
                        <w:color w:val="939598"/>
                        <w:sz w:val="14"/>
                      </w:rPr>
                      <w:t>un</w:t>
                    </w:r>
                    <w:r>
                      <w:rPr>
                        <w:color w:val="939598"/>
                        <w:spacing w:val="-2"/>
                        <w:sz w:val="14"/>
                      </w:rPr>
                      <w:t> </w:t>
                    </w:r>
                    <w:r>
                      <w:rPr>
                        <w:color w:val="939598"/>
                        <w:sz w:val="14"/>
                      </w:rPr>
                      <w:t>marco</w:t>
                    </w:r>
                    <w:r>
                      <w:rPr>
                        <w:color w:val="939598"/>
                        <w:spacing w:val="-3"/>
                        <w:sz w:val="14"/>
                      </w:rPr>
                      <w:t> </w:t>
                    </w:r>
                    <w:r>
                      <w:rPr>
                        <w:color w:val="939598"/>
                        <w:sz w:val="14"/>
                      </w:rPr>
                      <w:t>de</w:t>
                    </w:r>
                    <w:r>
                      <w:rPr>
                        <w:color w:val="939598"/>
                        <w:spacing w:val="-3"/>
                        <w:sz w:val="14"/>
                      </w:rPr>
                      <w:t> </w:t>
                    </w:r>
                    <w:r>
                      <w:rPr>
                        <w:color w:val="939598"/>
                        <w:sz w:val="14"/>
                      </w:rPr>
                      <w:t>trabajo</w:t>
                    </w:r>
                    <w:r>
                      <w:rPr>
                        <w:color w:val="939598"/>
                        <w:spacing w:val="-3"/>
                        <w:sz w:val="14"/>
                      </w:rPr>
                      <w:t> </w:t>
                    </w:r>
                    <w:r>
                      <w:rPr>
                        <w:color w:val="939598"/>
                        <w:sz w:val="14"/>
                      </w:rPr>
                      <w:t>para</w:t>
                    </w:r>
                    <w:r>
                      <w:rPr>
                        <w:color w:val="939598"/>
                        <w:spacing w:val="-3"/>
                        <w:sz w:val="14"/>
                      </w:rPr>
                      <w:t> </w:t>
                    </w:r>
                    <w:r>
                      <w:rPr>
                        <w:color w:val="939598"/>
                        <w:sz w:val="14"/>
                      </w:rPr>
                      <w:t>la</w:t>
                    </w:r>
                    <w:r>
                      <w:rPr>
                        <w:color w:val="939598"/>
                        <w:spacing w:val="-3"/>
                        <w:sz w:val="14"/>
                      </w:rPr>
                      <w:t> </w:t>
                    </w:r>
                    <w:r>
                      <w:rPr>
                        <w:color w:val="939598"/>
                        <w:sz w:val="14"/>
                      </w:rPr>
                      <w:t>Identificación</w:t>
                    </w:r>
                    <w:r>
                      <w:rPr>
                        <w:color w:val="939598"/>
                        <w:spacing w:val="-2"/>
                        <w:sz w:val="14"/>
                      </w:rPr>
                      <w:t> </w:t>
                    </w:r>
                    <w:r>
                      <w:rPr>
                        <w:color w:val="939598"/>
                        <w:sz w:val="14"/>
                      </w:rPr>
                      <w:t>y</w:t>
                    </w:r>
                    <w:r>
                      <w:rPr>
                        <w:color w:val="939598"/>
                        <w:spacing w:val="-3"/>
                        <w:sz w:val="14"/>
                      </w:rPr>
                      <w:t> </w:t>
                    </w:r>
                    <w:r>
                      <w:rPr>
                        <w:color w:val="939598"/>
                        <w:sz w:val="14"/>
                      </w:rPr>
                      <w:t>Selección</w:t>
                    </w:r>
                    <w:r>
                      <w:rPr>
                        <w:color w:val="939598"/>
                        <w:spacing w:val="-2"/>
                        <w:sz w:val="14"/>
                      </w:rPr>
                      <w:t> </w:t>
                    </w:r>
                    <w:r>
                      <w:rPr>
                        <w:color w:val="939598"/>
                        <w:sz w:val="14"/>
                      </w:rPr>
                      <w:t>de</w:t>
                    </w:r>
                    <w:r>
                      <w:rPr>
                        <w:color w:val="939598"/>
                        <w:spacing w:val="-3"/>
                        <w:sz w:val="14"/>
                      </w:rPr>
                      <w:t> </w:t>
                    </w:r>
                    <w:r>
                      <w:rPr>
                        <w:color w:val="939598"/>
                        <w:sz w:val="14"/>
                      </w:rPr>
                      <w:t>algoritmos</w:t>
                    </w:r>
                    <w:r>
                      <w:rPr>
                        <w:color w:val="939598"/>
                        <w:spacing w:val="-3"/>
                        <w:sz w:val="14"/>
                      </w:rPr>
                      <w:t> </w:t>
                    </w:r>
                    <w:r>
                      <w:rPr>
                        <w:color w:val="939598"/>
                        <w:sz w:val="14"/>
                      </w:rPr>
                      <w:t>y</w:t>
                    </w:r>
                    <w:r>
                      <w:rPr>
                        <w:color w:val="939598"/>
                        <w:spacing w:val="-3"/>
                        <w:sz w:val="14"/>
                      </w:rPr>
                      <w:t> </w:t>
                    </w:r>
                    <w:r>
                      <w:rPr>
                        <w:color w:val="939598"/>
                        <w:sz w:val="14"/>
                      </w:rPr>
                      <w:t>herramientas</w:t>
                    </w:r>
                    <w:r>
                      <w:rPr>
                        <w:color w:val="939598"/>
                        <w:spacing w:val="-3"/>
                        <w:sz w:val="14"/>
                      </w:rPr>
                      <w:t> </w:t>
                    </w:r>
                    <w:r>
                      <w:rPr>
                        <w:color w:val="939598"/>
                        <w:sz w:val="14"/>
                      </w:rPr>
                      <w:t>de</w:t>
                    </w:r>
                    <w:r>
                      <w:rPr>
                        <w:color w:val="939598"/>
                        <w:spacing w:val="-3"/>
                        <w:sz w:val="14"/>
                      </w:rPr>
                      <w:t> </w:t>
                    </w:r>
                    <w:r>
                      <w:rPr>
                        <w:color w:val="939598"/>
                        <w:spacing w:val="-2"/>
                        <w:sz w:val="14"/>
                      </w:rPr>
                      <w:t>Minería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185" w:hanging="360"/>
        <w:jc w:val="right"/>
      </w:pPr>
      <w:rPr>
        <w:rFonts w:hint="default" w:ascii="Georgia" w:hAnsi="Georgia" w:eastAsia="Georgia" w:cs="Georgia"/>
        <w:b w:val="0"/>
        <w:bCs w:val="0"/>
        <w:i w:val="0"/>
        <w:iCs w:val="0"/>
        <w:color w:val="231F20"/>
        <w:spacing w:val="0"/>
        <w:w w:val="100"/>
        <w:sz w:val="20"/>
        <w:szCs w:val="20"/>
        <w:lang w:val="es-ES" w:eastAsia="en-US" w:bidi="ar-SA"/>
      </w:rPr>
    </w:lvl>
    <w:lvl w:ilvl="1">
      <w:start w:val="0"/>
      <w:numFmt w:val="bullet"/>
      <w:lvlText w:val="•"/>
      <w:lvlJc w:val="left"/>
      <w:pPr>
        <w:ind w:left="1912" w:hanging="360"/>
      </w:pPr>
      <w:rPr>
        <w:rFonts w:hint="default"/>
        <w:lang w:val="es-ES" w:eastAsia="en-US" w:bidi="ar-SA"/>
      </w:rPr>
    </w:lvl>
    <w:lvl w:ilvl="2">
      <w:start w:val="0"/>
      <w:numFmt w:val="bullet"/>
      <w:lvlText w:val="•"/>
      <w:lvlJc w:val="left"/>
      <w:pPr>
        <w:ind w:left="2645" w:hanging="360"/>
      </w:pPr>
      <w:rPr>
        <w:rFonts w:hint="default"/>
        <w:lang w:val="es-ES" w:eastAsia="en-US" w:bidi="ar-SA"/>
      </w:rPr>
    </w:lvl>
    <w:lvl w:ilvl="3">
      <w:start w:val="0"/>
      <w:numFmt w:val="bullet"/>
      <w:lvlText w:val="•"/>
      <w:lvlJc w:val="left"/>
      <w:pPr>
        <w:ind w:left="3377" w:hanging="360"/>
      </w:pPr>
      <w:rPr>
        <w:rFonts w:hint="default"/>
        <w:lang w:val="es-ES" w:eastAsia="en-US" w:bidi="ar-SA"/>
      </w:rPr>
    </w:lvl>
    <w:lvl w:ilvl="4">
      <w:start w:val="0"/>
      <w:numFmt w:val="bullet"/>
      <w:lvlText w:val="•"/>
      <w:lvlJc w:val="left"/>
      <w:pPr>
        <w:ind w:left="4110" w:hanging="360"/>
      </w:pPr>
      <w:rPr>
        <w:rFonts w:hint="default"/>
        <w:lang w:val="es-ES" w:eastAsia="en-US" w:bidi="ar-SA"/>
      </w:rPr>
    </w:lvl>
    <w:lvl w:ilvl="5">
      <w:start w:val="0"/>
      <w:numFmt w:val="bullet"/>
      <w:lvlText w:val="•"/>
      <w:lvlJc w:val="left"/>
      <w:pPr>
        <w:ind w:left="4842" w:hanging="360"/>
      </w:pPr>
      <w:rPr>
        <w:rFonts w:hint="default"/>
        <w:lang w:val="es-ES" w:eastAsia="en-US" w:bidi="ar-SA"/>
      </w:rPr>
    </w:lvl>
    <w:lvl w:ilvl="6">
      <w:start w:val="0"/>
      <w:numFmt w:val="bullet"/>
      <w:lvlText w:val="•"/>
      <w:lvlJc w:val="left"/>
      <w:pPr>
        <w:ind w:left="5575" w:hanging="360"/>
      </w:pPr>
      <w:rPr>
        <w:rFonts w:hint="default"/>
        <w:lang w:val="es-ES" w:eastAsia="en-US" w:bidi="ar-SA"/>
      </w:rPr>
    </w:lvl>
    <w:lvl w:ilvl="7">
      <w:start w:val="0"/>
      <w:numFmt w:val="bullet"/>
      <w:lvlText w:val="•"/>
      <w:lvlJc w:val="left"/>
      <w:pPr>
        <w:ind w:left="6308" w:hanging="360"/>
      </w:pPr>
      <w:rPr>
        <w:rFonts w:hint="default"/>
        <w:lang w:val="es-ES" w:eastAsia="en-US" w:bidi="ar-SA"/>
      </w:rPr>
    </w:lvl>
    <w:lvl w:ilvl="8">
      <w:start w:val="0"/>
      <w:numFmt w:val="bullet"/>
      <w:lvlText w:val="•"/>
      <w:lvlJc w:val="left"/>
      <w:pPr>
        <w:ind w:left="7040" w:hanging="360"/>
      </w:pPr>
      <w:rPr>
        <w:rFonts w:hint="default"/>
        <w:lang w:val="es-ES" w:eastAsia="en-US" w:bidi="ar-SA"/>
      </w:rPr>
    </w:lvl>
  </w:abstractNum>
  <w:abstractNum w:abstractNumId="8">
    <w:multiLevelType w:val="hybridMultilevel"/>
    <w:lvl w:ilvl="0">
      <w:start w:val="0"/>
      <w:numFmt w:val="bullet"/>
      <w:lvlText w:val="-"/>
      <w:lvlJc w:val="left"/>
      <w:pPr>
        <w:ind w:left="257"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472" w:hanging="99"/>
      </w:pPr>
      <w:rPr>
        <w:rFonts w:hint="default"/>
        <w:lang w:val="es-ES" w:eastAsia="en-US" w:bidi="ar-SA"/>
      </w:rPr>
    </w:lvl>
    <w:lvl w:ilvl="2">
      <w:start w:val="0"/>
      <w:numFmt w:val="bullet"/>
      <w:lvlText w:val="•"/>
      <w:lvlJc w:val="left"/>
      <w:pPr>
        <w:ind w:left="685" w:hanging="99"/>
      </w:pPr>
      <w:rPr>
        <w:rFonts w:hint="default"/>
        <w:lang w:val="es-ES" w:eastAsia="en-US" w:bidi="ar-SA"/>
      </w:rPr>
    </w:lvl>
    <w:lvl w:ilvl="3">
      <w:start w:val="0"/>
      <w:numFmt w:val="bullet"/>
      <w:lvlText w:val="•"/>
      <w:lvlJc w:val="left"/>
      <w:pPr>
        <w:ind w:left="898" w:hanging="99"/>
      </w:pPr>
      <w:rPr>
        <w:rFonts w:hint="default"/>
        <w:lang w:val="es-ES" w:eastAsia="en-US" w:bidi="ar-SA"/>
      </w:rPr>
    </w:lvl>
    <w:lvl w:ilvl="4">
      <w:start w:val="0"/>
      <w:numFmt w:val="bullet"/>
      <w:lvlText w:val="•"/>
      <w:lvlJc w:val="left"/>
      <w:pPr>
        <w:ind w:left="1111" w:hanging="99"/>
      </w:pPr>
      <w:rPr>
        <w:rFonts w:hint="default"/>
        <w:lang w:val="es-ES" w:eastAsia="en-US" w:bidi="ar-SA"/>
      </w:rPr>
    </w:lvl>
    <w:lvl w:ilvl="5">
      <w:start w:val="0"/>
      <w:numFmt w:val="bullet"/>
      <w:lvlText w:val="•"/>
      <w:lvlJc w:val="left"/>
      <w:pPr>
        <w:ind w:left="1324" w:hanging="99"/>
      </w:pPr>
      <w:rPr>
        <w:rFonts w:hint="default"/>
        <w:lang w:val="es-ES" w:eastAsia="en-US" w:bidi="ar-SA"/>
      </w:rPr>
    </w:lvl>
    <w:lvl w:ilvl="6">
      <w:start w:val="0"/>
      <w:numFmt w:val="bullet"/>
      <w:lvlText w:val="•"/>
      <w:lvlJc w:val="left"/>
      <w:pPr>
        <w:ind w:left="1537" w:hanging="99"/>
      </w:pPr>
      <w:rPr>
        <w:rFonts w:hint="default"/>
        <w:lang w:val="es-ES" w:eastAsia="en-US" w:bidi="ar-SA"/>
      </w:rPr>
    </w:lvl>
    <w:lvl w:ilvl="7">
      <w:start w:val="0"/>
      <w:numFmt w:val="bullet"/>
      <w:lvlText w:val="•"/>
      <w:lvlJc w:val="left"/>
      <w:pPr>
        <w:ind w:left="1749" w:hanging="99"/>
      </w:pPr>
      <w:rPr>
        <w:rFonts w:hint="default"/>
        <w:lang w:val="es-ES" w:eastAsia="en-US" w:bidi="ar-SA"/>
      </w:rPr>
    </w:lvl>
    <w:lvl w:ilvl="8">
      <w:start w:val="0"/>
      <w:numFmt w:val="bullet"/>
      <w:lvlText w:val="•"/>
      <w:lvlJc w:val="left"/>
      <w:pPr>
        <w:ind w:left="1962" w:hanging="99"/>
      </w:pPr>
      <w:rPr>
        <w:rFonts w:hint="default"/>
        <w:lang w:val="es-ES" w:eastAsia="en-US" w:bidi="ar-SA"/>
      </w:rPr>
    </w:lvl>
  </w:abstractNum>
  <w:abstractNum w:abstractNumId="7">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6">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5">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4">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3">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2">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1">
    <w:multiLevelType w:val="hybridMultilevel"/>
    <w:lvl w:ilvl="0">
      <w:start w:val="0"/>
      <w:numFmt w:val="bullet"/>
      <w:lvlText w:val="-"/>
      <w:lvlJc w:val="left"/>
      <w:pPr>
        <w:ind w:left="179" w:hanging="99"/>
      </w:pPr>
      <w:rPr>
        <w:rFonts w:hint="default" w:ascii="Georgia" w:hAnsi="Georgia" w:eastAsia="Georgia" w:cs="Georgia"/>
        <w:b w:val="0"/>
        <w:bCs w:val="0"/>
        <w:i w:val="0"/>
        <w:iCs w:val="0"/>
        <w:color w:val="231F20"/>
        <w:spacing w:val="0"/>
        <w:w w:val="100"/>
        <w:sz w:val="16"/>
        <w:szCs w:val="16"/>
        <w:lang w:val="es-ES" w:eastAsia="en-US" w:bidi="ar-SA"/>
      </w:rPr>
    </w:lvl>
    <w:lvl w:ilvl="1">
      <w:start w:val="0"/>
      <w:numFmt w:val="bullet"/>
      <w:lvlText w:val="•"/>
      <w:lvlJc w:val="left"/>
      <w:pPr>
        <w:ind w:left="382" w:hanging="99"/>
      </w:pPr>
      <w:rPr>
        <w:rFonts w:hint="default"/>
        <w:lang w:val="es-ES" w:eastAsia="en-US" w:bidi="ar-SA"/>
      </w:rPr>
    </w:lvl>
    <w:lvl w:ilvl="2">
      <w:start w:val="0"/>
      <w:numFmt w:val="bullet"/>
      <w:lvlText w:val="•"/>
      <w:lvlJc w:val="left"/>
      <w:pPr>
        <w:ind w:left="584" w:hanging="99"/>
      </w:pPr>
      <w:rPr>
        <w:rFonts w:hint="default"/>
        <w:lang w:val="es-ES" w:eastAsia="en-US" w:bidi="ar-SA"/>
      </w:rPr>
    </w:lvl>
    <w:lvl w:ilvl="3">
      <w:start w:val="0"/>
      <w:numFmt w:val="bullet"/>
      <w:lvlText w:val="•"/>
      <w:lvlJc w:val="left"/>
      <w:pPr>
        <w:ind w:left="786" w:hanging="99"/>
      </w:pPr>
      <w:rPr>
        <w:rFonts w:hint="default"/>
        <w:lang w:val="es-ES" w:eastAsia="en-US" w:bidi="ar-SA"/>
      </w:rPr>
    </w:lvl>
    <w:lvl w:ilvl="4">
      <w:start w:val="0"/>
      <w:numFmt w:val="bullet"/>
      <w:lvlText w:val="•"/>
      <w:lvlJc w:val="left"/>
      <w:pPr>
        <w:ind w:left="988" w:hanging="99"/>
      </w:pPr>
      <w:rPr>
        <w:rFonts w:hint="default"/>
        <w:lang w:val="es-ES" w:eastAsia="en-US" w:bidi="ar-SA"/>
      </w:rPr>
    </w:lvl>
    <w:lvl w:ilvl="5">
      <w:start w:val="0"/>
      <w:numFmt w:val="bullet"/>
      <w:lvlText w:val="•"/>
      <w:lvlJc w:val="left"/>
      <w:pPr>
        <w:ind w:left="1190" w:hanging="99"/>
      </w:pPr>
      <w:rPr>
        <w:rFonts w:hint="default"/>
        <w:lang w:val="es-ES" w:eastAsia="en-US" w:bidi="ar-SA"/>
      </w:rPr>
    </w:lvl>
    <w:lvl w:ilvl="6">
      <w:start w:val="0"/>
      <w:numFmt w:val="bullet"/>
      <w:lvlText w:val="•"/>
      <w:lvlJc w:val="left"/>
      <w:pPr>
        <w:ind w:left="1392" w:hanging="99"/>
      </w:pPr>
      <w:rPr>
        <w:rFonts w:hint="default"/>
        <w:lang w:val="es-ES" w:eastAsia="en-US" w:bidi="ar-SA"/>
      </w:rPr>
    </w:lvl>
    <w:lvl w:ilvl="7">
      <w:start w:val="0"/>
      <w:numFmt w:val="bullet"/>
      <w:lvlText w:val="•"/>
      <w:lvlJc w:val="left"/>
      <w:pPr>
        <w:ind w:left="1594" w:hanging="99"/>
      </w:pPr>
      <w:rPr>
        <w:rFonts w:hint="default"/>
        <w:lang w:val="es-ES" w:eastAsia="en-US" w:bidi="ar-SA"/>
      </w:rPr>
    </w:lvl>
    <w:lvl w:ilvl="8">
      <w:start w:val="0"/>
      <w:numFmt w:val="bullet"/>
      <w:lvlText w:val="•"/>
      <w:lvlJc w:val="left"/>
      <w:pPr>
        <w:ind w:left="1796" w:hanging="99"/>
      </w:pPr>
      <w:rPr>
        <w:rFonts w:hint="default"/>
        <w:lang w:val="es-ES" w:eastAsia="en-US" w:bidi="ar-SA"/>
      </w:rPr>
    </w:lvl>
  </w:abstractNum>
  <w:abstractNum w:abstractNumId="0">
    <w:multiLevelType w:val="hybridMultilevel"/>
    <w:lvl w:ilvl="0">
      <w:start w:val="1"/>
      <w:numFmt w:val="decimal"/>
      <w:lvlText w:val="%1."/>
      <w:lvlJc w:val="left"/>
      <w:pPr>
        <w:ind w:left="865" w:hanging="400"/>
        <w:jc w:val="right"/>
      </w:pPr>
      <w:rPr>
        <w:rFonts w:hint="default" w:ascii="Georgia" w:hAnsi="Georgia" w:eastAsia="Georgia" w:cs="Georgia"/>
        <w:b/>
        <w:bCs/>
        <w:i w:val="0"/>
        <w:iCs w:val="0"/>
        <w:color w:val="231F20"/>
        <w:spacing w:val="-1"/>
        <w:w w:val="100"/>
        <w:sz w:val="22"/>
        <w:szCs w:val="22"/>
        <w:lang w:val="es-ES" w:eastAsia="en-US" w:bidi="ar-SA"/>
      </w:rPr>
    </w:lvl>
    <w:lvl w:ilvl="1">
      <w:start w:val="1"/>
      <w:numFmt w:val="decimal"/>
      <w:lvlText w:val="%1.%2."/>
      <w:lvlJc w:val="left"/>
      <w:pPr>
        <w:ind w:left="865" w:hanging="400"/>
        <w:jc w:val="left"/>
      </w:pPr>
      <w:rPr>
        <w:rFonts w:hint="default" w:ascii="Georgia" w:hAnsi="Georgia" w:eastAsia="Georgia" w:cs="Georgia"/>
        <w:b/>
        <w:bCs/>
        <w:i w:val="0"/>
        <w:iCs w:val="0"/>
        <w:color w:val="231F20"/>
        <w:spacing w:val="-1"/>
        <w:w w:val="99"/>
        <w:sz w:val="20"/>
        <w:szCs w:val="20"/>
        <w:lang w:val="es-ES" w:eastAsia="en-US" w:bidi="ar-SA"/>
      </w:rPr>
    </w:lvl>
    <w:lvl w:ilvl="2">
      <w:start w:val="1"/>
      <w:numFmt w:val="decimal"/>
      <w:lvlText w:val="%3."/>
      <w:lvlJc w:val="left"/>
      <w:pPr>
        <w:ind w:left="1069" w:hanging="360"/>
        <w:jc w:val="left"/>
      </w:pPr>
      <w:rPr>
        <w:rFonts w:hint="default" w:ascii="Georgia" w:hAnsi="Georgia" w:eastAsia="Georgia" w:cs="Georgia"/>
        <w:b w:val="0"/>
        <w:bCs w:val="0"/>
        <w:i w:val="0"/>
        <w:iCs w:val="0"/>
        <w:color w:val="231F20"/>
        <w:spacing w:val="0"/>
        <w:w w:val="100"/>
        <w:sz w:val="20"/>
        <w:szCs w:val="20"/>
        <w:lang w:val="es-ES" w:eastAsia="en-US" w:bidi="ar-SA"/>
      </w:rPr>
    </w:lvl>
    <w:lvl w:ilvl="3">
      <w:start w:val="0"/>
      <w:numFmt w:val="bullet"/>
      <w:lvlText w:val="•"/>
      <w:lvlJc w:val="left"/>
      <w:pPr>
        <w:ind w:left="2714" w:hanging="360"/>
      </w:pPr>
      <w:rPr>
        <w:rFonts w:hint="default"/>
        <w:lang w:val="es-ES" w:eastAsia="en-US" w:bidi="ar-SA"/>
      </w:rPr>
    </w:lvl>
    <w:lvl w:ilvl="4">
      <w:start w:val="0"/>
      <w:numFmt w:val="bullet"/>
      <w:lvlText w:val="•"/>
      <w:lvlJc w:val="left"/>
      <w:pPr>
        <w:ind w:left="3541" w:hanging="360"/>
      </w:pPr>
      <w:rPr>
        <w:rFonts w:hint="default"/>
        <w:lang w:val="es-ES" w:eastAsia="en-US" w:bidi="ar-SA"/>
      </w:rPr>
    </w:lvl>
    <w:lvl w:ilvl="5">
      <w:start w:val="0"/>
      <w:numFmt w:val="bullet"/>
      <w:lvlText w:val="•"/>
      <w:lvlJc w:val="left"/>
      <w:pPr>
        <w:ind w:left="4369" w:hanging="360"/>
      </w:pPr>
      <w:rPr>
        <w:rFonts w:hint="default"/>
        <w:lang w:val="es-ES" w:eastAsia="en-US" w:bidi="ar-SA"/>
      </w:rPr>
    </w:lvl>
    <w:lvl w:ilvl="6">
      <w:start w:val="0"/>
      <w:numFmt w:val="bullet"/>
      <w:lvlText w:val="•"/>
      <w:lvlJc w:val="left"/>
      <w:pPr>
        <w:ind w:left="5196" w:hanging="360"/>
      </w:pPr>
      <w:rPr>
        <w:rFonts w:hint="default"/>
        <w:lang w:val="es-ES" w:eastAsia="en-US" w:bidi="ar-SA"/>
      </w:rPr>
    </w:lvl>
    <w:lvl w:ilvl="7">
      <w:start w:val="0"/>
      <w:numFmt w:val="bullet"/>
      <w:lvlText w:val="•"/>
      <w:lvlJc w:val="left"/>
      <w:pPr>
        <w:ind w:left="6023" w:hanging="360"/>
      </w:pPr>
      <w:rPr>
        <w:rFonts w:hint="default"/>
        <w:lang w:val="es-ES" w:eastAsia="en-US" w:bidi="ar-SA"/>
      </w:rPr>
    </w:lvl>
    <w:lvl w:ilvl="8">
      <w:start w:val="0"/>
      <w:numFmt w:val="bullet"/>
      <w:lvlText w:val="•"/>
      <w:lvlJc w:val="left"/>
      <w:pPr>
        <w:ind w:left="6851" w:hanging="360"/>
      </w:pPr>
      <w:rPr>
        <w:rFonts w:hint="default"/>
        <w:lang w:val="es-E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s-ES" w:eastAsia="en-US" w:bidi="ar-SA"/>
    </w:rPr>
  </w:style>
  <w:style w:styleId="BodyText" w:type="paragraph">
    <w:name w:val="Body Text"/>
    <w:basedOn w:val="Normal"/>
    <w:uiPriority w:val="1"/>
    <w:qFormat/>
    <w:pPr/>
    <w:rPr>
      <w:rFonts w:ascii="Georgia" w:hAnsi="Georgia" w:eastAsia="Georgia" w:cs="Georgia"/>
      <w:sz w:val="20"/>
      <w:szCs w:val="20"/>
      <w:lang w:val="es-ES" w:eastAsia="en-US" w:bidi="ar-SA"/>
    </w:rPr>
  </w:style>
  <w:style w:styleId="Heading1" w:type="paragraph">
    <w:name w:val="Heading 1"/>
    <w:basedOn w:val="Normal"/>
    <w:uiPriority w:val="1"/>
    <w:qFormat/>
    <w:pPr>
      <w:ind w:left="863" w:hanging="398"/>
      <w:jc w:val="both"/>
      <w:outlineLvl w:val="1"/>
    </w:pPr>
    <w:rPr>
      <w:rFonts w:ascii="Georgia" w:hAnsi="Georgia" w:eastAsia="Georgia" w:cs="Georgia"/>
      <w:b/>
      <w:bCs/>
      <w:sz w:val="22"/>
      <w:szCs w:val="22"/>
      <w:lang w:val="es-ES" w:eastAsia="en-US" w:bidi="ar-SA"/>
    </w:rPr>
  </w:style>
  <w:style w:styleId="Heading2" w:type="paragraph">
    <w:name w:val="Heading 2"/>
    <w:basedOn w:val="Normal"/>
    <w:uiPriority w:val="1"/>
    <w:qFormat/>
    <w:pPr>
      <w:ind w:left="745" w:hanging="396"/>
      <w:outlineLvl w:val="2"/>
    </w:pPr>
    <w:rPr>
      <w:rFonts w:ascii="Georgia" w:hAnsi="Georgia" w:eastAsia="Georgia" w:cs="Georgia"/>
      <w:b/>
      <w:bCs/>
      <w:sz w:val="20"/>
      <w:szCs w:val="20"/>
      <w:lang w:val="es-ES" w:eastAsia="en-US" w:bidi="ar-SA"/>
    </w:rPr>
  </w:style>
  <w:style w:styleId="ListParagraph" w:type="paragraph">
    <w:name w:val="List Paragraph"/>
    <w:basedOn w:val="Normal"/>
    <w:uiPriority w:val="1"/>
    <w:qFormat/>
    <w:pPr>
      <w:spacing w:before="3"/>
      <w:ind w:left="255" w:hanging="97"/>
    </w:pPr>
    <w:rPr>
      <w:rFonts w:ascii="Georgia" w:hAnsi="Georgia" w:eastAsia="Georgia" w:cs="Georgia"/>
      <w:lang w:val="es-ES" w:eastAsia="en-US" w:bidi="ar-SA"/>
    </w:rPr>
  </w:style>
  <w:style w:styleId="TableParagraph" w:type="paragraph">
    <w:name w:val="Table Paragraph"/>
    <w:basedOn w:val="Normal"/>
    <w:uiPriority w:val="1"/>
    <w:qFormat/>
    <w:pPr>
      <w:spacing w:before="49"/>
      <w:ind w:left="80"/>
    </w:pPr>
    <w:rPr>
      <w:rFonts w:ascii="Georgia" w:hAnsi="Georgia" w:eastAsia="Georgia" w:cs="Georgi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mailto:brenda.flores@uabc.edu.mx"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hyperlink" Target="https://repositorio.uc.cl/" TargetMode="External"/><Relationship Id="rId20" Type="http://schemas.openxmlformats.org/officeDocument/2006/relationships/header" Target="header3.xml"/><Relationship Id="rId21" Type="http://schemas.openxmlformats.org/officeDocument/2006/relationships/footer" Target="footer5.xml"/><Relationship Id="rId22" Type="http://schemas.openxmlformats.org/officeDocument/2006/relationships/hyperlink" Target="https://creativecommons.org/licenses/by-nc-nd/4.0/(the"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2026-07-08T20:43:18Z</dcterms:created>
  <dcterms:modified xsi:type="dcterms:W3CDTF">2026-07-08T20:43:18Z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2020-01-29T00:00:00Z</vt:filetime>
  </property>
  <property fmtid="{D5CDD505-2E9C-101B-9397-08002B2CF9AE}" pid="3" name="Creator">
    <vt:lpwstr>Adobe InDesign CS6 (Windows)</vt:lpwstr>
  </property>
  <property fmtid="{D5CDD505-2E9C-101B-9397-08002B2CF9AE}" pid="4" name="LastSaved">
    <vt:filetime>2026-07-08T00:00:00Z</vt:filetime>
  </property>
  <property fmtid="{D5CDD505-2E9C-101B-9397-08002B2CF9AE}" pid="5" name="Producer">
    <vt:lpwstr>Adobe PDF Library 10.0.1</vt:lpwstr>
  </property>
</Properties>
</file>