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A3B6" w14:textId="29835D6B" w:rsidR="00A859AA" w:rsidRPr="00C766D2" w:rsidRDefault="000F2A8B" w:rsidP="000F2A8B">
      <w:pPr>
        <w:jc w:val="center"/>
        <w:rPr>
          <w:rFonts w:cs="Arial"/>
          <w:b/>
          <w:bCs/>
        </w:rPr>
      </w:pPr>
      <w:r w:rsidRPr="00C766D2">
        <w:rPr>
          <w:rFonts w:cs="Arial"/>
          <w:b/>
          <w:bCs/>
        </w:rPr>
        <w:t>REPORTE DE EVALUACIÓN CALIDAD SOFTWARE – CASO DE ESTUDIO: E – COMMERCE “L</w:t>
      </w:r>
      <w:r w:rsidR="001971F0">
        <w:rPr>
          <w:rFonts w:cs="Arial"/>
          <w:b/>
          <w:bCs/>
        </w:rPr>
        <w:t>a Fresita</w:t>
      </w:r>
      <w:r w:rsidRPr="00C766D2">
        <w:rPr>
          <w:rFonts w:cs="Arial"/>
          <w:b/>
          <w:bCs/>
        </w:rPr>
        <w:t>”</w:t>
      </w:r>
    </w:p>
    <w:p w14:paraId="2223A421" w14:textId="77777777" w:rsidR="000F2A8B" w:rsidRDefault="000F2A8B" w:rsidP="000F2A8B">
      <w:pPr>
        <w:jc w:val="center"/>
        <w:rPr>
          <w:rFonts w:cs="Arial"/>
          <w:b/>
          <w:bCs/>
        </w:rPr>
      </w:pPr>
    </w:p>
    <w:p w14:paraId="0C34ECB2" w14:textId="77777777" w:rsidR="00F07B9A" w:rsidRPr="00C766D2" w:rsidRDefault="00F07B9A" w:rsidP="000F2A8B">
      <w:pPr>
        <w:jc w:val="center"/>
        <w:rPr>
          <w:rFonts w:cs="Arial"/>
          <w:b/>
          <w:bCs/>
        </w:rPr>
      </w:pPr>
    </w:p>
    <w:p w14:paraId="0C6555C1" w14:textId="292DF385" w:rsidR="000F2A8B" w:rsidRPr="00C766D2" w:rsidRDefault="000F2A8B" w:rsidP="000F2A8B">
      <w:pPr>
        <w:jc w:val="center"/>
        <w:rPr>
          <w:rFonts w:cs="Arial"/>
          <w:b/>
          <w:bCs/>
        </w:rPr>
      </w:pPr>
      <w:r w:rsidRPr="00C766D2">
        <w:rPr>
          <w:rFonts w:cs="Arial"/>
          <w:b/>
          <w:bCs/>
        </w:rPr>
        <w:t>P</w:t>
      </w:r>
      <w:r w:rsidR="00D17883" w:rsidRPr="00C766D2">
        <w:rPr>
          <w:rFonts w:cs="Arial"/>
          <w:b/>
          <w:bCs/>
        </w:rPr>
        <w:t>RESENTADO POR</w:t>
      </w:r>
    </w:p>
    <w:p w14:paraId="43E95090" w14:textId="3B1BFEAD" w:rsidR="000F2A8B" w:rsidRPr="00C766D2" w:rsidRDefault="000F2A8B" w:rsidP="000F2A8B">
      <w:pPr>
        <w:jc w:val="center"/>
        <w:rPr>
          <w:rFonts w:cs="Arial"/>
          <w:b/>
          <w:bCs/>
        </w:rPr>
      </w:pPr>
      <w:r w:rsidRPr="00C766D2">
        <w:rPr>
          <w:rFonts w:cs="Arial"/>
          <w:b/>
          <w:bCs/>
        </w:rPr>
        <w:t>Luis Enrique Ordoñez Peña</w:t>
      </w:r>
    </w:p>
    <w:p w14:paraId="4D80C05C" w14:textId="77777777" w:rsidR="000F2A8B" w:rsidRDefault="000F2A8B" w:rsidP="000F2A8B">
      <w:pPr>
        <w:jc w:val="center"/>
        <w:rPr>
          <w:rFonts w:cs="Arial"/>
          <w:b/>
          <w:bCs/>
        </w:rPr>
      </w:pPr>
    </w:p>
    <w:p w14:paraId="641B6CEB" w14:textId="77777777" w:rsidR="00F07B9A" w:rsidRPr="00C766D2" w:rsidRDefault="00F07B9A" w:rsidP="000F2A8B">
      <w:pPr>
        <w:jc w:val="center"/>
        <w:rPr>
          <w:rFonts w:cs="Arial"/>
          <w:b/>
          <w:bCs/>
        </w:rPr>
      </w:pPr>
    </w:p>
    <w:p w14:paraId="130B8DA4" w14:textId="2DFB0E82" w:rsidR="000F2A8B" w:rsidRPr="00C766D2" w:rsidRDefault="000F2A8B" w:rsidP="000F2A8B">
      <w:pPr>
        <w:jc w:val="center"/>
        <w:rPr>
          <w:rFonts w:cs="Arial"/>
          <w:b/>
          <w:bCs/>
        </w:rPr>
      </w:pPr>
      <w:r w:rsidRPr="00C766D2">
        <w:rPr>
          <w:rFonts w:cs="Arial"/>
          <w:b/>
          <w:bCs/>
        </w:rPr>
        <w:t>ID</w:t>
      </w:r>
    </w:p>
    <w:p w14:paraId="287895FF" w14:textId="33DB3A96" w:rsidR="000F2A8B" w:rsidRPr="00C766D2" w:rsidRDefault="00D17883" w:rsidP="000F2A8B">
      <w:pPr>
        <w:jc w:val="center"/>
        <w:rPr>
          <w:rFonts w:cs="Arial"/>
          <w:b/>
          <w:bCs/>
        </w:rPr>
      </w:pPr>
      <w:r w:rsidRPr="00C766D2">
        <w:rPr>
          <w:rFonts w:cs="Arial"/>
          <w:b/>
          <w:bCs/>
        </w:rPr>
        <w:t>1160027</w:t>
      </w:r>
    </w:p>
    <w:p w14:paraId="090F6272" w14:textId="77777777" w:rsidR="00D17883" w:rsidRPr="00C766D2" w:rsidRDefault="00D17883" w:rsidP="000F2A8B">
      <w:pPr>
        <w:jc w:val="center"/>
        <w:rPr>
          <w:rFonts w:cs="Arial"/>
          <w:b/>
          <w:bCs/>
        </w:rPr>
      </w:pPr>
    </w:p>
    <w:p w14:paraId="79CAB7B8" w14:textId="77777777" w:rsidR="00D17883" w:rsidRPr="00C766D2" w:rsidRDefault="00D17883" w:rsidP="000F2A8B">
      <w:pPr>
        <w:jc w:val="center"/>
        <w:rPr>
          <w:rFonts w:cs="Arial"/>
          <w:b/>
          <w:bCs/>
        </w:rPr>
      </w:pPr>
    </w:p>
    <w:p w14:paraId="4D8FDA63" w14:textId="1CAFD33B" w:rsidR="00D17883" w:rsidRPr="00C766D2" w:rsidRDefault="00D17883" w:rsidP="000F2A8B">
      <w:pPr>
        <w:jc w:val="center"/>
        <w:rPr>
          <w:rFonts w:cs="Arial"/>
          <w:b/>
          <w:bCs/>
        </w:rPr>
      </w:pPr>
      <w:r w:rsidRPr="00C766D2">
        <w:rPr>
          <w:rFonts w:cs="Arial"/>
          <w:b/>
          <w:bCs/>
        </w:rPr>
        <w:t>CURSO</w:t>
      </w:r>
    </w:p>
    <w:p w14:paraId="5D0D3DEA" w14:textId="51B2D59D" w:rsidR="00D17883" w:rsidRPr="00C766D2" w:rsidRDefault="00D17883" w:rsidP="000F2A8B">
      <w:pPr>
        <w:jc w:val="center"/>
        <w:rPr>
          <w:rFonts w:cs="Arial"/>
          <w:b/>
          <w:bCs/>
        </w:rPr>
      </w:pPr>
      <w:r w:rsidRPr="00C766D2">
        <w:rPr>
          <w:rFonts w:cs="Arial"/>
          <w:b/>
          <w:bCs/>
        </w:rPr>
        <w:t>Estándares y Métricas de Calidad en Desarrollo de Software</w:t>
      </w:r>
    </w:p>
    <w:p w14:paraId="75AB7BE8" w14:textId="77777777" w:rsidR="00D17883" w:rsidRDefault="00D17883" w:rsidP="000F2A8B">
      <w:pPr>
        <w:jc w:val="center"/>
        <w:rPr>
          <w:rFonts w:cs="Arial"/>
          <w:b/>
          <w:bCs/>
        </w:rPr>
      </w:pPr>
    </w:p>
    <w:p w14:paraId="526F0B8A" w14:textId="263101A5" w:rsidR="00D17883" w:rsidRPr="00C766D2" w:rsidRDefault="00D17883" w:rsidP="000F2A8B">
      <w:pPr>
        <w:jc w:val="center"/>
        <w:rPr>
          <w:rFonts w:cs="Arial"/>
          <w:b/>
          <w:bCs/>
        </w:rPr>
      </w:pPr>
      <w:r w:rsidRPr="00C766D2">
        <w:rPr>
          <w:rFonts w:cs="Arial"/>
          <w:b/>
          <w:bCs/>
        </w:rPr>
        <w:t>CÓDIGO</w:t>
      </w:r>
    </w:p>
    <w:p w14:paraId="72D1B1BC" w14:textId="4195C91A" w:rsidR="00D17883" w:rsidRPr="00C766D2" w:rsidRDefault="00D17883" w:rsidP="000F2A8B">
      <w:pPr>
        <w:jc w:val="center"/>
        <w:rPr>
          <w:rFonts w:cs="Arial"/>
          <w:b/>
          <w:bCs/>
        </w:rPr>
      </w:pPr>
      <w:r w:rsidRPr="00C766D2">
        <w:rPr>
          <w:rFonts w:cs="Arial"/>
          <w:b/>
          <w:bCs/>
        </w:rPr>
        <w:t>NRC – 93980</w:t>
      </w:r>
    </w:p>
    <w:p w14:paraId="5ECCE7AB" w14:textId="77777777" w:rsidR="00D17883" w:rsidRDefault="00D17883" w:rsidP="000F2A8B">
      <w:pPr>
        <w:jc w:val="center"/>
        <w:rPr>
          <w:rFonts w:cs="Arial"/>
          <w:b/>
          <w:bCs/>
        </w:rPr>
      </w:pPr>
    </w:p>
    <w:p w14:paraId="3D06C88A" w14:textId="77777777" w:rsidR="00F07B9A" w:rsidRPr="00C766D2" w:rsidRDefault="00F07B9A" w:rsidP="000F2A8B">
      <w:pPr>
        <w:jc w:val="center"/>
        <w:rPr>
          <w:rFonts w:cs="Arial"/>
          <w:b/>
          <w:bCs/>
        </w:rPr>
      </w:pPr>
    </w:p>
    <w:p w14:paraId="76C37EFC" w14:textId="30EDDB4E" w:rsidR="00D17883" w:rsidRPr="00C766D2" w:rsidRDefault="00D17883" w:rsidP="000F2A8B">
      <w:pPr>
        <w:jc w:val="center"/>
        <w:rPr>
          <w:rFonts w:cs="Arial"/>
          <w:b/>
          <w:bCs/>
        </w:rPr>
      </w:pPr>
      <w:r w:rsidRPr="00C766D2">
        <w:rPr>
          <w:rFonts w:cs="Arial"/>
          <w:b/>
          <w:bCs/>
        </w:rPr>
        <w:t>SEMANA 2</w:t>
      </w:r>
    </w:p>
    <w:p w14:paraId="6EADECB2" w14:textId="77777777" w:rsidR="00F07B9A" w:rsidRPr="00C766D2" w:rsidRDefault="00F07B9A" w:rsidP="000F2A8B">
      <w:pPr>
        <w:jc w:val="center"/>
        <w:rPr>
          <w:rFonts w:cs="Arial"/>
          <w:b/>
          <w:bCs/>
        </w:rPr>
      </w:pPr>
    </w:p>
    <w:p w14:paraId="36FE4C65" w14:textId="20D165B1" w:rsidR="00D17883" w:rsidRPr="00C766D2" w:rsidRDefault="00D17883" w:rsidP="000F2A8B">
      <w:pPr>
        <w:jc w:val="center"/>
        <w:rPr>
          <w:rFonts w:cs="Arial"/>
          <w:b/>
          <w:bCs/>
        </w:rPr>
      </w:pPr>
      <w:r w:rsidRPr="00C766D2">
        <w:rPr>
          <w:rFonts w:cs="Arial"/>
          <w:b/>
          <w:bCs/>
        </w:rPr>
        <w:t>DOCENTE</w:t>
      </w:r>
    </w:p>
    <w:p w14:paraId="02698283" w14:textId="33214985" w:rsidR="0067374D" w:rsidRPr="00C766D2" w:rsidRDefault="00D17883" w:rsidP="0067374D">
      <w:pPr>
        <w:jc w:val="center"/>
        <w:rPr>
          <w:rFonts w:cs="Arial"/>
          <w:b/>
          <w:bCs/>
          <w:u w:val="single"/>
        </w:rPr>
      </w:pPr>
      <w:r w:rsidRPr="00C766D2">
        <w:rPr>
          <w:rFonts w:cs="Arial"/>
          <w:b/>
          <w:bCs/>
        </w:rPr>
        <w:t>Cesar Alfonso Bolado Silva</w:t>
      </w:r>
    </w:p>
    <w:p w14:paraId="7E85794F" w14:textId="77777777" w:rsidR="0067374D" w:rsidRDefault="0067374D" w:rsidP="0067374D">
      <w:pPr>
        <w:jc w:val="center"/>
        <w:rPr>
          <w:rFonts w:cs="Arial"/>
          <w:b/>
          <w:bCs/>
        </w:rPr>
      </w:pPr>
    </w:p>
    <w:p w14:paraId="7DE6DCE5" w14:textId="77777777" w:rsidR="00F07B9A" w:rsidRPr="00C766D2" w:rsidRDefault="00F07B9A" w:rsidP="0067374D">
      <w:pPr>
        <w:jc w:val="center"/>
        <w:rPr>
          <w:rFonts w:cs="Arial"/>
          <w:b/>
          <w:bCs/>
        </w:rPr>
      </w:pPr>
    </w:p>
    <w:p w14:paraId="4ACF7207" w14:textId="0CEDB167" w:rsidR="0067374D" w:rsidRPr="00C766D2" w:rsidRDefault="0067374D" w:rsidP="0067374D">
      <w:pPr>
        <w:jc w:val="center"/>
        <w:rPr>
          <w:rFonts w:cs="Arial"/>
          <w:b/>
          <w:bCs/>
        </w:rPr>
      </w:pPr>
      <w:r w:rsidRPr="00C766D2">
        <w:rPr>
          <w:rFonts w:cs="Arial"/>
          <w:b/>
          <w:bCs/>
        </w:rPr>
        <w:t>FECHA</w:t>
      </w:r>
    </w:p>
    <w:p w14:paraId="50E90B12" w14:textId="0B093F77" w:rsidR="0067374D" w:rsidRDefault="0067374D" w:rsidP="0067374D">
      <w:pPr>
        <w:jc w:val="center"/>
        <w:rPr>
          <w:rFonts w:cs="Arial"/>
        </w:rPr>
      </w:pPr>
      <w:r w:rsidRPr="00C766D2">
        <w:rPr>
          <w:rFonts w:cs="Arial"/>
          <w:b/>
          <w:bCs/>
        </w:rPr>
        <w:t>0</w:t>
      </w:r>
      <w:r w:rsidR="00F07B9A">
        <w:rPr>
          <w:rFonts w:cs="Arial"/>
          <w:b/>
          <w:bCs/>
        </w:rPr>
        <w:t>7</w:t>
      </w:r>
      <w:r w:rsidRPr="00C766D2">
        <w:rPr>
          <w:rFonts w:cs="Arial"/>
          <w:b/>
          <w:bCs/>
        </w:rPr>
        <w:t>/07/2026</w:t>
      </w:r>
    </w:p>
    <w:sdt>
      <w:sdtPr>
        <w:rPr>
          <w:rFonts w:ascii="Arial" w:eastAsiaTheme="minorHAnsi" w:hAnsi="Arial" w:cstheme="minorBidi"/>
          <w:b/>
          <w:bCs/>
          <w:color w:val="auto"/>
          <w:kern w:val="2"/>
          <w:sz w:val="24"/>
          <w:szCs w:val="24"/>
          <w:lang w:val="es-MX" w:eastAsia="en-US"/>
          <w14:ligatures w14:val="standardContextual"/>
        </w:rPr>
        <w:id w:val="-1779090331"/>
        <w:docPartObj>
          <w:docPartGallery w:val="Table of Contents"/>
          <w:docPartUnique/>
        </w:docPartObj>
      </w:sdtPr>
      <w:sdtEndPr/>
      <w:sdtContent>
        <w:p w14:paraId="3823F5A2" w14:textId="26A2B4B4" w:rsidR="00174010" w:rsidRPr="00EE0483" w:rsidRDefault="00174010">
          <w:pPr>
            <w:pStyle w:val="TtuloTDC"/>
            <w:rPr>
              <w:b/>
              <w:bCs/>
              <w:color w:val="auto"/>
            </w:rPr>
          </w:pPr>
          <w:r w:rsidRPr="00EE0483">
            <w:rPr>
              <w:b/>
              <w:bCs/>
              <w:color w:val="auto"/>
              <w:lang w:val="es-MX"/>
            </w:rPr>
            <w:t>Contenido</w:t>
          </w:r>
        </w:p>
        <w:p w14:paraId="772009DB" w14:textId="6F0CFFCA" w:rsidR="00EE0483" w:rsidRPr="00EE0483" w:rsidRDefault="00174010">
          <w:pPr>
            <w:pStyle w:val="TDC1"/>
            <w:tabs>
              <w:tab w:val="left" w:pos="480"/>
              <w:tab w:val="right" w:leader="dot" w:pos="8828"/>
            </w:tabs>
            <w:rPr>
              <w:rFonts w:asciiTheme="minorHAnsi" w:eastAsiaTheme="minorEastAsia" w:hAnsiTheme="minorHAnsi"/>
              <w:b/>
              <w:bCs/>
              <w:noProof/>
              <w:lang w:eastAsia="es-CO"/>
            </w:rPr>
          </w:pPr>
          <w:r w:rsidRPr="00EE0483">
            <w:rPr>
              <w:b/>
              <w:bCs/>
            </w:rPr>
            <w:fldChar w:fldCharType="begin"/>
          </w:r>
          <w:r w:rsidRPr="00EE0483">
            <w:rPr>
              <w:b/>
              <w:bCs/>
            </w:rPr>
            <w:instrText xml:space="preserve"> TOC \o "1-3" \h \z \u </w:instrText>
          </w:r>
          <w:r w:rsidRPr="00EE0483">
            <w:rPr>
              <w:b/>
              <w:bCs/>
            </w:rPr>
            <w:fldChar w:fldCharType="separate"/>
          </w:r>
          <w:hyperlink w:anchor="_Toc234352440" w:history="1">
            <w:r w:rsidR="00EE0483" w:rsidRPr="00EE0483">
              <w:rPr>
                <w:rStyle w:val="Hipervnculo"/>
                <w:rFonts w:cs="Arial"/>
                <w:b/>
                <w:bCs/>
                <w:noProof/>
              </w:rPr>
              <w:t>1</w:t>
            </w:r>
            <w:r w:rsidR="00EE0483" w:rsidRPr="00EE0483">
              <w:rPr>
                <w:rFonts w:asciiTheme="minorHAnsi" w:eastAsiaTheme="minorEastAsia" w:hAnsiTheme="minorHAnsi"/>
                <w:b/>
                <w:bCs/>
                <w:noProof/>
                <w:lang w:eastAsia="es-CO"/>
              </w:rPr>
              <w:tab/>
            </w:r>
            <w:r w:rsidR="00EE0483" w:rsidRPr="00EE0483">
              <w:rPr>
                <w:rStyle w:val="Hipervnculo"/>
                <w:rFonts w:cs="Arial"/>
                <w:b/>
                <w:bCs/>
                <w:noProof/>
              </w:rPr>
              <w:t>INTRODUCCIÓN</w:t>
            </w:r>
            <w:r w:rsidR="00EE0483" w:rsidRPr="00EE0483">
              <w:rPr>
                <w:b/>
                <w:bCs/>
                <w:noProof/>
                <w:webHidden/>
              </w:rPr>
              <w:tab/>
            </w:r>
            <w:r w:rsidR="00EE0483" w:rsidRPr="00EE0483">
              <w:rPr>
                <w:b/>
                <w:bCs/>
                <w:noProof/>
                <w:webHidden/>
              </w:rPr>
              <w:fldChar w:fldCharType="begin"/>
            </w:r>
            <w:r w:rsidR="00EE0483" w:rsidRPr="00EE0483">
              <w:rPr>
                <w:b/>
                <w:bCs/>
                <w:noProof/>
                <w:webHidden/>
              </w:rPr>
              <w:instrText xml:space="preserve"> PAGEREF _Toc234352440 \h </w:instrText>
            </w:r>
            <w:r w:rsidR="00EE0483" w:rsidRPr="00EE0483">
              <w:rPr>
                <w:b/>
                <w:bCs/>
                <w:noProof/>
                <w:webHidden/>
              </w:rPr>
            </w:r>
            <w:r w:rsidR="00EE0483" w:rsidRPr="00EE0483">
              <w:rPr>
                <w:b/>
                <w:bCs/>
                <w:noProof/>
                <w:webHidden/>
              </w:rPr>
              <w:fldChar w:fldCharType="separate"/>
            </w:r>
            <w:r w:rsidR="00EE0483" w:rsidRPr="00EE0483">
              <w:rPr>
                <w:b/>
                <w:bCs/>
                <w:noProof/>
                <w:webHidden/>
              </w:rPr>
              <w:t>3</w:t>
            </w:r>
            <w:r w:rsidR="00EE0483" w:rsidRPr="00EE0483">
              <w:rPr>
                <w:b/>
                <w:bCs/>
                <w:noProof/>
                <w:webHidden/>
              </w:rPr>
              <w:fldChar w:fldCharType="end"/>
            </w:r>
          </w:hyperlink>
        </w:p>
        <w:p w14:paraId="23271929" w14:textId="6EC4A8EE" w:rsidR="00EE0483" w:rsidRPr="00EE0483" w:rsidRDefault="00EE0483">
          <w:pPr>
            <w:pStyle w:val="TDC1"/>
            <w:tabs>
              <w:tab w:val="left" w:pos="480"/>
              <w:tab w:val="right" w:leader="dot" w:pos="8828"/>
            </w:tabs>
            <w:rPr>
              <w:rFonts w:asciiTheme="minorHAnsi" w:eastAsiaTheme="minorEastAsia" w:hAnsiTheme="minorHAnsi"/>
              <w:b/>
              <w:bCs/>
              <w:noProof/>
              <w:lang w:eastAsia="es-CO"/>
            </w:rPr>
          </w:pPr>
          <w:hyperlink w:anchor="_Toc234352441" w:history="1">
            <w:r w:rsidRPr="00EE0483">
              <w:rPr>
                <w:rStyle w:val="Hipervnculo"/>
                <w:rFonts w:cs="Arial"/>
                <w:b/>
                <w:bCs/>
                <w:noProof/>
              </w:rPr>
              <w:t>2</w:t>
            </w:r>
            <w:r w:rsidRPr="00EE0483">
              <w:rPr>
                <w:rFonts w:asciiTheme="minorHAnsi" w:eastAsiaTheme="minorEastAsia" w:hAnsiTheme="minorHAnsi"/>
                <w:b/>
                <w:bCs/>
                <w:noProof/>
                <w:lang w:eastAsia="es-CO"/>
              </w:rPr>
              <w:tab/>
            </w:r>
            <w:r w:rsidRPr="00EE0483">
              <w:rPr>
                <w:rStyle w:val="Hipervnculo"/>
                <w:rFonts w:cs="Arial"/>
                <w:b/>
                <w:bCs/>
                <w:noProof/>
              </w:rPr>
              <w:t>METODOLOGÍA</w:t>
            </w:r>
            <w:r w:rsidRPr="00EE0483">
              <w:rPr>
                <w:b/>
                <w:bCs/>
                <w:noProof/>
                <w:webHidden/>
              </w:rPr>
              <w:tab/>
            </w:r>
            <w:r w:rsidRPr="00EE0483">
              <w:rPr>
                <w:b/>
                <w:bCs/>
                <w:noProof/>
                <w:webHidden/>
              </w:rPr>
              <w:fldChar w:fldCharType="begin"/>
            </w:r>
            <w:r w:rsidRPr="00EE0483">
              <w:rPr>
                <w:b/>
                <w:bCs/>
                <w:noProof/>
                <w:webHidden/>
              </w:rPr>
              <w:instrText xml:space="preserve"> PAGEREF _Toc234352441 \h </w:instrText>
            </w:r>
            <w:r w:rsidRPr="00EE0483">
              <w:rPr>
                <w:b/>
                <w:bCs/>
                <w:noProof/>
                <w:webHidden/>
              </w:rPr>
            </w:r>
            <w:r w:rsidRPr="00EE0483">
              <w:rPr>
                <w:b/>
                <w:bCs/>
                <w:noProof/>
                <w:webHidden/>
              </w:rPr>
              <w:fldChar w:fldCharType="separate"/>
            </w:r>
            <w:r w:rsidRPr="00EE0483">
              <w:rPr>
                <w:b/>
                <w:bCs/>
                <w:noProof/>
                <w:webHidden/>
              </w:rPr>
              <w:t>3</w:t>
            </w:r>
            <w:r w:rsidRPr="00EE0483">
              <w:rPr>
                <w:b/>
                <w:bCs/>
                <w:noProof/>
                <w:webHidden/>
              </w:rPr>
              <w:fldChar w:fldCharType="end"/>
            </w:r>
          </w:hyperlink>
        </w:p>
        <w:p w14:paraId="2DFD0473" w14:textId="31CE4021" w:rsidR="00EE0483" w:rsidRPr="00EE0483" w:rsidRDefault="00EE0483">
          <w:pPr>
            <w:pStyle w:val="TDC2"/>
            <w:tabs>
              <w:tab w:val="left" w:pos="960"/>
              <w:tab w:val="right" w:leader="dot" w:pos="8828"/>
            </w:tabs>
            <w:rPr>
              <w:rFonts w:asciiTheme="minorHAnsi" w:eastAsiaTheme="minorEastAsia" w:hAnsiTheme="minorHAnsi"/>
              <w:b/>
              <w:bCs/>
              <w:noProof/>
              <w:lang w:eastAsia="es-CO"/>
            </w:rPr>
          </w:pPr>
          <w:hyperlink w:anchor="_Toc234352442" w:history="1">
            <w:r w:rsidRPr="00EE0483">
              <w:rPr>
                <w:rStyle w:val="Hipervnculo"/>
                <w:b/>
                <w:bCs/>
                <w:noProof/>
              </w:rPr>
              <w:t>2.1</w:t>
            </w:r>
            <w:r w:rsidRPr="00EE0483">
              <w:rPr>
                <w:rFonts w:asciiTheme="minorHAnsi" w:eastAsiaTheme="minorEastAsia" w:hAnsiTheme="minorHAnsi"/>
                <w:b/>
                <w:bCs/>
                <w:noProof/>
                <w:lang w:eastAsia="es-CO"/>
              </w:rPr>
              <w:tab/>
            </w:r>
            <w:r w:rsidRPr="00EE0483">
              <w:rPr>
                <w:rStyle w:val="Hipervnculo"/>
                <w:b/>
                <w:bCs/>
                <w:noProof/>
              </w:rPr>
              <w:t>Definición Modelo Calidad</w:t>
            </w:r>
            <w:r w:rsidRPr="00EE0483">
              <w:rPr>
                <w:b/>
                <w:bCs/>
                <w:noProof/>
                <w:webHidden/>
              </w:rPr>
              <w:tab/>
            </w:r>
            <w:r w:rsidRPr="00EE0483">
              <w:rPr>
                <w:b/>
                <w:bCs/>
                <w:noProof/>
                <w:webHidden/>
              </w:rPr>
              <w:fldChar w:fldCharType="begin"/>
            </w:r>
            <w:r w:rsidRPr="00EE0483">
              <w:rPr>
                <w:b/>
                <w:bCs/>
                <w:noProof/>
                <w:webHidden/>
              </w:rPr>
              <w:instrText xml:space="preserve"> PAGEREF _Toc234352442 \h </w:instrText>
            </w:r>
            <w:r w:rsidRPr="00EE0483">
              <w:rPr>
                <w:b/>
                <w:bCs/>
                <w:noProof/>
                <w:webHidden/>
              </w:rPr>
            </w:r>
            <w:r w:rsidRPr="00EE0483">
              <w:rPr>
                <w:b/>
                <w:bCs/>
                <w:noProof/>
                <w:webHidden/>
              </w:rPr>
              <w:fldChar w:fldCharType="separate"/>
            </w:r>
            <w:r w:rsidRPr="00EE0483">
              <w:rPr>
                <w:b/>
                <w:bCs/>
                <w:noProof/>
                <w:webHidden/>
              </w:rPr>
              <w:t>3</w:t>
            </w:r>
            <w:r w:rsidRPr="00EE0483">
              <w:rPr>
                <w:b/>
                <w:bCs/>
                <w:noProof/>
                <w:webHidden/>
              </w:rPr>
              <w:fldChar w:fldCharType="end"/>
            </w:r>
          </w:hyperlink>
        </w:p>
        <w:p w14:paraId="5EA07F5A" w14:textId="333249FE" w:rsidR="00EE0483" w:rsidRPr="00EE0483" w:rsidRDefault="00EE0483">
          <w:pPr>
            <w:pStyle w:val="TDC2"/>
            <w:tabs>
              <w:tab w:val="left" w:pos="960"/>
              <w:tab w:val="right" w:leader="dot" w:pos="8828"/>
            </w:tabs>
            <w:rPr>
              <w:rFonts w:asciiTheme="minorHAnsi" w:eastAsiaTheme="minorEastAsia" w:hAnsiTheme="minorHAnsi"/>
              <w:b/>
              <w:bCs/>
              <w:noProof/>
              <w:lang w:eastAsia="es-CO"/>
            </w:rPr>
          </w:pPr>
          <w:hyperlink w:anchor="_Toc234352443" w:history="1">
            <w:r w:rsidRPr="00EE0483">
              <w:rPr>
                <w:rStyle w:val="Hipervnculo"/>
                <w:b/>
                <w:bCs/>
                <w:noProof/>
              </w:rPr>
              <w:t>2.2</w:t>
            </w:r>
            <w:r w:rsidRPr="00EE0483">
              <w:rPr>
                <w:rFonts w:asciiTheme="minorHAnsi" w:eastAsiaTheme="minorEastAsia" w:hAnsiTheme="minorHAnsi"/>
                <w:b/>
                <w:bCs/>
                <w:noProof/>
                <w:lang w:eastAsia="es-CO"/>
              </w:rPr>
              <w:tab/>
            </w:r>
            <w:r w:rsidRPr="00EE0483">
              <w:rPr>
                <w:rStyle w:val="Hipervnculo"/>
                <w:b/>
                <w:bCs/>
                <w:noProof/>
              </w:rPr>
              <w:t>Definición de Requisitos</w:t>
            </w:r>
            <w:r w:rsidRPr="00EE0483">
              <w:rPr>
                <w:b/>
                <w:bCs/>
                <w:noProof/>
                <w:webHidden/>
              </w:rPr>
              <w:tab/>
            </w:r>
            <w:r w:rsidRPr="00EE0483">
              <w:rPr>
                <w:b/>
                <w:bCs/>
                <w:noProof/>
                <w:webHidden/>
              </w:rPr>
              <w:fldChar w:fldCharType="begin"/>
            </w:r>
            <w:r w:rsidRPr="00EE0483">
              <w:rPr>
                <w:b/>
                <w:bCs/>
                <w:noProof/>
                <w:webHidden/>
              </w:rPr>
              <w:instrText xml:space="preserve"> PAGEREF _Toc234352443 \h </w:instrText>
            </w:r>
            <w:r w:rsidRPr="00EE0483">
              <w:rPr>
                <w:b/>
                <w:bCs/>
                <w:noProof/>
                <w:webHidden/>
              </w:rPr>
            </w:r>
            <w:r w:rsidRPr="00EE0483">
              <w:rPr>
                <w:b/>
                <w:bCs/>
                <w:noProof/>
                <w:webHidden/>
              </w:rPr>
              <w:fldChar w:fldCharType="separate"/>
            </w:r>
            <w:r w:rsidRPr="00EE0483">
              <w:rPr>
                <w:b/>
                <w:bCs/>
                <w:noProof/>
                <w:webHidden/>
              </w:rPr>
              <w:t>4</w:t>
            </w:r>
            <w:r w:rsidRPr="00EE0483">
              <w:rPr>
                <w:b/>
                <w:bCs/>
                <w:noProof/>
                <w:webHidden/>
              </w:rPr>
              <w:fldChar w:fldCharType="end"/>
            </w:r>
          </w:hyperlink>
        </w:p>
        <w:p w14:paraId="4E4275CA" w14:textId="53D4E6E8" w:rsidR="00EE0483" w:rsidRPr="00EE0483" w:rsidRDefault="00EE0483">
          <w:pPr>
            <w:pStyle w:val="TDC2"/>
            <w:tabs>
              <w:tab w:val="left" w:pos="960"/>
              <w:tab w:val="right" w:leader="dot" w:pos="8828"/>
            </w:tabs>
            <w:rPr>
              <w:rFonts w:asciiTheme="minorHAnsi" w:eastAsiaTheme="minorEastAsia" w:hAnsiTheme="minorHAnsi"/>
              <w:b/>
              <w:bCs/>
              <w:noProof/>
              <w:lang w:eastAsia="es-CO"/>
            </w:rPr>
          </w:pPr>
          <w:hyperlink w:anchor="_Toc234352444" w:history="1">
            <w:r w:rsidRPr="00EE0483">
              <w:rPr>
                <w:rStyle w:val="Hipervnculo"/>
                <w:b/>
                <w:bCs/>
                <w:noProof/>
              </w:rPr>
              <w:t>2.3</w:t>
            </w:r>
            <w:r w:rsidRPr="00EE0483">
              <w:rPr>
                <w:rFonts w:asciiTheme="minorHAnsi" w:eastAsiaTheme="minorEastAsia" w:hAnsiTheme="minorHAnsi"/>
                <w:b/>
                <w:bCs/>
                <w:noProof/>
                <w:lang w:eastAsia="es-CO"/>
              </w:rPr>
              <w:tab/>
            </w:r>
            <w:r w:rsidRPr="00EE0483">
              <w:rPr>
                <w:rStyle w:val="Hipervnculo"/>
                <w:b/>
                <w:bCs/>
                <w:noProof/>
              </w:rPr>
              <w:t>Definición Métricas</w:t>
            </w:r>
            <w:r w:rsidRPr="00EE0483">
              <w:rPr>
                <w:b/>
                <w:bCs/>
                <w:noProof/>
                <w:webHidden/>
              </w:rPr>
              <w:tab/>
            </w:r>
            <w:r w:rsidRPr="00EE0483">
              <w:rPr>
                <w:b/>
                <w:bCs/>
                <w:noProof/>
                <w:webHidden/>
              </w:rPr>
              <w:fldChar w:fldCharType="begin"/>
            </w:r>
            <w:r w:rsidRPr="00EE0483">
              <w:rPr>
                <w:b/>
                <w:bCs/>
                <w:noProof/>
                <w:webHidden/>
              </w:rPr>
              <w:instrText xml:space="preserve"> PAGEREF _Toc234352444 \h </w:instrText>
            </w:r>
            <w:r w:rsidRPr="00EE0483">
              <w:rPr>
                <w:b/>
                <w:bCs/>
                <w:noProof/>
                <w:webHidden/>
              </w:rPr>
            </w:r>
            <w:r w:rsidRPr="00EE0483">
              <w:rPr>
                <w:b/>
                <w:bCs/>
                <w:noProof/>
                <w:webHidden/>
              </w:rPr>
              <w:fldChar w:fldCharType="separate"/>
            </w:r>
            <w:r w:rsidRPr="00EE0483">
              <w:rPr>
                <w:b/>
                <w:bCs/>
                <w:noProof/>
                <w:webHidden/>
              </w:rPr>
              <w:t>4</w:t>
            </w:r>
            <w:r w:rsidRPr="00EE0483">
              <w:rPr>
                <w:b/>
                <w:bCs/>
                <w:noProof/>
                <w:webHidden/>
              </w:rPr>
              <w:fldChar w:fldCharType="end"/>
            </w:r>
          </w:hyperlink>
        </w:p>
        <w:p w14:paraId="66AD94E8" w14:textId="270A8FF6" w:rsidR="00EE0483" w:rsidRPr="00EE0483" w:rsidRDefault="00EE0483">
          <w:pPr>
            <w:pStyle w:val="TDC1"/>
            <w:tabs>
              <w:tab w:val="left" w:pos="480"/>
              <w:tab w:val="right" w:leader="dot" w:pos="8828"/>
            </w:tabs>
            <w:rPr>
              <w:rFonts w:asciiTheme="minorHAnsi" w:eastAsiaTheme="minorEastAsia" w:hAnsiTheme="minorHAnsi"/>
              <w:b/>
              <w:bCs/>
              <w:noProof/>
              <w:lang w:eastAsia="es-CO"/>
            </w:rPr>
          </w:pPr>
          <w:hyperlink w:anchor="_Toc234352445" w:history="1">
            <w:r w:rsidRPr="00EE0483">
              <w:rPr>
                <w:rStyle w:val="Hipervnculo"/>
                <w:rFonts w:cs="Arial"/>
                <w:b/>
                <w:bCs/>
                <w:noProof/>
              </w:rPr>
              <w:t>3</w:t>
            </w:r>
            <w:r w:rsidRPr="00EE0483">
              <w:rPr>
                <w:rFonts w:asciiTheme="minorHAnsi" w:eastAsiaTheme="minorEastAsia" w:hAnsiTheme="minorHAnsi"/>
                <w:b/>
                <w:bCs/>
                <w:noProof/>
                <w:lang w:eastAsia="es-CO"/>
              </w:rPr>
              <w:tab/>
            </w:r>
            <w:r w:rsidRPr="00EE0483">
              <w:rPr>
                <w:rStyle w:val="Hipervnculo"/>
                <w:rFonts w:cs="Arial"/>
                <w:b/>
                <w:bCs/>
                <w:noProof/>
              </w:rPr>
              <w:t>DESARROLLO</w:t>
            </w:r>
            <w:r w:rsidRPr="00EE0483">
              <w:rPr>
                <w:b/>
                <w:bCs/>
                <w:noProof/>
                <w:webHidden/>
              </w:rPr>
              <w:tab/>
            </w:r>
            <w:r w:rsidRPr="00EE0483">
              <w:rPr>
                <w:b/>
                <w:bCs/>
                <w:noProof/>
                <w:webHidden/>
              </w:rPr>
              <w:fldChar w:fldCharType="begin"/>
            </w:r>
            <w:r w:rsidRPr="00EE0483">
              <w:rPr>
                <w:b/>
                <w:bCs/>
                <w:noProof/>
                <w:webHidden/>
              </w:rPr>
              <w:instrText xml:space="preserve"> PAGEREF _Toc234352445 \h </w:instrText>
            </w:r>
            <w:r w:rsidRPr="00EE0483">
              <w:rPr>
                <w:b/>
                <w:bCs/>
                <w:noProof/>
                <w:webHidden/>
              </w:rPr>
            </w:r>
            <w:r w:rsidRPr="00EE0483">
              <w:rPr>
                <w:b/>
                <w:bCs/>
                <w:noProof/>
                <w:webHidden/>
              </w:rPr>
              <w:fldChar w:fldCharType="separate"/>
            </w:r>
            <w:r w:rsidRPr="00EE0483">
              <w:rPr>
                <w:b/>
                <w:bCs/>
                <w:noProof/>
                <w:webHidden/>
              </w:rPr>
              <w:t>5</w:t>
            </w:r>
            <w:r w:rsidRPr="00EE0483">
              <w:rPr>
                <w:b/>
                <w:bCs/>
                <w:noProof/>
                <w:webHidden/>
              </w:rPr>
              <w:fldChar w:fldCharType="end"/>
            </w:r>
          </w:hyperlink>
        </w:p>
        <w:p w14:paraId="2C366FE9" w14:textId="7E6584DE" w:rsidR="00EE0483" w:rsidRPr="00EE0483" w:rsidRDefault="00EE0483">
          <w:pPr>
            <w:pStyle w:val="TDC2"/>
            <w:tabs>
              <w:tab w:val="left" w:pos="960"/>
              <w:tab w:val="right" w:leader="dot" w:pos="8828"/>
            </w:tabs>
            <w:rPr>
              <w:rFonts w:asciiTheme="minorHAnsi" w:eastAsiaTheme="minorEastAsia" w:hAnsiTheme="minorHAnsi"/>
              <w:b/>
              <w:bCs/>
              <w:noProof/>
              <w:lang w:eastAsia="es-CO"/>
            </w:rPr>
          </w:pPr>
          <w:hyperlink w:anchor="_Toc234352446" w:history="1">
            <w:r w:rsidRPr="00EE0483">
              <w:rPr>
                <w:rStyle w:val="Hipervnculo"/>
                <w:b/>
                <w:bCs/>
                <w:noProof/>
              </w:rPr>
              <w:t>3.1</w:t>
            </w:r>
            <w:r w:rsidRPr="00EE0483">
              <w:rPr>
                <w:rFonts w:asciiTheme="minorHAnsi" w:eastAsiaTheme="minorEastAsia" w:hAnsiTheme="minorHAnsi"/>
                <w:b/>
                <w:bCs/>
                <w:noProof/>
                <w:lang w:eastAsia="es-CO"/>
              </w:rPr>
              <w:tab/>
            </w:r>
            <w:r w:rsidRPr="00EE0483">
              <w:rPr>
                <w:rStyle w:val="Hipervnculo"/>
                <w:b/>
                <w:bCs/>
                <w:noProof/>
              </w:rPr>
              <w:t>Planteamiento de Necesidades</w:t>
            </w:r>
            <w:r w:rsidRPr="00EE0483">
              <w:rPr>
                <w:b/>
                <w:bCs/>
                <w:noProof/>
                <w:webHidden/>
              </w:rPr>
              <w:tab/>
            </w:r>
            <w:r w:rsidRPr="00EE0483">
              <w:rPr>
                <w:b/>
                <w:bCs/>
                <w:noProof/>
                <w:webHidden/>
              </w:rPr>
              <w:fldChar w:fldCharType="begin"/>
            </w:r>
            <w:r w:rsidRPr="00EE0483">
              <w:rPr>
                <w:b/>
                <w:bCs/>
                <w:noProof/>
                <w:webHidden/>
              </w:rPr>
              <w:instrText xml:space="preserve"> PAGEREF _Toc234352446 \h </w:instrText>
            </w:r>
            <w:r w:rsidRPr="00EE0483">
              <w:rPr>
                <w:b/>
                <w:bCs/>
                <w:noProof/>
                <w:webHidden/>
              </w:rPr>
            </w:r>
            <w:r w:rsidRPr="00EE0483">
              <w:rPr>
                <w:b/>
                <w:bCs/>
                <w:noProof/>
                <w:webHidden/>
              </w:rPr>
              <w:fldChar w:fldCharType="separate"/>
            </w:r>
            <w:r w:rsidRPr="00EE0483">
              <w:rPr>
                <w:b/>
                <w:bCs/>
                <w:noProof/>
                <w:webHidden/>
              </w:rPr>
              <w:t>5</w:t>
            </w:r>
            <w:r w:rsidRPr="00EE0483">
              <w:rPr>
                <w:b/>
                <w:bCs/>
                <w:noProof/>
                <w:webHidden/>
              </w:rPr>
              <w:fldChar w:fldCharType="end"/>
            </w:r>
          </w:hyperlink>
        </w:p>
        <w:p w14:paraId="3F6FF923" w14:textId="027C94B5" w:rsidR="00EE0483" w:rsidRPr="00EE0483" w:rsidRDefault="00EE0483">
          <w:pPr>
            <w:pStyle w:val="TDC2"/>
            <w:tabs>
              <w:tab w:val="left" w:pos="960"/>
              <w:tab w:val="right" w:leader="dot" w:pos="8828"/>
            </w:tabs>
            <w:rPr>
              <w:rFonts w:asciiTheme="minorHAnsi" w:eastAsiaTheme="minorEastAsia" w:hAnsiTheme="minorHAnsi"/>
              <w:b/>
              <w:bCs/>
              <w:noProof/>
              <w:lang w:eastAsia="es-CO"/>
            </w:rPr>
          </w:pPr>
          <w:hyperlink w:anchor="_Toc234352447" w:history="1">
            <w:r w:rsidRPr="00EE0483">
              <w:rPr>
                <w:rStyle w:val="Hipervnculo"/>
                <w:b/>
                <w:bCs/>
                <w:noProof/>
              </w:rPr>
              <w:t>3.2</w:t>
            </w:r>
            <w:r w:rsidRPr="00EE0483">
              <w:rPr>
                <w:rFonts w:asciiTheme="minorHAnsi" w:eastAsiaTheme="minorEastAsia" w:hAnsiTheme="minorHAnsi"/>
                <w:b/>
                <w:bCs/>
                <w:noProof/>
                <w:lang w:eastAsia="es-CO"/>
              </w:rPr>
              <w:tab/>
            </w:r>
            <w:r w:rsidRPr="00EE0483">
              <w:rPr>
                <w:rStyle w:val="Hipervnculo"/>
                <w:b/>
                <w:bCs/>
                <w:noProof/>
              </w:rPr>
              <w:t>Planteamiento de requerimientos</w:t>
            </w:r>
            <w:r w:rsidRPr="00EE0483">
              <w:rPr>
                <w:b/>
                <w:bCs/>
                <w:noProof/>
                <w:webHidden/>
              </w:rPr>
              <w:tab/>
            </w:r>
            <w:r w:rsidRPr="00EE0483">
              <w:rPr>
                <w:b/>
                <w:bCs/>
                <w:noProof/>
                <w:webHidden/>
              </w:rPr>
              <w:fldChar w:fldCharType="begin"/>
            </w:r>
            <w:r w:rsidRPr="00EE0483">
              <w:rPr>
                <w:b/>
                <w:bCs/>
                <w:noProof/>
                <w:webHidden/>
              </w:rPr>
              <w:instrText xml:space="preserve"> PAGEREF _Toc234352447 \h </w:instrText>
            </w:r>
            <w:r w:rsidRPr="00EE0483">
              <w:rPr>
                <w:b/>
                <w:bCs/>
                <w:noProof/>
                <w:webHidden/>
              </w:rPr>
            </w:r>
            <w:r w:rsidRPr="00EE0483">
              <w:rPr>
                <w:b/>
                <w:bCs/>
                <w:noProof/>
                <w:webHidden/>
              </w:rPr>
              <w:fldChar w:fldCharType="separate"/>
            </w:r>
            <w:r w:rsidRPr="00EE0483">
              <w:rPr>
                <w:b/>
                <w:bCs/>
                <w:noProof/>
                <w:webHidden/>
              </w:rPr>
              <w:t>5</w:t>
            </w:r>
            <w:r w:rsidRPr="00EE0483">
              <w:rPr>
                <w:b/>
                <w:bCs/>
                <w:noProof/>
                <w:webHidden/>
              </w:rPr>
              <w:fldChar w:fldCharType="end"/>
            </w:r>
          </w:hyperlink>
        </w:p>
        <w:p w14:paraId="45B59618" w14:textId="390DB9F7" w:rsidR="00EE0483" w:rsidRPr="00EE0483" w:rsidRDefault="00EE0483">
          <w:pPr>
            <w:pStyle w:val="TDC3"/>
            <w:tabs>
              <w:tab w:val="left" w:pos="1440"/>
              <w:tab w:val="right" w:leader="dot" w:pos="8828"/>
            </w:tabs>
            <w:rPr>
              <w:rFonts w:asciiTheme="minorHAnsi" w:eastAsiaTheme="minorEastAsia" w:hAnsiTheme="minorHAnsi"/>
              <w:b/>
              <w:bCs/>
              <w:noProof/>
              <w:lang w:eastAsia="es-CO"/>
            </w:rPr>
          </w:pPr>
          <w:hyperlink w:anchor="_Toc234352448" w:history="1">
            <w:r w:rsidRPr="00EE0483">
              <w:rPr>
                <w:rStyle w:val="Hipervnculo"/>
                <w:b/>
                <w:bCs/>
                <w:noProof/>
              </w:rPr>
              <w:t>3.2.1</w:t>
            </w:r>
            <w:r w:rsidRPr="00EE0483">
              <w:rPr>
                <w:rFonts w:asciiTheme="minorHAnsi" w:eastAsiaTheme="minorEastAsia" w:hAnsiTheme="minorHAnsi"/>
                <w:b/>
                <w:bCs/>
                <w:noProof/>
                <w:lang w:eastAsia="es-CO"/>
              </w:rPr>
              <w:tab/>
            </w:r>
            <w:r w:rsidRPr="00EE0483">
              <w:rPr>
                <w:rStyle w:val="Hipervnculo"/>
                <w:b/>
                <w:bCs/>
                <w:noProof/>
              </w:rPr>
              <w:t>Requisitos funcionales</w:t>
            </w:r>
            <w:r w:rsidRPr="00EE0483">
              <w:rPr>
                <w:b/>
                <w:bCs/>
                <w:noProof/>
                <w:webHidden/>
              </w:rPr>
              <w:tab/>
            </w:r>
            <w:r w:rsidRPr="00EE0483">
              <w:rPr>
                <w:b/>
                <w:bCs/>
                <w:noProof/>
                <w:webHidden/>
              </w:rPr>
              <w:fldChar w:fldCharType="begin"/>
            </w:r>
            <w:r w:rsidRPr="00EE0483">
              <w:rPr>
                <w:b/>
                <w:bCs/>
                <w:noProof/>
                <w:webHidden/>
              </w:rPr>
              <w:instrText xml:space="preserve"> PAGEREF _Toc234352448 \h </w:instrText>
            </w:r>
            <w:r w:rsidRPr="00EE0483">
              <w:rPr>
                <w:b/>
                <w:bCs/>
                <w:noProof/>
                <w:webHidden/>
              </w:rPr>
            </w:r>
            <w:r w:rsidRPr="00EE0483">
              <w:rPr>
                <w:b/>
                <w:bCs/>
                <w:noProof/>
                <w:webHidden/>
              </w:rPr>
              <w:fldChar w:fldCharType="separate"/>
            </w:r>
            <w:r w:rsidRPr="00EE0483">
              <w:rPr>
                <w:b/>
                <w:bCs/>
                <w:noProof/>
                <w:webHidden/>
              </w:rPr>
              <w:t>5</w:t>
            </w:r>
            <w:r w:rsidRPr="00EE0483">
              <w:rPr>
                <w:b/>
                <w:bCs/>
                <w:noProof/>
                <w:webHidden/>
              </w:rPr>
              <w:fldChar w:fldCharType="end"/>
            </w:r>
          </w:hyperlink>
        </w:p>
        <w:p w14:paraId="624C0383" w14:textId="55ED9728" w:rsidR="00EE0483" w:rsidRPr="00EE0483" w:rsidRDefault="00EE0483">
          <w:pPr>
            <w:pStyle w:val="TDC3"/>
            <w:tabs>
              <w:tab w:val="left" w:pos="1440"/>
              <w:tab w:val="right" w:leader="dot" w:pos="8828"/>
            </w:tabs>
            <w:rPr>
              <w:rFonts w:asciiTheme="minorHAnsi" w:eastAsiaTheme="minorEastAsia" w:hAnsiTheme="minorHAnsi"/>
              <w:b/>
              <w:bCs/>
              <w:noProof/>
              <w:lang w:eastAsia="es-CO"/>
            </w:rPr>
          </w:pPr>
          <w:hyperlink w:anchor="_Toc234352449" w:history="1">
            <w:r w:rsidRPr="00EE0483">
              <w:rPr>
                <w:rStyle w:val="Hipervnculo"/>
                <w:b/>
                <w:bCs/>
                <w:noProof/>
              </w:rPr>
              <w:t>3.2.2</w:t>
            </w:r>
            <w:r w:rsidRPr="00EE0483">
              <w:rPr>
                <w:rFonts w:asciiTheme="minorHAnsi" w:eastAsiaTheme="minorEastAsia" w:hAnsiTheme="minorHAnsi"/>
                <w:b/>
                <w:bCs/>
                <w:noProof/>
                <w:lang w:eastAsia="es-CO"/>
              </w:rPr>
              <w:tab/>
            </w:r>
            <w:r w:rsidRPr="00EE0483">
              <w:rPr>
                <w:rStyle w:val="Hipervnculo"/>
                <w:b/>
                <w:bCs/>
                <w:noProof/>
              </w:rPr>
              <w:t>Requisitos No Funcionales (Calidad)</w:t>
            </w:r>
            <w:r w:rsidRPr="00EE0483">
              <w:rPr>
                <w:b/>
                <w:bCs/>
                <w:noProof/>
                <w:webHidden/>
              </w:rPr>
              <w:tab/>
            </w:r>
            <w:r w:rsidRPr="00EE0483">
              <w:rPr>
                <w:b/>
                <w:bCs/>
                <w:noProof/>
                <w:webHidden/>
              </w:rPr>
              <w:fldChar w:fldCharType="begin"/>
            </w:r>
            <w:r w:rsidRPr="00EE0483">
              <w:rPr>
                <w:b/>
                <w:bCs/>
                <w:noProof/>
                <w:webHidden/>
              </w:rPr>
              <w:instrText xml:space="preserve"> PAGEREF _Toc234352449 \h </w:instrText>
            </w:r>
            <w:r w:rsidRPr="00EE0483">
              <w:rPr>
                <w:b/>
                <w:bCs/>
                <w:noProof/>
                <w:webHidden/>
              </w:rPr>
            </w:r>
            <w:r w:rsidRPr="00EE0483">
              <w:rPr>
                <w:b/>
                <w:bCs/>
                <w:noProof/>
                <w:webHidden/>
              </w:rPr>
              <w:fldChar w:fldCharType="separate"/>
            </w:r>
            <w:r w:rsidRPr="00EE0483">
              <w:rPr>
                <w:b/>
                <w:bCs/>
                <w:noProof/>
                <w:webHidden/>
              </w:rPr>
              <w:t>5</w:t>
            </w:r>
            <w:r w:rsidRPr="00EE0483">
              <w:rPr>
                <w:b/>
                <w:bCs/>
                <w:noProof/>
                <w:webHidden/>
              </w:rPr>
              <w:fldChar w:fldCharType="end"/>
            </w:r>
          </w:hyperlink>
        </w:p>
        <w:p w14:paraId="192FAEE8" w14:textId="4A5CC365" w:rsidR="00EE0483" w:rsidRPr="00EE0483" w:rsidRDefault="00EE0483">
          <w:pPr>
            <w:pStyle w:val="TDC2"/>
            <w:tabs>
              <w:tab w:val="left" w:pos="960"/>
              <w:tab w:val="right" w:leader="dot" w:pos="8828"/>
            </w:tabs>
            <w:rPr>
              <w:rFonts w:asciiTheme="minorHAnsi" w:eastAsiaTheme="minorEastAsia" w:hAnsiTheme="minorHAnsi"/>
              <w:b/>
              <w:bCs/>
              <w:noProof/>
              <w:lang w:eastAsia="es-CO"/>
            </w:rPr>
          </w:pPr>
          <w:hyperlink w:anchor="_Toc234352450" w:history="1">
            <w:r w:rsidRPr="00EE0483">
              <w:rPr>
                <w:rStyle w:val="Hipervnculo"/>
                <w:b/>
                <w:bCs/>
                <w:noProof/>
              </w:rPr>
              <w:t>3.3</w:t>
            </w:r>
            <w:r w:rsidRPr="00EE0483">
              <w:rPr>
                <w:rFonts w:asciiTheme="minorHAnsi" w:eastAsiaTheme="minorEastAsia" w:hAnsiTheme="minorHAnsi"/>
                <w:b/>
                <w:bCs/>
                <w:noProof/>
                <w:lang w:eastAsia="es-CO"/>
              </w:rPr>
              <w:tab/>
            </w:r>
            <w:r w:rsidRPr="00EE0483">
              <w:rPr>
                <w:rStyle w:val="Hipervnculo"/>
                <w:b/>
                <w:bCs/>
                <w:noProof/>
              </w:rPr>
              <w:t>Auditoría – COMPETISOFT</w:t>
            </w:r>
            <w:r w:rsidRPr="00EE0483">
              <w:rPr>
                <w:b/>
                <w:bCs/>
                <w:noProof/>
                <w:webHidden/>
              </w:rPr>
              <w:tab/>
            </w:r>
            <w:r w:rsidRPr="00EE0483">
              <w:rPr>
                <w:b/>
                <w:bCs/>
                <w:noProof/>
                <w:webHidden/>
              </w:rPr>
              <w:fldChar w:fldCharType="begin"/>
            </w:r>
            <w:r w:rsidRPr="00EE0483">
              <w:rPr>
                <w:b/>
                <w:bCs/>
                <w:noProof/>
                <w:webHidden/>
              </w:rPr>
              <w:instrText xml:space="preserve"> PAGEREF _Toc234352450 \h </w:instrText>
            </w:r>
            <w:r w:rsidRPr="00EE0483">
              <w:rPr>
                <w:b/>
                <w:bCs/>
                <w:noProof/>
                <w:webHidden/>
              </w:rPr>
            </w:r>
            <w:r w:rsidRPr="00EE0483">
              <w:rPr>
                <w:b/>
                <w:bCs/>
                <w:noProof/>
                <w:webHidden/>
              </w:rPr>
              <w:fldChar w:fldCharType="separate"/>
            </w:r>
            <w:r w:rsidRPr="00EE0483">
              <w:rPr>
                <w:b/>
                <w:bCs/>
                <w:noProof/>
                <w:webHidden/>
              </w:rPr>
              <w:t>6</w:t>
            </w:r>
            <w:r w:rsidRPr="00EE0483">
              <w:rPr>
                <w:b/>
                <w:bCs/>
                <w:noProof/>
                <w:webHidden/>
              </w:rPr>
              <w:fldChar w:fldCharType="end"/>
            </w:r>
          </w:hyperlink>
        </w:p>
        <w:p w14:paraId="5555A67D" w14:textId="75609285" w:rsidR="00EE0483" w:rsidRPr="00EE0483" w:rsidRDefault="00EE0483">
          <w:pPr>
            <w:pStyle w:val="TDC3"/>
            <w:tabs>
              <w:tab w:val="left" w:pos="1440"/>
              <w:tab w:val="right" w:leader="dot" w:pos="8828"/>
            </w:tabs>
            <w:rPr>
              <w:rFonts w:asciiTheme="minorHAnsi" w:eastAsiaTheme="minorEastAsia" w:hAnsiTheme="minorHAnsi"/>
              <w:b/>
              <w:bCs/>
              <w:noProof/>
              <w:lang w:eastAsia="es-CO"/>
            </w:rPr>
          </w:pPr>
          <w:hyperlink w:anchor="_Toc234352451" w:history="1">
            <w:r w:rsidRPr="00EE0483">
              <w:rPr>
                <w:rStyle w:val="Hipervnculo"/>
                <w:b/>
                <w:bCs/>
                <w:noProof/>
              </w:rPr>
              <w:t>3.3.1</w:t>
            </w:r>
            <w:r w:rsidRPr="00EE0483">
              <w:rPr>
                <w:rFonts w:asciiTheme="minorHAnsi" w:eastAsiaTheme="minorEastAsia" w:hAnsiTheme="minorHAnsi"/>
                <w:b/>
                <w:bCs/>
                <w:noProof/>
                <w:lang w:eastAsia="es-CO"/>
              </w:rPr>
              <w:tab/>
            </w:r>
            <w:r w:rsidRPr="00EE0483">
              <w:rPr>
                <w:rStyle w:val="Hipervnculo"/>
                <w:b/>
                <w:bCs/>
                <w:noProof/>
              </w:rPr>
              <w:t>Objetivos</w:t>
            </w:r>
            <w:r w:rsidRPr="00EE0483">
              <w:rPr>
                <w:b/>
                <w:bCs/>
                <w:noProof/>
                <w:webHidden/>
              </w:rPr>
              <w:tab/>
            </w:r>
            <w:r w:rsidRPr="00EE0483">
              <w:rPr>
                <w:b/>
                <w:bCs/>
                <w:noProof/>
                <w:webHidden/>
              </w:rPr>
              <w:fldChar w:fldCharType="begin"/>
            </w:r>
            <w:r w:rsidRPr="00EE0483">
              <w:rPr>
                <w:b/>
                <w:bCs/>
                <w:noProof/>
                <w:webHidden/>
              </w:rPr>
              <w:instrText xml:space="preserve"> PAGEREF _Toc234352451 \h </w:instrText>
            </w:r>
            <w:r w:rsidRPr="00EE0483">
              <w:rPr>
                <w:b/>
                <w:bCs/>
                <w:noProof/>
                <w:webHidden/>
              </w:rPr>
            </w:r>
            <w:r w:rsidRPr="00EE0483">
              <w:rPr>
                <w:b/>
                <w:bCs/>
                <w:noProof/>
                <w:webHidden/>
              </w:rPr>
              <w:fldChar w:fldCharType="separate"/>
            </w:r>
            <w:r w:rsidRPr="00EE0483">
              <w:rPr>
                <w:b/>
                <w:bCs/>
                <w:noProof/>
                <w:webHidden/>
              </w:rPr>
              <w:t>6</w:t>
            </w:r>
            <w:r w:rsidRPr="00EE0483">
              <w:rPr>
                <w:b/>
                <w:bCs/>
                <w:noProof/>
                <w:webHidden/>
              </w:rPr>
              <w:fldChar w:fldCharType="end"/>
            </w:r>
          </w:hyperlink>
        </w:p>
        <w:p w14:paraId="51E0E9B1" w14:textId="37F466EF" w:rsidR="00EE0483" w:rsidRPr="00EE0483" w:rsidRDefault="00EE0483">
          <w:pPr>
            <w:pStyle w:val="TDC3"/>
            <w:tabs>
              <w:tab w:val="left" w:pos="1440"/>
              <w:tab w:val="right" w:leader="dot" w:pos="8828"/>
            </w:tabs>
            <w:rPr>
              <w:rFonts w:asciiTheme="minorHAnsi" w:eastAsiaTheme="minorEastAsia" w:hAnsiTheme="minorHAnsi"/>
              <w:b/>
              <w:bCs/>
              <w:noProof/>
              <w:lang w:eastAsia="es-CO"/>
            </w:rPr>
          </w:pPr>
          <w:hyperlink w:anchor="_Toc234352452" w:history="1">
            <w:r w:rsidRPr="00EE0483">
              <w:rPr>
                <w:rStyle w:val="Hipervnculo"/>
                <w:b/>
                <w:bCs/>
                <w:noProof/>
              </w:rPr>
              <w:t>3.3.2</w:t>
            </w:r>
            <w:r w:rsidRPr="00EE0483">
              <w:rPr>
                <w:rFonts w:asciiTheme="minorHAnsi" w:eastAsiaTheme="minorEastAsia" w:hAnsiTheme="minorHAnsi"/>
                <w:b/>
                <w:bCs/>
                <w:noProof/>
                <w:lang w:eastAsia="es-CO"/>
              </w:rPr>
              <w:tab/>
            </w:r>
            <w:r w:rsidRPr="00EE0483">
              <w:rPr>
                <w:rStyle w:val="Hipervnculo"/>
                <w:b/>
                <w:bCs/>
                <w:noProof/>
              </w:rPr>
              <w:t>Alcance</w:t>
            </w:r>
            <w:r w:rsidRPr="00EE0483">
              <w:rPr>
                <w:b/>
                <w:bCs/>
                <w:noProof/>
                <w:webHidden/>
              </w:rPr>
              <w:tab/>
            </w:r>
            <w:r w:rsidRPr="00EE0483">
              <w:rPr>
                <w:b/>
                <w:bCs/>
                <w:noProof/>
                <w:webHidden/>
              </w:rPr>
              <w:fldChar w:fldCharType="begin"/>
            </w:r>
            <w:r w:rsidRPr="00EE0483">
              <w:rPr>
                <w:b/>
                <w:bCs/>
                <w:noProof/>
                <w:webHidden/>
              </w:rPr>
              <w:instrText xml:space="preserve"> PAGEREF _Toc234352452 \h </w:instrText>
            </w:r>
            <w:r w:rsidRPr="00EE0483">
              <w:rPr>
                <w:b/>
                <w:bCs/>
                <w:noProof/>
                <w:webHidden/>
              </w:rPr>
            </w:r>
            <w:r w:rsidRPr="00EE0483">
              <w:rPr>
                <w:b/>
                <w:bCs/>
                <w:noProof/>
                <w:webHidden/>
              </w:rPr>
              <w:fldChar w:fldCharType="separate"/>
            </w:r>
            <w:r w:rsidRPr="00EE0483">
              <w:rPr>
                <w:b/>
                <w:bCs/>
                <w:noProof/>
                <w:webHidden/>
              </w:rPr>
              <w:t>6</w:t>
            </w:r>
            <w:r w:rsidRPr="00EE0483">
              <w:rPr>
                <w:b/>
                <w:bCs/>
                <w:noProof/>
                <w:webHidden/>
              </w:rPr>
              <w:fldChar w:fldCharType="end"/>
            </w:r>
          </w:hyperlink>
        </w:p>
        <w:p w14:paraId="3C7214CD" w14:textId="2D284498" w:rsidR="00EE0483" w:rsidRPr="00EE0483" w:rsidRDefault="00EE0483">
          <w:pPr>
            <w:pStyle w:val="TDC3"/>
            <w:tabs>
              <w:tab w:val="left" w:pos="1440"/>
              <w:tab w:val="right" w:leader="dot" w:pos="8828"/>
            </w:tabs>
            <w:rPr>
              <w:rFonts w:asciiTheme="minorHAnsi" w:eastAsiaTheme="minorEastAsia" w:hAnsiTheme="minorHAnsi"/>
              <w:b/>
              <w:bCs/>
              <w:noProof/>
              <w:lang w:eastAsia="es-CO"/>
            </w:rPr>
          </w:pPr>
          <w:hyperlink w:anchor="_Toc234352453" w:history="1">
            <w:r w:rsidRPr="00EE0483">
              <w:rPr>
                <w:rStyle w:val="Hipervnculo"/>
                <w:b/>
                <w:bCs/>
                <w:noProof/>
              </w:rPr>
              <w:t>3.3.3</w:t>
            </w:r>
            <w:r w:rsidRPr="00EE0483">
              <w:rPr>
                <w:rFonts w:asciiTheme="minorHAnsi" w:eastAsiaTheme="minorEastAsia" w:hAnsiTheme="minorHAnsi"/>
                <w:b/>
                <w:bCs/>
                <w:noProof/>
                <w:lang w:eastAsia="es-CO"/>
              </w:rPr>
              <w:tab/>
            </w:r>
            <w:r w:rsidRPr="00EE0483">
              <w:rPr>
                <w:rStyle w:val="Hipervnculo"/>
                <w:b/>
                <w:bCs/>
                <w:noProof/>
              </w:rPr>
              <w:t>Matrices de verificación y validación</w:t>
            </w:r>
            <w:r w:rsidRPr="00EE0483">
              <w:rPr>
                <w:b/>
                <w:bCs/>
                <w:noProof/>
                <w:webHidden/>
              </w:rPr>
              <w:tab/>
            </w:r>
            <w:r w:rsidRPr="00EE0483">
              <w:rPr>
                <w:b/>
                <w:bCs/>
                <w:noProof/>
                <w:webHidden/>
              </w:rPr>
              <w:fldChar w:fldCharType="begin"/>
            </w:r>
            <w:r w:rsidRPr="00EE0483">
              <w:rPr>
                <w:b/>
                <w:bCs/>
                <w:noProof/>
                <w:webHidden/>
              </w:rPr>
              <w:instrText xml:space="preserve"> PAGEREF _Toc234352453 \h </w:instrText>
            </w:r>
            <w:r w:rsidRPr="00EE0483">
              <w:rPr>
                <w:b/>
                <w:bCs/>
                <w:noProof/>
                <w:webHidden/>
              </w:rPr>
            </w:r>
            <w:r w:rsidRPr="00EE0483">
              <w:rPr>
                <w:b/>
                <w:bCs/>
                <w:noProof/>
                <w:webHidden/>
              </w:rPr>
              <w:fldChar w:fldCharType="separate"/>
            </w:r>
            <w:r w:rsidRPr="00EE0483">
              <w:rPr>
                <w:b/>
                <w:bCs/>
                <w:noProof/>
                <w:webHidden/>
              </w:rPr>
              <w:t>6</w:t>
            </w:r>
            <w:r w:rsidRPr="00EE0483">
              <w:rPr>
                <w:b/>
                <w:bCs/>
                <w:noProof/>
                <w:webHidden/>
              </w:rPr>
              <w:fldChar w:fldCharType="end"/>
            </w:r>
          </w:hyperlink>
        </w:p>
        <w:p w14:paraId="7F94CCB8" w14:textId="2B75D519" w:rsidR="00EE0483" w:rsidRPr="00EE0483" w:rsidRDefault="00EE0483">
          <w:pPr>
            <w:pStyle w:val="TDC3"/>
            <w:tabs>
              <w:tab w:val="left" w:pos="1440"/>
              <w:tab w:val="right" w:leader="dot" w:pos="8828"/>
            </w:tabs>
            <w:rPr>
              <w:rFonts w:asciiTheme="minorHAnsi" w:eastAsiaTheme="minorEastAsia" w:hAnsiTheme="minorHAnsi"/>
              <w:b/>
              <w:bCs/>
              <w:noProof/>
              <w:lang w:eastAsia="es-CO"/>
            </w:rPr>
          </w:pPr>
          <w:hyperlink w:anchor="_Toc234352454" w:history="1">
            <w:r w:rsidRPr="00EE0483">
              <w:rPr>
                <w:rStyle w:val="Hipervnculo"/>
                <w:b/>
                <w:bCs/>
                <w:noProof/>
              </w:rPr>
              <w:t>3.3.4</w:t>
            </w:r>
            <w:r w:rsidRPr="00EE0483">
              <w:rPr>
                <w:rFonts w:asciiTheme="minorHAnsi" w:eastAsiaTheme="minorEastAsia" w:hAnsiTheme="minorHAnsi"/>
                <w:b/>
                <w:bCs/>
                <w:noProof/>
                <w:lang w:eastAsia="es-CO"/>
              </w:rPr>
              <w:tab/>
            </w:r>
            <w:r w:rsidRPr="00EE0483">
              <w:rPr>
                <w:rStyle w:val="Hipervnculo"/>
                <w:b/>
                <w:bCs/>
                <w:noProof/>
              </w:rPr>
              <w:t>Métricas – Indicadores</w:t>
            </w:r>
            <w:r w:rsidRPr="00EE0483">
              <w:rPr>
                <w:b/>
                <w:bCs/>
                <w:noProof/>
                <w:webHidden/>
              </w:rPr>
              <w:tab/>
            </w:r>
            <w:r w:rsidRPr="00EE0483">
              <w:rPr>
                <w:b/>
                <w:bCs/>
                <w:noProof/>
                <w:webHidden/>
              </w:rPr>
              <w:fldChar w:fldCharType="begin"/>
            </w:r>
            <w:r w:rsidRPr="00EE0483">
              <w:rPr>
                <w:b/>
                <w:bCs/>
                <w:noProof/>
                <w:webHidden/>
              </w:rPr>
              <w:instrText xml:space="preserve"> PAGEREF _Toc234352454 \h </w:instrText>
            </w:r>
            <w:r w:rsidRPr="00EE0483">
              <w:rPr>
                <w:b/>
                <w:bCs/>
                <w:noProof/>
                <w:webHidden/>
              </w:rPr>
            </w:r>
            <w:r w:rsidRPr="00EE0483">
              <w:rPr>
                <w:b/>
                <w:bCs/>
                <w:noProof/>
                <w:webHidden/>
              </w:rPr>
              <w:fldChar w:fldCharType="separate"/>
            </w:r>
            <w:r w:rsidRPr="00EE0483">
              <w:rPr>
                <w:b/>
                <w:bCs/>
                <w:noProof/>
                <w:webHidden/>
              </w:rPr>
              <w:t>8</w:t>
            </w:r>
            <w:r w:rsidRPr="00EE0483">
              <w:rPr>
                <w:b/>
                <w:bCs/>
                <w:noProof/>
                <w:webHidden/>
              </w:rPr>
              <w:fldChar w:fldCharType="end"/>
            </w:r>
          </w:hyperlink>
        </w:p>
        <w:p w14:paraId="0A7E9D4B" w14:textId="6C734819" w:rsidR="00EE0483" w:rsidRPr="00EE0483" w:rsidRDefault="00EE0483">
          <w:pPr>
            <w:pStyle w:val="TDC1"/>
            <w:tabs>
              <w:tab w:val="left" w:pos="480"/>
              <w:tab w:val="right" w:leader="dot" w:pos="8828"/>
            </w:tabs>
            <w:rPr>
              <w:rFonts w:asciiTheme="minorHAnsi" w:eastAsiaTheme="minorEastAsia" w:hAnsiTheme="minorHAnsi"/>
              <w:b/>
              <w:bCs/>
              <w:noProof/>
              <w:lang w:eastAsia="es-CO"/>
            </w:rPr>
          </w:pPr>
          <w:hyperlink w:anchor="_Toc234352455" w:history="1">
            <w:r w:rsidRPr="00EE0483">
              <w:rPr>
                <w:rStyle w:val="Hipervnculo"/>
                <w:rFonts w:cs="Arial"/>
                <w:b/>
                <w:bCs/>
                <w:noProof/>
              </w:rPr>
              <w:t>4</w:t>
            </w:r>
            <w:r w:rsidRPr="00EE0483">
              <w:rPr>
                <w:rFonts w:asciiTheme="minorHAnsi" w:eastAsiaTheme="minorEastAsia" w:hAnsiTheme="minorHAnsi"/>
                <w:b/>
                <w:bCs/>
                <w:noProof/>
                <w:lang w:eastAsia="es-CO"/>
              </w:rPr>
              <w:tab/>
            </w:r>
            <w:r w:rsidRPr="00EE0483">
              <w:rPr>
                <w:rStyle w:val="Hipervnculo"/>
                <w:rFonts w:cs="Arial"/>
                <w:b/>
                <w:bCs/>
                <w:noProof/>
              </w:rPr>
              <w:t>CONCLUSIONES</w:t>
            </w:r>
            <w:r w:rsidRPr="00EE0483">
              <w:rPr>
                <w:b/>
                <w:bCs/>
                <w:noProof/>
                <w:webHidden/>
              </w:rPr>
              <w:tab/>
            </w:r>
            <w:r w:rsidRPr="00EE0483">
              <w:rPr>
                <w:b/>
                <w:bCs/>
                <w:noProof/>
                <w:webHidden/>
              </w:rPr>
              <w:fldChar w:fldCharType="begin"/>
            </w:r>
            <w:r w:rsidRPr="00EE0483">
              <w:rPr>
                <w:b/>
                <w:bCs/>
                <w:noProof/>
                <w:webHidden/>
              </w:rPr>
              <w:instrText xml:space="preserve"> PAGEREF _Toc234352455 \h </w:instrText>
            </w:r>
            <w:r w:rsidRPr="00EE0483">
              <w:rPr>
                <w:b/>
                <w:bCs/>
                <w:noProof/>
                <w:webHidden/>
              </w:rPr>
            </w:r>
            <w:r w:rsidRPr="00EE0483">
              <w:rPr>
                <w:b/>
                <w:bCs/>
                <w:noProof/>
                <w:webHidden/>
              </w:rPr>
              <w:fldChar w:fldCharType="separate"/>
            </w:r>
            <w:r w:rsidRPr="00EE0483">
              <w:rPr>
                <w:b/>
                <w:bCs/>
                <w:noProof/>
                <w:webHidden/>
              </w:rPr>
              <w:t>9</w:t>
            </w:r>
            <w:r w:rsidRPr="00EE0483">
              <w:rPr>
                <w:b/>
                <w:bCs/>
                <w:noProof/>
                <w:webHidden/>
              </w:rPr>
              <w:fldChar w:fldCharType="end"/>
            </w:r>
          </w:hyperlink>
        </w:p>
        <w:p w14:paraId="3664EFD5" w14:textId="651C0552" w:rsidR="00EE0483" w:rsidRPr="00EE0483" w:rsidRDefault="00EE0483">
          <w:pPr>
            <w:pStyle w:val="TDC1"/>
            <w:tabs>
              <w:tab w:val="left" w:pos="480"/>
              <w:tab w:val="right" w:leader="dot" w:pos="8828"/>
            </w:tabs>
            <w:rPr>
              <w:rFonts w:asciiTheme="minorHAnsi" w:eastAsiaTheme="minorEastAsia" w:hAnsiTheme="minorHAnsi"/>
              <w:b/>
              <w:bCs/>
              <w:noProof/>
              <w:lang w:eastAsia="es-CO"/>
            </w:rPr>
          </w:pPr>
          <w:hyperlink w:anchor="_Toc234352456" w:history="1">
            <w:r w:rsidRPr="00EE0483">
              <w:rPr>
                <w:rStyle w:val="Hipervnculo"/>
                <w:rFonts w:cs="Arial"/>
                <w:b/>
                <w:bCs/>
                <w:noProof/>
              </w:rPr>
              <w:t>5</w:t>
            </w:r>
            <w:r w:rsidRPr="00EE0483">
              <w:rPr>
                <w:rFonts w:asciiTheme="minorHAnsi" w:eastAsiaTheme="minorEastAsia" w:hAnsiTheme="minorHAnsi"/>
                <w:b/>
                <w:bCs/>
                <w:noProof/>
                <w:lang w:eastAsia="es-CO"/>
              </w:rPr>
              <w:tab/>
            </w:r>
            <w:r w:rsidRPr="00EE0483">
              <w:rPr>
                <w:rStyle w:val="Hipervnculo"/>
                <w:b/>
                <w:bCs/>
                <w:noProof/>
              </w:rPr>
              <w:t>OBSERVACIONES</w:t>
            </w:r>
            <w:r w:rsidRPr="00EE0483">
              <w:rPr>
                <w:b/>
                <w:bCs/>
                <w:noProof/>
                <w:webHidden/>
              </w:rPr>
              <w:tab/>
            </w:r>
            <w:r w:rsidRPr="00EE0483">
              <w:rPr>
                <w:b/>
                <w:bCs/>
                <w:noProof/>
                <w:webHidden/>
              </w:rPr>
              <w:fldChar w:fldCharType="begin"/>
            </w:r>
            <w:r w:rsidRPr="00EE0483">
              <w:rPr>
                <w:b/>
                <w:bCs/>
                <w:noProof/>
                <w:webHidden/>
              </w:rPr>
              <w:instrText xml:space="preserve"> PAGEREF _Toc234352456 \h </w:instrText>
            </w:r>
            <w:r w:rsidRPr="00EE0483">
              <w:rPr>
                <w:b/>
                <w:bCs/>
                <w:noProof/>
                <w:webHidden/>
              </w:rPr>
            </w:r>
            <w:r w:rsidRPr="00EE0483">
              <w:rPr>
                <w:b/>
                <w:bCs/>
                <w:noProof/>
                <w:webHidden/>
              </w:rPr>
              <w:fldChar w:fldCharType="separate"/>
            </w:r>
            <w:r w:rsidRPr="00EE0483">
              <w:rPr>
                <w:b/>
                <w:bCs/>
                <w:noProof/>
                <w:webHidden/>
              </w:rPr>
              <w:t>10</w:t>
            </w:r>
            <w:r w:rsidRPr="00EE0483">
              <w:rPr>
                <w:b/>
                <w:bCs/>
                <w:noProof/>
                <w:webHidden/>
              </w:rPr>
              <w:fldChar w:fldCharType="end"/>
            </w:r>
          </w:hyperlink>
        </w:p>
        <w:p w14:paraId="595190F3" w14:textId="7D06EC33" w:rsidR="00EE0483" w:rsidRPr="00EE0483" w:rsidRDefault="00EE0483">
          <w:pPr>
            <w:pStyle w:val="TDC1"/>
            <w:tabs>
              <w:tab w:val="left" w:pos="480"/>
              <w:tab w:val="right" w:leader="dot" w:pos="8828"/>
            </w:tabs>
            <w:rPr>
              <w:rFonts w:asciiTheme="minorHAnsi" w:eastAsiaTheme="minorEastAsia" w:hAnsiTheme="minorHAnsi"/>
              <w:b/>
              <w:bCs/>
              <w:noProof/>
              <w:lang w:eastAsia="es-CO"/>
            </w:rPr>
          </w:pPr>
          <w:hyperlink w:anchor="_Toc234352457" w:history="1">
            <w:r w:rsidRPr="00EE0483">
              <w:rPr>
                <w:rStyle w:val="Hipervnculo"/>
                <w:rFonts w:cs="Arial"/>
                <w:b/>
                <w:bCs/>
                <w:noProof/>
              </w:rPr>
              <w:t>6</w:t>
            </w:r>
            <w:r w:rsidRPr="00EE0483">
              <w:rPr>
                <w:rFonts w:asciiTheme="minorHAnsi" w:eastAsiaTheme="minorEastAsia" w:hAnsiTheme="minorHAnsi"/>
                <w:b/>
                <w:bCs/>
                <w:noProof/>
                <w:lang w:eastAsia="es-CO"/>
              </w:rPr>
              <w:tab/>
            </w:r>
            <w:r w:rsidRPr="00EE0483">
              <w:rPr>
                <w:rStyle w:val="Hipervnculo"/>
                <w:rFonts w:cs="Arial"/>
                <w:b/>
                <w:bCs/>
                <w:noProof/>
              </w:rPr>
              <w:t>REFERENCIAS</w:t>
            </w:r>
            <w:r w:rsidRPr="00EE0483">
              <w:rPr>
                <w:b/>
                <w:bCs/>
                <w:noProof/>
                <w:webHidden/>
              </w:rPr>
              <w:tab/>
            </w:r>
            <w:r w:rsidRPr="00EE0483">
              <w:rPr>
                <w:b/>
                <w:bCs/>
                <w:noProof/>
                <w:webHidden/>
              </w:rPr>
              <w:fldChar w:fldCharType="begin"/>
            </w:r>
            <w:r w:rsidRPr="00EE0483">
              <w:rPr>
                <w:b/>
                <w:bCs/>
                <w:noProof/>
                <w:webHidden/>
              </w:rPr>
              <w:instrText xml:space="preserve"> PAGEREF _Toc234352457 \h </w:instrText>
            </w:r>
            <w:r w:rsidRPr="00EE0483">
              <w:rPr>
                <w:b/>
                <w:bCs/>
                <w:noProof/>
                <w:webHidden/>
              </w:rPr>
            </w:r>
            <w:r w:rsidRPr="00EE0483">
              <w:rPr>
                <w:b/>
                <w:bCs/>
                <w:noProof/>
                <w:webHidden/>
              </w:rPr>
              <w:fldChar w:fldCharType="separate"/>
            </w:r>
            <w:r w:rsidRPr="00EE0483">
              <w:rPr>
                <w:b/>
                <w:bCs/>
                <w:noProof/>
                <w:webHidden/>
              </w:rPr>
              <w:t>10</w:t>
            </w:r>
            <w:r w:rsidRPr="00EE0483">
              <w:rPr>
                <w:b/>
                <w:bCs/>
                <w:noProof/>
                <w:webHidden/>
              </w:rPr>
              <w:fldChar w:fldCharType="end"/>
            </w:r>
          </w:hyperlink>
        </w:p>
        <w:p w14:paraId="59CC962A" w14:textId="29329A90" w:rsidR="00174010" w:rsidRDefault="00174010">
          <w:pPr>
            <w:rPr>
              <w:b/>
              <w:bCs/>
              <w:lang w:val="es-MX"/>
            </w:rPr>
          </w:pPr>
          <w:r w:rsidRPr="00EE0483">
            <w:rPr>
              <w:b/>
              <w:bCs/>
              <w:lang w:val="es-MX"/>
            </w:rPr>
            <w:fldChar w:fldCharType="end"/>
          </w:r>
        </w:p>
      </w:sdtContent>
    </w:sdt>
    <w:p w14:paraId="6EDC7AA7" w14:textId="7F9387C5" w:rsidR="00321B2F" w:rsidRPr="00174010" w:rsidRDefault="00321B2F">
      <w:r>
        <w:rPr>
          <w:rFonts w:cs="Arial"/>
          <w:b/>
          <w:bCs/>
          <w:sz w:val="28"/>
          <w:szCs w:val="28"/>
        </w:rPr>
        <w:br w:type="page"/>
      </w:r>
    </w:p>
    <w:p w14:paraId="124292A4" w14:textId="43D57453" w:rsidR="00C766D2" w:rsidRPr="001971F0" w:rsidRDefault="001971F0" w:rsidP="001971F0">
      <w:pPr>
        <w:jc w:val="center"/>
        <w:rPr>
          <w:rFonts w:cs="Arial"/>
          <w:b/>
          <w:bCs/>
          <w:sz w:val="28"/>
          <w:szCs w:val="28"/>
        </w:rPr>
      </w:pPr>
      <w:r w:rsidRPr="001971F0">
        <w:rPr>
          <w:rFonts w:cs="Arial"/>
          <w:b/>
          <w:bCs/>
          <w:sz w:val="28"/>
          <w:szCs w:val="28"/>
        </w:rPr>
        <w:lastRenderedPageBreak/>
        <w:t>CASO ESTUDIO: E-COMMERCE “La Fresita”</w:t>
      </w:r>
    </w:p>
    <w:p w14:paraId="329252B9" w14:textId="77777777" w:rsidR="001971F0" w:rsidRDefault="001971F0" w:rsidP="001971F0">
      <w:pPr>
        <w:rPr>
          <w:rFonts w:cs="Arial"/>
          <w:b/>
          <w:bCs/>
        </w:rPr>
      </w:pPr>
    </w:p>
    <w:p w14:paraId="333F27DA" w14:textId="28133662" w:rsidR="001971F0" w:rsidRDefault="001971F0" w:rsidP="00A54F46">
      <w:pPr>
        <w:pStyle w:val="Ttulo1"/>
      </w:pPr>
      <w:bookmarkStart w:id="0" w:name="_Toc234352440"/>
      <w:r w:rsidRPr="00A54F46">
        <w:rPr>
          <w:rFonts w:cs="Arial"/>
          <w:bCs/>
          <w:color w:val="000000" w:themeColor="text1"/>
          <w:szCs w:val="24"/>
        </w:rPr>
        <w:t>INTRODUCCIÓN</w:t>
      </w:r>
      <w:bookmarkEnd w:id="0"/>
    </w:p>
    <w:p w14:paraId="758E2397" w14:textId="6FF408F7" w:rsidR="001971F0" w:rsidRDefault="001971F0" w:rsidP="001971F0">
      <w:pPr>
        <w:jc w:val="both"/>
        <w:rPr>
          <w:rFonts w:cs="Arial"/>
          <w:color w:val="000000" w:themeColor="text1"/>
        </w:rPr>
      </w:pPr>
      <w:r w:rsidRPr="001971F0">
        <w:rPr>
          <w:rFonts w:cs="Arial"/>
          <w:color w:val="000000" w:themeColor="text1"/>
        </w:rPr>
        <w:t>La repostería “La fresita”</w:t>
      </w:r>
      <w:r>
        <w:rPr>
          <w:rFonts w:cs="Arial"/>
          <w:color w:val="000000" w:themeColor="text1"/>
        </w:rPr>
        <w:t xml:space="preserve"> es un local comercial de venta de alimentos relacionados con postres, ubicados en la</w:t>
      </w:r>
      <w:r w:rsidRPr="001971F0">
        <w:rPr>
          <w:rFonts w:cs="Arial"/>
        </w:rPr>
        <w:t xml:space="preserve"> ciudad </w:t>
      </w:r>
      <w:r>
        <w:rPr>
          <w:rFonts w:cs="Arial"/>
          <w:color w:val="000000" w:themeColor="text1"/>
        </w:rPr>
        <w:t>de Cali, Colombia, desde hace 20 años</w:t>
      </w:r>
      <w:r w:rsidR="005D121F">
        <w:rPr>
          <w:rFonts w:cs="Arial"/>
          <w:color w:val="000000" w:themeColor="text1"/>
        </w:rPr>
        <w:t>, actualmente cuenta con 2 sedes al norte y sur de la ciudad y un total de 10 empleados entre área administrativa y productiva</w:t>
      </w:r>
      <w:r>
        <w:rPr>
          <w:rFonts w:cs="Arial"/>
          <w:color w:val="000000" w:themeColor="text1"/>
        </w:rPr>
        <w:t>.</w:t>
      </w:r>
    </w:p>
    <w:p w14:paraId="75616485" w14:textId="787116D5" w:rsidR="001971F0" w:rsidRDefault="001971F0" w:rsidP="001971F0">
      <w:pPr>
        <w:jc w:val="both"/>
        <w:rPr>
          <w:rFonts w:cs="Arial"/>
          <w:color w:val="000000" w:themeColor="text1"/>
        </w:rPr>
      </w:pPr>
      <w:r>
        <w:rPr>
          <w:rFonts w:cs="Arial"/>
          <w:color w:val="000000" w:themeColor="text1"/>
        </w:rPr>
        <w:t xml:space="preserve">Con el objetivo de aumentar su presencia </w:t>
      </w:r>
      <w:r w:rsidR="00111B00">
        <w:rPr>
          <w:rFonts w:cs="Arial"/>
          <w:color w:val="000000" w:themeColor="text1"/>
        </w:rPr>
        <w:t>en el ámbito de domicilios en el sector, contrataron a la</w:t>
      </w:r>
      <w:r w:rsidR="00D1269E">
        <w:rPr>
          <w:rFonts w:cs="Arial"/>
          <w:color w:val="000000" w:themeColor="text1"/>
        </w:rPr>
        <w:t xml:space="preserve"> reciente creada</w:t>
      </w:r>
      <w:r w:rsidR="00111B00">
        <w:rPr>
          <w:rFonts w:cs="Arial"/>
          <w:color w:val="000000" w:themeColor="text1"/>
        </w:rPr>
        <w:t xml:space="preserve"> </w:t>
      </w:r>
      <w:r w:rsidR="00D1269E">
        <w:rPr>
          <w:rFonts w:cs="Arial"/>
          <w:color w:val="000000" w:themeColor="text1"/>
        </w:rPr>
        <w:t>pyme</w:t>
      </w:r>
      <w:r w:rsidR="00111B00">
        <w:rPr>
          <w:rFonts w:cs="Arial"/>
          <w:color w:val="000000" w:themeColor="text1"/>
        </w:rPr>
        <w:t xml:space="preserve"> “</w:t>
      </w:r>
      <w:r w:rsidR="00111B00">
        <w:rPr>
          <w:rFonts w:cs="Arial"/>
          <w:i/>
          <w:iCs/>
          <w:color w:val="000000" w:themeColor="text1"/>
        </w:rPr>
        <w:t xml:space="preserve">E-Commerce </w:t>
      </w:r>
      <w:proofErr w:type="spellStart"/>
      <w:r w:rsidR="00111B00">
        <w:rPr>
          <w:rFonts w:cs="Arial"/>
          <w:i/>
          <w:iCs/>
          <w:color w:val="000000" w:themeColor="text1"/>
        </w:rPr>
        <w:t>Systems</w:t>
      </w:r>
      <w:proofErr w:type="spellEnd"/>
      <w:r w:rsidR="00111B00">
        <w:rPr>
          <w:rFonts w:cs="Arial"/>
          <w:i/>
          <w:iCs/>
          <w:color w:val="000000" w:themeColor="text1"/>
        </w:rPr>
        <w:t>”</w:t>
      </w:r>
      <w:r w:rsidR="00D1269E">
        <w:rPr>
          <w:rFonts w:cs="Arial"/>
          <w:color w:val="000000" w:themeColor="text1"/>
        </w:rPr>
        <w:t xml:space="preserve"> </w:t>
      </w:r>
      <w:r w:rsidR="00111B00">
        <w:rPr>
          <w:rFonts w:cs="Arial"/>
          <w:color w:val="000000" w:themeColor="text1"/>
        </w:rPr>
        <w:t>para que desarrollaran una solución web que facilite la comunicación con sus clientes, pedidos y promociones.</w:t>
      </w:r>
    </w:p>
    <w:p w14:paraId="3215C9BD" w14:textId="553C28A1" w:rsidR="00542609" w:rsidRPr="00542609" w:rsidRDefault="00111B00" w:rsidP="001971F0">
      <w:pPr>
        <w:jc w:val="both"/>
        <w:rPr>
          <w:rFonts w:cs="Arial"/>
          <w:color w:val="000000" w:themeColor="text1"/>
        </w:rPr>
      </w:pPr>
      <w:r>
        <w:rPr>
          <w:rFonts w:cs="Arial"/>
          <w:color w:val="000000" w:themeColor="text1"/>
        </w:rPr>
        <w:t>Dentro del proceso de desarrollo se requiere evaluar las actividades de identificación en materia de seguridad y calidad del software mediante un modelo de auditoría estandarizado.</w:t>
      </w:r>
    </w:p>
    <w:p w14:paraId="271DCA98" w14:textId="7DD6EE0C" w:rsidR="00561405" w:rsidRPr="00542609" w:rsidRDefault="001971F0" w:rsidP="00542609">
      <w:pPr>
        <w:pStyle w:val="Ttulo1"/>
        <w:rPr>
          <w:rFonts w:cs="Arial"/>
        </w:rPr>
      </w:pPr>
      <w:bookmarkStart w:id="1" w:name="_Toc234352441"/>
      <w:r w:rsidRPr="001971F0">
        <w:rPr>
          <w:rFonts w:cs="Arial"/>
          <w:bCs/>
          <w:color w:val="000000" w:themeColor="text1"/>
          <w:szCs w:val="24"/>
        </w:rPr>
        <w:t>METODOLOGÍA</w:t>
      </w:r>
      <w:bookmarkEnd w:id="1"/>
    </w:p>
    <w:p w14:paraId="27C0326A" w14:textId="6055B3F5" w:rsidR="00561405" w:rsidRDefault="00407194" w:rsidP="00561405">
      <w:pPr>
        <w:pStyle w:val="Ttulo2"/>
      </w:pPr>
      <w:bookmarkStart w:id="2" w:name="_Toc234352442"/>
      <w:r>
        <w:t>Definición Modelo Calidad</w:t>
      </w:r>
      <w:bookmarkEnd w:id="2"/>
    </w:p>
    <w:p w14:paraId="2AEA4738" w14:textId="2B0897B6" w:rsidR="00A066AD" w:rsidRDefault="005D121F" w:rsidP="001971F0">
      <w:pPr>
        <w:jc w:val="both"/>
        <w:rPr>
          <w:rFonts w:cs="Arial"/>
          <w:color w:val="000000"/>
        </w:rPr>
      </w:pPr>
      <w:r>
        <w:rPr>
          <w:rFonts w:cs="Arial"/>
        </w:rPr>
        <w:t xml:space="preserve">Teniendo en cuenta el tamaño de la organización se procede a evaluar la solución bajo el contexto del modelo propuesto por </w:t>
      </w:r>
      <w:r w:rsidR="002F6226">
        <w:rPr>
          <w:rFonts w:cs="Arial"/>
        </w:rPr>
        <w:t xml:space="preserve">COMPETISOFT </w:t>
      </w:r>
      <w:sdt>
        <w:sdtPr>
          <w:rPr>
            <w:rFonts w:cs="Arial"/>
            <w:color w:val="000000"/>
          </w:rPr>
          <w:tag w:val="MENDELEY_CITATION_v3_eyJjaXRhdGlvbklEIjoiTUVOREVMRVlfQ0lUQVRJT05fYWE5MzBmMGQtNGM2NS00MGE2LTlkZGEtMzQ2OTMxNjBlMWZm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
          <w:id w:val="1007333614"/>
          <w:placeholder>
            <w:docPart w:val="DefaultPlaceholder_-1854013440"/>
          </w:placeholder>
        </w:sdtPr>
        <w:sdtEndPr/>
        <w:sdtContent>
          <w:r w:rsidR="00E41182" w:rsidRPr="00E41182">
            <w:rPr>
              <w:rFonts w:cs="Arial"/>
              <w:color w:val="000000"/>
            </w:rPr>
            <w:t xml:space="preserve">(Alarcos </w:t>
          </w:r>
          <w:proofErr w:type="spellStart"/>
          <w:r w:rsidR="00E41182" w:rsidRPr="00E41182">
            <w:rPr>
              <w:rFonts w:cs="Arial"/>
              <w:color w:val="000000"/>
            </w:rPr>
            <w:t>Research</w:t>
          </w:r>
          <w:proofErr w:type="spellEnd"/>
          <w:r w:rsidR="00E41182" w:rsidRPr="00E41182">
            <w:rPr>
              <w:rFonts w:cs="Arial"/>
              <w:color w:val="000000"/>
            </w:rPr>
            <w:t xml:space="preserve"> Group, 2009)</w:t>
          </w:r>
        </w:sdtContent>
      </w:sdt>
      <w:r w:rsidR="005277EC">
        <w:rPr>
          <w:rFonts w:cs="Arial"/>
          <w:color w:val="000000"/>
        </w:rPr>
        <w:t xml:space="preserve">, el cual presenta un modelo de </w:t>
      </w:r>
      <w:r w:rsidR="00225D15">
        <w:rPr>
          <w:rFonts w:cs="Arial"/>
          <w:color w:val="000000"/>
        </w:rPr>
        <w:t>requerimientos documentales</w:t>
      </w:r>
      <w:r w:rsidR="00DA36A8">
        <w:rPr>
          <w:rFonts w:cs="Arial"/>
          <w:color w:val="000000"/>
        </w:rPr>
        <w:t>, basado en IS</w:t>
      </w:r>
      <w:r w:rsidR="00581070">
        <w:rPr>
          <w:rFonts w:cs="Arial"/>
          <w:color w:val="000000"/>
        </w:rPr>
        <w:t>O/9000:2000</w:t>
      </w:r>
      <w:r w:rsidR="00994925">
        <w:rPr>
          <w:rFonts w:cs="Arial"/>
          <w:color w:val="000000"/>
        </w:rPr>
        <w:t xml:space="preserve">, nivel 2 y 3 de CMM </w:t>
      </w:r>
      <w:r w:rsidR="00A44E0B">
        <w:rPr>
          <w:rFonts w:cs="Arial"/>
          <w:color w:val="000000"/>
        </w:rPr>
        <w:t xml:space="preserve">bajo el marco de ISO/IEC 15504, </w:t>
      </w:r>
      <w:r w:rsidR="00225D15">
        <w:rPr>
          <w:rFonts w:cs="Arial"/>
          <w:color w:val="000000"/>
        </w:rPr>
        <w:t xml:space="preserve">para la implementación práctica de herramientas de calidad y documentación del software </w:t>
      </w:r>
      <w:r w:rsidR="00490182">
        <w:rPr>
          <w:rFonts w:cs="Arial"/>
          <w:color w:val="000000"/>
        </w:rPr>
        <w:t xml:space="preserve">a empresas </w:t>
      </w:r>
      <w:r w:rsidR="00CD4947">
        <w:rPr>
          <w:rFonts w:cs="Arial"/>
          <w:color w:val="000000"/>
        </w:rPr>
        <w:t xml:space="preserve">de soluciones </w:t>
      </w:r>
      <w:r w:rsidR="00490182">
        <w:rPr>
          <w:rFonts w:cs="Arial"/>
          <w:color w:val="000000"/>
        </w:rPr>
        <w:t>micro, pequeñas y medianas</w:t>
      </w:r>
      <w:r w:rsidR="00D128E1">
        <w:rPr>
          <w:rFonts w:cs="Arial"/>
          <w:color w:val="000000"/>
        </w:rPr>
        <w:t xml:space="preserve"> que</w:t>
      </w:r>
      <w:r w:rsidR="00490182">
        <w:rPr>
          <w:rFonts w:cs="Arial"/>
          <w:color w:val="000000"/>
        </w:rPr>
        <w:t xml:space="preserve"> presentan diversas limitaciones estructurales</w:t>
      </w:r>
      <w:r w:rsidR="002B7A49">
        <w:rPr>
          <w:rFonts w:cs="Arial"/>
          <w:color w:val="000000"/>
        </w:rPr>
        <w:t xml:space="preserve"> y económicas</w:t>
      </w:r>
      <w:r w:rsidR="00542609">
        <w:rPr>
          <w:rFonts w:cs="Arial"/>
          <w:color w:val="000000"/>
        </w:rPr>
        <w:t xml:space="preserve"> </w:t>
      </w:r>
      <w:sdt>
        <w:sdtPr>
          <w:rPr>
            <w:rFonts w:cs="Arial"/>
            <w:color w:val="000000"/>
          </w:rPr>
          <w:tag w:val="MENDELEY_CITATION_v3_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"/>
          <w:id w:val="-1302841431"/>
          <w:placeholder>
            <w:docPart w:val="DefaultPlaceholder_-1854013440"/>
          </w:placeholder>
        </w:sdtPr>
        <w:sdtEndPr/>
        <w:sdtContent>
          <w:r w:rsidR="00E41182" w:rsidRPr="00E41182">
            <w:rPr>
              <w:rFonts w:cs="Arial"/>
              <w:color w:val="000000"/>
            </w:rPr>
            <w:t>(Paredes et al., 2017)</w:t>
          </w:r>
        </w:sdtContent>
      </w:sdt>
      <w:r w:rsidR="00662934">
        <w:rPr>
          <w:rFonts w:cs="Arial"/>
          <w:color w:val="000000"/>
        </w:rPr>
        <w:t xml:space="preserve"> </w:t>
      </w:r>
    </w:p>
    <w:p w14:paraId="0A9893D5" w14:textId="16068558" w:rsidR="001971F0" w:rsidRDefault="00662934" w:rsidP="001971F0">
      <w:pPr>
        <w:jc w:val="both"/>
        <w:rPr>
          <w:rFonts w:cs="Arial"/>
          <w:color w:val="000000"/>
        </w:rPr>
      </w:pPr>
      <w:r>
        <w:rPr>
          <w:rFonts w:cs="Arial"/>
          <w:color w:val="000000"/>
        </w:rPr>
        <w:t>Para este caso de estudio se</w:t>
      </w:r>
      <w:r w:rsidR="00A066AD">
        <w:rPr>
          <w:rFonts w:cs="Arial"/>
          <w:color w:val="000000"/>
        </w:rPr>
        <w:t xml:space="preserve"> tomará en cuenta los apartados de “OPERACIÓN” bajo las categorías de</w:t>
      </w:r>
      <w:r w:rsidR="00733618">
        <w:rPr>
          <w:rFonts w:cs="Arial"/>
          <w:color w:val="000000"/>
        </w:rPr>
        <w:t xml:space="preserve"> “Administración del Proyecto” y</w:t>
      </w:r>
      <w:r w:rsidR="00A066AD">
        <w:rPr>
          <w:rFonts w:cs="Arial"/>
          <w:color w:val="000000"/>
        </w:rPr>
        <w:t xml:space="preserve"> “Desarrollo de Software”</w:t>
      </w:r>
      <w:r w:rsidR="00733618">
        <w:rPr>
          <w:rFonts w:cs="Arial"/>
          <w:color w:val="000000"/>
        </w:rPr>
        <w:t xml:space="preserve"> </w:t>
      </w:r>
      <w:r w:rsidR="000D7570">
        <w:rPr>
          <w:rFonts w:cs="Arial"/>
          <w:color w:val="000000"/>
        </w:rPr>
        <w:t>(Figura 1)</w:t>
      </w:r>
      <w:r w:rsidR="00733618">
        <w:rPr>
          <w:rFonts w:cs="Arial"/>
          <w:color w:val="000000"/>
        </w:rPr>
        <w:t>.</w:t>
      </w:r>
    </w:p>
    <w:p w14:paraId="7C92F38B" w14:textId="7773FAEB" w:rsidR="00AF403A" w:rsidRDefault="008A75A1" w:rsidP="006F7DAD">
      <w:pPr>
        <w:jc w:val="center"/>
        <w:rPr>
          <w:rFonts w:cs="Arial"/>
          <w:color w:val="000000"/>
        </w:rPr>
      </w:pPr>
      <w:r>
        <w:rPr>
          <w:rFonts w:cs="Arial"/>
          <w:noProof/>
          <w:color w:val="000000"/>
        </w:rPr>
        <w:lastRenderedPageBreak/>
        <mc:AlternateContent>
          <mc:Choice Requires="wps">
            <w:drawing>
              <wp:anchor distT="0" distB="0" distL="114300" distR="114300" simplePos="0" relativeHeight="251659264" behindDoc="0" locked="0" layoutInCell="1" allowOverlap="1" wp14:anchorId="376E023B" wp14:editId="4364EAFC">
                <wp:simplePos x="0" y="0"/>
                <wp:positionH relativeFrom="column">
                  <wp:posOffset>2664929</wp:posOffset>
                </wp:positionH>
                <wp:positionV relativeFrom="paragraph">
                  <wp:posOffset>1496585</wp:posOffset>
                </wp:positionV>
                <wp:extent cx="874644" cy="198782"/>
                <wp:effectExtent l="0" t="0" r="20955" b="10795"/>
                <wp:wrapNone/>
                <wp:docPr id="1042666150" name="Rectángulo 1"/>
                <wp:cNvGraphicFramePr/>
                <a:graphic xmlns:a="http://schemas.openxmlformats.org/drawingml/2006/main">
                  <a:graphicData uri="http://schemas.microsoft.com/office/word/2010/wordprocessingShape">
                    <wps:wsp>
                      <wps:cNvSpPr/>
                      <wps:spPr>
                        <a:xfrm>
                          <a:off x="0" y="0"/>
                          <a:ext cx="874644" cy="19878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0DE8F1" id="Rectángulo 1" o:spid="_x0000_s1026" style="position:absolute;margin-left:209.85pt;margin-top:117.85pt;width:68.85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" filled="f" strokecolor="#e00" strokeweight="1pt"/>
            </w:pict>
          </mc:Fallback>
        </mc:AlternateContent>
      </w:r>
      <w:r w:rsidR="00AF403A" w:rsidRPr="00AF403A">
        <w:rPr>
          <w:rFonts w:cs="Arial"/>
          <w:noProof/>
          <w:color w:val="000000"/>
        </w:rPr>
        <w:drawing>
          <wp:inline distT="0" distB="0" distL="0" distR="0" wp14:anchorId="27B35765" wp14:editId="4D3092FF">
            <wp:extent cx="2790908" cy="2015971"/>
            <wp:effectExtent l="0" t="0" r="0" b="3810"/>
            <wp:docPr id="166248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1814" name=""/>
                    <pic:cNvPicPr/>
                  </pic:nvPicPr>
                  <pic:blipFill>
                    <a:blip r:embed="rId8"/>
                    <a:stretch>
                      <a:fillRect/>
                    </a:stretch>
                  </pic:blipFill>
                  <pic:spPr>
                    <a:xfrm>
                      <a:off x="0" y="0"/>
                      <a:ext cx="2806233" cy="2027041"/>
                    </a:xfrm>
                    <a:prstGeom prst="rect">
                      <a:avLst/>
                    </a:prstGeom>
                  </pic:spPr>
                </pic:pic>
              </a:graphicData>
            </a:graphic>
          </wp:inline>
        </w:drawing>
      </w:r>
    </w:p>
    <w:p w14:paraId="4650716C" w14:textId="132FCCBC" w:rsidR="006F7DAD" w:rsidRDefault="006F7DAD" w:rsidP="006F7DAD">
      <w:pPr>
        <w:jc w:val="center"/>
        <w:rPr>
          <w:rFonts w:cs="Arial"/>
          <w:color w:val="000000"/>
        </w:rPr>
      </w:pPr>
      <w:r>
        <w:rPr>
          <w:rFonts w:cs="Arial"/>
          <w:color w:val="000000"/>
        </w:rPr>
        <w:t xml:space="preserve">Figura 1. “Modelo de Procesos”: COMPETISOFT </w:t>
      </w:r>
      <w:sdt>
        <w:sdtPr>
          <w:rPr>
            <w:rFonts w:cs="Arial"/>
            <w:color w:val="000000"/>
          </w:rPr>
          <w:tag w:val="MENDELEY_CITATION_v3_eyJjaXRhdGlvbklEIjoiTUVOREVMRVlfQ0lUQVRJT05fZWVkOWE5ZjMtNGQ1MC00ZDg0LWE4ZmUtMTE4M2VhZWE5NjJi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
          <w:id w:val="-237406614"/>
          <w:placeholder>
            <w:docPart w:val="DefaultPlaceholder_-1854013440"/>
          </w:placeholder>
        </w:sdtPr>
        <w:sdtEndPr/>
        <w:sdtContent>
          <w:r w:rsidR="00E41182" w:rsidRPr="00E41182">
            <w:rPr>
              <w:rFonts w:cs="Arial"/>
              <w:color w:val="000000"/>
            </w:rPr>
            <w:t xml:space="preserve">(Alarcos </w:t>
          </w:r>
          <w:proofErr w:type="spellStart"/>
          <w:r w:rsidR="00E41182" w:rsidRPr="00E41182">
            <w:rPr>
              <w:rFonts w:cs="Arial"/>
              <w:color w:val="000000"/>
            </w:rPr>
            <w:t>Research</w:t>
          </w:r>
          <w:proofErr w:type="spellEnd"/>
          <w:r w:rsidR="00E41182" w:rsidRPr="00E41182">
            <w:rPr>
              <w:rFonts w:cs="Arial"/>
              <w:color w:val="000000"/>
            </w:rPr>
            <w:t xml:space="preserve"> Group, 2009)</w:t>
          </w:r>
        </w:sdtContent>
      </w:sdt>
      <w:r w:rsidR="008A75A1">
        <w:rPr>
          <w:rFonts w:cs="Arial"/>
          <w:color w:val="000000"/>
        </w:rPr>
        <w:t>.</w:t>
      </w:r>
    </w:p>
    <w:p w14:paraId="73EE6700" w14:textId="77777777" w:rsidR="00BE56C4" w:rsidRDefault="00BE56C4" w:rsidP="006F7DAD">
      <w:pPr>
        <w:jc w:val="center"/>
        <w:rPr>
          <w:rFonts w:cs="Arial"/>
          <w:color w:val="000000"/>
        </w:rPr>
      </w:pPr>
    </w:p>
    <w:p w14:paraId="3A74C6F1" w14:textId="1EC2C3D6" w:rsidR="00AF403A" w:rsidRDefault="00D91146" w:rsidP="007D207B">
      <w:pPr>
        <w:pStyle w:val="Ttulo2"/>
      </w:pPr>
      <w:bookmarkStart w:id="3" w:name="_Toc234352443"/>
      <w:r>
        <w:t>Definición de Requisitos</w:t>
      </w:r>
      <w:bookmarkEnd w:id="3"/>
    </w:p>
    <w:p w14:paraId="347D8F7A" w14:textId="03CB5D1D" w:rsidR="00D91146" w:rsidRDefault="009D04BB" w:rsidP="002C6BB4">
      <w:pPr>
        <w:jc w:val="both"/>
        <w:rPr>
          <w:rFonts w:cs="Arial"/>
          <w:color w:val="000000"/>
        </w:rPr>
      </w:pPr>
      <w:r>
        <w:rPr>
          <w:rFonts w:cs="Arial"/>
        </w:rPr>
        <w:t>Para la definición de requisitos se tiene en cuenta la importancia de</w:t>
      </w:r>
      <w:r w:rsidR="002C6BB4">
        <w:rPr>
          <w:rFonts w:cs="Arial"/>
        </w:rPr>
        <w:t xml:space="preserve">l punto de partida realizado por el equipo de desarrollo, donde se identifican las necesidades del cliente final, esta etapa es </w:t>
      </w:r>
      <w:r w:rsidR="008356C2">
        <w:rPr>
          <w:rFonts w:cs="Arial"/>
        </w:rPr>
        <w:t>de suma importancia, debido a que el objetivo del proyecto se debe basar en que la solución a plantear cumpla con las expectativas</w:t>
      </w:r>
      <w:r w:rsidR="007523A1">
        <w:rPr>
          <w:rFonts w:cs="Arial"/>
        </w:rPr>
        <w:t xml:space="preserve">, esto se conecta con lo definido en la literatura donde se reporta </w:t>
      </w:r>
      <w:r w:rsidR="009D7CEC">
        <w:rPr>
          <w:rFonts w:cs="Arial"/>
        </w:rPr>
        <w:t xml:space="preserve">que en el sector del software, el incumplimiento de requisitos </w:t>
      </w:r>
      <w:r w:rsidR="00241297">
        <w:rPr>
          <w:rFonts w:cs="Arial"/>
        </w:rPr>
        <w:t>representa el grueso de los fracasos registrados en</w:t>
      </w:r>
      <w:r w:rsidR="00046781">
        <w:rPr>
          <w:rFonts w:cs="Arial"/>
        </w:rPr>
        <w:t xml:space="preserve"> proyectos de soluciones </w:t>
      </w:r>
      <w:sdt>
        <w:sdtPr>
          <w:rPr>
            <w:rFonts w:cs="Arial"/>
            <w:color w:val="000000"/>
          </w:rPr>
          <w:tag w:val="MENDELEY_CITATION_v3_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"/>
          <w:id w:val="-949928959"/>
          <w:placeholder>
            <w:docPart w:val="DefaultPlaceholder_-1854013440"/>
          </w:placeholder>
        </w:sdtPr>
        <w:sdtEndPr/>
        <w:sdtContent>
          <w:r w:rsidR="00E41182" w:rsidRPr="00E41182">
            <w:rPr>
              <w:rFonts w:cs="Arial"/>
              <w:color w:val="000000"/>
            </w:rPr>
            <w:t>(PELÁEZ VALENCIA et al., 2018)</w:t>
          </w:r>
        </w:sdtContent>
      </w:sdt>
      <w:r w:rsidR="00390DA5">
        <w:rPr>
          <w:rFonts w:cs="Arial"/>
          <w:color w:val="000000"/>
        </w:rPr>
        <w:t>.</w:t>
      </w:r>
    </w:p>
    <w:p w14:paraId="3B2A7C8B" w14:textId="77777777" w:rsidR="00BE56C4" w:rsidRDefault="00BE56C4" w:rsidP="002C6BB4">
      <w:pPr>
        <w:jc w:val="both"/>
        <w:rPr>
          <w:rFonts w:cs="Arial"/>
          <w:color w:val="000000"/>
        </w:rPr>
      </w:pPr>
    </w:p>
    <w:p w14:paraId="2E1C2ED1" w14:textId="2DDE1EA5" w:rsidR="00390DA5" w:rsidRDefault="00166AD9" w:rsidP="00166AD9">
      <w:pPr>
        <w:pStyle w:val="Ttulo2"/>
      </w:pPr>
      <w:bookmarkStart w:id="4" w:name="_Toc234352444"/>
      <w:r>
        <w:t>Definición Métricas</w:t>
      </w:r>
      <w:bookmarkEnd w:id="4"/>
    </w:p>
    <w:p w14:paraId="6D5CBD42" w14:textId="60251488" w:rsidR="00166AD9" w:rsidRDefault="00470643" w:rsidP="00480C40">
      <w:pPr>
        <w:jc w:val="both"/>
        <w:rPr>
          <w:rFonts w:cs="Arial"/>
        </w:rPr>
      </w:pPr>
      <w:r>
        <w:rPr>
          <w:rFonts w:cs="Arial"/>
        </w:rPr>
        <w:t xml:space="preserve">Dentro de la definición de métricas según </w:t>
      </w:r>
      <w:r w:rsidR="000D7570">
        <w:rPr>
          <w:rFonts w:cs="Arial"/>
        </w:rPr>
        <w:t>el árbol de propiedades de Boehm</w:t>
      </w:r>
      <w:r w:rsidR="00480C40">
        <w:rPr>
          <w:rFonts w:cs="Arial"/>
        </w:rPr>
        <w:t xml:space="preserve"> </w:t>
      </w:r>
      <w:r w:rsidR="000D7570">
        <w:rPr>
          <w:rFonts w:cs="Arial"/>
        </w:rPr>
        <w:t>(Figura 2)</w:t>
      </w:r>
      <w:r w:rsidR="00480C40">
        <w:rPr>
          <w:rFonts w:cs="Arial"/>
        </w:rPr>
        <w:t>, se deben tener en cuenta las siguientes características a evaluar</w:t>
      </w:r>
      <w:r w:rsidR="00D54548">
        <w:rPr>
          <w:rFonts w:cs="Arial"/>
        </w:rPr>
        <w:t xml:space="preserve"> </w:t>
      </w:r>
      <w:sdt>
        <w:sdtPr>
          <w:rPr>
            <w:rFonts w:cs="Arial"/>
            <w:color w:val="000000"/>
          </w:rPr>
          <w:tag w:val="MENDELEY_CITATION_v3_eyJjaXRhdGlvbklEIjoiTUVOREVMRVlfQ0lUQVRJT05fOWQ4ZDBiMGUtMzRjOC00MjhmLWFkMDctOGU1MGIyNGM2MTNjIiwicHJvcGVydGllcyI6eyJub3RlSW5kZXgiOjB9LCJpc0VkaXRlZCI6ZmFsc2UsIm1hbnVhbE92ZXJyaWRlIjp7ImlzTWFudWFsbHlPdmVycmlkZGVuIjpmYWxzZSwiY2l0ZXByb2NUZXh0IjoiKFdpdHRlLCAyMDI0KSIsIm1hbnVhbE92ZXJyaWRlVGV4dCI6IiJ9LCJjaXRhdGlvbkl0ZW1zIjpb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XX0="/>
          <w:id w:val="1588350626"/>
          <w:placeholder>
            <w:docPart w:val="DefaultPlaceholder_-1854013440"/>
          </w:placeholder>
        </w:sdtPr>
        <w:sdtEndPr/>
        <w:sdtContent>
          <w:r w:rsidR="00E41182" w:rsidRPr="00E41182">
            <w:rPr>
              <w:rFonts w:cs="Arial"/>
              <w:color w:val="000000"/>
            </w:rPr>
            <w:t>(Witte, 2024)</w:t>
          </w:r>
        </w:sdtContent>
      </w:sdt>
    </w:p>
    <w:p w14:paraId="54391347" w14:textId="20507E73" w:rsidR="00480C40" w:rsidRDefault="00776C98" w:rsidP="00EE0483">
      <w:pPr>
        <w:pStyle w:val="Prrafodelista"/>
        <w:numPr>
          <w:ilvl w:val="0"/>
          <w:numId w:val="6"/>
        </w:numPr>
        <w:jc w:val="both"/>
      </w:pPr>
      <w:r>
        <w:t>Funcionalidad:</w:t>
      </w:r>
      <w:r w:rsidR="00144BC2">
        <w:t xml:space="preserve"> Sistema bajo enfoque de requerimientos</w:t>
      </w:r>
      <w:r w:rsidR="00346CD6">
        <w:t>.</w:t>
      </w:r>
    </w:p>
    <w:p w14:paraId="3AA9BF7D" w14:textId="3144FB7F" w:rsidR="00346CD6" w:rsidRDefault="00346CD6" w:rsidP="00EE0483">
      <w:pPr>
        <w:pStyle w:val="Prrafodelista"/>
        <w:numPr>
          <w:ilvl w:val="0"/>
          <w:numId w:val="6"/>
        </w:numPr>
        <w:jc w:val="both"/>
      </w:pPr>
      <w:r>
        <w:t xml:space="preserve">Rendimiento: </w:t>
      </w:r>
      <w:r w:rsidR="00434D9A">
        <w:t>Rapidez de respuesta del sistema.</w:t>
      </w:r>
    </w:p>
    <w:p w14:paraId="082A1E3E" w14:textId="4CB3A653" w:rsidR="00A91081" w:rsidRDefault="00A047BE" w:rsidP="00EE0483">
      <w:pPr>
        <w:pStyle w:val="Prrafodelista"/>
        <w:numPr>
          <w:ilvl w:val="0"/>
          <w:numId w:val="6"/>
        </w:numPr>
        <w:jc w:val="both"/>
      </w:pPr>
      <w:r>
        <w:t>Confianza/</w:t>
      </w:r>
      <w:r w:rsidR="000F67C0">
        <w:t>Fiabilidad</w:t>
      </w:r>
      <w:r>
        <w:t xml:space="preserve">: </w:t>
      </w:r>
      <w:r w:rsidR="00440F07">
        <w:t>Capacidad del sistema frente a fallos.</w:t>
      </w:r>
    </w:p>
    <w:p w14:paraId="329E4E26" w14:textId="77777777" w:rsidR="00044F7A" w:rsidRDefault="00A91081" w:rsidP="00EE0483">
      <w:pPr>
        <w:pStyle w:val="Prrafodelista"/>
        <w:numPr>
          <w:ilvl w:val="0"/>
          <w:numId w:val="6"/>
        </w:numPr>
        <w:jc w:val="both"/>
      </w:pPr>
      <w:r>
        <w:t>Seguridad: El</w:t>
      </w:r>
      <w:r w:rsidR="00044F7A">
        <w:t xml:space="preserve"> sistema mantiene los datos y procesos seguros.</w:t>
      </w:r>
    </w:p>
    <w:p w14:paraId="3FE83E73" w14:textId="77777777" w:rsidR="00F97485" w:rsidRDefault="00F97485" w:rsidP="00EE0483">
      <w:pPr>
        <w:pStyle w:val="Prrafodelista"/>
        <w:numPr>
          <w:ilvl w:val="0"/>
          <w:numId w:val="6"/>
        </w:numPr>
        <w:jc w:val="both"/>
      </w:pPr>
      <w:r>
        <w:t>Eficiencia: Uso de recursos de manera eficiente.</w:t>
      </w:r>
    </w:p>
    <w:p w14:paraId="182F6D74" w14:textId="77777777" w:rsidR="00F97485" w:rsidRDefault="00F97485" w:rsidP="00EE0483">
      <w:pPr>
        <w:pStyle w:val="Prrafodelista"/>
        <w:numPr>
          <w:ilvl w:val="0"/>
          <w:numId w:val="6"/>
        </w:numPr>
        <w:jc w:val="both"/>
      </w:pPr>
      <w:r>
        <w:t>Disponibilidad: La capacidad del sistema de mantenerse en operación.</w:t>
      </w:r>
    </w:p>
    <w:p w14:paraId="0AF4CDCC" w14:textId="77777777" w:rsidR="00444963" w:rsidRDefault="00444963" w:rsidP="00EE0483">
      <w:pPr>
        <w:pStyle w:val="Prrafodelista"/>
        <w:numPr>
          <w:ilvl w:val="0"/>
          <w:numId w:val="6"/>
        </w:numPr>
        <w:jc w:val="both"/>
      </w:pPr>
      <w:r>
        <w:t>Mantenibilidad: Facilidad de escalabilidad y mantenimiento.</w:t>
      </w:r>
    </w:p>
    <w:p w14:paraId="11B0C37D" w14:textId="37473236" w:rsidR="00434D9A" w:rsidRPr="00434D9A" w:rsidRDefault="00444963" w:rsidP="00EE0483">
      <w:pPr>
        <w:pStyle w:val="Prrafodelista"/>
        <w:numPr>
          <w:ilvl w:val="0"/>
          <w:numId w:val="6"/>
        </w:numPr>
        <w:jc w:val="both"/>
      </w:pPr>
      <w:r>
        <w:t>Portabilidad: Bajo esfuerzo al ejecutar en diversas plataformas.</w:t>
      </w:r>
      <w:r w:rsidR="00A047BE">
        <w:t xml:space="preserve"> </w:t>
      </w:r>
    </w:p>
    <w:p w14:paraId="5FEEBFD3" w14:textId="60B5B751" w:rsidR="00BE56C4" w:rsidRPr="00BE56C4" w:rsidRDefault="001971F0" w:rsidP="00BE56C4">
      <w:pPr>
        <w:pStyle w:val="Ttulo1"/>
        <w:rPr>
          <w:rFonts w:cs="Arial"/>
          <w:b w:val="0"/>
          <w:bCs/>
          <w:color w:val="000000" w:themeColor="text1"/>
          <w:szCs w:val="24"/>
        </w:rPr>
      </w:pPr>
      <w:bookmarkStart w:id="5" w:name="_Toc234352445"/>
      <w:r w:rsidRPr="001971F0">
        <w:rPr>
          <w:rFonts w:cs="Arial"/>
          <w:bCs/>
          <w:color w:val="000000" w:themeColor="text1"/>
          <w:szCs w:val="24"/>
        </w:rPr>
        <w:lastRenderedPageBreak/>
        <w:t>DESARROLLO</w:t>
      </w:r>
      <w:bookmarkEnd w:id="5"/>
    </w:p>
    <w:p w14:paraId="17AC3D61" w14:textId="53F48E3A" w:rsidR="001971F0" w:rsidRDefault="001F0F5B" w:rsidP="001F0F5B">
      <w:pPr>
        <w:pStyle w:val="Ttulo2"/>
        <w:rPr>
          <w:b w:val="0"/>
          <w:bCs/>
        </w:rPr>
      </w:pPr>
      <w:bookmarkStart w:id="6" w:name="_Toc234352446"/>
      <w:r>
        <w:t xml:space="preserve">Planteamiento de </w:t>
      </w:r>
      <w:r w:rsidR="00665AE8">
        <w:t>Necesidades</w:t>
      </w:r>
      <w:bookmarkEnd w:id="6"/>
    </w:p>
    <w:p w14:paraId="371D72D8" w14:textId="3DB6D227" w:rsidR="00500793" w:rsidRDefault="009B73E2" w:rsidP="00500793">
      <w:pPr>
        <w:jc w:val="both"/>
        <w:rPr>
          <w:rFonts w:cs="Arial"/>
        </w:rPr>
      </w:pPr>
      <w:r>
        <w:rPr>
          <w:rFonts w:cs="Arial"/>
        </w:rPr>
        <w:t xml:space="preserve">Antes de plantear requisitos se genera un listado de necesidades que se identifican sobre el cliente, </w:t>
      </w:r>
      <w:r w:rsidR="003F2709">
        <w:rPr>
          <w:rFonts w:cs="Arial"/>
        </w:rPr>
        <w:t>por medio del uso de entrevista se plasman las siguientes necesidades</w:t>
      </w:r>
      <w:r w:rsidR="00500793">
        <w:rPr>
          <w:rFonts w:cs="Arial"/>
        </w:rPr>
        <w:t xml:space="preserve"> asociadas</w:t>
      </w:r>
      <w:r w:rsidR="00412E68">
        <w:rPr>
          <w:rFonts w:cs="Arial"/>
        </w:rPr>
        <w:t xml:space="preserve"> a la plataforma web</w:t>
      </w:r>
      <w:r w:rsidR="00A37E8F">
        <w:rPr>
          <w:rFonts w:cs="Arial"/>
        </w:rPr>
        <w:t xml:space="preserve"> por parte de la organización “La Fresita”</w:t>
      </w:r>
      <w:r w:rsidR="00412E68">
        <w:rPr>
          <w:rFonts w:cs="Arial"/>
        </w:rPr>
        <w:t>:</w:t>
      </w:r>
    </w:p>
    <w:p w14:paraId="16978513" w14:textId="7068B442" w:rsidR="00500793" w:rsidRDefault="00A37E8F" w:rsidP="00500793">
      <w:pPr>
        <w:pStyle w:val="Prrafodelista"/>
        <w:numPr>
          <w:ilvl w:val="0"/>
          <w:numId w:val="3"/>
        </w:numPr>
        <w:jc w:val="both"/>
        <w:rPr>
          <w:rFonts w:cs="Arial"/>
        </w:rPr>
      </w:pPr>
      <w:r>
        <w:rPr>
          <w:rFonts w:cs="Arial"/>
        </w:rPr>
        <w:t>Abarcar mayor cantidad de clientes</w:t>
      </w:r>
      <w:r w:rsidR="00CF6E8B">
        <w:rPr>
          <w:rFonts w:cs="Arial"/>
        </w:rPr>
        <w:t>.</w:t>
      </w:r>
    </w:p>
    <w:p w14:paraId="30E8FA65" w14:textId="033FFB95" w:rsidR="00CF6E8B" w:rsidRDefault="00CF6E8B" w:rsidP="00500793">
      <w:pPr>
        <w:pStyle w:val="Prrafodelista"/>
        <w:numPr>
          <w:ilvl w:val="0"/>
          <w:numId w:val="3"/>
        </w:numPr>
        <w:jc w:val="both"/>
        <w:rPr>
          <w:rFonts w:cs="Arial"/>
        </w:rPr>
      </w:pPr>
      <w:r>
        <w:rPr>
          <w:rFonts w:cs="Arial"/>
        </w:rPr>
        <w:t>Distribuir fácilmente promociones o información de interés.</w:t>
      </w:r>
    </w:p>
    <w:p w14:paraId="3647E2F2" w14:textId="090BE15F" w:rsidR="00CF6E8B" w:rsidRDefault="001B04B3" w:rsidP="00500793">
      <w:pPr>
        <w:pStyle w:val="Prrafodelista"/>
        <w:numPr>
          <w:ilvl w:val="0"/>
          <w:numId w:val="3"/>
        </w:numPr>
        <w:jc w:val="both"/>
        <w:rPr>
          <w:rFonts w:cs="Arial"/>
        </w:rPr>
      </w:pPr>
      <w:r>
        <w:rPr>
          <w:rFonts w:cs="Arial"/>
        </w:rPr>
        <w:t>Facilitar procesos de compra.</w:t>
      </w:r>
    </w:p>
    <w:p w14:paraId="30428A77" w14:textId="59AE6EF9" w:rsidR="001B04B3" w:rsidRDefault="001B04B3" w:rsidP="00500793">
      <w:pPr>
        <w:pStyle w:val="Prrafodelista"/>
        <w:numPr>
          <w:ilvl w:val="0"/>
          <w:numId w:val="3"/>
        </w:numPr>
        <w:jc w:val="both"/>
        <w:rPr>
          <w:rFonts w:cs="Arial"/>
        </w:rPr>
      </w:pPr>
      <w:r>
        <w:rPr>
          <w:rFonts w:cs="Arial"/>
        </w:rPr>
        <w:t xml:space="preserve">Alcanzar </w:t>
      </w:r>
      <w:r w:rsidR="00387809">
        <w:rPr>
          <w:rFonts w:cs="Arial"/>
        </w:rPr>
        <w:t xml:space="preserve">nicho de mercado </w:t>
      </w:r>
      <w:r w:rsidR="00EB6BE8">
        <w:rPr>
          <w:rFonts w:cs="Arial"/>
        </w:rPr>
        <w:t>que prefieren servicios de domicilios.</w:t>
      </w:r>
    </w:p>
    <w:p w14:paraId="49C2A2E5" w14:textId="7362C812" w:rsidR="00BE56C4" w:rsidRDefault="00BE56C4" w:rsidP="00BE56C4">
      <w:pPr>
        <w:pStyle w:val="Prrafodelista"/>
        <w:jc w:val="both"/>
        <w:rPr>
          <w:rFonts w:cs="Arial"/>
        </w:rPr>
      </w:pPr>
    </w:p>
    <w:p w14:paraId="45127AB1" w14:textId="014011D5" w:rsidR="00403DC9" w:rsidRDefault="00403DC9" w:rsidP="00403DC9">
      <w:pPr>
        <w:pStyle w:val="Ttulo2"/>
      </w:pPr>
      <w:bookmarkStart w:id="7" w:name="_Toc234352447"/>
      <w:r>
        <w:t>Planteamiento de requerimientos</w:t>
      </w:r>
      <w:bookmarkEnd w:id="7"/>
    </w:p>
    <w:p w14:paraId="46857796" w14:textId="1CDAD4EE" w:rsidR="00BE56C4" w:rsidRDefault="00403DC9" w:rsidP="00CA76EE">
      <w:pPr>
        <w:jc w:val="both"/>
        <w:rPr>
          <w:rFonts w:cs="Arial"/>
        </w:rPr>
      </w:pPr>
      <w:r w:rsidRPr="00403DC9">
        <w:rPr>
          <w:rFonts w:cs="Arial"/>
        </w:rPr>
        <w:t xml:space="preserve">Teniendo en cuenta las necesidades </w:t>
      </w:r>
      <w:r w:rsidR="00CA76EE">
        <w:rPr>
          <w:rFonts w:cs="Arial"/>
        </w:rPr>
        <w:t xml:space="preserve">anteriores se procede a la definición de requisitos </w:t>
      </w:r>
      <w:r w:rsidR="00990075">
        <w:rPr>
          <w:rFonts w:cs="Arial"/>
        </w:rPr>
        <w:t>funcionales y no funcionales:</w:t>
      </w:r>
    </w:p>
    <w:p w14:paraId="6C64915F" w14:textId="246DD480" w:rsidR="00990075" w:rsidRDefault="002D58F2" w:rsidP="002D58F2">
      <w:pPr>
        <w:pStyle w:val="Ttulo3"/>
      </w:pPr>
      <w:bookmarkStart w:id="8" w:name="_Toc234352448"/>
      <w:r>
        <w:rPr>
          <w:b/>
          <w:bCs/>
        </w:rPr>
        <w:t>Requisitos funcionales</w:t>
      </w:r>
      <w:bookmarkEnd w:id="8"/>
    </w:p>
    <w:p w14:paraId="1084501C" w14:textId="13185223" w:rsidR="002D58F2" w:rsidRDefault="00E947DB" w:rsidP="002D58F2">
      <w:pPr>
        <w:pStyle w:val="Prrafodelista"/>
        <w:numPr>
          <w:ilvl w:val="0"/>
          <w:numId w:val="3"/>
        </w:numPr>
        <w:rPr>
          <w:rFonts w:cs="Arial"/>
        </w:rPr>
      </w:pPr>
      <w:r>
        <w:rPr>
          <w:rFonts w:cs="Arial"/>
        </w:rPr>
        <w:t>Proceso de registro/Login</w:t>
      </w:r>
      <w:r w:rsidR="007C28E5">
        <w:rPr>
          <w:rFonts w:cs="Arial"/>
        </w:rPr>
        <w:t>.</w:t>
      </w:r>
    </w:p>
    <w:p w14:paraId="529E2D80" w14:textId="61434EC4" w:rsidR="00E947DB" w:rsidRDefault="007C28E5" w:rsidP="002D58F2">
      <w:pPr>
        <w:pStyle w:val="Prrafodelista"/>
        <w:numPr>
          <w:ilvl w:val="0"/>
          <w:numId w:val="3"/>
        </w:numPr>
        <w:rPr>
          <w:rFonts w:cs="Arial"/>
        </w:rPr>
      </w:pPr>
      <w:r>
        <w:rPr>
          <w:rFonts w:cs="Arial"/>
        </w:rPr>
        <w:t>Pasarela de Pagos.</w:t>
      </w:r>
    </w:p>
    <w:p w14:paraId="65A55770" w14:textId="1438C7E9" w:rsidR="007C28E5" w:rsidRDefault="007C28E5" w:rsidP="002D58F2">
      <w:pPr>
        <w:pStyle w:val="Prrafodelista"/>
        <w:numPr>
          <w:ilvl w:val="0"/>
          <w:numId w:val="3"/>
        </w:numPr>
        <w:rPr>
          <w:rFonts w:cs="Arial"/>
        </w:rPr>
      </w:pPr>
      <w:r>
        <w:rPr>
          <w:rFonts w:cs="Arial"/>
        </w:rPr>
        <w:t>Catálogo de productos.</w:t>
      </w:r>
    </w:p>
    <w:p w14:paraId="20FEB8DF" w14:textId="4783658F" w:rsidR="007C28E5" w:rsidRDefault="00B61199" w:rsidP="002D58F2">
      <w:pPr>
        <w:pStyle w:val="Prrafodelista"/>
        <w:numPr>
          <w:ilvl w:val="0"/>
          <w:numId w:val="3"/>
        </w:numPr>
        <w:rPr>
          <w:rFonts w:cs="Arial"/>
        </w:rPr>
      </w:pPr>
      <w:r>
        <w:rPr>
          <w:rFonts w:cs="Arial"/>
        </w:rPr>
        <w:t>Carrito de Compras.</w:t>
      </w:r>
    </w:p>
    <w:p w14:paraId="0F3A96B0" w14:textId="2C645494" w:rsidR="00B61199" w:rsidRDefault="00B61199" w:rsidP="002D58F2">
      <w:pPr>
        <w:pStyle w:val="Prrafodelista"/>
        <w:numPr>
          <w:ilvl w:val="0"/>
          <w:numId w:val="3"/>
        </w:numPr>
        <w:rPr>
          <w:rFonts w:cs="Arial"/>
        </w:rPr>
      </w:pPr>
      <w:proofErr w:type="spellStart"/>
      <w:r>
        <w:rPr>
          <w:rFonts w:cs="Arial"/>
        </w:rPr>
        <w:t>Newsletter</w:t>
      </w:r>
      <w:proofErr w:type="spellEnd"/>
      <w:r>
        <w:rPr>
          <w:rFonts w:cs="Arial"/>
        </w:rPr>
        <w:t>.</w:t>
      </w:r>
    </w:p>
    <w:p w14:paraId="432485CF" w14:textId="5F5BCB0E" w:rsidR="00B61199" w:rsidRDefault="008948D1" w:rsidP="002D58F2">
      <w:pPr>
        <w:pStyle w:val="Prrafodelista"/>
        <w:numPr>
          <w:ilvl w:val="0"/>
          <w:numId w:val="3"/>
        </w:numPr>
        <w:rPr>
          <w:rFonts w:cs="Arial"/>
        </w:rPr>
      </w:pPr>
      <w:r>
        <w:rPr>
          <w:rFonts w:cs="Arial"/>
        </w:rPr>
        <w:t>Reservas.</w:t>
      </w:r>
    </w:p>
    <w:p w14:paraId="6CC8E2A8" w14:textId="5E5090BA" w:rsidR="00C420FB" w:rsidRDefault="00DB138E" w:rsidP="002D58F2">
      <w:pPr>
        <w:pStyle w:val="Prrafodelista"/>
        <w:numPr>
          <w:ilvl w:val="0"/>
          <w:numId w:val="3"/>
        </w:numPr>
        <w:rPr>
          <w:rFonts w:cs="Arial"/>
        </w:rPr>
      </w:pPr>
      <w:r>
        <w:rPr>
          <w:rFonts w:cs="Arial"/>
        </w:rPr>
        <w:t>Tipificación Pedidos (</w:t>
      </w:r>
      <w:r w:rsidR="00DF1661">
        <w:rPr>
          <w:rFonts w:cs="Arial"/>
        </w:rPr>
        <w:t>L</w:t>
      </w:r>
      <w:r>
        <w:rPr>
          <w:rFonts w:cs="Arial"/>
        </w:rPr>
        <w:t xml:space="preserve">ocal </w:t>
      </w:r>
      <w:r w:rsidR="007252DB">
        <w:rPr>
          <w:rFonts w:cs="Arial"/>
        </w:rPr>
        <w:t xml:space="preserve">vs </w:t>
      </w:r>
      <w:r w:rsidR="006168C4">
        <w:rPr>
          <w:rFonts w:cs="Arial"/>
        </w:rPr>
        <w:t>Domicilio).</w:t>
      </w:r>
    </w:p>
    <w:p w14:paraId="63D91AE6" w14:textId="486FC437" w:rsidR="00BE56C4" w:rsidRPr="00BE56C4" w:rsidRDefault="00B85D18" w:rsidP="00BE56C4">
      <w:pPr>
        <w:pStyle w:val="Ttulo3"/>
        <w:rPr>
          <w:b/>
          <w:bCs/>
        </w:rPr>
      </w:pPr>
      <w:bookmarkStart w:id="9" w:name="_Toc234352449"/>
      <w:r>
        <w:rPr>
          <w:b/>
          <w:bCs/>
        </w:rPr>
        <w:t>Requisitos No Funci</w:t>
      </w:r>
      <w:r w:rsidR="00477A48">
        <w:rPr>
          <w:b/>
          <w:bCs/>
        </w:rPr>
        <w:t>onales (Calidad)</w:t>
      </w:r>
      <w:bookmarkEnd w:id="9"/>
    </w:p>
    <w:p w14:paraId="29AE322A" w14:textId="2B04F083" w:rsidR="00477A48" w:rsidRDefault="00477A48" w:rsidP="00477A48">
      <w:pPr>
        <w:pStyle w:val="Prrafodelista"/>
        <w:numPr>
          <w:ilvl w:val="0"/>
          <w:numId w:val="3"/>
        </w:numPr>
        <w:rPr>
          <w:rFonts w:cs="Arial"/>
        </w:rPr>
      </w:pPr>
      <w:r>
        <w:rPr>
          <w:rFonts w:cs="Arial"/>
        </w:rPr>
        <w:t>Seguridad:</w:t>
      </w:r>
      <w:r w:rsidR="009C01C7">
        <w:rPr>
          <w:rFonts w:cs="Arial"/>
        </w:rPr>
        <w:t xml:space="preserve"> Pagos, usuarios, información web.</w:t>
      </w:r>
    </w:p>
    <w:p w14:paraId="409ED647" w14:textId="50D62F4B" w:rsidR="009C01C7" w:rsidRDefault="009C01C7" w:rsidP="00477A48">
      <w:pPr>
        <w:pStyle w:val="Prrafodelista"/>
        <w:numPr>
          <w:ilvl w:val="0"/>
          <w:numId w:val="3"/>
        </w:numPr>
        <w:rPr>
          <w:rFonts w:cs="Arial"/>
        </w:rPr>
      </w:pPr>
      <w:r>
        <w:rPr>
          <w:rFonts w:cs="Arial"/>
        </w:rPr>
        <w:t xml:space="preserve">Disponibilidad: Plataforma web, </w:t>
      </w:r>
      <w:proofErr w:type="spellStart"/>
      <w:r>
        <w:rPr>
          <w:rFonts w:cs="Arial"/>
        </w:rPr>
        <w:t>login</w:t>
      </w:r>
      <w:proofErr w:type="spellEnd"/>
      <w:r>
        <w:rPr>
          <w:rFonts w:cs="Arial"/>
        </w:rPr>
        <w:t>, usuarios, carrito de compra, historiales.</w:t>
      </w:r>
    </w:p>
    <w:p w14:paraId="2F5AA833" w14:textId="14052707" w:rsidR="009C01C7" w:rsidRDefault="009C01C7" w:rsidP="00477A48">
      <w:pPr>
        <w:pStyle w:val="Prrafodelista"/>
        <w:numPr>
          <w:ilvl w:val="0"/>
          <w:numId w:val="3"/>
        </w:numPr>
        <w:rPr>
          <w:rFonts w:cs="Arial"/>
        </w:rPr>
      </w:pPr>
      <w:r>
        <w:rPr>
          <w:rFonts w:cs="Arial"/>
        </w:rPr>
        <w:t xml:space="preserve">Rendimiento: Fluidez en procesos críticos como pagos, pedidos y </w:t>
      </w:r>
      <w:r w:rsidR="00EF389C">
        <w:rPr>
          <w:rFonts w:cs="Arial"/>
        </w:rPr>
        <w:t>experiencia de usuario.</w:t>
      </w:r>
    </w:p>
    <w:p w14:paraId="19740434" w14:textId="2013438A" w:rsidR="00EF389C" w:rsidRDefault="00EF389C" w:rsidP="00477A48">
      <w:pPr>
        <w:pStyle w:val="Prrafodelista"/>
        <w:numPr>
          <w:ilvl w:val="0"/>
          <w:numId w:val="3"/>
        </w:numPr>
        <w:rPr>
          <w:rFonts w:cs="Arial"/>
        </w:rPr>
      </w:pPr>
      <w:r>
        <w:rPr>
          <w:rFonts w:cs="Arial"/>
        </w:rPr>
        <w:t>Usabilidad: Pocos pasos para completar compra o pedido.</w:t>
      </w:r>
    </w:p>
    <w:p w14:paraId="4EDF4EBD" w14:textId="1BC7BC2C" w:rsidR="00EF389C" w:rsidRDefault="00875439" w:rsidP="00477A48">
      <w:pPr>
        <w:pStyle w:val="Prrafodelista"/>
        <w:numPr>
          <w:ilvl w:val="0"/>
          <w:numId w:val="3"/>
        </w:numPr>
        <w:rPr>
          <w:rFonts w:cs="Arial"/>
        </w:rPr>
      </w:pPr>
      <w:r>
        <w:rPr>
          <w:rFonts w:cs="Arial"/>
        </w:rPr>
        <w:t xml:space="preserve">Mantenibilidad: </w:t>
      </w:r>
      <w:r w:rsidR="00C07EEE">
        <w:rPr>
          <w:rFonts w:cs="Arial"/>
        </w:rPr>
        <w:t>Tener en cuenta estructura de código.</w:t>
      </w:r>
    </w:p>
    <w:p w14:paraId="57C49CD5" w14:textId="0504C08B" w:rsidR="00C07EEE" w:rsidRDefault="00C07EEE" w:rsidP="00477A48">
      <w:pPr>
        <w:pStyle w:val="Prrafodelista"/>
        <w:numPr>
          <w:ilvl w:val="0"/>
          <w:numId w:val="3"/>
        </w:numPr>
        <w:rPr>
          <w:rFonts w:cs="Arial"/>
        </w:rPr>
      </w:pPr>
      <w:r>
        <w:rPr>
          <w:rFonts w:cs="Arial"/>
        </w:rPr>
        <w:t xml:space="preserve">Compatibilidad: </w:t>
      </w:r>
      <w:r w:rsidR="008F5BD9">
        <w:rPr>
          <w:rFonts w:cs="Arial"/>
        </w:rPr>
        <w:t>Código sin problemas en navegadores.</w:t>
      </w:r>
    </w:p>
    <w:p w14:paraId="2F02F473" w14:textId="77777777" w:rsidR="00961DCA" w:rsidRDefault="00961DCA" w:rsidP="00961DCA">
      <w:pPr>
        <w:rPr>
          <w:rFonts w:cs="Arial"/>
        </w:rPr>
      </w:pPr>
    </w:p>
    <w:p w14:paraId="1F2868A1" w14:textId="23946E81" w:rsidR="00961DCA" w:rsidRDefault="00DC1BF0" w:rsidP="00961DCA">
      <w:pPr>
        <w:pStyle w:val="Ttulo2"/>
      </w:pPr>
      <w:bookmarkStart w:id="10" w:name="_Toc234352450"/>
      <w:r>
        <w:lastRenderedPageBreak/>
        <w:t>Auditoría – COMPETISOFT</w:t>
      </w:r>
      <w:bookmarkEnd w:id="10"/>
    </w:p>
    <w:p w14:paraId="530563B8" w14:textId="0DA6E0C0" w:rsidR="00DC1BF0" w:rsidRDefault="00DC1BF0" w:rsidP="00DC1BF0">
      <w:pPr>
        <w:pStyle w:val="Ttulo3"/>
        <w:rPr>
          <w:b/>
          <w:bCs/>
        </w:rPr>
      </w:pPr>
      <w:bookmarkStart w:id="11" w:name="_Toc234352451"/>
      <w:r>
        <w:rPr>
          <w:b/>
          <w:bCs/>
        </w:rPr>
        <w:t>Objetivos</w:t>
      </w:r>
      <w:bookmarkEnd w:id="11"/>
    </w:p>
    <w:p w14:paraId="2DB5E9E8" w14:textId="487692B6" w:rsidR="00DC1BF0" w:rsidRPr="00BF103E" w:rsidRDefault="00D02A32" w:rsidP="00DC1BF0">
      <w:pPr>
        <w:pStyle w:val="Prrafodelista"/>
        <w:numPr>
          <w:ilvl w:val="0"/>
          <w:numId w:val="3"/>
        </w:numPr>
      </w:pPr>
      <w:r>
        <w:t xml:space="preserve">Evaluar Calidad dentro del proceso de administración del proyecto por parte de la pyme </w:t>
      </w:r>
      <w:r>
        <w:rPr>
          <w:rFonts w:cs="Arial"/>
          <w:color w:val="000000" w:themeColor="text1"/>
        </w:rPr>
        <w:t>“</w:t>
      </w:r>
      <w:r>
        <w:rPr>
          <w:rFonts w:cs="Arial"/>
          <w:i/>
          <w:iCs/>
          <w:color w:val="000000" w:themeColor="text1"/>
        </w:rPr>
        <w:t xml:space="preserve">E-Commerce </w:t>
      </w:r>
      <w:proofErr w:type="spellStart"/>
      <w:r>
        <w:rPr>
          <w:rFonts w:cs="Arial"/>
          <w:i/>
          <w:iCs/>
          <w:color w:val="000000" w:themeColor="text1"/>
        </w:rPr>
        <w:t>Systems</w:t>
      </w:r>
      <w:proofErr w:type="spellEnd"/>
      <w:r>
        <w:rPr>
          <w:rFonts w:cs="Arial"/>
          <w:i/>
          <w:iCs/>
          <w:color w:val="000000" w:themeColor="text1"/>
        </w:rPr>
        <w:t>”</w:t>
      </w:r>
      <w:r>
        <w:rPr>
          <w:rFonts w:cs="Arial"/>
          <w:color w:val="000000" w:themeColor="text1"/>
        </w:rPr>
        <w:t xml:space="preserve"> </w:t>
      </w:r>
      <w:r w:rsidR="00910AEB">
        <w:rPr>
          <w:rFonts w:cs="Arial"/>
          <w:color w:val="000000" w:themeColor="text1"/>
        </w:rPr>
        <w:t>solicitada por la empresa “La Fresita”</w:t>
      </w:r>
      <w:r w:rsidR="00BF103E">
        <w:rPr>
          <w:rFonts w:cs="Arial"/>
          <w:color w:val="000000" w:themeColor="text1"/>
        </w:rPr>
        <w:t>.</w:t>
      </w:r>
    </w:p>
    <w:p w14:paraId="4B1EC3B8" w14:textId="77777777" w:rsidR="00BF103E" w:rsidRPr="00910AEB" w:rsidRDefault="00BF103E" w:rsidP="00BF103E">
      <w:pPr>
        <w:pStyle w:val="Prrafodelista"/>
      </w:pPr>
    </w:p>
    <w:p w14:paraId="55A83F23" w14:textId="1C7D8312" w:rsidR="00910AEB" w:rsidRPr="00BF103E" w:rsidRDefault="00EE7BC8" w:rsidP="00DC1BF0">
      <w:pPr>
        <w:pStyle w:val="Prrafodelista"/>
        <w:numPr>
          <w:ilvl w:val="0"/>
          <w:numId w:val="3"/>
        </w:numPr>
      </w:pPr>
      <w:r>
        <w:rPr>
          <w:rFonts w:cs="Arial"/>
          <w:color w:val="000000" w:themeColor="text1"/>
        </w:rPr>
        <w:t>Validar</w:t>
      </w:r>
      <w:r w:rsidR="003808B5">
        <w:rPr>
          <w:rFonts w:cs="Arial"/>
          <w:color w:val="000000" w:themeColor="text1"/>
        </w:rPr>
        <w:t xml:space="preserve"> las prácticas de evaluación de seguridad del sistema, antes de ser lanzado a producción.</w:t>
      </w:r>
    </w:p>
    <w:p w14:paraId="456FEA34" w14:textId="77777777" w:rsidR="00BF103E" w:rsidRDefault="00BF103E" w:rsidP="00BF103E">
      <w:pPr>
        <w:pStyle w:val="Prrafodelista"/>
      </w:pPr>
    </w:p>
    <w:p w14:paraId="255B9500" w14:textId="2E1A6F2A" w:rsidR="00BF103E" w:rsidRDefault="00BF103E" w:rsidP="00BF103E">
      <w:pPr>
        <w:pStyle w:val="Ttulo3"/>
      </w:pPr>
      <w:bookmarkStart w:id="12" w:name="_Toc234352452"/>
      <w:r>
        <w:rPr>
          <w:b/>
          <w:bCs/>
        </w:rPr>
        <w:t>Alcance</w:t>
      </w:r>
      <w:bookmarkEnd w:id="12"/>
    </w:p>
    <w:p w14:paraId="4E76BCEE" w14:textId="25450865" w:rsidR="00BF103E" w:rsidRDefault="000D33D5" w:rsidP="000D33D5">
      <w:pPr>
        <w:jc w:val="both"/>
        <w:rPr>
          <w:rFonts w:cs="Arial"/>
          <w:color w:val="000000" w:themeColor="text1"/>
        </w:rPr>
      </w:pPr>
      <w:r>
        <w:t>La presente auditoría pretende evaluar los módulos de “</w:t>
      </w:r>
      <w:r>
        <w:rPr>
          <w:i/>
          <w:iCs/>
        </w:rPr>
        <w:t>Administración de proyecto”</w:t>
      </w:r>
      <w:r>
        <w:t xml:space="preserve"> y “</w:t>
      </w:r>
      <w:r>
        <w:rPr>
          <w:i/>
          <w:iCs/>
        </w:rPr>
        <w:t>Desarrollo del software”</w:t>
      </w:r>
      <w:r>
        <w:t xml:space="preserve"> </w:t>
      </w:r>
      <w:r w:rsidR="00FF1294">
        <w:t xml:space="preserve">dentro del modelo presentado por COMPETISOFT </w:t>
      </w:r>
      <w:sdt>
        <w:sdtPr>
          <w:rPr>
            <w:rFonts w:cs="Arial"/>
            <w:color w:val="000000"/>
          </w:rPr>
          <w:tag w:val="MENDELEY_CITATION_v3_eyJjaXRhdGlvbklEIjoiTUVOREVMRVlfQ0lUQVRJT05fZDY5ODRhZGMtYTA3OC00ZTJkLWI4NjItN2VhOWVkZDgyNjUw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
          <w:id w:val="2044395014"/>
          <w:placeholder>
            <w:docPart w:val="DefaultPlaceholder_-1854013440"/>
          </w:placeholder>
        </w:sdtPr>
        <w:sdtEndPr/>
        <w:sdtContent>
          <w:r w:rsidR="00E41182" w:rsidRPr="00E41182">
            <w:rPr>
              <w:rFonts w:cs="Arial"/>
              <w:color w:val="000000"/>
            </w:rPr>
            <w:t xml:space="preserve">(Alarcos </w:t>
          </w:r>
          <w:proofErr w:type="spellStart"/>
          <w:r w:rsidR="00E41182" w:rsidRPr="00E41182">
            <w:rPr>
              <w:rFonts w:cs="Arial"/>
              <w:color w:val="000000"/>
            </w:rPr>
            <w:t>Research</w:t>
          </w:r>
          <w:proofErr w:type="spellEnd"/>
          <w:r w:rsidR="00E41182" w:rsidRPr="00E41182">
            <w:rPr>
              <w:rFonts w:cs="Arial"/>
              <w:color w:val="000000"/>
            </w:rPr>
            <w:t xml:space="preserve"> Group, 2009)</w:t>
          </w:r>
        </w:sdtContent>
      </w:sdt>
      <w:r w:rsidR="00FF1294">
        <w:t xml:space="preserve">, </w:t>
      </w:r>
      <w:r>
        <w:t>realizado por “</w:t>
      </w:r>
      <w:r>
        <w:rPr>
          <w:rFonts w:cs="Arial"/>
          <w:i/>
          <w:iCs/>
          <w:color w:val="000000" w:themeColor="text1"/>
        </w:rPr>
        <w:t xml:space="preserve">E-Commerce </w:t>
      </w:r>
      <w:proofErr w:type="spellStart"/>
      <w:r>
        <w:rPr>
          <w:rFonts w:cs="Arial"/>
          <w:i/>
          <w:iCs/>
          <w:color w:val="000000" w:themeColor="text1"/>
        </w:rPr>
        <w:t>Systems</w:t>
      </w:r>
      <w:proofErr w:type="spellEnd"/>
      <w:r>
        <w:rPr>
          <w:rFonts w:cs="Arial"/>
          <w:i/>
          <w:iCs/>
          <w:color w:val="000000" w:themeColor="text1"/>
        </w:rPr>
        <w:t>”</w:t>
      </w:r>
      <w:r>
        <w:rPr>
          <w:rFonts w:cs="Arial"/>
          <w:color w:val="000000" w:themeColor="text1"/>
        </w:rPr>
        <w:t xml:space="preserve"> antes de ser liberado a producción, con el fin de reconocer opciones de mejora aplicables y así mismo buscar </w:t>
      </w:r>
      <w:r w:rsidR="00FF1294">
        <w:rPr>
          <w:rFonts w:cs="Arial"/>
          <w:color w:val="000000" w:themeColor="text1"/>
        </w:rPr>
        <w:t>un despliegue de una solución de calidad para sus clientes.</w:t>
      </w:r>
    </w:p>
    <w:p w14:paraId="34FEEE94" w14:textId="77777777" w:rsidR="00BE56C4" w:rsidRPr="000D33D5" w:rsidRDefault="00BE56C4" w:rsidP="000D33D5">
      <w:pPr>
        <w:jc w:val="both"/>
      </w:pPr>
    </w:p>
    <w:p w14:paraId="23693E2D" w14:textId="2346EAD7" w:rsidR="008F5BD9" w:rsidRPr="00961DCA" w:rsidRDefault="00776138" w:rsidP="00961DCA">
      <w:pPr>
        <w:pStyle w:val="Ttulo3"/>
        <w:rPr>
          <w:b/>
          <w:bCs/>
        </w:rPr>
      </w:pPr>
      <w:bookmarkStart w:id="13" w:name="_Toc234352453"/>
      <w:r w:rsidRPr="00961DCA">
        <w:rPr>
          <w:b/>
          <w:bCs/>
        </w:rPr>
        <w:t>Matrices de verificación y validación</w:t>
      </w:r>
      <w:bookmarkEnd w:id="13"/>
    </w:p>
    <w:p w14:paraId="7C981947" w14:textId="77ECF133" w:rsidR="006909F3" w:rsidRDefault="00155C25" w:rsidP="00690AB0">
      <w:pPr>
        <w:jc w:val="both"/>
        <w:rPr>
          <w:rFonts w:cs="Arial"/>
        </w:rPr>
      </w:pPr>
      <w:r>
        <w:rPr>
          <w:rFonts w:cs="Arial"/>
        </w:rPr>
        <w:t>Para la</w:t>
      </w:r>
      <w:r w:rsidR="003653E8">
        <w:rPr>
          <w:rFonts w:cs="Arial"/>
        </w:rPr>
        <w:t xml:space="preserve"> evaluación de calidad se va a tener en cuenta la matriz de </w:t>
      </w:r>
      <w:r w:rsidR="00FB6222">
        <w:rPr>
          <w:rFonts w:cs="Arial"/>
        </w:rPr>
        <w:t xml:space="preserve">McCall </w:t>
      </w:r>
      <w:sdt>
        <w:sdtPr>
          <w:rPr>
            <w:rFonts w:cs="Arial"/>
            <w:color w:val="000000"/>
          </w:rPr>
          <w:tag w:val="MENDELEY_CITATION_v3_eyJjaXRhdGlvbklEIjoiTUVOREVMRVlfQ0lUQVRJT05fZjZiNzMwMzUtMTI3My00OGZlLWI5ZTgtMjE3YjEzYjNjNDA4IiwicHJvcGVydGllcyI6eyJub3RlSW5kZXgiOjB9LCJpc0VkaXRlZCI6ZmFsc2UsIm1hbnVhbE92ZXJyaWRlIjp7ImlzTWFudWFsbHlPdmVycmlkZGVuIjpmYWxzZSwiY2l0ZXByb2NUZXh0IjoiKFdpdHRlLCAyMDI0KSIsIm1hbnVhbE92ZXJyaWRlVGV4dCI6IiJ9LCJjaXRhdGlvbkl0ZW1zIjpb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XX0="/>
          <w:id w:val="-653221022"/>
          <w:placeholder>
            <w:docPart w:val="DefaultPlaceholder_-1854013440"/>
          </w:placeholder>
        </w:sdtPr>
        <w:sdtEndPr/>
        <w:sdtContent>
          <w:r w:rsidR="00E41182" w:rsidRPr="00E41182">
            <w:rPr>
              <w:rFonts w:cs="Arial"/>
              <w:color w:val="000000"/>
            </w:rPr>
            <w:t>(Witte, 2024)</w:t>
          </w:r>
        </w:sdtContent>
      </w:sdt>
      <w:r w:rsidR="00FB6222">
        <w:rPr>
          <w:rFonts w:cs="Arial"/>
        </w:rPr>
        <w:t xml:space="preserve"> (Figura 3), donde se evidencian efectos negativos entre </w:t>
      </w:r>
      <w:r w:rsidR="00CD4913">
        <w:rPr>
          <w:rFonts w:cs="Arial"/>
        </w:rPr>
        <w:t>la seguridad vs portabilidad y mantenibilidad</w:t>
      </w:r>
      <w:r w:rsidR="00F13F44">
        <w:rPr>
          <w:rFonts w:cs="Arial"/>
        </w:rPr>
        <w:t xml:space="preserve">, ya que, actividades </w:t>
      </w:r>
      <w:r w:rsidR="00690AB0">
        <w:rPr>
          <w:rFonts w:cs="Arial"/>
        </w:rPr>
        <w:t>de seguridad d</w:t>
      </w:r>
      <w:r w:rsidR="0070127A">
        <w:rPr>
          <w:rFonts w:cs="Arial"/>
        </w:rPr>
        <w:t>ependen del entorno donde se aplican y la estructura de código que se use</w:t>
      </w:r>
      <w:r w:rsidR="00317776">
        <w:rPr>
          <w:rFonts w:cs="Arial"/>
        </w:rPr>
        <w:t>,</w:t>
      </w:r>
      <w:r w:rsidR="00195AE3">
        <w:rPr>
          <w:rFonts w:cs="Arial"/>
        </w:rPr>
        <w:t xml:space="preserve"> ya que, las medidas de seguridad generalmente dependen del </w:t>
      </w:r>
      <w:r w:rsidR="0074190E">
        <w:rPr>
          <w:rFonts w:cs="Arial"/>
        </w:rPr>
        <w:t>contexto y eso se relaciona con la complejidad del código.</w:t>
      </w:r>
    </w:p>
    <w:p w14:paraId="527C4413" w14:textId="0D3CB7D4" w:rsidR="004061D0" w:rsidRDefault="004061D0" w:rsidP="00690AB0">
      <w:pPr>
        <w:jc w:val="both"/>
        <w:rPr>
          <w:rFonts w:cs="Arial"/>
        </w:rPr>
      </w:pPr>
      <w:r w:rsidRPr="004061D0">
        <w:rPr>
          <w:rFonts w:cs="Arial"/>
          <w:noProof/>
        </w:rPr>
        <w:drawing>
          <wp:inline distT="0" distB="0" distL="0" distR="0" wp14:anchorId="6D64F24A" wp14:editId="44801A4C">
            <wp:extent cx="5612130" cy="3068955"/>
            <wp:effectExtent l="0" t="0" r="7620" b="0"/>
            <wp:docPr id="5476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789" name=""/>
                    <pic:cNvPicPr/>
                  </pic:nvPicPr>
                  <pic:blipFill>
                    <a:blip r:embed="rId9"/>
                    <a:stretch>
                      <a:fillRect/>
                    </a:stretch>
                  </pic:blipFill>
                  <pic:spPr>
                    <a:xfrm>
                      <a:off x="0" y="0"/>
                      <a:ext cx="5612130" cy="3068955"/>
                    </a:xfrm>
                    <a:prstGeom prst="rect">
                      <a:avLst/>
                    </a:prstGeom>
                  </pic:spPr>
                </pic:pic>
              </a:graphicData>
            </a:graphic>
          </wp:inline>
        </w:drawing>
      </w:r>
    </w:p>
    <w:p w14:paraId="4DCC1FEE" w14:textId="04AFBD98" w:rsidR="004061D0" w:rsidRDefault="007F7DC0" w:rsidP="006932E2">
      <w:pPr>
        <w:jc w:val="center"/>
        <w:rPr>
          <w:rFonts w:cs="Arial"/>
        </w:rPr>
      </w:pPr>
      <w:r w:rsidRPr="00F07B9A">
        <w:rPr>
          <w:rFonts w:cs="Arial"/>
          <w:b/>
          <w:bCs/>
        </w:rPr>
        <w:lastRenderedPageBreak/>
        <w:t>Figura 3.</w:t>
      </w:r>
      <w:r>
        <w:rPr>
          <w:rFonts w:cs="Arial"/>
        </w:rPr>
        <w:t xml:space="preserve"> Matriz de calidad relacional de McCall</w:t>
      </w:r>
      <w:r w:rsidR="006F4F8A">
        <w:rPr>
          <w:rFonts w:cs="Arial"/>
        </w:rPr>
        <w:t xml:space="preserve"> </w:t>
      </w:r>
      <w:sdt>
        <w:sdtPr>
          <w:rPr>
            <w:rFonts w:cs="Arial"/>
            <w:color w:val="000000"/>
          </w:rPr>
          <w:tag w:val="MENDELEY_CITATION_v3_eyJjaXRhdGlvbklEIjoiTUVOREVMRVlfQ0lUQVRJT05fZWI4YjhhOTUtYjRlZC00ZDJjLWIxNGMtMDZmOGY1ZDAzODRmIiwicHJvcGVydGllcyI6eyJub3RlSW5kZXgiOjB9LCJpc0VkaXRlZCI6ZmFsc2UsIm1hbnVhbE92ZXJyaWRlIjp7ImlzTWFudWFsbHlPdmVycmlkZGVuIjpmYWxzZSwiY2l0ZXByb2NUZXh0IjoiKFdpdHRlLCAyMDI0KSIsIm1hbnVhbE92ZXJyaWRlVGV4dCI6IiJ9LCJjaXRhdGlvbkl0ZW1zIjpb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XX0="/>
          <w:id w:val="2126419757"/>
          <w:placeholder>
            <w:docPart w:val="DefaultPlaceholder_-1854013440"/>
          </w:placeholder>
        </w:sdtPr>
        <w:sdtEndPr/>
        <w:sdtContent>
          <w:r w:rsidR="00E41182" w:rsidRPr="00E41182">
            <w:rPr>
              <w:rFonts w:cs="Arial"/>
              <w:color w:val="000000"/>
            </w:rPr>
            <w:t>(Witte, 2024)</w:t>
          </w:r>
        </w:sdtContent>
      </w:sdt>
      <w:r w:rsidR="006F4F8A">
        <w:rPr>
          <w:rFonts w:cs="Arial"/>
          <w:color w:val="000000"/>
        </w:rPr>
        <w:t>.</w:t>
      </w:r>
    </w:p>
    <w:p w14:paraId="437C3D92" w14:textId="0B908FC2" w:rsidR="004061D0" w:rsidRDefault="002F26CB" w:rsidP="00F27B74">
      <w:r>
        <w:t xml:space="preserve">Para la verificación de los requisitos se construye la siguiente matriz siguiendo </w:t>
      </w:r>
      <w:r w:rsidR="00F27B74">
        <w:t xml:space="preserve">el planteamiento de procedimientos </w:t>
      </w:r>
      <w:r w:rsidR="00007021">
        <w:t xml:space="preserve">por COMPETISOFT </w:t>
      </w:r>
      <w:sdt>
        <w:sdtPr>
          <w:rPr>
            <w:rFonts w:cs="Arial"/>
            <w:color w:val="000000"/>
          </w:rPr>
          <w:tag w:val="MENDELEY_CITATION_v3_eyJjaXRhdGlvbklEIjoiTUVOREVMRVlfQ0lUQVRJT05fMDczNzIyYzMtYTVlYi00NDRjLWI2NGMtMTdmMjdhNDMyNDIw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
          <w:id w:val="2044401053"/>
          <w:placeholder>
            <w:docPart w:val="DefaultPlaceholder_-1854013440"/>
          </w:placeholder>
        </w:sdtPr>
        <w:sdtEndPr/>
        <w:sdtContent>
          <w:r w:rsidR="00E41182" w:rsidRPr="00E41182">
            <w:rPr>
              <w:rFonts w:cs="Arial"/>
              <w:color w:val="000000"/>
            </w:rPr>
            <w:t xml:space="preserve">(Alarcos </w:t>
          </w:r>
          <w:proofErr w:type="spellStart"/>
          <w:r w:rsidR="00E41182" w:rsidRPr="00E41182">
            <w:rPr>
              <w:rFonts w:cs="Arial"/>
              <w:color w:val="000000"/>
            </w:rPr>
            <w:t>Research</w:t>
          </w:r>
          <w:proofErr w:type="spellEnd"/>
          <w:r w:rsidR="00E41182" w:rsidRPr="00E41182">
            <w:rPr>
              <w:rFonts w:cs="Arial"/>
              <w:color w:val="000000"/>
            </w:rPr>
            <w:t xml:space="preserve"> Group, 2009)</w:t>
          </w:r>
        </w:sdtContent>
      </w:sdt>
      <w:r w:rsidR="00007021">
        <w:t>.</w:t>
      </w:r>
    </w:p>
    <w:p w14:paraId="7AF59C77" w14:textId="63113017" w:rsidR="002D36D4" w:rsidRDefault="008B3D8A" w:rsidP="00F27B74">
      <w:pPr>
        <w:rPr>
          <w:rFonts w:cs="Arial"/>
          <w:color w:val="000000" w:themeColor="text1"/>
        </w:rPr>
      </w:pPr>
      <w:r>
        <w:t xml:space="preserve">Para la </w:t>
      </w:r>
      <w:r w:rsidR="00154866">
        <w:t>v</w:t>
      </w:r>
      <w:r w:rsidR="00390C31">
        <w:t>erificación</w:t>
      </w:r>
      <w:r w:rsidR="00C44887">
        <w:t xml:space="preserve"> se genera una matriz para la evaluación de</w:t>
      </w:r>
      <w:r w:rsidR="002C5AB8">
        <w:t>l planteamiento del proyecto</w:t>
      </w:r>
      <w:r w:rsidR="005F306E">
        <w:t xml:space="preserve"> con una ponderación por cada </w:t>
      </w:r>
      <w:proofErr w:type="spellStart"/>
      <w:r w:rsidR="005F306E">
        <w:t>item</w:t>
      </w:r>
      <w:proofErr w:type="spellEnd"/>
      <w:r w:rsidR="005F306E">
        <w:t xml:space="preserve"> cumplido o no cumplido por parte de la pyme </w:t>
      </w:r>
      <w:r w:rsidR="005F306E">
        <w:rPr>
          <w:rFonts w:cs="Arial"/>
          <w:color w:val="000000" w:themeColor="text1"/>
        </w:rPr>
        <w:t>“</w:t>
      </w:r>
      <w:r w:rsidR="005F306E">
        <w:rPr>
          <w:rFonts w:cs="Arial"/>
          <w:i/>
          <w:iCs/>
          <w:color w:val="000000" w:themeColor="text1"/>
        </w:rPr>
        <w:t xml:space="preserve">E-Commerce </w:t>
      </w:r>
      <w:proofErr w:type="spellStart"/>
      <w:r w:rsidR="005F306E">
        <w:rPr>
          <w:rFonts w:cs="Arial"/>
          <w:i/>
          <w:iCs/>
          <w:color w:val="000000" w:themeColor="text1"/>
        </w:rPr>
        <w:t>Systems</w:t>
      </w:r>
      <w:proofErr w:type="spellEnd"/>
      <w:r w:rsidR="005F306E">
        <w:rPr>
          <w:rFonts w:cs="Arial"/>
          <w:i/>
          <w:iCs/>
          <w:color w:val="000000" w:themeColor="text1"/>
        </w:rPr>
        <w:t>”</w:t>
      </w:r>
      <w:r w:rsidR="00D574F1">
        <w:rPr>
          <w:rFonts w:cs="Arial"/>
          <w:color w:val="000000" w:themeColor="text1"/>
        </w:rPr>
        <w:t xml:space="preserve"> (Tabla 1).</w:t>
      </w:r>
    </w:p>
    <w:p w14:paraId="48323C44" w14:textId="425D200D" w:rsidR="002D36D4" w:rsidRPr="002D36D4" w:rsidRDefault="002D36D4" w:rsidP="00F27B74">
      <w:pPr>
        <w:rPr>
          <w:rFonts w:cs="Arial"/>
          <w:color w:val="000000" w:themeColor="text1"/>
        </w:rPr>
      </w:pPr>
      <w:r>
        <w:rPr>
          <w:rFonts w:cs="Arial"/>
          <w:b/>
          <w:bCs/>
          <w:color w:val="000000" w:themeColor="text1"/>
        </w:rPr>
        <w:t>Tabla 1.</w:t>
      </w:r>
      <w:r>
        <w:rPr>
          <w:rFonts w:cs="Arial"/>
          <w:color w:val="000000" w:themeColor="text1"/>
        </w:rPr>
        <w:t xml:space="preserve"> Verificación </w:t>
      </w:r>
      <w:r w:rsidR="005D7CD0">
        <w:rPr>
          <w:rFonts w:cs="Arial"/>
          <w:color w:val="000000" w:themeColor="text1"/>
        </w:rPr>
        <w:t xml:space="preserve">Administración Proyecto COMPETISOFT. </w:t>
      </w:r>
      <w:r w:rsidR="00F07B9A">
        <w:rPr>
          <w:rFonts w:cs="Arial"/>
          <w:color w:val="000000" w:themeColor="text1"/>
        </w:rPr>
        <w:t>Elaboración: Propia</w:t>
      </w:r>
      <w:r w:rsidR="005D7CD0">
        <w:rPr>
          <w:rFonts w:cs="Arial"/>
          <w:color w:val="000000" w:themeColor="text1"/>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44"/>
        <w:gridCol w:w="874"/>
        <w:gridCol w:w="1525"/>
        <w:gridCol w:w="1089"/>
        <w:gridCol w:w="3802"/>
      </w:tblGrid>
      <w:tr w:rsidR="00563A18" w:rsidRPr="00563A18" w14:paraId="5FFC9A31" w14:textId="77777777" w:rsidTr="003156C3">
        <w:trPr>
          <w:trHeight w:val="583"/>
        </w:trPr>
        <w:tc>
          <w:tcPr>
            <w:tcW w:w="2533" w:type="dxa"/>
            <w:vAlign w:val="center"/>
            <w:hideMark/>
          </w:tcPr>
          <w:p w14:paraId="57A23945" w14:textId="77777777" w:rsidR="00563A18" w:rsidRPr="00563A18" w:rsidRDefault="00563A18" w:rsidP="00563A18">
            <w:pPr>
              <w:spacing w:after="0" w:line="240" w:lineRule="auto"/>
              <w:rPr>
                <w:rFonts w:eastAsia="Times New Roman" w:cs="Arial"/>
                <w:b/>
                <w:bCs/>
                <w:color w:val="000000"/>
                <w:kern w:val="0"/>
                <w:sz w:val="20"/>
                <w:szCs w:val="20"/>
                <w:lang w:eastAsia="es-CO"/>
                <w14:ligatures w14:val="none"/>
              </w:rPr>
            </w:pPr>
            <w:r w:rsidRPr="00563A18">
              <w:rPr>
                <w:rFonts w:eastAsia="Times New Roman" w:cs="Arial"/>
                <w:b/>
                <w:bCs/>
                <w:color w:val="000000"/>
                <w:kern w:val="0"/>
                <w:sz w:val="20"/>
                <w:szCs w:val="20"/>
                <w:lang w:eastAsia="es-CO"/>
                <w14:ligatures w14:val="none"/>
              </w:rPr>
              <w:t xml:space="preserve">Modulo Modelo: </w:t>
            </w:r>
            <w:r w:rsidRPr="00563A18">
              <w:rPr>
                <w:rFonts w:eastAsia="Times New Roman" w:cs="Arial"/>
                <w:color w:val="000000"/>
                <w:kern w:val="0"/>
                <w:sz w:val="20"/>
                <w:szCs w:val="20"/>
                <w:lang w:eastAsia="es-CO"/>
                <w14:ligatures w14:val="none"/>
              </w:rPr>
              <w:t>Administración Proyecto</w:t>
            </w:r>
          </w:p>
        </w:tc>
        <w:tc>
          <w:tcPr>
            <w:tcW w:w="161" w:type="dxa"/>
            <w:vAlign w:val="center"/>
            <w:hideMark/>
          </w:tcPr>
          <w:p w14:paraId="057BE011" w14:textId="77777777" w:rsidR="00563A18" w:rsidRPr="00563A18" w:rsidRDefault="00563A18" w:rsidP="003156C3">
            <w:pPr>
              <w:spacing w:after="0" w:line="240" w:lineRule="auto"/>
              <w:jc w:val="center"/>
              <w:rPr>
                <w:rFonts w:eastAsia="Times New Roman" w:cs="Arial"/>
                <w:b/>
                <w:bCs/>
                <w:color w:val="000000"/>
                <w:kern w:val="0"/>
                <w:sz w:val="20"/>
                <w:szCs w:val="20"/>
                <w:lang w:eastAsia="es-CO"/>
                <w14:ligatures w14:val="none"/>
              </w:rPr>
            </w:pPr>
            <w:r w:rsidRPr="00563A18">
              <w:rPr>
                <w:rFonts w:eastAsia="Times New Roman" w:cs="Arial"/>
                <w:b/>
                <w:bCs/>
                <w:color w:val="000000"/>
                <w:kern w:val="0"/>
                <w:sz w:val="20"/>
                <w:szCs w:val="20"/>
                <w:lang w:eastAsia="es-CO"/>
                <w14:ligatures w14:val="none"/>
              </w:rPr>
              <w:t>No Cumple (0)</w:t>
            </w:r>
          </w:p>
        </w:tc>
        <w:tc>
          <w:tcPr>
            <w:tcW w:w="1554" w:type="dxa"/>
            <w:vAlign w:val="center"/>
            <w:hideMark/>
          </w:tcPr>
          <w:p w14:paraId="7C4F910A" w14:textId="77777777" w:rsidR="00563A18" w:rsidRPr="00563A18" w:rsidRDefault="00563A18" w:rsidP="003156C3">
            <w:pPr>
              <w:spacing w:after="0" w:line="240" w:lineRule="auto"/>
              <w:jc w:val="center"/>
              <w:rPr>
                <w:rFonts w:eastAsia="Times New Roman" w:cs="Arial"/>
                <w:b/>
                <w:bCs/>
                <w:color w:val="000000"/>
                <w:kern w:val="0"/>
                <w:sz w:val="20"/>
                <w:szCs w:val="20"/>
                <w:lang w:eastAsia="es-CO"/>
                <w14:ligatures w14:val="none"/>
              </w:rPr>
            </w:pPr>
            <w:r w:rsidRPr="00563A18">
              <w:rPr>
                <w:rFonts w:eastAsia="Times New Roman" w:cs="Arial"/>
                <w:b/>
                <w:bCs/>
                <w:color w:val="000000"/>
                <w:kern w:val="0"/>
                <w:sz w:val="20"/>
                <w:szCs w:val="20"/>
                <w:lang w:eastAsia="es-CO"/>
                <w14:ligatures w14:val="none"/>
              </w:rPr>
              <w:t>Cumple Parcialmente (1)</w:t>
            </w:r>
          </w:p>
        </w:tc>
        <w:tc>
          <w:tcPr>
            <w:tcW w:w="1134" w:type="dxa"/>
            <w:vAlign w:val="center"/>
            <w:hideMark/>
          </w:tcPr>
          <w:p w14:paraId="137C1490" w14:textId="77777777" w:rsidR="00563A18" w:rsidRPr="00563A18" w:rsidRDefault="00563A18" w:rsidP="003156C3">
            <w:pPr>
              <w:spacing w:after="0" w:line="240" w:lineRule="auto"/>
              <w:jc w:val="center"/>
              <w:rPr>
                <w:rFonts w:eastAsia="Times New Roman" w:cs="Arial"/>
                <w:b/>
                <w:bCs/>
                <w:color w:val="000000"/>
                <w:kern w:val="0"/>
                <w:sz w:val="20"/>
                <w:szCs w:val="20"/>
                <w:lang w:eastAsia="es-CO"/>
                <w14:ligatures w14:val="none"/>
              </w:rPr>
            </w:pPr>
            <w:r w:rsidRPr="00563A18">
              <w:rPr>
                <w:rFonts w:eastAsia="Times New Roman" w:cs="Arial"/>
                <w:b/>
                <w:bCs/>
                <w:color w:val="000000"/>
                <w:kern w:val="0"/>
                <w:sz w:val="20"/>
                <w:szCs w:val="20"/>
                <w:lang w:eastAsia="es-CO"/>
                <w14:ligatures w14:val="none"/>
              </w:rPr>
              <w:t>Cumple (3)</w:t>
            </w:r>
          </w:p>
        </w:tc>
        <w:tc>
          <w:tcPr>
            <w:tcW w:w="4252" w:type="dxa"/>
            <w:vAlign w:val="center"/>
            <w:hideMark/>
          </w:tcPr>
          <w:p w14:paraId="1A2D8965" w14:textId="77777777" w:rsidR="00563A18" w:rsidRPr="00563A18" w:rsidRDefault="00563A18" w:rsidP="001844E9">
            <w:pPr>
              <w:spacing w:after="0" w:line="240" w:lineRule="auto"/>
              <w:jc w:val="both"/>
              <w:rPr>
                <w:rFonts w:eastAsia="Times New Roman" w:cs="Arial"/>
                <w:b/>
                <w:bCs/>
                <w:color w:val="000000"/>
                <w:kern w:val="0"/>
                <w:sz w:val="20"/>
                <w:szCs w:val="20"/>
                <w:lang w:eastAsia="es-CO"/>
                <w14:ligatures w14:val="none"/>
              </w:rPr>
            </w:pPr>
            <w:r w:rsidRPr="00563A18">
              <w:rPr>
                <w:rFonts w:eastAsia="Times New Roman" w:cs="Arial"/>
                <w:b/>
                <w:bCs/>
                <w:color w:val="000000"/>
                <w:kern w:val="0"/>
                <w:sz w:val="20"/>
                <w:szCs w:val="20"/>
                <w:lang w:eastAsia="es-CO"/>
                <w14:ligatures w14:val="none"/>
              </w:rPr>
              <w:t>Observaciones</w:t>
            </w:r>
          </w:p>
        </w:tc>
      </w:tr>
      <w:tr w:rsidR="00563A18" w:rsidRPr="00563A18" w14:paraId="6ADA5D6F" w14:textId="77777777" w:rsidTr="003156C3">
        <w:trPr>
          <w:trHeight w:val="583"/>
        </w:trPr>
        <w:tc>
          <w:tcPr>
            <w:tcW w:w="2533" w:type="dxa"/>
            <w:shd w:val="clear" w:color="D9D9D9" w:fill="D9D9D9"/>
            <w:vAlign w:val="center"/>
            <w:hideMark/>
          </w:tcPr>
          <w:p w14:paraId="78B433F9"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Definición de objetivos del proyecto</w:t>
            </w:r>
          </w:p>
        </w:tc>
        <w:tc>
          <w:tcPr>
            <w:tcW w:w="161" w:type="dxa"/>
            <w:shd w:val="clear" w:color="D9D9D9" w:fill="D9D9D9"/>
            <w:vAlign w:val="center"/>
            <w:hideMark/>
          </w:tcPr>
          <w:p w14:paraId="343AC00F"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shd w:val="clear" w:color="D9D9D9" w:fill="D9D9D9"/>
            <w:vAlign w:val="center"/>
            <w:hideMark/>
          </w:tcPr>
          <w:p w14:paraId="4CE6C8CE" w14:textId="77777777" w:rsidR="00563A18" w:rsidRPr="00563A18" w:rsidRDefault="00563A18" w:rsidP="00563A18">
            <w:pPr>
              <w:spacing w:after="0" w:line="240" w:lineRule="auto"/>
              <w:jc w:val="center"/>
              <w:rPr>
                <w:rFonts w:eastAsia="Times New Roman" w:cs="Arial"/>
                <w:kern w:val="0"/>
                <w:sz w:val="20"/>
                <w:szCs w:val="20"/>
                <w:lang w:eastAsia="es-CO"/>
                <w14:ligatures w14:val="none"/>
              </w:rPr>
            </w:pPr>
          </w:p>
        </w:tc>
        <w:tc>
          <w:tcPr>
            <w:tcW w:w="1134" w:type="dxa"/>
            <w:shd w:val="clear" w:color="D9D9D9" w:fill="D9D9D9"/>
            <w:vAlign w:val="center"/>
            <w:hideMark/>
          </w:tcPr>
          <w:p w14:paraId="4CB25A02"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4252" w:type="dxa"/>
            <w:shd w:val="clear" w:color="D9D9D9" w:fill="D9D9D9"/>
            <w:vAlign w:val="center"/>
            <w:hideMark/>
          </w:tcPr>
          <w:p w14:paraId="7133CA07"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Se evidencia planteamiento de objetivos a cumplir.</w:t>
            </w:r>
          </w:p>
        </w:tc>
      </w:tr>
      <w:tr w:rsidR="00563A18" w:rsidRPr="00563A18" w14:paraId="49457C96" w14:textId="77777777" w:rsidTr="003156C3">
        <w:trPr>
          <w:trHeight w:val="583"/>
        </w:trPr>
        <w:tc>
          <w:tcPr>
            <w:tcW w:w="2533" w:type="dxa"/>
            <w:vAlign w:val="center"/>
            <w:hideMark/>
          </w:tcPr>
          <w:p w14:paraId="563F64EF"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Definición del proceso de entrega</w:t>
            </w:r>
          </w:p>
        </w:tc>
        <w:tc>
          <w:tcPr>
            <w:tcW w:w="161" w:type="dxa"/>
            <w:vAlign w:val="center"/>
            <w:hideMark/>
          </w:tcPr>
          <w:p w14:paraId="590FF72B"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vAlign w:val="center"/>
            <w:hideMark/>
          </w:tcPr>
          <w:p w14:paraId="548A1E5C"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134" w:type="dxa"/>
            <w:vAlign w:val="center"/>
            <w:hideMark/>
          </w:tcPr>
          <w:p w14:paraId="51BBA549"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4252" w:type="dxa"/>
            <w:vAlign w:val="center"/>
            <w:hideMark/>
          </w:tcPr>
          <w:p w14:paraId="26C0B0A5" w14:textId="19DA9299"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Se observa un primer borrador de entre</w:t>
            </w:r>
            <w:r w:rsidR="00430271">
              <w:rPr>
                <w:rFonts w:eastAsia="Times New Roman" w:cs="Arial"/>
                <w:color w:val="000000"/>
                <w:kern w:val="0"/>
                <w:sz w:val="20"/>
                <w:szCs w:val="20"/>
                <w:lang w:eastAsia="es-CO"/>
                <w14:ligatures w14:val="none"/>
              </w:rPr>
              <w:t>ga</w:t>
            </w:r>
            <w:r w:rsidRPr="00563A18">
              <w:rPr>
                <w:rFonts w:eastAsia="Times New Roman" w:cs="Arial"/>
                <w:color w:val="000000"/>
                <w:kern w:val="0"/>
                <w:sz w:val="20"/>
                <w:szCs w:val="20"/>
                <w:lang w:eastAsia="es-CO"/>
                <w14:ligatures w14:val="none"/>
              </w:rPr>
              <w:t xml:space="preserve"> sin </w:t>
            </w:r>
            <w:r w:rsidR="003156C3" w:rsidRPr="00563A18">
              <w:rPr>
                <w:rFonts w:eastAsia="Times New Roman" w:cs="Arial"/>
                <w:color w:val="000000"/>
                <w:kern w:val="0"/>
                <w:sz w:val="20"/>
                <w:szCs w:val="20"/>
                <w:lang w:eastAsia="es-CO"/>
                <w14:ligatures w14:val="none"/>
              </w:rPr>
              <w:t>actualización</w:t>
            </w:r>
            <w:r w:rsidRPr="00563A18">
              <w:rPr>
                <w:rFonts w:eastAsia="Times New Roman" w:cs="Arial"/>
                <w:color w:val="000000"/>
                <w:kern w:val="0"/>
                <w:sz w:val="20"/>
                <w:szCs w:val="20"/>
                <w:lang w:eastAsia="es-CO"/>
                <w14:ligatures w14:val="none"/>
              </w:rPr>
              <w:t>.</w:t>
            </w:r>
          </w:p>
        </w:tc>
      </w:tr>
      <w:tr w:rsidR="00563A18" w:rsidRPr="00563A18" w14:paraId="7DCF57F2" w14:textId="77777777" w:rsidTr="003156C3">
        <w:trPr>
          <w:trHeight w:val="583"/>
        </w:trPr>
        <w:tc>
          <w:tcPr>
            <w:tcW w:w="2533" w:type="dxa"/>
            <w:shd w:val="clear" w:color="D9D9D9" w:fill="D9D9D9"/>
            <w:vAlign w:val="center"/>
            <w:hideMark/>
          </w:tcPr>
          <w:p w14:paraId="09C96DBF"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Definición calendario</w:t>
            </w:r>
          </w:p>
        </w:tc>
        <w:tc>
          <w:tcPr>
            <w:tcW w:w="161" w:type="dxa"/>
            <w:shd w:val="clear" w:color="D9D9D9" w:fill="D9D9D9"/>
            <w:vAlign w:val="center"/>
            <w:hideMark/>
          </w:tcPr>
          <w:p w14:paraId="0F83F768"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shd w:val="clear" w:color="D9D9D9" w:fill="D9D9D9"/>
            <w:vAlign w:val="center"/>
            <w:hideMark/>
          </w:tcPr>
          <w:p w14:paraId="54B6FB0A"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134" w:type="dxa"/>
            <w:shd w:val="clear" w:color="D9D9D9" w:fill="D9D9D9"/>
            <w:vAlign w:val="center"/>
            <w:hideMark/>
          </w:tcPr>
          <w:p w14:paraId="0AC9998F"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4252" w:type="dxa"/>
            <w:shd w:val="clear" w:color="D9D9D9" w:fill="D9D9D9"/>
            <w:vAlign w:val="center"/>
            <w:hideMark/>
          </w:tcPr>
          <w:p w14:paraId="7314BE24"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Se evidencia un calendario de entregas desactualizado.</w:t>
            </w:r>
          </w:p>
        </w:tc>
      </w:tr>
      <w:tr w:rsidR="00563A18" w:rsidRPr="00563A18" w14:paraId="5CC474B3" w14:textId="77777777" w:rsidTr="003156C3">
        <w:trPr>
          <w:trHeight w:val="583"/>
        </w:trPr>
        <w:tc>
          <w:tcPr>
            <w:tcW w:w="2533" w:type="dxa"/>
            <w:vAlign w:val="center"/>
            <w:hideMark/>
          </w:tcPr>
          <w:p w14:paraId="166DDC46"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Generación de instructivos</w:t>
            </w:r>
          </w:p>
        </w:tc>
        <w:tc>
          <w:tcPr>
            <w:tcW w:w="161" w:type="dxa"/>
            <w:vAlign w:val="center"/>
            <w:hideMark/>
          </w:tcPr>
          <w:p w14:paraId="0FA81890"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554" w:type="dxa"/>
            <w:vAlign w:val="center"/>
            <w:hideMark/>
          </w:tcPr>
          <w:p w14:paraId="3EC30974"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1134" w:type="dxa"/>
            <w:vAlign w:val="center"/>
            <w:hideMark/>
          </w:tcPr>
          <w:p w14:paraId="5B4E895F" w14:textId="77777777" w:rsidR="00563A18" w:rsidRPr="00563A18" w:rsidRDefault="00563A18" w:rsidP="00563A18">
            <w:pPr>
              <w:spacing w:after="0" w:line="240" w:lineRule="auto"/>
              <w:jc w:val="center"/>
              <w:rPr>
                <w:rFonts w:eastAsia="Times New Roman" w:cs="Arial"/>
                <w:kern w:val="0"/>
                <w:sz w:val="20"/>
                <w:szCs w:val="20"/>
                <w:lang w:eastAsia="es-CO"/>
                <w14:ligatures w14:val="none"/>
              </w:rPr>
            </w:pPr>
          </w:p>
        </w:tc>
        <w:tc>
          <w:tcPr>
            <w:tcW w:w="4252" w:type="dxa"/>
            <w:vAlign w:val="center"/>
            <w:hideMark/>
          </w:tcPr>
          <w:p w14:paraId="6EF8E05E"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No se observan instructivos asociados al uso de la web para el cliente.</w:t>
            </w:r>
          </w:p>
        </w:tc>
      </w:tr>
      <w:tr w:rsidR="00563A18" w:rsidRPr="00563A18" w14:paraId="448B768B" w14:textId="77777777" w:rsidTr="003156C3">
        <w:trPr>
          <w:trHeight w:val="583"/>
        </w:trPr>
        <w:tc>
          <w:tcPr>
            <w:tcW w:w="2533" w:type="dxa"/>
            <w:shd w:val="clear" w:color="D9D9D9" w:fill="D9D9D9"/>
            <w:vAlign w:val="center"/>
            <w:hideMark/>
          </w:tcPr>
          <w:p w14:paraId="77BDEF49"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Plan de comunicación</w:t>
            </w:r>
          </w:p>
        </w:tc>
        <w:tc>
          <w:tcPr>
            <w:tcW w:w="161" w:type="dxa"/>
            <w:shd w:val="clear" w:color="D9D9D9" w:fill="D9D9D9"/>
            <w:vAlign w:val="center"/>
            <w:hideMark/>
          </w:tcPr>
          <w:p w14:paraId="4C91B1D0"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554" w:type="dxa"/>
            <w:shd w:val="clear" w:color="D9D9D9" w:fill="D9D9D9"/>
            <w:vAlign w:val="center"/>
            <w:hideMark/>
          </w:tcPr>
          <w:p w14:paraId="0C5F60CB"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1134" w:type="dxa"/>
            <w:shd w:val="clear" w:color="D9D9D9" w:fill="D9D9D9"/>
            <w:vAlign w:val="center"/>
            <w:hideMark/>
          </w:tcPr>
          <w:p w14:paraId="4210F242" w14:textId="77777777" w:rsidR="00563A18" w:rsidRPr="00563A18" w:rsidRDefault="00563A18" w:rsidP="00563A18">
            <w:pPr>
              <w:spacing w:after="0" w:line="240" w:lineRule="auto"/>
              <w:jc w:val="center"/>
              <w:rPr>
                <w:rFonts w:eastAsia="Times New Roman" w:cs="Arial"/>
                <w:kern w:val="0"/>
                <w:sz w:val="20"/>
                <w:szCs w:val="20"/>
                <w:lang w:eastAsia="es-CO"/>
                <w14:ligatures w14:val="none"/>
              </w:rPr>
            </w:pPr>
          </w:p>
        </w:tc>
        <w:tc>
          <w:tcPr>
            <w:tcW w:w="4252" w:type="dxa"/>
            <w:shd w:val="clear" w:color="D9D9D9" w:fill="D9D9D9"/>
            <w:vAlign w:val="center"/>
            <w:hideMark/>
          </w:tcPr>
          <w:p w14:paraId="1F2AB5C1"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No se evidencia procedimiento para comunicación con partes interesadas.</w:t>
            </w:r>
          </w:p>
        </w:tc>
      </w:tr>
      <w:tr w:rsidR="00563A18" w:rsidRPr="00563A18" w14:paraId="7D1D143F" w14:textId="77777777" w:rsidTr="003156C3">
        <w:trPr>
          <w:trHeight w:val="583"/>
        </w:trPr>
        <w:tc>
          <w:tcPr>
            <w:tcW w:w="2533" w:type="dxa"/>
            <w:vAlign w:val="center"/>
            <w:hideMark/>
          </w:tcPr>
          <w:p w14:paraId="354F8CA3"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Plan de manejo de riesgos</w:t>
            </w:r>
          </w:p>
        </w:tc>
        <w:tc>
          <w:tcPr>
            <w:tcW w:w="161" w:type="dxa"/>
            <w:vAlign w:val="center"/>
            <w:hideMark/>
          </w:tcPr>
          <w:p w14:paraId="47D31066"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vAlign w:val="center"/>
            <w:hideMark/>
          </w:tcPr>
          <w:p w14:paraId="0728E1F7"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134" w:type="dxa"/>
            <w:vAlign w:val="center"/>
            <w:hideMark/>
          </w:tcPr>
          <w:p w14:paraId="46716A17"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4252" w:type="dxa"/>
            <w:vAlign w:val="center"/>
            <w:hideMark/>
          </w:tcPr>
          <w:p w14:paraId="07FFD863"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Se observa solo un plan de pruebas de código.</w:t>
            </w:r>
          </w:p>
        </w:tc>
      </w:tr>
      <w:tr w:rsidR="00563A18" w:rsidRPr="00563A18" w14:paraId="74823A6A" w14:textId="77777777" w:rsidTr="003156C3">
        <w:trPr>
          <w:trHeight w:val="583"/>
        </w:trPr>
        <w:tc>
          <w:tcPr>
            <w:tcW w:w="2533" w:type="dxa"/>
            <w:shd w:val="clear" w:color="D9D9D9" w:fill="D9D9D9"/>
            <w:vAlign w:val="center"/>
            <w:hideMark/>
          </w:tcPr>
          <w:p w14:paraId="5F9E9D43"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Plan de distribución de recursos</w:t>
            </w:r>
          </w:p>
        </w:tc>
        <w:tc>
          <w:tcPr>
            <w:tcW w:w="161" w:type="dxa"/>
            <w:shd w:val="clear" w:color="D9D9D9" w:fill="D9D9D9"/>
            <w:vAlign w:val="center"/>
            <w:hideMark/>
          </w:tcPr>
          <w:p w14:paraId="6303EE3A"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shd w:val="clear" w:color="D9D9D9" w:fill="D9D9D9"/>
            <w:vAlign w:val="center"/>
            <w:hideMark/>
          </w:tcPr>
          <w:p w14:paraId="28D70D93" w14:textId="77777777" w:rsidR="00563A18" w:rsidRPr="00563A18" w:rsidRDefault="00563A18" w:rsidP="00563A18">
            <w:pPr>
              <w:spacing w:after="0" w:line="240" w:lineRule="auto"/>
              <w:jc w:val="center"/>
              <w:rPr>
                <w:rFonts w:eastAsia="Times New Roman" w:cs="Arial"/>
                <w:kern w:val="0"/>
                <w:sz w:val="20"/>
                <w:szCs w:val="20"/>
                <w:lang w:eastAsia="es-CO"/>
                <w14:ligatures w14:val="none"/>
              </w:rPr>
            </w:pPr>
          </w:p>
        </w:tc>
        <w:tc>
          <w:tcPr>
            <w:tcW w:w="1134" w:type="dxa"/>
            <w:shd w:val="clear" w:color="D9D9D9" w:fill="D9D9D9"/>
            <w:vAlign w:val="center"/>
            <w:hideMark/>
          </w:tcPr>
          <w:p w14:paraId="5D308675"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4252" w:type="dxa"/>
            <w:shd w:val="clear" w:color="D9D9D9" w:fill="D9D9D9"/>
            <w:vAlign w:val="center"/>
            <w:hideMark/>
          </w:tcPr>
          <w:p w14:paraId="29A33057"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Se evidencia documentación de recursos destinados según necesidad.</w:t>
            </w:r>
          </w:p>
        </w:tc>
      </w:tr>
      <w:tr w:rsidR="00563A18" w:rsidRPr="00563A18" w14:paraId="0D811ACB" w14:textId="77777777" w:rsidTr="003156C3">
        <w:trPr>
          <w:trHeight w:val="583"/>
        </w:trPr>
        <w:tc>
          <w:tcPr>
            <w:tcW w:w="2533" w:type="dxa"/>
            <w:vAlign w:val="center"/>
            <w:hideMark/>
          </w:tcPr>
          <w:p w14:paraId="4307F948"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Control de versiones</w:t>
            </w:r>
          </w:p>
        </w:tc>
        <w:tc>
          <w:tcPr>
            <w:tcW w:w="161" w:type="dxa"/>
            <w:vAlign w:val="center"/>
            <w:hideMark/>
          </w:tcPr>
          <w:p w14:paraId="23F313E7"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vAlign w:val="center"/>
            <w:hideMark/>
          </w:tcPr>
          <w:p w14:paraId="3F4F491A" w14:textId="77777777" w:rsidR="00563A18" w:rsidRPr="00563A18" w:rsidRDefault="00563A18" w:rsidP="00563A18">
            <w:pPr>
              <w:spacing w:after="0" w:line="240" w:lineRule="auto"/>
              <w:jc w:val="center"/>
              <w:rPr>
                <w:rFonts w:eastAsia="Times New Roman" w:cs="Arial"/>
                <w:kern w:val="0"/>
                <w:sz w:val="20"/>
                <w:szCs w:val="20"/>
                <w:lang w:eastAsia="es-CO"/>
                <w14:ligatures w14:val="none"/>
              </w:rPr>
            </w:pPr>
          </w:p>
        </w:tc>
        <w:tc>
          <w:tcPr>
            <w:tcW w:w="1134" w:type="dxa"/>
            <w:vAlign w:val="center"/>
            <w:hideMark/>
          </w:tcPr>
          <w:p w14:paraId="5FB44F86"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4252" w:type="dxa"/>
            <w:vAlign w:val="center"/>
            <w:hideMark/>
          </w:tcPr>
          <w:p w14:paraId="235BA2CB" w14:textId="0E229D2A"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 xml:space="preserve">Se utilizan </w:t>
            </w:r>
            <w:r w:rsidR="003156C3" w:rsidRPr="00563A18">
              <w:rPr>
                <w:rFonts w:eastAsia="Times New Roman" w:cs="Arial"/>
                <w:color w:val="000000"/>
                <w:kern w:val="0"/>
                <w:sz w:val="20"/>
                <w:szCs w:val="20"/>
                <w:lang w:eastAsia="es-CO"/>
                <w14:ligatures w14:val="none"/>
              </w:rPr>
              <w:t>gestión</w:t>
            </w:r>
            <w:r w:rsidRPr="00563A18">
              <w:rPr>
                <w:rFonts w:eastAsia="Times New Roman" w:cs="Arial"/>
                <w:color w:val="000000"/>
                <w:kern w:val="0"/>
                <w:sz w:val="20"/>
                <w:szCs w:val="20"/>
                <w:lang w:eastAsia="es-CO"/>
                <w14:ligatures w14:val="none"/>
              </w:rPr>
              <w:t xml:space="preserve"> de código </w:t>
            </w:r>
            <w:proofErr w:type="spellStart"/>
            <w:r w:rsidRPr="00563A18">
              <w:rPr>
                <w:rFonts w:eastAsia="Times New Roman" w:cs="Arial"/>
                <w:color w:val="000000"/>
                <w:kern w:val="0"/>
                <w:sz w:val="20"/>
                <w:szCs w:val="20"/>
                <w:lang w:eastAsia="es-CO"/>
                <w14:ligatures w14:val="none"/>
              </w:rPr>
              <w:t>git</w:t>
            </w:r>
            <w:proofErr w:type="spellEnd"/>
            <w:r w:rsidRPr="00563A18">
              <w:rPr>
                <w:rFonts w:eastAsia="Times New Roman" w:cs="Arial"/>
                <w:color w:val="000000"/>
                <w:kern w:val="0"/>
                <w:sz w:val="20"/>
                <w:szCs w:val="20"/>
                <w:lang w:eastAsia="es-CO"/>
                <w14:ligatures w14:val="none"/>
              </w:rPr>
              <w:t xml:space="preserve"> y </w:t>
            </w:r>
            <w:r w:rsidR="003156C3" w:rsidRPr="00563A18">
              <w:rPr>
                <w:rFonts w:eastAsia="Times New Roman" w:cs="Arial"/>
                <w:color w:val="000000"/>
                <w:kern w:val="0"/>
                <w:sz w:val="20"/>
                <w:szCs w:val="20"/>
                <w:lang w:eastAsia="es-CO"/>
                <w14:ligatures w14:val="none"/>
              </w:rPr>
              <w:t>codificación</w:t>
            </w:r>
            <w:r w:rsidRPr="00563A18">
              <w:rPr>
                <w:rFonts w:eastAsia="Times New Roman" w:cs="Arial"/>
                <w:color w:val="000000"/>
                <w:kern w:val="0"/>
                <w:sz w:val="20"/>
                <w:szCs w:val="20"/>
                <w:lang w:eastAsia="es-CO"/>
                <w14:ligatures w14:val="none"/>
              </w:rPr>
              <w:t xml:space="preserve"> de documentos.</w:t>
            </w:r>
          </w:p>
        </w:tc>
      </w:tr>
      <w:tr w:rsidR="00563A18" w:rsidRPr="00563A18" w14:paraId="12D6F403" w14:textId="77777777" w:rsidTr="003156C3">
        <w:trPr>
          <w:trHeight w:val="583"/>
        </w:trPr>
        <w:tc>
          <w:tcPr>
            <w:tcW w:w="2533" w:type="dxa"/>
            <w:shd w:val="clear" w:color="D9D9D9" w:fill="D9D9D9"/>
            <w:vAlign w:val="center"/>
            <w:hideMark/>
          </w:tcPr>
          <w:p w14:paraId="2CED9771"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Trazabilidad y gestión de documentos</w:t>
            </w:r>
          </w:p>
        </w:tc>
        <w:tc>
          <w:tcPr>
            <w:tcW w:w="161" w:type="dxa"/>
            <w:shd w:val="clear" w:color="D9D9D9" w:fill="D9D9D9"/>
            <w:vAlign w:val="center"/>
            <w:hideMark/>
          </w:tcPr>
          <w:p w14:paraId="31D79EA5"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shd w:val="clear" w:color="D9D9D9" w:fill="D9D9D9"/>
            <w:vAlign w:val="center"/>
            <w:hideMark/>
          </w:tcPr>
          <w:p w14:paraId="37EDFC8E"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134" w:type="dxa"/>
            <w:shd w:val="clear" w:color="D9D9D9" w:fill="D9D9D9"/>
            <w:vAlign w:val="center"/>
            <w:hideMark/>
          </w:tcPr>
          <w:p w14:paraId="3FFE9A8B"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4252" w:type="dxa"/>
            <w:shd w:val="clear" w:color="D9D9D9" w:fill="D9D9D9"/>
            <w:vAlign w:val="center"/>
            <w:hideMark/>
          </w:tcPr>
          <w:p w14:paraId="257BA0DD" w14:textId="77777777"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Cuentan con borrador de listado maestro de documentos.</w:t>
            </w:r>
          </w:p>
        </w:tc>
      </w:tr>
      <w:tr w:rsidR="00563A18" w:rsidRPr="00563A18" w14:paraId="6E8C4C92" w14:textId="77777777" w:rsidTr="003156C3">
        <w:trPr>
          <w:trHeight w:val="583"/>
        </w:trPr>
        <w:tc>
          <w:tcPr>
            <w:tcW w:w="2533" w:type="dxa"/>
            <w:vAlign w:val="center"/>
            <w:hideMark/>
          </w:tcPr>
          <w:p w14:paraId="5B5BD3A1"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Actividades de seguimiento y control</w:t>
            </w:r>
          </w:p>
        </w:tc>
        <w:tc>
          <w:tcPr>
            <w:tcW w:w="161" w:type="dxa"/>
            <w:vAlign w:val="center"/>
            <w:hideMark/>
          </w:tcPr>
          <w:p w14:paraId="6CD2BEB2"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p>
        </w:tc>
        <w:tc>
          <w:tcPr>
            <w:tcW w:w="1554" w:type="dxa"/>
            <w:vAlign w:val="center"/>
            <w:hideMark/>
          </w:tcPr>
          <w:p w14:paraId="6BEAB27D"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134" w:type="dxa"/>
            <w:vAlign w:val="center"/>
            <w:hideMark/>
          </w:tcPr>
          <w:p w14:paraId="25CE611E"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4252" w:type="dxa"/>
            <w:vAlign w:val="center"/>
            <w:hideMark/>
          </w:tcPr>
          <w:p w14:paraId="7970918A" w14:textId="0EFBB066"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 xml:space="preserve">Se evidencia seguimiento </w:t>
            </w:r>
            <w:r w:rsidR="003156C3" w:rsidRPr="00563A18">
              <w:rPr>
                <w:rFonts w:eastAsia="Times New Roman" w:cs="Arial"/>
                <w:color w:val="000000"/>
                <w:kern w:val="0"/>
                <w:sz w:val="20"/>
                <w:szCs w:val="20"/>
                <w:lang w:eastAsia="es-CO"/>
                <w14:ligatures w14:val="none"/>
              </w:rPr>
              <w:t>periódico</w:t>
            </w:r>
            <w:r w:rsidRPr="00563A18">
              <w:rPr>
                <w:rFonts w:eastAsia="Times New Roman" w:cs="Arial"/>
                <w:color w:val="000000"/>
                <w:kern w:val="0"/>
                <w:sz w:val="20"/>
                <w:szCs w:val="20"/>
                <w:lang w:eastAsia="es-CO"/>
                <w14:ligatures w14:val="none"/>
              </w:rPr>
              <w:t xml:space="preserve"> de actividades, algunas sin documentar.</w:t>
            </w:r>
          </w:p>
        </w:tc>
      </w:tr>
      <w:tr w:rsidR="00563A18" w:rsidRPr="00563A18" w14:paraId="5DE15265" w14:textId="77777777" w:rsidTr="003156C3">
        <w:trPr>
          <w:trHeight w:val="583"/>
        </w:trPr>
        <w:tc>
          <w:tcPr>
            <w:tcW w:w="2533" w:type="dxa"/>
            <w:shd w:val="clear" w:color="D9D9D9" w:fill="D9D9D9"/>
            <w:vAlign w:val="center"/>
            <w:hideMark/>
          </w:tcPr>
          <w:p w14:paraId="17627D8B" w14:textId="77777777" w:rsidR="00563A18" w:rsidRPr="00563A18" w:rsidRDefault="00563A18" w:rsidP="00563A18">
            <w:pPr>
              <w:spacing w:after="0" w:line="240" w:lineRule="auto"/>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Mejora continua</w:t>
            </w:r>
          </w:p>
        </w:tc>
        <w:tc>
          <w:tcPr>
            <w:tcW w:w="161" w:type="dxa"/>
            <w:shd w:val="clear" w:color="D9D9D9" w:fill="D9D9D9"/>
            <w:vAlign w:val="center"/>
            <w:hideMark/>
          </w:tcPr>
          <w:p w14:paraId="387704C1"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x</w:t>
            </w:r>
          </w:p>
        </w:tc>
        <w:tc>
          <w:tcPr>
            <w:tcW w:w="1554" w:type="dxa"/>
            <w:shd w:val="clear" w:color="D9D9D9" w:fill="D9D9D9"/>
            <w:vAlign w:val="center"/>
            <w:hideMark/>
          </w:tcPr>
          <w:p w14:paraId="48FE2FFD" w14:textId="77777777" w:rsidR="00563A18" w:rsidRPr="00563A18" w:rsidRDefault="00563A18" w:rsidP="00563A18">
            <w:pPr>
              <w:spacing w:after="0" w:line="240" w:lineRule="auto"/>
              <w:jc w:val="center"/>
              <w:rPr>
                <w:rFonts w:eastAsia="Times New Roman" w:cs="Arial"/>
                <w:color w:val="000000"/>
                <w:kern w:val="0"/>
                <w:sz w:val="20"/>
                <w:szCs w:val="20"/>
                <w:lang w:eastAsia="es-CO"/>
                <w14:ligatures w14:val="none"/>
              </w:rPr>
            </w:pPr>
          </w:p>
        </w:tc>
        <w:tc>
          <w:tcPr>
            <w:tcW w:w="1134" w:type="dxa"/>
            <w:shd w:val="clear" w:color="D9D9D9" w:fill="D9D9D9"/>
            <w:vAlign w:val="center"/>
            <w:hideMark/>
          </w:tcPr>
          <w:p w14:paraId="5A83C883" w14:textId="77777777" w:rsidR="00563A18" w:rsidRPr="00563A18" w:rsidRDefault="00563A18" w:rsidP="00563A18">
            <w:pPr>
              <w:spacing w:after="0" w:line="240" w:lineRule="auto"/>
              <w:jc w:val="center"/>
              <w:rPr>
                <w:rFonts w:eastAsia="Times New Roman" w:cs="Arial"/>
                <w:kern w:val="0"/>
                <w:sz w:val="20"/>
                <w:szCs w:val="20"/>
                <w:lang w:eastAsia="es-CO"/>
                <w14:ligatures w14:val="none"/>
              </w:rPr>
            </w:pPr>
          </w:p>
        </w:tc>
        <w:tc>
          <w:tcPr>
            <w:tcW w:w="4252" w:type="dxa"/>
            <w:shd w:val="clear" w:color="D9D9D9" w:fill="D9D9D9"/>
            <w:vAlign w:val="center"/>
            <w:hideMark/>
          </w:tcPr>
          <w:p w14:paraId="0CB02DFF" w14:textId="39AAEB0C" w:rsidR="00563A18" w:rsidRPr="00563A18" w:rsidRDefault="00563A18" w:rsidP="001844E9">
            <w:pPr>
              <w:spacing w:after="0" w:line="240" w:lineRule="auto"/>
              <w:jc w:val="both"/>
              <w:rPr>
                <w:rFonts w:eastAsia="Times New Roman" w:cs="Arial"/>
                <w:color w:val="000000"/>
                <w:kern w:val="0"/>
                <w:sz w:val="20"/>
                <w:szCs w:val="20"/>
                <w:lang w:eastAsia="es-CO"/>
                <w14:ligatures w14:val="none"/>
              </w:rPr>
            </w:pPr>
            <w:r w:rsidRPr="00563A18">
              <w:rPr>
                <w:rFonts w:eastAsia="Times New Roman" w:cs="Arial"/>
                <w:color w:val="000000"/>
                <w:kern w:val="0"/>
                <w:sz w:val="20"/>
                <w:szCs w:val="20"/>
                <w:lang w:eastAsia="es-CO"/>
                <w14:ligatures w14:val="none"/>
              </w:rPr>
              <w:t xml:space="preserve">No se observan procedimientos asociados a retroalimentación </w:t>
            </w:r>
            <w:r w:rsidR="000F711A">
              <w:rPr>
                <w:rFonts w:eastAsia="Times New Roman" w:cs="Arial"/>
                <w:color w:val="000000"/>
                <w:kern w:val="0"/>
                <w:sz w:val="20"/>
                <w:szCs w:val="20"/>
                <w:lang w:eastAsia="es-CO"/>
                <w14:ligatures w14:val="none"/>
              </w:rPr>
              <w:t>y</w:t>
            </w:r>
            <w:r w:rsidRPr="00563A18">
              <w:rPr>
                <w:rFonts w:eastAsia="Times New Roman" w:cs="Arial"/>
                <w:color w:val="000000"/>
                <w:kern w:val="0"/>
                <w:sz w:val="20"/>
                <w:szCs w:val="20"/>
                <w:lang w:eastAsia="es-CO"/>
                <w14:ligatures w14:val="none"/>
              </w:rPr>
              <w:t xml:space="preserve"> mejora.</w:t>
            </w:r>
          </w:p>
        </w:tc>
      </w:tr>
    </w:tbl>
    <w:p w14:paraId="1925A445" w14:textId="55206135" w:rsidR="00007021" w:rsidRDefault="005F306E" w:rsidP="00F27B74">
      <w:r>
        <w:t xml:space="preserve"> </w:t>
      </w:r>
    </w:p>
    <w:p w14:paraId="37A49E49" w14:textId="28E3CBD8" w:rsidR="005D7CD0" w:rsidRDefault="00C30FF1" w:rsidP="00F27B74">
      <w:pPr>
        <w:rPr>
          <w:rFonts w:cs="Arial"/>
          <w:color w:val="000000" w:themeColor="text1"/>
        </w:rPr>
      </w:pPr>
      <w:r>
        <w:rPr>
          <w:rFonts w:cs="Arial"/>
          <w:color w:val="000000" w:themeColor="text1"/>
        </w:rPr>
        <w:t xml:space="preserve">Para la validación </w:t>
      </w:r>
      <w:r w:rsidR="00203730">
        <w:rPr>
          <w:rFonts w:cs="Arial"/>
          <w:color w:val="000000" w:themeColor="text1"/>
        </w:rPr>
        <w:t>del módulo “</w:t>
      </w:r>
      <w:r w:rsidR="00F54E67">
        <w:rPr>
          <w:rFonts w:cs="Arial"/>
          <w:i/>
          <w:iCs/>
          <w:color w:val="000000" w:themeColor="text1"/>
        </w:rPr>
        <w:t>Desarrollo</w:t>
      </w:r>
      <w:r w:rsidR="00203730">
        <w:rPr>
          <w:rFonts w:cs="Arial"/>
          <w:i/>
          <w:iCs/>
          <w:color w:val="000000" w:themeColor="text1"/>
        </w:rPr>
        <w:t xml:space="preserve"> del Software”</w:t>
      </w:r>
      <w:r w:rsidR="00203730">
        <w:rPr>
          <w:rFonts w:cs="Arial"/>
          <w:color w:val="000000" w:themeColor="text1"/>
        </w:rPr>
        <w:t xml:space="preserve"> se realizó una revisión a los equipos de trabajo de</w:t>
      </w:r>
      <w:r w:rsidR="001844E9">
        <w:rPr>
          <w:rFonts w:cs="Arial"/>
          <w:color w:val="000000" w:themeColor="text1"/>
        </w:rPr>
        <w:t xml:space="preserve"> la organización (Tabla 2).</w:t>
      </w:r>
    </w:p>
    <w:p w14:paraId="16D78F85" w14:textId="77777777" w:rsidR="001844E9" w:rsidRDefault="001844E9" w:rsidP="00F27B74">
      <w:pPr>
        <w:rPr>
          <w:rFonts w:cs="Arial"/>
          <w:color w:val="000000" w:themeColor="text1"/>
        </w:rPr>
      </w:pP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7"/>
        <w:gridCol w:w="1008"/>
        <w:gridCol w:w="1510"/>
        <w:gridCol w:w="949"/>
        <w:gridCol w:w="2973"/>
      </w:tblGrid>
      <w:tr w:rsidR="001844E9" w:rsidRPr="001844E9" w14:paraId="5B3C5BCD" w14:textId="77777777" w:rsidTr="001844E9">
        <w:trPr>
          <w:trHeight w:val="698"/>
        </w:trPr>
        <w:tc>
          <w:tcPr>
            <w:tcW w:w="2907" w:type="dxa"/>
            <w:vAlign w:val="center"/>
            <w:hideMark/>
          </w:tcPr>
          <w:p w14:paraId="772F5088" w14:textId="77777777" w:rsidR="001844E9" w:rsidRPr="001844E9" w:rsidRDefault="001844E9" w:rsidP="001844E9">
            <w:pPr>
              <w:spacing w:after="0" w:line="240" w:lineRule="auto"/>
              <w:rPr>
                <w:rFonts w:eastAsia="Times New Roman" w:cs="Arial"/>
                <w:b/>
                <w:bCs/>
                <w:color w:val="000000"/>
                <w:kern w:val="0"/>
                <w:sz w:val="22"/>
                <w:szCs w:val="22"/>
                <w:lang w:eastAsia="es-CO"/>
                <w14:ligatures w14:val="none"/>
              </w:rPr>
            </w:pPr>
            <w:r w:rsidRPr="001844E9">
              <w:rPr>
                <w:rFonts w:eastAsia="Times New Roman" w:cs="Arial"/>
                <w:b/>
                <w:bCs/>
                <w:color w:val="000000"/>
                <w:kern w:val="0"/>
                <w:sz w:val="22"/>
                <w:szCs w:val="22"/>
                <w:lang w:eastAsia="es-CO"/>
                <w14:ligatures w14:val="none"/>
              </w:rPr>
              <w:lastRenderedPageBreak/>
              <w:t>Modulo Modelo: Desarrollo Software</w:t>
            </w:r>
          </w:p>
        </w:tc>
        <w:tc>
          <w:tcPr>
            <w:tcW w:w="1008" w:type="dxa"/>
            <w:vAlign w:val="center"/>
            <w:hideMark/>
          </w:tcPr>
          <w:p w14:paraId="6D31665E" w14:textId="77777777" w:rsidR="001844E9" w:rsidRPr="001844E9" w:rsidRDefault="001844E9" w:rsidP="001844E9">
            <w:pPr>
              <w:spacing w:after="0" w:line="240" w:lineRule="auto"/>
              <w:jc w:val="center"/>
              <w:rPr>
                <w:rFonts w:eastAsia="Times New Roman" w:cs="Arial"/>
                <w:b/>
                <w:bCs/>
                <w:color w:val="000000"/>
                <w:kern w:val="0"/>
                <w:sz w:val="22"/>
                <w:szCs w:val="22"/>
                <w:lang w:eastAsia="es-CO"/>
                <w14:ligatures w14:val="none"/>
              </w:rPr>
            </w:pPr>
            <w:r w:rsidRPr="001844E9">
              <w:rPr>
                <w:rFonts w:eastAsia="Times New Roman" w:cs="Arial"/>
                <w:b/>
                <w:bCs/>
                <w:color w:val="000000"/>
                <w:kern w:val="0"/>
                <w:sz w:val="22"/>
                <w:szCs w:val="22"/>
                <w:lang w:eastAsia="es-CO"/>
                <w14:ligatures w14:val="none"/>
              </w:rPr>
              <w:t>No Cumple (0)</w:t>
            </w:r>
          </w:p>
        </w:tc>
        <w:tc>
          <w:tcPr>
            <w:tcW w:w="1510" w:type="dxa"/>
            <w:vAlign w:val="center"/>
            <w:hideMark/>
          </w:tcPr>
          <w:p w14:paraId="1B3112D2" w14:textId="77777777" w:rsidR="001844E9" w:rsidRPr="001844E9" w:rsidRDefault="001844E9" w:rsidP="001844E9">
            <w:pPr>
              <w:spacing w:after="0" w:line="240" w:lineRule="auto"/>
              <w:jc w:val="center"/>
              <w:rPr>
                <w:rFonts w:eastAsia="Times New Roman" w:cs="Arial"/>
                <w:b/>
                <w:bCs/>
                <w:color w:val="000000"/>
                <w:kern w:val="0"/>
                <w:sz w:val="22"/>
                <w:szCs w:val="22"/>
                <w:lang w:eastAsia="es-CO"/>
                <w14:ligatures w14:val="none"/>
              </w:rPr>
            </w:pPr>
            <w:r w:rsidRPr="001844E9">
              <w:rPr>
                <w:rFonts w:eastAsia="Times New Roman" w:cs="Arial"/>
                <w:b/>
                <w:bCs/>
                <w:color w:val="000000"/>
                <w:kern w:val="0"/>
                <w:sz w:val="22"/>
                <w:szCs w:val="22"/>
                <w:lang w:eastAsia="es-CO"/>
                <w14:ligatures w14:val="none"/>
              </w:rPr>
              <w:t>Cumple Parcialmente (1)</w:t>
            </w:r>
          </w:p>
        </w:tc>
        <w:tc>
          <w:tcPr>
            <w:tcW w:w="949" w:type="dxa"/>
            <w:vAlign w:val="center"/>
            <w:hideMark/>
          </w:tcPr>
          <w:p w14:paraId="44ABC0B4" w14:textId="77777777" w:rsidR="001844E9" w:rsidRPr="001844E9" w:rsidRDefault="001844E9" w:rsidP="001844E9">
            <w:pPr>
              <w:spacing w:after="0" w:line="240" w:lineRule="auto"/>
              <w:jc w:val="center"/>
              <w:rPr>
                <w:rFonts w:eastAsia="Times New Roman" w:cs="Arial"/>
                <w:b/>
                <w:bCs/>
                <w:color w:val="000000"/>
                <w:kern w:val="0"/>
                <w:sz w:val="22"/>
                <w:szCs w:val="22"/>
                <w:lang w:eastAsia="es-CO"/>
                <w14:ligatures w14:val="none"/>
              </w:rPr>
            </w:pPr>
            <w:r w:rsidRPr="001844E9">
              <w:rPr>
                <w:rFonts w:eastAsia="Times New Roman" w:cs="Arial"/>
                <w:b/>
                <w:bCs/>
                <w:color w:val="000000"/>
                <w:kern w:val="0"/>
                <w:sz w:val="22"/>
                <w:szCs w:val="22"/>
                <w:lang w:eastAsia="es-CO"/>
                <w14:ligatures w14:val="none"/>
              </w:rPr>
              <w:t>Cumple (3)</w:t>
            </w:r>
          </w:p>
        </w:tc>
        <w:tc>
          <w:tcPr>
            <w:tcW w:w="2973" w:type="dxa"/>
            <w:vAlign w:val="center"/>
            <w:hideMark/>
          </w:tcPr>
          <w:p w14:paraId="0C0C9EFF" w14:textId="77777777" w:rsidR="001844E9" w:rsidRPr="001844E9" w:rsidRDefault="001844E9" w:rsidP="001844E9">
            <w:pPr>
              <w:spacing w:after="0" w:line="240" w:lineRule="auto"/>
              <w:jc w:val="both"/>
              <w:rPr>
                <w:rFonts w:eastAsia="Times New Roman" w:cs="Arial"/>
                <w:b/>
                <w:bCs/>
                <w:color w:val="000000"/>
                <w:kern w:val="0"/>
                <w:sz w:val="22"/>
                <w:szCs w:val="22"/>
                <w:lang w:eastAsia="es-CO"/>
                <w14:ligatures w14:val="none"/>
              </w:rPr>
            </w:pPr>
            <w:r w:rsidRPr="001844E9">
              <w:rPr>
                <w:rFonts w:eastAsia="Times New Roman" w:cs="Arial"/>
                <w:b/>
                <w:bCs/>
                <w:color w:val="000000"/>
                <w:kern w:val="0"/>
                <w:sz w:val="22"/>
                <w:szCs w:val="22"/>
                <w:lang w:eastAsia="es-CO"/>
                <w14:ligatures w14:val="none"/>
              </w:rPr>
              <w:t>Observaciones</w:t>
            </w:r>
          </w:p>
        </w:tc>
      </w:tr>
      <w:tr w:rsidR="001844E9" w:rsidRPr="001844E9" w14:paraId="5184832C" w14:textId="77777777" w:rsidTr="001844E9">
        <w:trPr>
          <w:trHeight w:val="698"/>
        </w:trPr>
        <w:tc>
          <w:tcPr>
            <w:tcW w:w="2907" w:type="dxa"/>
            <w:shd w:val="clear" w:color="D9D9D9" w:fill="D9D9D9"/>
            <w:vAlign w:val="center"/>
            <w:hideMark/>
          </w:tcPr>
          <w:p w14:paraId="359AA608" w14:textId="4E58CD76"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Revisión plan proyecto</w:t>
            </w:r>
          </w:p>
        </w:tc>
        <w:tc>
          <w:tcPr>
            <w:tcW w:w="1008" w:type="dxa"/>
            <w:shd w:val="clear" w:color="D9D9D9" w:fill="D9D9D9"/>
            <w:vAlign w:val="center"/>
            <w:hideMark/>
          </w:tcPr>
          <w:p w14:paraId="08E06397"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shd w:val="clear" w:color="D9D9D9" w:fill="D9D9D9"/>
            <w:vAlign w:val="center"/>
            <w:hideMark/>
          </w:tcPr>
          <w:p w14:paraId="235953CD" w14:textId="77777777" w:rsidR="001844E9" w:rsidRPr="001844E9" w:rsidRDefault="001844E9" w:rsidP="001844E9">
            <w:pPr>
              <w:spacing w:after="0" w:line="240" w:lineRule="auto"/>
              <w:jc w:val="center"/>
              <w:rPr>
                <w:rFonts w:ascii="Times New Roman" w:eastAsia="Times New Roman" w:hAnsi="Times New Roman" w:cs="Times New Roman"/>
                <w:kern w:val="0"/>
                <w:sz w:val="20"/>
                <w:szCs w:val="20"/>
                <w:lang w:eastAsia="es-CO"/>
                <w14:ligatures w14:val="none"/>
              </w:rPr>
            </w:pPr>
          </w:p>
        </w:tc>
        <w:tc>
          <w:tcPr>
            <w:tcW w:w="949" w:type="dxa"/>
            <w:shd w:val="clear" w:color="D9D9D9" w:fill="D9D9D9"/>
            <w:vAlign w:val="center"/>
            <w:hideMark/>
          </w:tcPr>
          <w:p w14:paraId="34F09EF0"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2973" w:type="dxa"/>
            <w:shd w:val="clear" w:color="D9D9D9" w:fill="D9D9D9"/>
            <w:vAlign w:val="center"/>
            <w:hideMark/>
          </w:tcPr>
          <w:p w14:paraId="0E0E3143"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evidencian actas de reunión donde se revisan el plan.</w:t>
            </w:r>
          </w:p>
        </w:tc>
      </w:tr>
      <w:tr w:rsidR="001844E9" w:rsidRPr="001844E9" w14:paraId="72DED6E6" w14:textId="77777777" w:rsidTr="001844E9">
        <w:trPr>
          <w:trHeight w:val="698"/>
        </w:trPr>
        <w:tc>
          <w:tcPr>
            <w:tcW w:w="2907" w:type="dxa"/>
            <w:vAlign w:val="center"/>
            <w:hideMark/>
          </w:tcPr>
          <w:p w14:paraId="63A912C9" w14:textId="04431776"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Definición de actividades</w:t>
            </w:r>
          </w:p>
        </w:tc>
        <w:tc>
          <w:tcPr>
            <w:tcW w:w="1008" w:type="dxa"/>
            <w:vAlign w:val="center"/>
            <w:hideMark/>
          </w:tcPr>
          <w:p w14:paraId="6842A71F"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vAlign w:val="center"/>
            <w:hideMark/>
          </w:tcPr>
          <w:p w14:paraId="60124500" w14:textId="77777777" w:rsidR="001844E9" w:rsidRPr="001844E9" w:rsidRDefault="001844E9" w:rsidP="001844E9">
            <w:pPr>
              <w:spacing w:after="0" w:line="240" w:lineRule="auto"/>
              <w:jc w:val="center"/>
              <w:rPr>
                <w:rFonts w:ascii="Times New Roman" w:eastAsia="Times New Roman" w:hAnsi="Times New Roman" w:cs="Times New Roman"/>
                <w:kern w:val="0"/>
                <w:sz w:val="20"/>
                <w:szCs w:val="20"/>
                <w:lang w:eastAsia="es-CO"/>
                <w14:ligatures w14:val="none"/>
              </w:rPr>
            </w:pPr>
          </w:p>
        </w:tc>
        <w:tc>
          <w:tcPr>
            <w:tcW w:w="949" w:type="dxa"/>
            <w:vAlign w:val="center"/>
            <w:hideMark/>
          </w:tcPr>
          <w:p w14:paraId="37EDEAB1"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2973" w:type="dxa"/>
            <w:vAlign w:val="center"/>
            <w:hideMark/>
          </w:tcPr>
          <w:p w14:paraId="3D514C09"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observan responsabilidades asignadas</w:t>
            </w:r>
          </w:p>
        </w:tc>
      </w:tr>
      <w:tr w:rsidR="001844E9" w:rsidRPr="001844E9" w14:paraId="6317CC48" w14:textId="77777777" w:rsidTr="001844E9">
        <w:trPr>
          <w:trHeight w:val="698"/>
        </w:trPr>
        <w:tc>
          <w:tcPr>
            <w:tcW w:w="2907" w:type="dxa"/>
            <w:shd w:val="clear" w:color="D9D9D9" w:fill="D9D9D9"/>
            <w:vAlign w:val="center"/>
            <w:hideMark/>
          </w:tcPr>
          <w:p w14:paraId="69E72964"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Análisis de componentes</w:t>
            </w:r>
          </w:p>
        </w:tc>
        <w:tc>
          <w:tcPr>
            <w:tcW w:w="1008" w:type="dxa"/>
            <w:shd w:val="clear" w:color="D9D9D9" w:fill="D9D9D9"/>
            <w:vAlign w:val="center"/>
            <w:hideMark/>
          </w:tcPr>
          <w:p w14:paraId="642BDAA3"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shd w:val="clear" w:color="D9D9D9" w:fill="D9D9D9"/>
            <w:vAlign w:val="center"/>
            <w:hideMark/>
          </w:tcPr>
          <w:p w14:paraId="016F7BFB"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949" w:type="dxa"/>
            <w:shd w:val="clear" w:color="D9D9D9" w:fill="D9D9D9"/>
            <w:vAlign w:val="center"/>
            <w:hideMark/>
          </w:tcPr>
          <w:p w14:paraId="2CF3FAB7"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2973" w:type="dxa"/>
            <w:shd w:val="clear" w:color="D9D9D9" w:fill="D9D9D9"/>
            <w:vAlign w:val="center"/>
            <w:hideMark/>
          </w:tcPr>
          <w:p w14:paraId="26E6109B"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observa construcción de componentes con deficiencia en pruebas.</w:t>
            </w:r>
          </w:p>
        </w:tc>
      </w:tr>
      <w:tr w:rsidR="001844E9" w:rsidRPr="001844E9" w14:paraId="6DA3B313" w14:textId="77777777" w:rsidTr="001844E9">
        <w:trPr>
          <w:trHeight w:val="698"/>
        </w:trPr>
        <w:tc>
          <w:tcPr>
            <w:tcW w:w="2907" w:type="dxa"/>
            <w:vAlign w:val="center"/>
            <w:hideMark/>
          </w:tcPr>
          <w:p w14:paraId="2304D0AB"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Definición de herramientas</w:t>
            </w:r>
          </w:p>
        </w:tc>
        <w:tc>
          <w:tcPr>
            <w:tcW w:w="1008" w:type="dxa"/>
            <w:vAlign w:val="center"/>
            <w:hideMark/>
          </w:tcPr>
          <w:p w14:paraId="0AC5FE80"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vAlign w:val="center"/>
            <w:hideMark/>
          </w:tcPr>
          <w:p w14:paraId="68C127D3" w14:textId="77777777" w:rsidR="001844E9" w:rsidRPr="001844E9" w:rsidRDefault="001844E9" w:rsidP="001844E9">
            <w:pPr>
              <w:spacing w:after="0" w:line="240" w:lineRule="auto"/>
              <w:jc w:val="center"/>
              <w:rPr>
                <w:rFonts w:ascii="Times New Roman" w:eastAsia="Times New Roman" w:hAnsi="Times New Roman" w:cs="Times New Roman"/>
                <w:kern w:val="0"/>
                <w:sz w:val="20"/>
                <w:szCs w:val="20"/>
                <w:lang w:eastAsia="es-CO"/>
                <w14:ligatures w14:val="none"/>
              </w:rPr>
            </w:pPr>
          </w:p>
        </w:tc>
        <w:tc>
          <w:tcPr>
            <w:tcW w:w="949" w:type="dxa"/>
            <w:vAlign w:val="center"/>
            <w:hideMark/>
          </w:tcPr>
          <w:p w14:paraId="5521B3C0"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2973" w:type="dxa"/>
            <w:vAlign w:val="center"/>
            <w:hideMark/>
          </w:tcPr>
          <w:p w14:paraId="08F9AE63"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evidencia herramientas de desarrollo definidas.</w:t>
            </w:r>
          </w:p>
        </w:tc>
      </w:tr>
      <w:tr w:rsidR="001844E9" w:rsidRPr="001844E9" w14:paraId="20528851" w14:textId="77777777" w:rsidTr="001844E9">
        <w:trPr>
          <w:trHeight w:val="698"/>
        </w:trPr>
        <w:tc>
          <w:tcPr>
            <w:tcW w:w="2907" w:type="dxa"/>
            <w:shd w:val="clear" w:color="D9D9D9" w:fill="D9D9D9"/>
            <w:vAlign w:val="center"/>
            <w:hideMark/>
          </w:tcPr>
          <w:p w14:paraId="3C19D910"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Diseño de componentes</w:t>
            </w:r>
          </w:p>
        </w:tc>
        <w:tc>
          <w:tcPr>
            <w:tcW w:w="1008" w:type="dxa"/>
            <w:shd w:val="clear" w:color="D9D9D9" w:fill="D9D9D9"/>
            <w:vAlign w:val="center"/>
            <w:hideMark/>
          </w:tcPr>
          <w:p w14:paraId="46A909B6"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shd w:val="clear" w:color="D9D9D9" w:fill="D9D9D9"/>
            <w:vAlign w:val="center"/>
            <w:hideMark/>
          </w:tcPr>
          <w:p w14:paraId="5DE66F38"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949" w:type="dxa"/>
            <w:shd w:val="clear" w:color="D9D9D9" w:fill="D9D9D9"/>
            <w:vAlign w:val="center"/>
            <w:hideMark/>
          </w:tcPr>
          <w:p w14:paraId="6C45AAF5"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2973" w:type="dxa"/>
            <w:shd w:val="clear" w:color="D9D9D9" w:fill="D9D9D9"/>
            <w:vAlign w:val="center"/>
            <w:hideMark/>
          </w:tcPr>
          <w:p w14:paraId="47BC5D42"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observan componentes sin estructura de pruebas.</w:t>
            </w:r>
          </w:p>
        </w:tc>
      </w:tr>
      <w:tr w:rsidR="001844E9" w:rsidRPr="001844E9" w14:paraId="15A005BF" w14:textId="77777777" w:rsidTr="001844E9">
        <w:trPr>
          <w:trHeight w:val="698"/>
        </w:trPr>
        <w:tc>
          <w:tcPr>
            <w:tcW w:w="2907" w:type="dxa"/>
            <w:vAlign w:val="center"/>
            <w:hideMark/>
          </w:tcPr>
          <w:p w14:paraId="19444F04" w14:textId="4E0398CE"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Construcción del software</w:t>
            </w:r>
          </w:p>
        </w:tc>
        <w:tc>
          <w:tcPr>
            <w:tcW w:w="1008" w:type="dxa"/>
            <w:vAlign w:val="center"/>
            <w:hideMark/>
          </w:tcPr>
          <w:p w14:paraId="6C97F9C8"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vAlign w:val="center"/>
            <w:hideMark/>
          </w:tcPr>
          <w:p w14:paraId="1D5669BD"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949" w:type="dxa"/>
            <w:vAlign w:val="center"/>
            <w:hideMark/>
          </w:tcPr>
          <w:p w14:paraId="172349B6"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2973" w:type="dxa"/>
            <w:vAlign w:val="center"/>
            <w:hideMark/>
          </w:tcPr>
          <w:p w14:paraId="3FCF7A9F"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No se observa estandarización en la construcción por parte de los equipos de desarrollo.</w:t>
            </w:r>
          </w:p>
        </w:tc>
      </w:tr>
      <w:tr w:rsidR="001844E9" w:rsidRPr="001844E9" w14:paraId="14547EE2" w14:textId="77777777" w:rsidTr="001844E9">
        <w:trPr>
          <w:trHeight w:val="698"/>
        </w:trPr>
        <w:tc>
          <w:tcPr>
            <w:tcW w:w="2907" w:type="dxa"/>
            <w:shd w:val="clear" w:color="D9D9D9" w:fill="D9D9D9"/>
            <w:vAlign w:val="center"/>
            <w:hideMark/>
          </w:tcPr>
          <w:p w14:paraId="37093E03"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Buenas prácticas</w:t>
            </w:r>
          </w:p>
        </w:tc>
        <w:tc>
          <w:tcPr>
            <w:tcW w:w="1008" w:type="dxa"/>
            <w:shd w:val="clear" w:color="D9D9D9" w:fill="D9D9D9"/>
            <w:vAlign w:val="center"/>
            <w:hideMark/>
          </w:tcPr>
          <w:p w14:paraId="789CD9D2"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shd w:val="clear" w:color="D9D9D9" w:fill="D9D9D9"/>
            <w:vAlign w:val="center"/>
            <w:hideMark/>
          </w:tcPr>
          <w:p w14:paraId="345D3A3C"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949" w:type="dxa"/>
            <w:shd w:val="clear" w:color="D9D9D9" w:fill="D9D9D9"/>
            <w:vAlign w:val="center"/>
            <w:hideMark/>
          </w:tcPr>
          <w:p w14:paraId="778FEDD4"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2973" w:type="dxa"/>
            <w:shd w:val="clear" w:color="D9D9D9" w:fill="D9D9D9"/>
            <w:vAlign w:val="center"/>
            <w:hideMark/>
          </w:tcPr>
          <w:p w14:paraId="67A3DCA4"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evidencian practicas diversas por falta de estándares.</w:t>
            </w:r>
          </w:p>
        </w:tc>
      </w:tr>
      <w:tr w:rsidR="001844E9" w:rsidRPr="001844E9" w14:paraId="4DD500EC" w14:textId="77777777" w:rsidTr="001844E9">
        <w:trPr>
          <w:trHeight w:val="698"/>
        </w:trPr>
        <w:tc>
          <w:tcPr>
            <w:tcW w:w="2907" w:type="dxa"/>
            <w:vAlign w:val="center"/>
            <w:hideMark/>
          </w:tcPr>
          <w:p w14:paraId="08946EE2"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Integración de componentes</w:t>
            </w:r>
          </w:p>
        </w:tc>
        <w:tc>
          <w:tcPr>
            <w:tcW w:w="1008" w:type="dxa"/>
            <w:vAlign w:val="center"/>
            <w:hideMark/>
          </w:tcPr>
          <w:p w14:paraId="416E9238"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vAlign w:val="center"/>
            <w:hideMark/>
          </w:tcPr>
          <w:p w14:paraId="49EC3813"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949" w:type="dxa"/>
            <w:vAlign w:val="center"/>
            <w:hideMark/>
          </w:tcPr>
          <w:p w14:paraId="0630008E"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2973" w:type="dxa"/>
            <w:vAlign w:val="center"/>
            <w:hideMark/>
          </w:tcPr>
          <w:p w14:paraId="7A91FE48"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Se observan problemas de compatibilidad.</w:t>
            </w:r>
          </w:p>
        </w:tc>
      </w:tr>
      <w:tr w:rsidR="001844E9" w:rsidRPr="001844E9" w14:paraId="73DE7C9D" w14:textId="77777777" w:rsidTr="001844E9">
        <w:trPr>
          <w:trHeight w:val="698"/>
        </w:trPr>
        <w:tc>
          <w:tcPr>
            <w:tcW w:w="2907" w:type="dxa"/>
            <w:shd w:val="clear" w:color="D9D9D9" w:fill="D9D9D9"/>
            <w:vAlign w:val="center"/>
            <w:hideMark/>
          </w:tcPr>
          <w:p w14:paraId="7F9145CE"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Establecimiento de prácticas de depuración y control</w:t>
            </w:r>
          </w:p>
        </w:tc>
        <w:tc>
          <w:tcPr>
            <w:tcW w:w="1008" w:type="dxa"/>
            <w:shd w:val="clear" w:color="D9D9D9" w:fill="D9D9D9"/>
            <w:vAlign w:val="center"/>
            <w:hideMark/>
          </w:tcPr>
          <w:p w14:paraId="032FFB82"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1510" w:type="dxa"/>
            <w:shd w:val="clear" w:color="D9D9D9" w:fill="D9D9D9"/>
            <w:vAlign w:val="center"/>
            <w:hideMark/>
          </w:tcPr>
          <w:p w14:paraId="62D04D84"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949" w:type="dxa"/>
            <w:shd w:val="clear" w:color="D9D9D9" w:fill="D9D9D9"/>
            <w:vAlign w:val="center"/>
            <w:hideMark/>
          </w:tcPr>
          <w:p w14:paraId="6C3AAFFF" w14:textId="77777777" w:rsidR="001844E9" w:rsidRPr="001844E9" w:rsidRDefault="001844E9" w:rsidP="001844E9">
            <w:pPr>
              <w:spacing w:after="0" w:line="240" w:lineRule="auto"/>
              <w:jc w:val="center"/>
              <w:rPr>
                <w:rFonts w:ascii="Times New Roman" w:eastAsia="Times New Roman" w:hAnsi="Times New Roman" w:cs="Times New Roman"/>
                <w:kern w:val="0"/>
                <w:sz w:val="20"/>
                <w:szCs w:val="20"/>
                <w:lang w:eastAsia="es-CO"/>
                <w14:ligatures w14:val="none"/>
              </w:rPr>
            </w:pPr>
          </w:p>
        </w:tc>
        <w:tc>
          <w:tcPr>
            <w:tcW w:w="2973" w:type="dxa"/>
            <w:shd w:val="clear" w:color="D9D9D9" w:fill="D9D9D9"/>
            <w:vAlign w:val="center"/>
            <w:hideMark/>
          </w:tcPr>
          <w:p w14:paraId="227EC1D3"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No se evidencian procedimientos formales asociados.</w:t>
            </w:r>
          </w:p>
        </w:tc>
      </w:tr>
      <w:tr w:rsidR="001844E9" w:rsidRPr="001844E9" w14:paraId="56D47D02" w14:textId="77777777" w:rsidTr="001844E9">
        <w:trPr>
          <w:trHeight w:val="698"/>
        </w:trPr>
        <w:tc>
          <w:tcPr>
            <w:tcW w:w="2907" w:type="dxa"/>
            <w:vAlign w:val="center"/>
            <w:hideMark/>
          </w:tcPr>
          <w:p w14:paraId="395F7F62"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Comunicación entre dependencias</w:t>
            </w:r>
          </w:p>
        </w:tc>
        <w:tc>
          <w:tcPr>
            <w:tcW w:w="1008" w:type="dxa"/>
            <w:vAlign w:val="center"/>
            <w:hideMark/>
          </w:tcPr>
          <w:p w14:paraId="1FA69F41"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1510" w:type="dxa"/>
            <w:vAlign w:val="center"/>
            <w:hideMark/>
          </w:tcPr>
          <w:p w14:paraId="5638537C"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949" w:type="dxa"/>
            <w:vAlign w:val="center"/>
            <w:hideMark/>
          </w:tcPr>
          <w:p w14:paraId="49E791D7" w14:textId="77777777" w:rsidR="001844E9" w:rsidRPr="001844E9" w:rsidRDefault="001844E9" w:rsidP="001844E9">
            <w:pPr>
              <w:spacing w:after="0" w:line="240" w:lineRule="auto"/>
              <w:jc w:val="center"/>
              <w:rPr>
                <w:rFonts w:ascii="Times New Roman" w:eastAsia="Times New Roman" w:hAnsi="Times New Roman" w:cs="Times New Roman"/>
                <w:kern w:val="0"/>
                <w:sz w:val="20"/>
                <w:szCs w:val="20"/>
                <w:lang w:eastAsia="es-CO"/>
                <w14:ligatures w14:val="none"/>
              </w:rPr>
            </w:pPr>
          </w:p>
        </w:tc>
        <w:tc>
          <w:tcPr>
            <w:tcW w:w="2973" w:type="dxa"/>
            <w:vAlign w:val="center"/>
            <w:hideMark/>
          </w:tcPr>
          <w:p w14:paraId="53D2BE1F"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Los equipos de trabajo no frecuentan comunicación asertiva.</w:t>
            </w:r>
          </w:p>
        </w:tc>
      </w:tr>
      <w:tr w:rsidR="001844E9" w:rsidRPr="001844E9" w14:paraId="447A171A" w14:textId="77777777" w:rsidTr="001844E9">
        <w:trPr>
          <w:trHeight w:val="698"/>
        </w:trPr>
        <w:tc>
          <w:tcPr>
            <w:tcW w:w="2907" w:type="dxa"/>
            <w:shd w:val="clear" w:color="D9D9D9" w:fill="D9D9D9"/>
            <w:vAlign w:val="center"/>
            <w:hideMark/>
          </w:tcPr>
          <w:p w14:paraId="30CC9616"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Pruebas</w:t>
            </w:r>
          </w:p>
        </w:tc>
        <w:tc>
          <w:tcPr>
            <w:tcW w:w="1008" w:type="dxa"/>
            <w:shd w:val="clear" w:color="D9D9D9" w:fill="D9D9D9"/>
            <w:vAlign w:val="center"/>
            <w:hideMark/>
          </w:tcPr>
          <w:p w14:paraId="33A69419"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p>
        </w:tc>
        <w:tc>
          <w:tcPr>
            <w:tcW w:w="1510" w:type="dxa"/>
            <w:shd w:val="clear" w:color="D9D9D9" w:fill="D9D9D9"/>
            <w:vAlign w:val="center"/>
            <w:hideMark/>
          </w:tcPr>
          <w:p w14:paraId="188C4F36"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949" w:type="dxa"/>
            <w:shd w:val="clear" w:color="D9D9D9" w:fill="D9D9D9"/>
            <w:vAlign w:val="center"/>
            <w:hideMark/>
          </w:tcPr>
          <w:p w14:paraId="59C79312"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2973" w:type="dxa"/>
            <w:shd w:val="clear" w:color="D9D9D9" w:fill="D9D9D9"/>
            <w:vAlign w:val="center"/>
            <w:hideMark/>
          </w:tcPr>
          <w:p w14:paraId="58620C2E"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Ausencia de estándares en la depuración y pruebas del código.</w:t>
            </w:r>
          </w:p>
        </w:tc>
      </w:tr>
      <w:tr w:rsidR="001844E9" w:rsidRPr="001844E9" w14:paraId="77685C8F" w14:textId="77777777" w:rsidTr="001844E9">
        <w:trPr>
          <w:trHeight w:val="698"/>
        </w:trPr>
        <w:tc>
          <w:tcPr>
            <w:tcW w:w="2907" w:type="dxa"/>
            <w:vAlign w:val="center"/>
            <w:hideMark/>
          </w:tcPr>
          <w:p w14:paraId="1AD52AD9" w14:textId="77777777" w:rsidR="001844E9" w:rsidRPr="001844E9" w:rsidRDefault="001844E9" w:rsidP="001844E9">
            <w:pPr>
              <w:spacing w:after="0" w:line="240" w:lineRule="auto"/>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Retroalimentación y mejora</w:t>
            </w:r>
          </w:p>
        </w:tc>
        <w:tc>
          <w:tcPr>
            <w:tcW w:w="1008" w:type="dxa"/>
            <w:vAlign w:val="center"/>
            <w:hideMark/>
          </w:tcPr>
          <w:p w14:paraId="7ED9779B"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X</w:t>
            </w:r>
          </w:p>
        </w:tc>
        <w:tc>
          <w:tcPr>
            <w:tcW w:w="1510" w:type="dxa"/>
            <w:vAlign w:val="center"/>
            <w:hideMark/>
          </w:tcPr>
          <w:p w14:paraId="77CE7F06" w14:textId="77777777" w:rsidR="001844E9" w:rsidRPr="001844E9" w:rsidRDefault="001844E9" w:rsidP="001844E9">
            <w:pPr>
              <w:spacing w:after="0" w:line="240" w:lineRule="auto"/>
              <w:jc w:val="center"/>
              <w:rPr>
                <w:rFonts w:eastAsia="Times New Roman" w:cs="Arial"/>
                <w:color w:val="000000"/>
                <w:kern w:val="0"/>
                <w:sz w:val="22"/>
                <w:szCs w:val="22"/>
                <w:lang w:eastAsia="es-CO"/>
                <w14:ligatures w14:val="none"/>
              </w:rPr>
            </w:pPr>
          </w:p>
        </w:tc>
        <w:tc>
          <w:tcPr>
            <w:tcW w:w="949" w:type="dxa"/>
            <w:vAlign w:val="center"/>
            <w:hideMark/>
          </w:tcPr>
          <w:p w14:paraId="47EC03FD" w14:textId="77777777" w:rsidR="001844E9" w:rsidRPr="001844E9" w:rsidRDefault="001844E9" w:rsidP="001844E9">
            <w:pPr>
              <w:spacing w:after="0" w:line="240" w:lineRule="auto"/>
              <w:jc w:val="center"/>
              <w:rPr>
                <w:rFonts w:ascii="Times New Roman" w:eastAsia="Times New Roman" w:hAnsi="Times New Roman" w:cs="Times New Roman"/>
                <w:kern w:val="0"/>
                <w:sz w:val="20"/>
                <w:szCs w:val="20"/>
                <w:lang w:eastAsia="es-CO"/>
                <w14:ligatures w14:val="none"/>
              </w:rPr>
            </w:pPr>
          </w:p>
        </w:tc>
        <w:tc>
          <w:tcPr>
            <w:tcW w:w="2973" w:type="dxa"/>
            <w:vAlign w:val="center"/>
            <w:hideMark/>
          </w:tcPr>
          <w:p w14:paraId="4461CFA9" w14:textId="77777777" w:rsidR="001844E9" w:rsidRPr="001844E9" w:rsidRDefault="001844E9" w:rsidP="001844E9">
            <w:pPr>
              <w:spacing w:after="0" w:line="240" w:lineRule="auto"/>
              <w:jc w:val="both"/>
              <w:rPr>
                <w:rFonts w:eastAsia="Times New Roman" w:cs="Arial"/>
                <w:color w:val="000000"/>
                <w:kern w:val="0"/>
                <w:sz w:val="22"/>
                <w:szCs w:val="22"/>
                <w:lang w:eastAsia="es-CO"/>
                <w14:ligatures w14:val="none"/>
              </w:rPr>
            </w:pPr>
            <w:r w:rsidRPr="001844E9">
              <w:rPr>
                <w:rFonts w:eastAsia="Times New Roman" w:cs="Arial"/>
                <w:color w:val="000000"/>
                <w:kern w:val="0"/>
                <w:sz w:val="22"/>
                <w:szCs w:val="22"/>
                <w:lang w:eastAsia="es-CO"/>
                <w14:ligatures w14:val="none"/>
              </w:rPr>
              <w:t>No se observa comunicación regular con el cliente.</w:t>
            </w:r>
          </w:p>
        </w:tc>
      </w:tr>
    </w:tbl>
    <w:p w14:paraId="13593A70" w14:textId="77777777" w:rsidR="001844E9" w:rsidRDefault="001844E9" w:rsidP="00F27B74">
      <w:pPr>
        <w:rPr>
          <w:rFonts w:cs="Arial"/>
          <w:color w:val="000000" w:themeColor="text1"/>
        </w:rPr>
      </w:pPr>
    </w:p>
    <w:p w14:paraId="468E3817" w14:textId="3783B6C9" w:rsidR="001844E9" w:rsidRDefault="00261B22" w:rsidP="00261B22">
      <w:pPr>
        <w:pStyle w:val="Ttulo3"/>
        <w:rPr>
          <w:b/>
          <w:bCs/>
        </w:rPr>
      </w:pPr>
      <w:bookmarkStart w:id="14" w:name="_Toc234352454"/>
      <w:r>
        <w:rPr>
          <w:b/>
          <w:bCs/>
        </w:rPr>
        <w:t>Métricas</w:t>
      </w:r>
      <w:r w:rsidR="00232D59">
        <w:rPr>
          <w:b/>
          <w:bCs/>
        </w:rPr>
        <w:t xml:space="preserve"> – Indicadores</w:t>
      </w:r>
      <w:bookmarkEnd w:id="14"/>
    </w:p>
    <w:p w14:paraId="076CD088" w14:textId="1EB93829" w:rsidR="00232D59" w:rsidRDefault="007742DF" w:rsidP="00075E93">
      <w:pPr>
        <w:jc w:val="both"/>
      </w:pPr>
      <w:r>
        <w:t>Con el fin de brindar un panorama cuantitativo sobre los requisitos evidenciados</w:t>
      </w:r>
      <w:r w:rsidR="00075E93">
        <w:t xml:space="preserve"> identificados anteriormente se evaluaron métricas </w:t>
      </w:r>
      <w:r w:rsidR="00CD044B">
        <w:t xml:space="preserve">para </w:t>
      </w:r>
      <w:r w:rsidR="00376A72">
        <w:t>costo errores</w:t>
      </w:r>
      <w:r w:rsidR="00CD044B">
        <w:t>,</w:t>
      </w:r>
      <w:r w:rsidR="00407326">
        <w:t xml:space="preserve"> tasa de detección de errores,</w:t>
      </w:r>
      <w:r w:rsidR="00B00FC1">
        <w:t xml:space="preserve"> vulnerabilidad,</w:t>
      </w:r>
      <w:r w:rsidR="00CD044B">
        <w:t xml:space="preserve"> </w:t>
      </w:r>
      <w:r w:rsidR="009E77B8">
        <w:t>disponibilidad</w:t>
      </w:r>
      <w:r w:rsidR="00402D91">
        <w:t xml:space="preserve"> web</w:t>
      </w:r>
      <w:r w:rsidR="009E77B8">
        <w:t xml:space="preserve">, </w:t>
      </w:r>
      <w:r w:rsidR="00090F59">
        <w:t xml:space="preserve">trazabilidad, </w:t>
      </w:r>
      <w:r w:rsidR="00177B5B">
        <w:t>satisfacción de cliente</w:t>
      </w:r>
      <w:r w:rsidR="00E0578B">
        <w:t xml:space="preserve"> y </w:t>
      </w:r>
      <w:r w:rsidR="0067441E">
        <w:t>rendimiento</w:t>
      </w:r>
      <w:r w:rsidR="00402D91">
        <w:t xml:space="preserve"> del software</w:t>
      </w:r>
      <w:r w:rsidR="0024652B">
        <w:t xml:space="preserve"> </w:t>
      </w:r>
      <w:sdt>
        <w:sdtPr>
          <w:rPr>
            <w:rFonts w:cs="Arial"/>
            <w:color w:val="000000"/>
          </w:rPr>
          <w:tag w:val="MENDELEY_CITATION_v3_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"/>
          <w:id w:val="-378555141"/>
          <w:placeholder>
            <w:docPart w:val="DefaultPlaceholder_-1854013440"/>
          </w:placeholder>
        </w:sdtPr>
        <w:sdtEndPr/>
        <w:sdtContent>
          <w:r w:rsidR="00E41182" w:rsidRPr="00E41182">
            <w:rPr>
              <w:rFonts w:cs="Arial"/>
              <w:color w:val="000000"/>
            </w:rPr>
            <w:t>(CASTAÑO, 2021; Chavarría et al., 2016; Witte, 2024)</w:t>
          </w:r>
        </w:sdtContent>
      </w:sdt>
      <w:r w:rsidR="0067441E">
        <w:t>:</w:t>
      </w:r>
    </w:p>
    <w:p w14:paraId="57860D65" w14:textId="432A5F43" w:rsidR="00A967CF" w:rsidRDefault="00376A72" w:rsidP="00B80D46">
      <w:pPr>
        <w:pStyle w:val="Prrafodelista"/>
        <w:numPr>
          <w:ilvl w:val="0"/>
          <w:numId w:val="3"/>
        </w:numPr>
        <w:jc w:val="both"/>
      </w:pPr>
      <w:r>
        <w:t xml:space="preserve">Costo errores = </w:t>
      </w:r>
      <w:r w:rsidR="00D3406F">
        <w:t>costo total corrección errores</w:t>
      </w:r>
      <w:r w:rsidR="00A913C4">
        <w:t xml:space="preserve"> </w:t>
      </w:r>
      <w:r w:rsidR="006B77FD">
        <w:t>/</w:t>
      </w:r>
      <w:r w:rsidR="00A913C4">
        <w:t xml:space="preserve"> </w:t>
      </w:r>
      <w:r w:rsidR="00D3406F">
        <w:t>t</w:t>
      </w:r>
      <w:r w:rsidR="00937D95">
        <w:t xml:space="preserve">otal </w:t>
      </w:r>
      <w:r w:rsidR="00D3406F">
        <w:t>e</w:t>
      </w:r>
      <w:r w:rsidR="00937D95">
        <w:t>rrores</w:t>
      </w:r>
    </w:p>
    <w:p w14:paraId="7A6F611D" w14:textId="1BE45289" w:rsidR="00937D95" w:rsidRDefault="00937D95" w:rsidP="00B80D46">
      <w:pPr>
        <w:pStyle w:val="Prrafodelista"/>
        <w:numPr>
          <w:ilvl w:val="0"/>
          <w:numId w:val="3"/>
        </w:numPr>
        <w:jc w:val="both"/>
      </w:pPr>
      <w:r>
        <w:lastRenderedPageBreak/>
        <w:t xml:space="preserve">Tasa detección errores = </w:t>
      </w:r>
      <w:r w:rsidR="00A913C4">
        <w:t>errores detectados / errores estimados</w:t>
      </w:r>
    </w:p>
    <w:p w14:paraId="52358AEC" w14:textId="213F7AAF" w:rsidR="00A913C4" w:rsidRDefault="00A913C4" w:rsidP="00B80D46">
      <w:pPr>
        <w:pStyle w:val="Prrafodelista"/>
        <w:numPr>
          <w:ilvl w:val="0"/>
          <w:numId w:val="3"/>
        </w:numPr>
        <w:jc w:val="both"/>
      </w:pPr>
      <w:r>
        <w:t xml:space="preserve">Disponibilidad = </w:t>
      </w:r>
      <w:r w:rsidR="00C20627">
        <w:rPr>
          <w:rFonts w:cs="Arial"/>
        </w:rPr>
        <w:t>tiempo operativo / tiempo total</w:t>
      </w:r>
    </w:p>
    <w:p w14:paraId="78F9D132" w14:textId="3D90024A" w:rsidR="007425A5" w:rsidRDefault="007425A5" w:rsidP="00B80D46">
      <w:pPr>
        <w:pStyle w:val="Prrafodelista"/>
        <w:numPr>
          <w:ilvl w:val="0"/>
          <w:numId w:val="3"/>
        </w:numPr>
        <w:jc w:val="both"/>
      </w:pPr>
      <w:r>
        <w:t>Tra</w:t>
      </w:r>
      <w:r w:rsidR="006019F2">
        <w:t>z</w:t>
      </w:r>
      <w:r>
        <w:t xml:space="preserve">abilidad </w:t>
      </w:r>
      <w:r w:rsidR="006019F2">
        <w:t xml:space="preserve">= </w:t>
      </w:r>
      <w:r w:rsidR="00D3406F">
        <w:t>i</w:t>
      </w:r>
      <w:r w:rsidR="00CC6081">
        <w:t>dentificabilidad de reportes / pér</w:t>
      </w:r>
      <w:r w:rsidR="00F54D3A">
        <w:t>dida de referencias</w:t>
      </w:r>
    </w:p>
    <w:p w14:paraId="3EB9D458" w14:textId="7CEFF004" w:rsidR="00F54D3A" w:rsidRDefault="00F54D3A" w:rsidP="00B80D46">
      <w:pPr>
        <w:pStyle w:val="Prrafodelista"/>
        <w:numPr>
          <w:ilvl w:val="0"/>
          <w:numId w:val="3"/>
        </w:numPr>
        <w:jc w:val="both"/>
      </w:pPr>
      <w:r>
        <w:t xml:space="preserve">Rendimiento = </w:t>
      </w:r>
      <w:r w:rsidR="00C577EB">
        <w:rPr>
          <w:rFonts w:cs="Arial"/>
        </w:rPr>
        <w:t>∑</w:t>
      </w:r>
      <w:r w:rsidR="00DF7D50">
        <w:t xml:space="preserve">tiempo de respuesta / </w:t>
      </w:r>
      <w:r w:rsidR="000838F7">
        <w:t>número</w:t>
      </w:r>
      <w:r w:rsidR="00DF7D50">
        <w:t xml:space="preserve"> total de peticiones</w:t>
      </w:r>
    </w:p>
    <w:p w14:paraId="62344FB0" w14:textId="400F8766" w:rsidR="00DF7D50" w:rsidRDefault="00B00FC1" w:rsidP="00B80D46">
      <w:pPr>
        <w:pStyle w:val="Prrafodelista"/>
        <w:numPr>
          <w:ilvl w:val="0"/>
          <w:numId w:val="3"/>
        </w:numPr>
        <w:jc w:val="both"/>
      </w:pPr>
      <w:r>
        <w:t xml:space="preserve">Vulnerabilidad = </w:t>
      </w:r>
      <w:r w:rsidR="000838F7">
        <w:t>(número de vulnerabilidades / total de pruebas) * 100</w:t>
      </w:r>
    </w:p>
    <w:p w14:paraId="1A8AAF51" w14:textId="5EDABEE5" w:rsidR="00E54373" w:rsidRDefault="00E54373" w:rsidP="001B3DCD">
      <w:pPr>
        <w:jc w:val="both"/>
      </w:pPr>
      <w:r>
        <w:t xml:space="preserve">Al realizar </w:t>
      </w:r>
      <w:r w:rsidR="001B3DCD">
        <w:t>la e</w:t>
      </w:r>
      <w:r>
        <w:t xml:space="preserve">jecución de </w:t>
      </w:r>
      <w:r w:rsidR="001B3DCD">
        <w:t>1</w:t>
      </w:r>
      <w:r>
        <w:t>00 transacciones</w:t>
      </w:r>
      <w:r w:rsidR="001B3DCD">
        <w:t xml:space="preserve"> simultaneas se obtienen los siguientes resultados:</w:t>
      </w:r>
    </w:p>
    <w:p w14:paraId="375DFD25" w14:textId="40AEDD56" w:rsidR="001B3DCD" w:rsidRDefault="00E72C8A" w:rsidP="001B3DCD">
      <w:pPr>
        <w:pStyle w:val="Prrafodelista"/>
        <w:numPr>
          <w:ilvl w:val="0"/>
          <w:numId w:val="3"/>
        </w:numPr>
        <w:jc w:val="both"/>
      </w:pPr>
      <w:r>
        <w:t>El tiempo de respuesta promedio fue de 3200 ms</w:t>
      </w:r>
      <w:r w:rsidR="0034497F">
        <w:t>.</w:t>
      </w:r>
    </w:p>
    <w:p w14:paraId="604EBC3E" w14:textId="0CD7AF31" w:rsidR="00AC7E4B" w:rsidRDefault="00AC7E4B" w:rsidP="001B3DCD">
      <w:pPr>
        <w:pStyle w:val="Prrafodelista"/>
        <w:numPr>
          <w:ilvl w:val="0"/>
          <w:numId w:val="3"/>
        </w:numPr>
        <w:jc w:val="both"/>
      </w:pPr>
      <w:r>
        <w:t xml:space="preserve">Se evalúa disponibilidad en 24 horas con un </w:t>
      </w:r>
      <w:proofErr w:type="spellStart"/>
      <w:r w:rsidR="0034497F">
        <w:t>uptime</w:t>
      </w:r>
      <w:proofErr w:type="spellEnd"/>
      <w:r w:rsidR="0034497F">
        <w:t xml:space="preserve"> de 95%.</w:t>
      </w:r>
    </w:p>
    <w:p w14:paraId="4B5C54AF" w14:textId="4D6BF37D" w:rsidR="0034497F" w:rsidRDefault="0034497F" w:rsidP="001B3DCD">
      <w:pPr>
        <w:pStyle w:val="Prrafodelista"/>
        <w:numPr>
          <w:ilvl w:val="0"/>
          <w:numId w:val="3"/>
        </w:numPr>
        <w:jc w:val="both"/>
      </w:pPr>
      <w:r>
        <w:t xml:space="preserve">Detección de 4 vulnerabilidades en 60 pruebas </w:t>
      </w:r>
      <w:r w:rsidR="00A577C6">
        <w:t>(6%).</w:t>
      </w:r>
    </w:p>
    <w:p w14:paraId="6D04A9DF" w14:textId="61CE7956" w:rsidR="00A577C6" w:rsidRDefault="00B673DA" w:rsidP="001B3DCD">
      <w:pPr>
        <w:pStyle w:val="Prrafodelista"/>
        <w:numPr>
          <w:ilvl w:val="0"/>
          <w:numId w:val="3"/>
        </w:numPr>
        <w:jc w:val="both"/>
      </w:pPr>
      <w:r>
        <w:t xml:space="preserve">Costo errores se obtuvo 3 horas de corrección </w:t>
      </w:r>
      <w:r w:rsidR="001C64FE">
        <w:t xml:space="preserve">donde la hora se estima en $30.000 COP </w:t>
      </w:r>
      <w:r w:rsidR="004E36E0">
        <w:t xml:space="preserve">con un total de 4 errores resultando en </w:t>
      </w:r>
      <w:r w:rsidR="00570261">
        <w:t>un costo de $22.500 COP por error.</w:t>
      </w:r>
    </w:p>
    <w:p w14:paraId="2CD037A0" w14:textId="470DCFD3" w:rsidR="00E361D2" w:rsidRDefault="002D1147" w:rsidP="00E94A7D">
      <w:pPr>
        <w:pStyle w:val="Prrafodelista"/>
        <w:numPr>
          <w:ilvl w:val="0"/>
          <w:numId w:val="3"/>
        </w:numPr>
        <w:jc w:val="both"/>
      </w:pPr>
      <w:r>
        <w:t xml:space="preserve">Frente a la tasa de detección de errores se registraron </w:t>
      </w:r>
      <w:r w:rsidR="00E361D2">
        <w:t>12 errores frente a los 15 estimados para un 80% de detección.</w:t>
      </w:r>
    </w:p>
    <w:p w14:paraId="00E450E6" w14:textId="2071E3E7" w:rsidR="00E94A7D" w:rsidRPr="00232D59" w:rsidRDefault="00E94A7D" w:rsidP="00E94A7D">
      <w:pPr>
        <w:jc w:val="both"/>
      </w:pPr>
      <w:r>
        <w:t xml:space="preserve">Se evidencian aspectos a mejorar frente </w:t>
      </w:r>
      <w:r w:rsidR="000E1E55">
        <w:t xml:space="preserve">a tiempos de respuesta (&lt; 2000 ms), evaluar </w:t>
      </w:r>
      <w:r w:rsidR="001E06A3">
        <w:t xml:space="preserve">causa raíz que causó </w:t>
      </w:r>
      <w:r w:rsidR="006968FF">
        <w:t>indisponibilidad en un 5% del día</w:t>
      </w:r>
      <w:r w:rsidR="00A423BF">
        <w:t xml:space="preserve"> y</w:t>
      </w:r>
      <w:r w:rsidR="006968FF">
        <w:t xml:space="preserve"> buscar oportunidades de mejora para </w:t>
      </w:r>
      <w:r w:rsidR="00A423BF">
        <w:t>la eficiencia frente a la detección y solución de errores.</w:t>
      </w:r>
    </w:p>
    <w:p w14:paraId="40EC52A5" w14:textId="7A83B127" w:rsidR="001971F0" w:rsidRPr="001971F0" w:rsidRDefault="001971F0" w:rsidP="001971F0">
      <w:pPr>
        <w:pStyle w:val="Ttulo1"/>
        <w:rPr>
          <w:rFonts w:cs="Arial"/>
        </w:rPr>
      </w:pPr>
      <w:bookmarkStart w:id="15" w:name="_Toc234352455"/>
      <w:r w:rsidRPr="001971F0">
        <w:rPr>
          <w:rFonts w:cs="Arial"/>
          <w:bCs/>
          <w:color w:val="000000" w:themeColor="text1"/>
          <w:szCs w:val="24"/>
        </w:rPr>
        <w:t>CONCLUSIONES</w:t>
      </w:r>
      <w:bookmarkEnd w:id="15"/>
    </w:p>
    <w:p w14:paraId="128D1E20" w14:textId="74AEA4E2" w:rsidR="00856496" w:rsidRDefault="00425566" w:rsidP="00856496">
      <w:pPr>
        <w:pStyle w:val="Prrafodelista"/>
        <w:numPr>
          <w:ilvl w:val="0"/>
          <w:numId w:val="3"/>
        </w:numPr>
        <w:jc w:val="both"/>
        <w:rPr>
          <w:rFonts w:cs="Arial"/>
        </w:rPr>
      </w:pPr>
      <w:r w:rsidRPr="00425566">
        <w:rPr>
          <w:rFonts w:cs="Arial"/>
        </w:rPr>
        <w:t>De acuerdo con</w:t>
      </w:r>
      <w:r w:rsidR="00DB67E2" w:rsidRPr="00425566">
        <w:rPr>
          <w:rFonts w:cs="Arial"/>
        </w:rPr>
        <w:t xml:space="preserve"> la revisión realizada por medio de la estructuración de</w:t>
      </w:r>
      <w:r>
        <w:rPr>
          <w:rFonts w:cs="Arial"/>
        </w:rPr>
        <w:t>l</w:t>
      </w:r>
      <w:r w:rsidR="00DB67E2" w:rsidRPr="00425566">
        <w:rPr>
          <w:rFonts w:cs="Arial"/>
        </w:rPr>
        <w:t xml:space="preserve"> modelo</w:t>
      </w:r>
      <w:r>
        <w:rPr>
          <w:rFonts w:cs="Arial"/>
        </w:rPr>
        <w:t xml:space="preserve"> de aseguramiento de calidad </w:t>
      </w:r>
      <w:r w:rsidR="00132A95">
        <w:rPr>
          <w:rFonts w:cs="Arial"/>
        </w:rPr>
        <w:t>COMPETISOFT, se plantean revisiones a nivel de proyecto y desarrollo de software que evidencian</w:t>
      </w:r>
      <w:r w:rsidR="00DF5D4B">
        <w:rPr>
          <w:rFonts w:cs="Arial"/>
        </w:rPr>
        <w:t xml:space="preserve"> un 42% de cumplimiento, lo cual indica </w:t>
      </w:r>
      <w:r w:rsidR="003A7F6B">
        <w:rPr>
          <w:rFonts w:cs="Arial"/>
        </w:rPr>
        <w:t xml:space="preserve">oportunidades de mejora importantes que se recomiendan </w:t>
      </w:r>
      <w:r w:rsidR="00856496">
        <w:rPr>
          <w:rFonts w:cs="Arial"/>
        </w:rPr>
        <w:t>plantear antes de liberar el producto a producción.</w:t>
      </w:r>
    </w:p>
    <w:p w14:paraId="753DD2A6" w14:textId="4EFF884E" w:rsidR="00A308D6" w:rsidRDefault="00A308D6" w:rsidP="00A308D6">
      <w:pPr>
        <w:pStyle w:val="Prrafodelista"/>
        <w:jc w:val="both"/>
        <w:rPr>
          <w:rFonts w:cs="Arial"/>
        </w:rPr>
      </w:pPr>
    </w:p>
    <w:p w14:paraId="509CC2F6" w14:textId="57CA90ED" w:rsidR="00A308D6" w:rsidRDefault="00A308D6" w:rsidP="00856496">
      <w:pPr>
        <w:pStyle w:val="Prrafodelista"/>
        <w:numPr>
          <w:ilvl w:val="0"/>
          <w:numId w:val="3"/>
        </w:numPr>
        <w:jc w:val="both"/>
        <w:rPr>
          <w:rFonts w:cs="Arial"/>
        </w:rPr>
      </w:pPr>
      <w:r>
        <w:rPr>
          <w:rFonts w:cs="Arial"/>
        </w:rPr>
        <w:t xml:space="preserve">Bajo este contexto se </w:t>
      </w:r>
      <w:r w:rsidR="00673D51">
        <w:rPr>
          <w:rFonts w:cs="Arial"/>
        </w:rPr>
        <w:t xml:space="preserve">reporta que la comunicación y la capacitación han tenido </w:t>
      </w:r>
      <w:r w:rsidR="00D94278">
        <w:rPr>
          <w:rFonts w:cs="Arial"/>
        </w:rPr>
        <w:t>una ausencia de ejecución lo que conlleva a una baja retroalimentación y mejora de la solución encaminado al cumplimiento de requisitos</w:t>
      </w:r>
      <w:r w:rsidR="00133672">
        <w:rPr>
          <w:rFonts w:cs="Arial"/>
        </w:rPr>
        <w:t>, esto se evidencia en incumplimientos frente a la evaluación realizada.</w:t>
      </w:r>
    </w:p>
    <w:p w14:paraId="64B236F3" w14:textId="77777777" w:rsidR="00133672" w:rsidRPr="00133672" w:rsidRDefault="00133672" w:rsidP="00133672">
      <w:pPr>
        <w:pStyle w:val="Prrafodelista"/>
        <w:rPr>
          <w:rFonts w:cs="Arial"/>
        </w:rPr>
      </w:pPr>
    </w:p>
    <w:p w14:paraId="17F6734E" w14:textId="7B500472" w:rsidR="00133672" w:rsidRDefault="00133672" w:rsidP="00856496">
      <w:pPr>
        <w:pStyle w:val="Prrafodelista"/>
        <w:numPr>
          <w:ilvl w:val="0"/>
          <w:numId w:val="3"/>
        </w:numPr>
        <w:jc w:val="both"/>
        <w:rPr>
          <w:rFonts w:cs="Arial"/>
        </w:rPr>
      </w:pPr>
      <w:r>
        <w:rPr>
          <w:rFonts w:cs="Arial"/>
        </w:rPr>
        <w:t xml:space="preserve">Por otro </w:t>
      </w:r>
      <w:r w:rsidR="000F5903">
        <w:rPr>
          <w:rFonts w:cs="Arial"/>
        </w:rPr>
        <w:t>lado,</w:t>
      </w:r>
      <w:r>
        <w:rPr>
          <w:rFonts w:cs="Arial"/>
        </w:rPr>
        <w:t xml:space="preserve"> se destaca </w:t>
      </w:r>
      <w:r w:rsidR="000F5903">
        <w:rPr>
          <w:rFonts w:cs="Arial"/>
        </w:rPr>
        <w:t xml:space="preserve">la intención en la documentación inicial del proyecto a nivel interno, donde se </w:t>
      </w:r>
      <w:r w:rsidR="005B4507">
        <w:rPr>
          <w:rFonts w:cs="Arial"/>
        </w:rPr>
        <w:t>aclaran responsabilidades, recursos, un levantamiento de información acorde qu</w:t>
      </w:r>
      <w:r w:rsidR="000930C3">
        <w:rPr>
          <w:rFonts w:cs="Arial"/>
        </w:rPr>
        <w:t>e presenta una dirección clara para el desarrollo inicial de</w:t>
      </w:r>
      <w:r w:rsidR="00A57EFB">
        <w:rPr>
          <w:rFonts w:cs="Arial"/>
        </w:rPr>
        <w:t xml:space="preserve"> la solución.</w:t>
      </w:r>
    </w:p>
    <w:p w14:paraId="55C7C8CB" w14:textId="0AC117D5" w:rsidR="00856496" w:rsidRDefault="00856496" w:rsidP="00856496">
      <w:pPr>
        <w:pStyle w:val="Prrafodelista"/>
        <w:jc w:val="both"/>
        <w:rPr>
          <w:rFonts w:cs="Arial"/>
        </w:rPr>
      </w:pPr>
    </w:p>
    <w:p w14:paraId="5DFEF88D" w14:textId="6E3A5BDD" w:rsidR="00856496" w:rsidRDefault="00856496" w:rsidP="00856496">
      <w:pPr>
        <w:pStyle w:val="Prrafodelista"/>
        <w:numPr>
          <w:ilvl w:val="0"/>
          <w:numId w:val="3"/>
        </w:numPr>
        <w:jc w:val="both"/>
        <w:rPr>
          <w:rFonts w:cs="Arial"/>
        </w:rPr>
      </w:pPr>
      <w:r>
        <w:rPr>
          <w:rFonts w:cs="Arial"/>
        </w:rPr>
        <w:lastRenderedPageBreak/>
        <w:t xml:space="preserve">Se evidencia así mismo la importancia de </w:t>
      </w:r>
      <w:r w:rsidR="007628E6">
        <w:rPr>
          <w:rFonts w:cs="Arial"/>
        </w:rPr>
        <w:t xml:space="preserve">implementar un modelo de calidad desde el planteamiento del proyecto con el fin de permitir organizar, escalar y garantizar </w:t>
      </w:r>
      <w:r w:rsidR="00A43D58">
        <w:rPr>
          <w:rFonts w:cs="Arial"/>
        </w:rPr>
        <w:t>el cumplimiento de requisitos planteados bajo la necesidad del cliente.</w:t>
      </w:r>
    </w:p>
    <w:p w14:paraId="0046CBAD" w14:textId="77777777" w:rsidR="00A43D58" w:rsidRPr="00A43D58" w:rsidRDefault="00A43D58" w:rsidP="00A43D58">
      <w:pPr>
        <w:pStyle w:val="Prrafodelista"/>
        <w:rPr>
          <w:rFonts w:cs="Arial"/>
        </w:rPr>
      </w:pPr>
    </w:p>
    <w:p w14:paraId="55F3AD28" w14:textId="799B6116" w:rsidR="00A43D58" w:rsidRDefault="00A43D58" w:rsidP="00856496">
      <w:pPr>
        <w:pStyle w:val="Prrafodelista"/>
        <w:numPr>
          <w:ilvl w:val="0"/>
          <w:numId w:val="3"/>
        </w:numPr>
        <w:jc w:val="both"/>
        <w:rPr>
          <w:rFonts w:cs="Arial"/>
        </w:rPr>
      </w:pPr>
      <w:r>
        <w:rPr>
          <w:rFonts w:cs="Arial"/>
        </w:rPr>
        <w:t xml:space="preserve">Se recomienda </w:t>
      </w:r>
      <w:r w:rsidR="008A3D49">
        <w:rPr>
          <w:rFonts w:cs="Arial"/>
        </w:rPr>
        <w:t>el planteamiento</w:t>
      </w:r>
      <w:r>
        <w:rPr>
          <w:rFonts w:cs="Arial"/>
        </w:rPr>
        <w:t xml:space="preserve"> de </w:t>
      </w:r>
      <w:r w:rsidR="00A059F5">
        <w:rPr>
          <w:rFonts w:cs="Arial"/>
        </w:rPr>
        <w:t>las métricas descritas en este documento con el fin de monitorizar y controla</w:t>
      </w:r>
      <w:r w:rsidR="000F67C0">
        <w:rPr>
          <w:rFonts w:cs="Arial"/>
        </w:rPr>
        <w:t>r</w:t>
      </w:r>
      <w:r w:rsidR="00A059F5">
        <w:rPr>
          <w:rFonts w:cs="Arial"/>
        </w:rPr>
        <w:t xml:space="preserve"> los principales requisitos de calidad con el fin de </w:t>
      </w:r>
      <w:r w:rsidR="005939A9">
        <w:rPr>
          <w:rFonts w:cs="Arial"/>
        </w:rPr>
        <w:t>optimizar recursos y tiempos de respuesta frente a las diversas situaciones adversas que en este contexto frecuentemente se presentan.</w:t>
      </w:r>
    </w:p>
    <w:p w14:paraId="5EE9960B" w14:textId="77777777" w:rsidR="002B23C2" w:rsidRPr="002B23C2" w:rsidRDefault="002B23C2" w:rsidP="002B23C2">
      <w:pPr>
        <w:pStyle w:val="Prrafodelista"/>
        <w:rPr>
          <w:rFonts w:cs="Arial"/>
        </w:rPr>
      </w:pPr>
    </w:p>
    <w:p w14:paraId="78F4B5A6" w14:textId="13507A8C" w:rsidR="002B23C2" w:rsidRDefault="00842934" w:rsidP="002B23C2">
      <w:pPr>
        <w:pStyle w:val="Ttulo1"/>
        <w:rPr>
          <w:b w:val="0"/>
          <w:bCs/>
        </w:rPr>
      </w:pPr>
      <w:bookmarkStart w:id="16" w:name="_Toc234352456"/>
      <w:r>
        <w:t>OBSERVACIONES</w:t>
      </w:r>
      <w:bookmarkEnd w:id="16"/>
    </w:p>
    <w:p w14:paraId="1411EAE3" w14:textId="094EAF7C" w:rsidR="00842934" w:rsidRPr="00842934" w:rsidRDefault="00842934" w:rsidP="00A723B4">
      <w:pPr>
        <w:jc w:val="both"/>
      </w:pPr>
      <w:r>
        <w:t xml:space="preserve">Para la estructuración, planteamiento del </w:t>
      </w:r>
      <w:r w:rsidR="00C704B8">
        <w:t>problema</w:t>
      </w:r>
      <w:r>
        <w:t xml:space="preserve"> y </w:t>
      </w:r>
      <w:r w:rsidR="00E67B26">
        <w:t>corrección de errores (</w:t>
      </w:r>
      <w:r w:rsidR="00621AC1">
        <w:t>sintaxis</w:t>
      </w:r>
      <w:r w:rsidR="00E67B26">
        <w:t xml:space="preserve"> y semántica) se hizo uso de la herramienta LLM </w:t>
      </w:r>
      <w:proofErr w:type="spellStart"/>
      <w:r w:rsidR="00E67B26">
        <w:t>Copilot</w:t>
      </w:r>
      <w:proofErr w:type="spellEnd"/>
      <w:r w:rsidR="00E67B26">
        <w:t xml:space="preserve"> </w:t>
      </w:r>
      <w:sdt>
        <w:sdtPr>
          <w:rPr>
            <w:rFonts w:cs="Arial"/>
            <w:color w:val="000000"/>
          </w:rPr>
          <w:tag w:val="MENDELEY_CITATION_v3_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"/>
          <w:id w:val="370575179"/>
          <w:placeholder>
            <w:docPart w:val="DefaultPlaceholder_-1854013440"/>
          </w:placeholder>
        </w:sdtPr>
        <w:sdtEndPr/>
        <w:sdtContent>
          <w:r w:rsidR="00E41182" w:rsidRPr="00E41182">
            <w:rPr>
              <w:rFonts w:cs="Arial"/>
              <w:color w:val="000000"/>
            </w:rPr>
            <w:t>(Microsoft, 2026)</w:t>
          </w:r>
        </w:sdtContent>
      </w:sdt>
      <w:r w:rsidR="00EA24B9">
        <w:rPr>
          <w:rFonts w:cs="Arial"/>
          <w:color w:val="000000"/>
        </w:rPr>
        <w:t>, y para referencias y bibliografía el complemento Mendeley</w:t>
      </w:r>
      <w:r w:rsidR="000D46A3">
        <w:rPr>
          <w:rFonts w:cs="Arial"/>
          <w:color w:val="000000"/>
        </w:rPr>
        <w:t xml:space="preserve"> Cite para Word.</w:t>
      </w:r>
    </w:p>
    <w:p w14:paraId="09127EDB" w14:textId="384B79E4" w:rsidR="005939A9" w:rsidRPr="00E41182" w:rsidRDefault="001971F0" w:rsidP="005939A9">
      <w:pPr>
        <w:pStyle w:val="Ttulo1"/>
        <w:rPr>
          <w:rFonts w:cs="Arial"/>
          <w:b w:val="0"/>
          <w:bCs/>
          <w:color w:val="000000" w:themeColor="text1"/>
          <w:szCs w:val="24"/>
        </w:rPr>
      </w:pPr>
      <w:bookmarkStart w:id="17" w:name="_Toc234352457"/>
      <w:r w:rsidRPr="001971F0">
        <w:rPr>
          <w:rFonts w:cs="Arial"/>
          <w:bCs/>
          <w:color w:val="000000" w:themeColor="text1"/>
          <w:szCs w:val="24"/>
        </w:rPr>
        <w:t>REFERENCIAS</w:t>
      </w:r>
      <w:bookmarkEnd w:id="17"/>
    </w:p>
    <w:sdt>
      <w:sdtPr>
        <w:rPr>
          <w:rFonts w:cs="Arial"/>
          <w:color w:val="000000"/>
        </w:rPr>
        <w:tag w:val="MENDELEY_BIBLIOGRAPHY"/>
        <w:id w:val="1511951738"/>
        <w:placeholder>
          <w:docPart w:val="DefaultPlaceholder_-1854013440"/>
        </w:placeholder>
      </w:sdtPr>
      <w:sdtEndPr/>
      <w:sdtContent>
        <w:p w14:paraId="6AE1BE87" w14:textId="77777777" w:rsidR="00E41182" w:rsidRPr="00E41182" w:rsidRDefault="00E41182">
          <w:pPr>
            <w:autoSpaceDE w:val="0"/>
            <w:autoSpaceDN w:val="0"/>
            <w:ind w:hanging="480"/>
            <w:divId w:val="1436483695"/>
            <w:rPr>
              <w:rFonts w:eastAsia="Times New Roman" w:cs="Arial"/>
              <w:color w:val="000000"/>
              <w:kern w:val="0"/>
              <w14:ligatures w14:val="none"/>
            </w:rPr>
          </w:pPr>
          <w:r w:rsidRPr="00E41182">
            <w:rPr>
              <w:rFonts w:eastAsia="Times New Roman" w:cs="Arial"/>
              <w:color w:val="000000"/>
            </w:rPr>
            <w:t xml:space="preserve">Alarcos </w:t>
          </w:r>
          <w:proofErr w:type="spellStart"/>
          <w:r w:rsidRPr="00E41182">
            <w:rPr>
              <w:rFonts w:eastAsia="Times New Roman" w:cs="Arial"/>
              <w:color w:val="000000"/>
            </w:rPr>
            <w:t>Research</w:t>
          </w:r>
          <w:proofErr w:type="spellEnd"/>
          <w:r w:rsidRPr="00E41182">
            <w:rPr>
              <w:rFonts w:eastAsia="Times New Roman" w:cs="Arial"/>
              <w:color w:val="000000"/>
            </w:rPr>
            <w:t xml:space="preserve"> Group. (2009). </w:t>
          </w:r>
          <w:r w:rsidRPr="00E41182">
            <w:rPr>
              <w:rFonts w:eastAsia="Times New Roman" w:cs="Arial"/>
              <w:i/>
              <w:iCs/>
              <w:color w:val="000000"/>
            </w:rPr>
            <w:t>COMPETISOFT</w:t>
          </w:r>
          <w:r w:rsidRPr="00E41182">
            <w:rPr>
              <w:rFonts w:eastAsia="Times New Roman" w:cs="Arial"/>
              <w:color w:val="000000"/>
            </w:rPr>
            <w:t xml:space="preserve">. El Modelo </w:t>
          </w:r>
          <w:proofErr w:type="spellStart"/>
          <w:r w:rsidRPr="00E41182">
            <w:rPr>
              <w:rFonts w:eastAsia="Times New Roman" w:cs="Arial"/>
              <w:color w:val="000000"/>
            </w:rPr>
            <w:t>Competisoft</w:t>
          </w:r>
          <w:proofErr w:type="spellEnd"/>
          <w:r w:rsidRPr="00E41182">
            <w:rPr>
              <w:rFonts w:eastAsia="Times New Roman" w:cs="Arial"/>
              <w:color w:val="000000"/>
            </w:rPr>
            <w:t xml:space="preserve"> | Herramienta </w:t>
          </w:r>
          <w:proofErr w:type="spellStart"/>
          <w:r w:rsidRPr="00E41182">
            <w:rPr>
              <w:rFonts w:eastAsia="Times New Roman" w:cs="Arial"/>
              <w:color w:val="000000"/>
            </w:rPr>
            <w:t>Competisoft</w:t>
          </w:r>
          <w:proofErr w:type="spellEnd"/>
          <w:r w:rsidRPr="00E41182">
            <w:rPr>
              <w:rFonts w:eastAsia="Times New Roman" w:cs="Arial"/>
              <w:color w:val="000000"/>
            </w:rPr>
            <w:t>. https://alarcos.esi.uclm.es/competisoft/Framework/</w:t>
          </w:r>
        </w:p>
        <w:p w14:paraId="715735C7" w14:textId="77777777" w:rsidR="00E41182" w:rsidRPr="00E41182" w:rsidRDefault="00E41182">
          <w:pPr>
            <w:autoSpaceDE w:val="0"/>
            <w:autoSpaceDN w:val="0"/>
            <w:ind w:hanging="480"/>
            <w:divId w:val="1628966802"/>
            <w:rPr>
              <w:rFonts w:eastAsia="Times New Roman" w:cs="Arial"/>
              <w:color w:val="000000"/>
              <w:lang w:val="en-US"/>
            </w:rPr>
          </w:pPr>
          <w:r w:rsidRPr="00E41182">
            <w:rPr>
              <w:rFonts w:eastAsia="Times New Roman" w:cs="Arial"/>
              <w:color w:val="000000"/>
            </w:rPr>
            <w:t xml:space="preserve">CASTAÑO, J. F. (2021). Métricas en la evaluación de la calidad del software: una revisión conceptual. </w:t>
          </w:r>
          <w:r w:rsidRPr="00E41182">
            <w:rPr>
              <w:rFonts w:eastAsia="Times New Roman" w:cs="Arial"/>
              <w:i/>
              <w:iCs/>
              <w:color w:val="000000"/>
              <w:lang w:val="en-US"/>
            </w:rPr>
            <w:t>Computer and Electronic Sciences: Theory and Applications</w:t>
          </w:r>
          <w:r w:rsidRPr="00E41182">
            <w:rPr>
              <w:rFonts w:eastAsia="Times New Roman" w:cs="Arial"/>
              <w:color w:val="000000"/>
              <w:lang w:val="en-US"/>
            </w:rPr>
            <w:t xml:space="preserve">, </w:t>
          </w:r>
          <w:r w:rsidRPr="00E41182">
            <w:rPr>
              <w:rFonts w:eastAsia="Times New Roman" w:cs="Arial"/>
              <w:i/>
              <w:iCs/>
              <w:color w:val="000000"/>
              <w:lang w:val="en-US"/>
            </w:rPr>
            <w:t>2</w:t>
          </w:r>
          <w:r w:rsidRPr="00E41182">
            <w:rPr>
              <w:rFonts w:eastAsia="Times New Roman" w:cs="Arial"/>
              <w:color w:val="000000"/>
              <w:lang w:val="en-US"/>
            </w:rPr>
            <w:t>(2), 21–26. https://doi.org/10.17981/cesta.02.02.2021.03</w:t>
          </w:r>
        </w:p>
        <w:p w14:paraId="39B7137F" w14:textId="77777777" w:rsidR="00E41182" w:rsidRPr="00E41182" w:rsidRDefault="00E41182">
          <w:pPr>
            <w:autoSpaceDE w:val="0"/>
            <w:autoSpaceDN w:val="0"/>
            <w:ind w:hanging="480"/>
            <w:divId w:val="464392304"/>
            <w:rPr>
              <w:rFonts w:eastAsia="Times New Roman" w:cs="Arial"/>
              <w:color w:val="000000"/>
            </w:rPr>
          </w:pPr>
          <w:r w:rsidRPr="00E41182">
            <w:rPr>
              <w:rFonts w:eastAsia="Times New Roman" w:cs="Arial"/>
              <w:color w:val="000000"/>
            </w:rPr>
            <w:t xml:space="preserve">Chavarría, A. E., Oré, S. B., &amp; Pastor, C. (2016). Aseguramiento de la calidad en el proceso de desarrollo de software utilizando CMMI, TSP y PSP. </w:t>
          </w:r>
          <w:r w:rsidRPr="00E41182">
            <w:rPr>
              <w:rFonts w:eastAsia="Times New Roman" w:cs="Arial"/>
              <w:i/>
              <w:iCs/>
              <w:color w:val="000000"/>
            </w:rPr>
            <w:t xml:space="preserve">RISTI - Revista </w:t>
          </w:r>
          <w:proofErr w:type="spellStart"/>
          <w:r w:rsidRPr="00E41182">
            <w:rPr>
              <w:rFonts w:eastAsia="Times New Roman" w:cs="Arial"/>
              <w:i/>
              <w:iCs/>
              <w:color w:val="000000"/>
            </w:rPr>
            <w:t>Iberica</w:t>
          </w:r>
          <w:proofErr w:type="spellEnd"/>
          <w:r w:rsidRPr="00E41182">
            <w:rPr>
              <w:rFonts w:eastAsia="Times New Roman" w:cs="Arial"/>
              <w:i/>
              <w:iCs/>
              <w:color w:val="000000"/>
            </w:rPr>
            <w:t xml:space="preserve"> de Sistemas e </w:t>
          </w:r>
          <w:proofErr w:type="spellStart"/>
          <w:r w:rsidRPr="00E41182">
            <w:rPr>
              <w:rFonts w:eastAsia="Times New Roman" w:cs="Arial"/>
              <w:i/>
              <w:iCs/>
              <w:color w:val="000000"/>
            </w:rPr>
            <w:t>Tecnologias</w:t>
          </w:r>
          <w:proofErr w:type="spellEnd"/>
          <w:r w:rsidRPr="00E41182">
            <w:rPr>
              <w:rFonts w:eastAsia="Times New Roman" w:cs="Arial"/>
              <w:i/>
              <w:iCs/>
              <w:color w:val="000000"/>
            </w:rPr>
            <w:t xml:space="preserve"> de </w:t>
          </w:r>
          <w:proofErr w:type="spellStart"/>
          <w:r w:rsidRPr="00E41182">
            <w:rPr>
              <w:rFonts w:eastAsia="Times New Roman" w:cs="Arial"/>
              <w:i/>
              <w:iCs/>
              <w:color w:val="000000"/>
            </w:rPr>
            <w:t>Informacao</w:t>
          </w:r>
          <w:proofErr w:type="spellEnd"/>
          <w:r w:rsidRPr="00E41182">
            <w:rPr>
              <w:rFonts w:eastAsia="Times New Roman" w:cs="Arial"/>
              <w:color w:val="000000"/>
            </w:rPr>
            <w:t xml:space="preserve">, </w:t>
          </w:r>
          <w:r w:rsidRPr="00E41182">
            <w:rPr>
              <w:rFonts w:eastAsia="Times New Roman" w:cs="Arial"/>
              <w:i/>
              <w:iCs/>
              <w:color w:val="000000"/>
            </w:rPr>
            <w:t>2016</w:t>
          </w:r>
          <w:r w:rsidRPr="00E41182">
            <w:rPr>
              <w:rFonts w:eastAsia="Times New Roman" w:cs="Arial"/>
              <w:color w:val="000000"/>
            </w:rPr>
            <w:t>(20), 62–77. https://doi.org/10.17013/risti.20.62-77</w:t>
          </w:r>
        </w:p>
        <w:p w14:paraId="3F73C0E2" w14:textId="77777777" w:rsidR="00E41182" w:rsidRPr="00E41182" w:rsidRDefault="00E41182">
          <w:pPr>
            <w:autoSpaceDE w:val="0"/>
            <w:autoSpaceDN w:val="0"/>
            <w:ind w:hanging="480"/>
            <w:divId w:val="1981300442"/>
            <w:rPr>
              <w:rFonts w:eastAsia="Times New Roman" w:cs="Arial"/>
              <w:color w:val="000000"/>
              <w:lang w:val="en-US"/>
            </w:rPr>
          </w:pPr>
          <w:r w:rsidRPr="00E41182">
            <w:rPr>
              <w:rFonts w:eastAsia="Times New Roman" w:cs="Arial"/>
              <w:color w:val="000000"/>
              <w:lang w:val="en-US"/>
            </w:rPr>
            <w:t xml:space="preserve">Microsoft. (2026). </w:t>
          </w:r>
          <w:r w:rsidRPr="00E41182">
            <w:rPr>
              <w:rFonts w:eastAsia="Times New Roman" w:cs="Arial"/>
              <w:i/>
              <w:iCs/>
              <w:color w:val="000000"/>
              <w:lang w:val="en-US"/>
            </w:rPr>
            <w:t>Microsoft Copilot</w:t>
          </w:r>
          <w:r w:rsidRPr="00E41182">
            <w:rPr>
              <w:rFonts w:eastAsia="Times New Roman" w:cs="Arial"/>
              <w:color w:val="000000"/>
              <w:lang w:val="en-US"/>
            </w:rPr>
            <w:t xml:space="preserve"> (2026). Microsoft Corporation. https://copilot.microsoft.com/</w:t>
          </w:r>
        </w:p>
        <w:p w14:paraId="56BB7E75" w14:textId="77777777" w:rsidR="00E41182" w:rsidRPr="00E41182" w:rsidRDefault="00E41182">
          <w:pPr>
            <w:autoSpaceDE w:val="0"/>
            <w:autoSpaceDN w:val="0"/>
            <w:ind w:hanging="480"/>
            <w:divId w:val="1449617603"/>
            <w:rPr>
              <w:rFonts w:eastAsia="Times New Roman" w:cs="Arial"/>
              <w:color w:val="000000"/>
            </w:rPr>
          </w:pPr>
          <w:r w:rsidRPr="00E41182">
            <w:rPr>
              <w:rFonts w:eastAsia="Times New Roman" w:cs="Arial"/>
              <w:color w:val="000000"/>
            </w:rPr>
            <w:t xml:space="preserve">Paredes, L. M., Bernardo, L., Benavides, V., Sánchez, N. J., Almacenes, S., &amp; 14, L. (2017). Las prácticas innovadoras de la gestión humana: una necesidad estratégica de las microempresas. </w:t>
          </w:r>
          <w:r w:rsidRPr="00E41182">
            <w:rPr>
              <w:rFonts w:eastAsia="Times New Roman" w:cs="Arial"/>
              <w:i/>
              <w:iCs/>
              <w:color w:val="000000"/>
            </w:rPr>
            <w:t>Revista Ciencias Estratégicas</w:t>
          </w:r>
          <w:r w:rsidRPr="00E41182">
            <w:rPr>
              <w:rFonts w:eastAsia="Times New Roman" w:cs="Arial"/>
              <w:color w:val="000000"/>
            </w:rPr>
            <w:t xml:space="preserve">, </w:t>
          </w:r>
          <w:r w:rsidRPr="00E41182">
            <w:rPr>
              <w:rFonts w:eastAsia="Times New Roman" w:cs="Arial"/>
              <w:i/>
              <w:iCs/>
              <w:color w:val="000000"/>
            </w:rPr>
            <w:t>25</w:t>
          </w:r>
          <w:r w:rsidRPr="00E41182">
            <w:rPr>
              <w:rFonts w:eastAsia="Times New Roman" w:cs="Arial"/>
              <w:color w:val="000000"/>
            </w:rPr>
            <w:t>(37), 25–51.</w:t>
          </w:r>
        </w:p>
        <w:p w14:paraId="71EF3EF8" w14:textId="77777777" w:rsidR="00E41182" w:rsidRPr="00E41182" w:rsidRDefault="00E41182">
          <w:pPr>
            <w:autoSpaceDE w:val="0"/>
            <w:autoSpaceDN w:val="0"/>
            <w:ind w:hanging="480"/>
            <w:divId w:val="1366632920"/>
            <w:rPr>
              <w:rFonts w:eastAsia="Times New Roman" w:cs="Arial"/>
              <w:color w:val="000000"/>
            </w:rPr>
          </w:pPr>
          <w:r w:rsidRPr="00E41182">
            <w:rPr>
              <w:rFonts w:eastAsia="Times New Roman" w:cs="Arial"/>
              <w:color w:val="000000"/>
            </w:rPr>
            <w:t xml:space="preserve">PELÁEZ VALENCIA, L. E., TORO LAZO, A., LEDESMA MARIÑO, L. D., RODRIGUEZ FRANCO, D. E., &amp; LARGO BUENO, E. H. (2018). Vista de Revisión de herramientas para la gestión de requisitos un aporte al aseguramiento de la calidad del software Ventana Informática. </w:t>
          </w:r>
          <w:r w:rsidRPr="00E41182">
            <w:rPr>
              <w:rFonts w:eastAsia="Times New Roman" w:cs="Arial"/>
              <w:i/>
              <w:iCs/>
              <w:color w:val="000000"/>
            </w:rPr>
            <w:t xml:space="preserve">Facultad de </w:t>
          </w:r>
          <w:r w:rsidRPr="00E41182">
            <w:rPr>
              <w:rFonts w:eastAsia="Times New Roman" w:cs="Arial"/>
              <w:i/>
              <w:iCs/>
              <w:color w:val="000000"/>
            </w:rPr>
            <w:lastRenderedPageBreak/>
            <w:t>Ciencias e Ingeniería - Universidad de Manizales</w:t>
          </w:r>
          <w:r w:rsidRPr="00E41182">
            <w:rPr>
              <w:rFonts w:eastAsia="Times New Roman" w:cs="Arial"/>
              <w:color w:val="000000"/>
            </w:rPr>
            <w:t>, 149–164. https://doi.org/10.30554</w:t>
          </w:r>
        </w:p>
        <w:p w14:paraId="024FA297" w14:textId="77777777" w:rsidR="00E41182" w:rsidRPr="00E41182" w:rsidRDefault="00E41182">
          <w:pPr>
            <w:autoSpaceDE w:val="0"/>
            <w:autoSpaceDN w:val="0"/>
            <w:ind w:hanging="480"/>
            <w:divId w:val="138807900"/>
            <w:rPr>
              <w:rFonts w:eastAsia="Times New Roman" w:cs="Arial"/>
              <w:color w:val="000000"/>
            </w:rPr>
          </w:pPr>
          <w:r w:rsidRPr="00E41182">
            <w:rPr>
              <w:rFonts w:eastAsia="Times New Roman" w:cs="Arial"/>
              <w:color w:val="000000"/>
              <w:lang w:val="en-US"/>
            </w:rPr>
            <w:t xml:space="preserve">Witte, F. (2024). Metrics for Test Reporting: Analysis and Reporting for Effective Test Management. In </w:t>
          </w:r>
          <w:r w:rsidRPr="00E41182">
            <w:rPr>
              <w:rFonts w:eastAsia="Times New Roman" w:cs="Arial"/>
              <w:i/>
              <w:iCs/>
              <w:color w:val="000000"/>
              <w:lang w:val="en-US"/>
            </w:rPr>
            <w:t>Metrics for Test Reporting: Analysis and Reporting for Effective Test Management</w:t>
          </w:r>
          <w:r w:rsidRPr="00E41182">
            <w:rPr>
              <w:rFonts w:eastAsia="Times New Roman" w:cs="Arial"/>
              <w:color w:val="000000"/>
              <w:lang w:val="en-US"/>
            </w:rPr>
            <w:t xml:space="preserve">. </w:t>
          </w:r>
          <w:r w:rsidRPr="00E41182">
            <w:rPr>
              <w:rFonts w:eastAsia="Times New Roman" w:cs="Arial"/>
              <w:color w:val="000000"/>
            </w:rPr>
            <w:t xml:space="preserve">Springer </w:t>
          </w:r>
          <w:proofErr w:type="spellStart"/>
          <w:r w:rsidRPr="00E41182">
            <w:rPr>
              <w:rFonts w:eastAsia="Times New Roman" w:cs="Arial"/>
              <w:color w:val="000000"/>
            </w:rPr>
            <w:t>Fachmedien</w:t>
          </w:r>
          <w:proofErr w:type="spellEnd"/>
          <w:r w:rsidRPr="00E41182">
            <w:rPr>
              <w:rFonts w:eastAsia="Times New Roman" w:cs="Arial"/>
              <w:color w:val="000000"/>
            </w:rPr>
            <w:t xml:space="preserve"> Wiesbaden. https://doi.org/10.1007/978-3-658-44006-0</w:t>
          </w:r>
        </w:p>
        <w:p w14:paraId="073EEEA8" w14:textId="441D1CF3" w:rsidR="005939A9" w:rsidRPr="005939A9" w:rsidRDefault="00E41182" w:rsidP="00A723B4">
          <w:pPr>
            <w:jc w:val="both"/>
          </w:pPr>
          <w:r w:rsidRPr="00E41182">
            <w:rPr>
              <w:rFonts w:eastAsia="Times New Roman" w:cs="Arial"/>
              <w:color w:val="000000"/>
            </w:rPr>
            <w:t> </w:t>
          </w:r>
        </w:p>
      </w:sdtContent>
    </w:sdt>
    <w:sectPr w:rsidR="005939A9" w:rsidRPr="005939A9">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ADDD" w14:textId="77777777" w:rsidR="00FF39E2" w:rsidRDefault="00FF39E2" w:rsidP="00174010">
      <w:pPr>
        <w:spacing w:after="0" w:line="240" w:lineRule="auto"/>
      </w:pPr>
      <w:r>
        <w:separator/>
      </w:r>
    </w:p>
  </w:endnote>
  <w:endnote w:type="continuationSeparator" w:id="0">
    <w:p w14:paraId="60A1490F" w14:textId="77777777" w:rsidR="00FF39E2" w:rsidRDefault="00FF39E2" w:rsidP="00174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B5FC" w14:textId="77777777" w:rsidR="00174010" w:rsidRDefault="0017401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8308" w14:textId="77777777" w:rsidR="00174010" w:rsidRDefault="0017401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38B9" w14:textId="77777777" w:rsidR="00174010" w:rsidRDefault="001740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95E21" w14:textId="77777777" w:rsidR="00FF39E2" w:rsidRDefault="00FF39E2" w:rsidP="00174010">
      <w:pPr>
        <w:spacing w:after="0" w:line="240" w:lineRule="auto"/>
      </w:pPr>
      <w:r>
        <w:separator/>
      </w:r>
    </w:p>
  </w:footnote>
  <w:footnote w:type="continuationSeparator" w:id="0">
    <w:p w14:paraId="03C77DDF" w14:textId="77777777" w:rsidR="00FF39E2" w:rsidRDefault="00FF39E2" w:rsidP="00174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FDE4" w14:textId="77777777" w:rsidR="00174010" w:rsidRDefault="0017401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34B2" w14:textId="77777777" w:rsidR="00174010" w:rsidRDefault="0017401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1C2A" w14:textId="77777777" w:rsidR="00174010" w:rsidRDefault="0017401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1F2"/>
    <w:multiLevelType w:val="multilevel"/>
    <w:tmpl w:val="8398C5F2"/>
    <w:lvl w:ilvl="0">
      <w:start w:val="1"/>
      <w:numFmt w:val="bullet"/>
      <w:lvlText w:val=""/>
      <w:lvlJc w:val="left"/>
      <w:pPr>
        <w:ind w:left="864" w:hanging="432"/>
      </w:pPr>
      <w:rPr>
        <w:rFonts w:ascii="Symbol" w:hAnsi="Symbol" w:hint="default"/>
        <w:b/>
        <w:bCs/>
        <w:color w:val="auto"/>
        <w:sz w:val="24"/>
        <w:szCs w:val="24"/>
      </w:rPr>
    </w:lvl>
    <w:lvl w:ilvl="1">
      <w:start w:val="1"/>
      <w:numFmt w:val="decimal"/>
      <w:lvlText w:val="%1.%2"/>
      <w:lvlJc w:val="left"/>
      <w:pPr>
        <w:ind w:left="1008" w:hanging="576"/>
      </w:pPr>
    </w:lvl>
    <w:lvl w:ilvl="2">
      <w:start w:val="1"/>
      <w:numFmt w:val="bullet"/>
      <w:lvlText w:val=""/>
      <w:lvlJc w:val="left"/>
      <w:pPr>
        <w:ind w:left="792" w:hanging="360"/>
      </w:pPr>
      <w:rPr>
        <w:rFonts w:ascii="Symbol" w:hAnsi="Symbol" w:hint="default"/>
      </w:r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 w15:restartNumberingAfterBreak="0">
    <w:nsid w:val="2CC301D0"/>
    <w:multiLevelType w:val="multilevel"/>
    <w:tmpl w:val="3BB615FA"/>
    <w:lvl w:ilvl="0">
      <w:start w:val="1"/>
      <w:numFmt w:val="decimal"/>
      <w:pStyle w:val="Ttulo1"/>
      <w:lvlText w:val="%1"/>
      <w:lvlJc w:val="left"/>
      <w:pPr>
        <w:ind w:left="432" w:hanging="432"/>
      </w:pPr>
      <w:rPr>
        <w:rFonts w:ascii="Arial" w:hAnsi="Arial" w:cs="Arial" w:hint="default"/>
        <w:b/>
        <w:bCs/>
        <w:color w:val="auto"/>
        <w:sz w:val="24"/>
        <w:szCs w:val="24"/>
      </w:rPr>
    </w:lvl>
    <w:lvl w:ilvl="1">
      <w:start w:val="1"/>
      <w:numFmt w:val="decimal"/>
      <w:pStyle w:val="Ttulo2"/>
      <w:lvlText w:val="%1.%2"/>
      <w:lvlJc w:val="left"/>
      <w:pPr>
        <w:ind w:left="576" w:hanging="576"/>
      </w:pPr>
      <w:rPr>
        <w:b/>
        <w:bCs w:val="0"/>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421842C4"/>
    <w:multiLevelType w:val="hybridMultilevel"/>
    <w:tmpl w:val="4618873A"/>
    <w:lvl w:ilvl="0" w:tplc="2244F6A2">
      <w:start w:val="3"/>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3CA30C9"/>
    <w:multiLevelType w:val="multilevel"/>
    <w:tmpl w:val="95626508"/>
    <w:lvl w:ilvl="0">
      <w:start w:val="1"/>
      <w:numFmt w:val="decimal"/>
      <w:lvlText w:val="%1"/>
      <w:lvlJc w:val="left"/>
      <w:pPr>
        <w:ind w:left="432" w:hanging="432"/>
      </w:pPr>
      <w:rPr>
        <w:rFonts w:ascii="Arial" w:hAnsi="Arial" w:cs="Arial" w:hint="default"/>
        <w:b/>
        <w:bCs/>
        <w:color w:val="auto"/>
        <w:sz w:val="24"/>
        <w:szCs w:val="24"/>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E193A49"/>
    <w:multiLevelType w:val="multilevel"/>
    <w:tmpl w:val="95626508"/>
    <w:lvl w:ilvl="0">
      <w:start w:val="1"/>
      <w:numFmt w:val="decimal"/>
      <w:lvlText w:val="%1"/>
      <w:lvlJc w:val="left"/>
      <w:pPr>
        <w:ind w:left="432" w:hanging="432"/>
      </w:pPr>
      <w:rPr>
        <w:rFonts w:ascii="Arial" w:hAnsi="Arial" w:cs="Arial" w:hint="default"/>
        <w:b/>
        <w:bCs/>
        <w:color w:val="auto"/>
        <w:sz w:val="24"/>
        <w:szCs w:val="24"/>
      </w:r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32804558">
    <w:abstractNumId w:val="1"/>
  </w:num>
  <w:num w:numId="2" w16cid:durableId="1832598377">
    <w:abstractNumId w:val="1"/>
  </w:num>
  <w:num w:numId="3" w16cid:durableId="779642716">
    <w:abstractNumId w:val="2"/>
  </w:num>
  <w:num w:numId="4" w16cid:durableId="1192836825">
    <w:abstractNumId w:val="3"/>
  </w:num>
  <w:num w:numId="5" w16cid:durableId="632752530">
    <w:abstractNumId w:val="4"/>
  </w:num>
  <w:num w:numId="6" w16cid:durableId="67799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C2"/>
    <w:rsid w:val="00007021"/>
    <w:rsid w:val="00021A12"/>
    <w:rsid w:val="000320E9"/>
    <w:rsid w:val="00044F7A"/>
    <w:rsid w:val="00046781"/>
    <w:rsid w:val="00053742"/>
    <w:rsid w:val="00053A0A"/>
    <w:rsid w:val="00070266"/>
    <w:rsid w:val="00075E93"/>
    <w:rsid w:val="000838F7"/>
    <w:rsid w:val="00090F59"/>
    <w:rsid w:val="000930C3"/>
    <w:rsid w:val="000D33D5"/>
    <w:rsid w:val="000D46A3"/>
    <w:rsid w:val="000D7570"/>
    <w:rsid w:val="000E1E55"/>
    <w:rsid w:val="000F2A8B"/>
    <w:rsid w:val="000F5903"/>
    <w:rsid w:val="000F67C0"/>
    <w:rsid w:val="000F711A"/>
    <w:rsid w:val="00111B00"/>
    <w:rsid w:val="00117F1D"/>
    <w:rsid w:val="001251AE"/>
    <w:rsid w:val="00132A95"/>
    <w:rsid w:val="00133672"/>
    <w:rsid w:val="00144BC2"/>
    <w:rsid w:val="00154866"/>
    <w:rsid w:val="00155C25"/>
    <w:rsid w:val="00166AD9"/>
    <w:rsid w:val="00174010"/>
    <w:rsid w:val="00177B5B"/>
    <w:rsid w:val="001844E9"/>
    <w:rsid w:val="00195AE3"/>
    <w:rsid w:val="001971F0"/>
    <w:rsid w:val="001B04B3"/>
    <w:rsid w:val="001B3DCD"/>
    <w:rsid w:val="001C64FE"/>
    <w:rsid w:val="001E06A3"/>
    <w:rsid w:val="001F0F5B"/>
    <w:rsid w:val="00203730"/>
    <w:rsid w:val="00225D15"/>
    <w:rsid w:val="00232D59"/>
    <w:rsid w:val="00241297"/>
    <w:rsid w:val="0024652B"/>
    <w:rsid w:val="00255FAB"/>
    <w:rsid w:val="00261B22"/>
    <w:rsid w:val="002B23C2"/>
    <w:rsid w:val="002B7A49"/>
    <w:rsid w:val="002C5AB8"/>
    <w:rsid w:val="002C6BB4"/>
    <w:rsid w:val="002D1147"/>
    <w:rsid w:val="002D36D4"/>
    <w:rsid w:val="002D58F2"/>
    <w:rsid w:val="002F26CB"/>
    <w:rsid w:val="002F6226"/>
    <w:rsid w:val="003156C3"/>
    <w:rsid w:val="00317776"/>
    <w:rsid w:val="00321B2F"/>
    <w:rsid w:val="0034497F"/>
    <w:rsid w:val="00346CD6"/>
    <w:rsid w:val="003653E8"/>
    <w:rsid w:val="003741C2"/>
    <w:rsid w:val="00376A72"/>
    <w:rsid w:val="003808B5"/>
    <w:rsid w:val="00387809"/>
    <w:rsid w:val="00390C31"/>
    <w:rsid w:val="00390DA5"/>
    <w:rsid w:val="003A7F6B"/>
    <w:rsid w:val="003C1E66"/>
    <w:rsid w:val="003F2709"/>
    <w:rsid w:val="00402D91"/>
    <w:rsid w:val="00403DC9"/>
    <w:rsid w:val="004061D0"/>
    <w:rsid w:val="00407194"/>
    <w:rsid w:val="00407326"/>
    <w:rsid w:val="00412E68"/>
    <w:rsid w:val="00425566"/>
    <w:rsid w:val="00430271"/>
    <w:rsid w:val="00434D9A"/>
    <w:rsid w:val="00440F07"/>
    <w:rsid w:val="00444963"/>
    <w:rsid w:val="00470643"/>
    <w:rsid w:val="00477A48"/>
    <w:rsid w:val="00480C40"/>
    <w:rsid w:val="004853E6"/>
    <w:rsid w:val="00490182"/>
    <w:rsid w:val="00495802"/>
    <w:rsid w:val="004A033F"/>
    <w:rsid w:val="004E36E0"/>
    <w:rsid w:val="004F77D6"/>
    <w:rsid w:val="00500793"/>
    <w:rsid w:val="005277EC"/>
    <w:rsid w:val="00542609"/>
    <w:rsid w:val="0055491F"/>
    <w:rsid w:val="00561405"/>
    <w:rsid w:val="00563A18"/>
    <w:rsid w:val="00570261"/>
    <w:rsid w:val="00581070"/>
    <w:rsid w:val="005939A9"/>
    <w:rsid w:val="005B4507"/>
    <w:rsid w:val="005D121F"/>
    <w:rsid w:val="005D53AE"/>
    <w:rsid w:val="005D7CD0"/>
    <w:rsid w:val="005F306E"/>
    <w:rsid w:val="006019F2"/>
    <w:rsid w:val="006168C4"/>
    <w:rsid w:val="00621AC1"/>
    <w:rsid w:val="00626CB7"/>
    <w:rsid w:val="006427B5"/>
    <w:rsid w:val="00661693"/>
    <w:rsid w:val="00662934"/>
    <w:rsid w:val="00665AE8"/>
    <w:rsid w:val="0067374D"/>
    <w:rsid w:val="00673D51"/>
    <w:rsid w:val="0067441E"/>
    <w:rsid w:val="006909F3"/>
    <w:rsid w:val="00690AB0"/>
    <w:rsid w:val="006932E2"/>
    <w:rsid w:val="006968FF"/>
    <w:rsid w:val="006B3B7E"/>
    <w:rsid w:val="006B77FD"/>
    <w:rsid w:val="006C4A5C"/>
    <w:rsid w:val="006C625C"/>
    <w:rsid w:val="006D06C4"/>
    <w:rsid w:val="006F10F1"/>
    <w:rsid w:val="006F4F8A"/>
    <w:rsid w:val="006F7DAD"/>
    <w:rsid w:val="0070127A"/>
    <w:rsid w:val="007252DB"/>
    <w:rsid w:val="00733618"/>
    <w:rsid w:val="0074190E"/>
    <w:rsid w:val="007425A5"/>
    <w:rsid w:val="007523A1"/>
    <w:rsid w:val="007628E6"/>
    <w:rsid w:val="007742DF"/>
    <w:rsid w:val="00776138"/>
    <w:rsid w:val="00776C98"/>
    <w:rsid w:val="0078326A"/>
    <w:rsid w:val="007A053E"/>
    <w:rsid w:val="007C28E5"/>
    <w:rsid w:val="007D207B"/>
    <w:rsid w:val="007F7DC0"/>
    <w:rsid w:val="008356C2"/>
    <w:rsid w:val="00842934"/>
    <w:rsid w:val="00856496"/>
    <w:rsid w:val="00867559"/>
    <w:rsid w:val="00875439"/>
    <w:rsid w:val="00887B47"/>
    <w:rsid w:val="008948D1"/>
    <w:rsid w:val="008A3D49"/>
    <w:rsid w:val="008A75A1"/>
    <w:rsid w:val="008A7767"/>
    <w:rsid w:val="008B3D8A"/>
    <w:rsid w:val="008E6C56"/>
    <w:rsid w:val="008F4181"/>
    <w:rsid w:val="008F5BD9"/>
    <w:rsid w:val="00910AEB"/>
    <w:rsid w:val="00937D95"/>
    <w:rsid w:val="00961DCA"/>
    <w:rsid w:val="00990075"/>
    <w:rsid w:val="00994925"/>
    <w:rsid w:val="009B73E2"/>
    <w:rsid w:val="009C01C7"/>
    <w:rsid w:val="009D04BB"/>
    <w:rsid w:val="009D7CEC"/>
    <w:rsid w:val="009E77B8"/>
    <w:rsid w:val="009F1A9D"/>
    <w:rsid w:val="00A047BE"/>
    <w:rsid w:val="00A059F5"/>
    <w:rsid w:val="00A066AD"/>
    <w:rsid w:val="00A308D6"/>
    <w:rsid w:val="00A37E8F"/>
    <w:rsid w:val="00A423BF"/>
    <w:rsid w:val="00A43D58"/>
    <w:rsid w:val="00A44E0B"/>
    <w:rsid w:val="00A54F46"/>
    <w:rsid w:val="00A56CA9"/>
    <w:rsid w:val="00A577C6"/>
    <w:rsid w:val="00A57EFB"/>
    <w:rsid w:val="00A723B4"/>
    <w:rsid w:val="00A859AA"/>
    <w:rsid w:val="00A91081"/>
    <w:rsid w:val="00A913C4"/>
    <w:rsid w:val="00A967CF"/>
    <w:rsid w:val="00AB7515"/>
    <w:rsid w:val="00AC7E4B"/>
    <w:rsid w:val="00AD54A2"/>
    <w:rsid w:val="00AE1501"/>
    <w:rsid w:val="00AF15BE"/>
    <w:rsid w:val="00AF403A"/>
    <w:rsid w:val="00B00FC1"/>
    <w:rsid w:val="00B61199"/>
    <w:rsid w:val="00B673DA"/>
    <w:rsid w:val="00B80D46"/>
    <w:rsid w:val="00B85D18"/>
    <w:rsid w:val="00B91C65"/>
    <w:rsid w:val="00BB0F06"/>
    <w:rsid w:val="00BD67F1"/>
    <w:rsid w:val="00BD6F44"/>
    <w:rsid w:val="00BE56C4"/>
    <w:rsid w:val="00BF103E"/>
    <w:rsid w:val="00C07EEE"/>
    <w:rsid w:val="00C108C7"/>
    <w:rsid w:val="00C20627"/>
    <w:rsid w:val="00C30FF1"/>
    <w:rsid w:val="00C420FB"/>
    <w:rsid w:val="00C44887"/>
    <w:rsid w:val="00C577EB"/>
    <w:rsid w:val="00C704B8"/>
    <w:rsid w:val="00C766D2"/>
    <w:rsid w:val="00CA76EE"/>
    <w:rsid w:val="00CC0863"/>
    <w:rsid w:val="00CC6081"/>
    <w:rsid w:val="00CD044B"/>
    <w:rsid w:val="00CD37B6"/>
    <w:rsid w:val="00CD4913"/>
    <w:rsid w:val="00CD4947"/>
    <w:rsid w:val="00CF6E8B"/>
    <w:rsid w:val="00D02A32"/>
    <w:rsid w:val="00D1269E"/>
    <w:rsid w:val="00D128E1"/>
    <w:rsid w:val="00D15F8D"/>
    <w:rsid w:val="00D17883"/>
    <w:rsid w:val="00D3406F"/>
    <w:rsid w:val="00D54548"/>
    <w:rsid w:val="00D574F1"/>
    <w:rsid w:val="00D723FA"/>
    <w:rsid w:val="00D7507B"/>
    <w:rsid w:val="00D91146"/>
    <w:rsid w:val="00D94278"/>
    <w:rsid w:val="00DA36A8"/>
    <w:rsid w:val="00DB138E"/>
    <w:rsid w:val="00DB67E2"/>
    <w:rsid w:val="00DC1BF0"/>
    <w:rsid w:val="00DC3E59"/>
    <w:rsid w:val="00DE6100"/>
    <w:rsid w:val="00DF1661"/>
    <w:rsid w:val="00DF5D4B"/>
    <w:rsid w:val="00DF7D50"/>
    <w:rsid w:val="00E0578B"/>
    <w:rsid w:val="00E1753B"/>
    <w:rsid w:val="00E361D2"/>
    <w:rsid w:val="00E41182"/>
    <w:rsid w:val="00E54373"/>
    <w:rsid w:val="00E67B26"/>
    <w:rsid w:val="00E72C8A"/>
    <w:rsid w:val="00E947DB"/>
    <w:rsid w:val="00E94A7D"/>
    <w:rsid w:val="00EA24B9"/>
    <w:rsid w:val="00EB6BE8"/>
    <w:rsid w:val="00EE0483"/>
    <w:rsid w:val="00EE7BC8"/>
    <w:rsid w:val="00EF389C"/>
    <w:rsid w:val="00F07B9A"/>
    <w:rsid w:val="00F13F44"/>
    <w:rsid w:val="00F27B74"/>
    <w:rsid w:val="00F4544D"/>
    <w:rsid w:val="00F54D3A"/>
    <w:rsid w:val="00F54E67"/>
    <w:rsid w:val="00F67C31"/>
    <w:rsid w:val="00F77027"/>
    <w:rsid w:val="00F85EBF"/>
    <w:rsid w:val="00F97485"/>
    <w:rsid w:val="00FB6222"/>
    <w:rsid w:val="00FF1294"/>
    <w:rsid w:val="00FF39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3022"/>
  <w15:chartTrackingRefBased/>
  <w15:docId w15:val="{B81359E9-7F0C-40DF-B860-63D1B0AA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B74"/>
    <w:rPr>
      <w:rFonts w:ascii="Arial" w:hAnsi="Arial"/>
    </w:rPr>
  </w:style>
  <w:style w:type="paragraph" w:styleId="Ttulo1">
    <w:name w:val="heading 1"/>
    <w:basedOn w:val="Normal"/>
    <w:next w:val="Normal"/>
    <w:link w:val="Ttulo1Car"/>
    <w:uiPriority w:val="9"/>
    <w:qFormat/>
    <w:rsid w:val="002B23C2"/>
    <w:pPr>
      <w:keepNext/>
      <w:keepLines/>
      <w:numPr>
        <w:numId w:val="1"/>
      </w:numPr>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561405"/>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480C40"/>
    <w:pPr>
      <w:keepNext/>
      <w:keepLines/>
      <w:numPr>
        <w:ilvl w:val="2"/>
        <w:numId w:val="1"/>
      </w:numPr>
      <w:spacing w:before="160" w:after="80"/>
      <w:outlineLvl w:val="2"/>
    </w:pPr>
    <w:rPr>
      <w:rFonts w:eastAsiaTheme="majorEastAsia" w:cstheme="majorBidi"/>
      <w:szCs w:val="28"/>
    </w:rPr>
  </w:style>
  <w:style w:type="paragraph" w:styleId="Ttulo4">
    <w:name w:val="heading 4"/>
    <w:basedOn w:val="Normal"/>
    <w:next w:val="Normal"/>
    <w:link w:val="Ttulo4Car"/>
    <w:uiPriority w:val="9"/>
    <w:semiHidden/>
    <w:unhideWhenUsed/>
    <w:qFormat/>
    <w:rsid w:val="003741C2"/>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41C2"/>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41C2"/>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1C2"/>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1C2"/>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1C2"/>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3C2"/>
    <w:rPr>
      <w:rFonts w:ascii="Arial" w:eastAsiaTheme="majorEastAsia" w:hAnsi="Arial" w:cstheme="majorBidi"/>
      <w:b/>
      <w:szCs w:val="40"/>
    </w:rPr>
  </w:style>
  <w:style w:type="character" w:customStyle="1" w:styleId="Ttulo2Car">
    <w:name w:val="Título 2 Car"/>
    <w:basedOn w:val="Fuentedeprrafopredeter"/>
    <w:link w:val="Ttulo2"/>
    <w:uiPriority w:val="9"/>
    <w:rsid w:val="00561405"/>
    <w:rPr>
      <w:rFonts w:ascii="Arial" w:eastAsiaTheme="majorEastAsia" w:hAnsi="Arial" w:cstheme="majorBidi"/>
      <w:b/>
      <w:szCs w:val="32"/>
    </w:rPr>
  </w:style>
  <w:style w:type="character" w:customStyle="1" w:styleId="Ttulo3Car">
    <w:name w:val="Título 3 Car"/>
    <w:basedOn w:val="Fuentedeprrafopredeter"/>
    <w:link w:val="Ttulo3"/>
    <w:uiPriority w:val="9"/>
    <w:rsid w:val="00480C40"/>
    <w:rPr>
      <w:rFonts w:ascii="Arial" w:eastAsiaTheme="majorEastAsia" w:hAnsi="Arial" w:cstheme="majorBidi"/>
      <w:szCs w:val="28"/>
    </w:rPr>
  </w:style>
  <w:style w:type="character" w:customStyle="1" w:styleId="Ttulo4Car">
    <w:name w:val="Título 4 Car"/>
    <w:basedOn w:val="Fuentedeprrafopredeter"/>
    <w:link w:val="Ttulo4"/>
    <w:uiPriority w:val="9"/>
    <w:semiHidden/>
    <w:rsid w:val="003741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41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41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1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1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1C2"/>
    <w:rPr>
      <w:rFonts w:eastAsiaTheme="majorEastAsia" w:cstheme="majorBidi"/>
      <w:color w:val="272727" w:themeColor="text1" w:themeTint="D8"/>
    </w:rPr>
  </w:style>
  <w:style w:type="paragraph" w:styleId="Ttulo">
    <w:name w:val="Title"/>
    <w:basedOn w:val="Normal"/>
    <w:next w:val="Normal"/>
    <w:link w:val="TtuloCar"/>
    <w:uiPriority w:val="10"/>
    <w:qFormat/>
    <w:rsid w:val="0037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1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1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1C2"/>
    <w:pPr>
      <w:spacing w:before="160"/>
      <w:jc w:val="center"/>
    </w:pPr>
    <w:rPr>
      <w:i/>
      <w:iCs/>
      <w:color w:val="404040" w:themeColor="text1" w:themeTint="BF"/>
    </w:rPr>
  </w:style>
  <w:style w:type="character" w:customStyle="1" w:styleId="CitaCar">
    <w:name w:val="Cita Car"/>
    <w:basedOn w:val="Fuentedeprrafopredeter"/>
    <w:link w:val="Cita"/>
    <w:uiPriority w:val="29"/>
    <w:rsid w:val="003741C2"/>
    <w:rPr>
      <w:i/>
      <w:iCs/>
      <w:color w:val="404040" w:themeColor="text1" w:themeTint="BF"/>
    </w:rPr>
  </w:style>
  <w:style w:type="paragraph" w:styleId="Prrafodelista">
    <w:name w:val="List Paragraph"/>
    <w:basedOn w:val="Normal"/>
    <w:uiPriority w:val="34"/>
    <w:qFormat/>
    <w:rsid w:val="003741C2"/>
    <w:pPr>
      <w:ind w:left="720"/>
      <w:contextualSpacing/>
    </w:pPr>
  </w:style>
  <w:style w:type="character" w:styleId="nfasisintenso">
    <w:name w:val="Intense Emphasis"/>
    <w:basedOn w:val="Fuentedeprrafopredeter"/>
    <w:uiPriority w:val="21"/>
    <w:qFormat/>
    <w:rsid w:val="003741C2"/>
    <w:rPr>
      <w:i/>
      <w:iCs/>
      <w:color w:val="0F4761" w:themeColor="accent1" w:themeShade="BF"/>
    </w:rPr>
  </w:style>
  <w:style w:type="paragraph" w:styleId="Citadestacada">
    <w:name w:val="Intense Quote"/>
    <w:basedOn w:val="Normal"/>
    <w:next w:val="Normal"/>
    <w:link w:val="CitadestacadaCar"/>
    <w:uiPriority w:val="30"/>
    <w:qFormat/>
    <w:rsid w:val="00374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41C2"/>
    <w:rPr>
      <w:i/>
      <w:iCs/>
      <w:color w:val="0F4761" w:themeColor="accent1" w:themeShade="BF"/>
    </w:rPr>
  </w:style>
  <w:style w:type="character" w:styleId="Referenciaintensa">
    <w:name w:val="Intense Reference"/>
    <w:basedOn w:val="Fuentedeprrafopredeter"/>
    <w:uiPriority w:val="32"/>
    <w:qFormat/>
    <w:rsid w:val="003741C2"/>
    <w:rPr>
      <w:b/>
      <w:bCs/>
      <w:smallCaps/>
      <w:color w:val="0F4761" w:themeColor="accent1" w:themeShade="BF"/>
      <w:spacing w:val="5"/>
    </w:rPr>
  </w:style>
  <w:style w:type="character" w:styleId="Textodelmarcadordeposicin">
    <w:name w:val="Placeholder Text"/>
    <w:basedOn w:val="Fuentedeprrafopredeter"/>
    <w:uiPriority w:val="99"/>
    <w:semiHidden/>
    <w:rsid w:val="005277EC"/>
    <w:rPr>
      <w:color w:val="666666"/>
    </w:rPr>
  </w:style>
  <w:style w:type="paragraph" w:styleId="TtuloTDC">
    <w:name w:val="TOC Heading"/>
    <w:basedOn w:val="Ttulo1"/>
    <w:next w:val="Normal"/>
    <w:uiPriority w:val="39"/>
    <w:unhideWhenUsed/>
    <w:qFormat/>
    <w:rsid w:val="00174010"/>
    <w:pPr>
      <w:numPr>
        <w:numId w:val="0"/>
      </w:numPr>
      <w:spacing w:before="240" w:after="0" w:line="259" w:lineRule="auto"/>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174010"/>
    <w:pPr>
      <w:spacing w:after="100"/>
    </w:pPr>
  </w:style>
  <w:style w:type="paragraph" w:styleId="TDC2">
    <w:name w:val="toc 2"/>
    <w:basedOn w:val="Normal"/>
    <w:next w:val="Normal"/>
    <w:autoRedefine/>
    <w:uiPriority w:val="39"/>
    <w:unhideWhenUsed/>
    <w:rsid w:val="00174010"/>
    <w:pPr>
      <w:spacing w:after="100"/>
      <w:ind w:left="240"/>
    </w:pPr>
  </w:style>
  <w:style w:type="paragraph" w:styleId="TDC3">
    <w:name w:val="toc 3"/>
    <w:basedOn w:val="Normal"/>
    <w:next w:val="Normal"/>
    <w:autoRedefine/>
    <w:uiPriority w:val="39"/>
    <w:unhideWhenUsed/>
    <w:rsid w:val="00174010"/>
    <w:pPr>
      <w:spacing w:after="100"/>
      <w:ind w:left="480"/>
    </w:pPr>
  </w:style>
  <w:style w:type="character" w:styleId="Hipervnculo">
    <w:name w:val="Hyperlink"/>
    <w:basedOn w:val="Fuentedeprrafopredeter"/>
    <w:uiPriority w:val="99"/>
    <w:unhideWhenUsed/>
    <w:rsid w:val="00174010"/>
    <w:rPr>
      <w:color w:val="467886" w:themeColor="hyperlink"/>
      <w:u w:val="single"/>
    </w:rPr>
  </w:style>
  <w:style w:type="paragraph" w:styleId="Encabezado">
    <w:name w:val="header"/>
    <w:basedOn w:val="Normal"/>
    <w:link w:val="EncabezadoCar"/>
    <w:uiPriority w:val="99"/>
    <w:unhideWhenUsed/>
    <w:rsid w:val="001740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4010"/>
    <w:rPr>
      <w:rFonts w:ascii="Arial" w:hAnsi="Arial"/>
    </w:rPr>
  </w:style>
  <w:style w:type="paragraph" w:styleId="Piedepgina">
    <w:name w:val="footer"/>
    <w:basedOn w:val="Normal"/>
    <w:link w:val="PiedepginaCar"/>
    <w:uiPriority w:val="99"/>
    <w:unhideWhenUsed/>
    <w:rsid w:val="001740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4010"/>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3432">
      <w:marLeft w:val="480"/>
      <w:marRight w:val="0"/>
      <w:marTop w:val="0"/>
      <w:marBottom w:val="0"/>
      <w:divBdr>
        <w:top w:val="none" w:sz="0" w:space="0" w:color="auto"/>
        <w:left w:val="none" w:sz="0" w:space="0" w:color="auto"/>
        <w:bottom w:val="none" w:sz="0" w:space="0" w:color="auto"/>
        <w:right w:val="none" w:sz="0" w:space="0" w:color="auto"/>
      </w:divBdr>
    </w:div>
    <w:div w:id="138807900">
      <w:marLeft w:val="480"/>
      <w:marRight w:val="0"/>
      <w:marTop w:val="0"/>
      <w:marBottom w:val="0"/>
      <w:divBdr>
        <w:top w:val="none" w:sz="0" w:space="0" w:color="auto"/>
        <w:left w:val="none" w:sz="0" w:space="0" w:color="auto"/>
        <w:bottom w:val="none" w:sz="0" w:space="0" w:color="auto"/>
        <w:right w:val="none" w:sz="0" w:space="0" w:color="auto"/>
      </w:divBdr>
    </w:div>
    <w:div w:id="464392304">
      <w:marLeft w:val="480"/>
      <w:marRight w:val="0"/>
      <w:marTop w:val="0"/>
      <w:marBottom w:val="0"/>
      <w:divBdr>
        <w:top w:val="none" w:sz="0" w:space="0" w:color="auto"/>
        <w:left w:val="none" w:sz="0" w:space="0" w:color="auto"/>
        <w:bottom w:val="none" w:sz="0" w:space="0" w:color="auto"/>
        <w:right w:val="none" w:sz="0" w:space="0" w:color="auto"/>
      </w:divBdr>
    </w:div>
    <w:div w:id="801268042">
      <w:marLeft w:val="480"/>
      <w:marRight w:val="0"/>
      <w:marTop w:val="0"/>
      <w:marBottom w:val="0"/>
      <w:divBdr>
        <w:top w:val="none" w:sz="0" w:space="0" w:color="auto"/>
        <w:left w:val="none" w:sz="0" w:space="0" w:color="auto"/>
        <w:bottom w:val="none" w:sz="0" w:space="0" w:color="auto"/>
        <w:right w:val="none" w:sz="0" w:space="0" w:color="auto"/>
      </w:divBdr>
    </w:div>
    <w:div w:id="1109206661">
      <w:marLeft w:val="480"/>
      <w:marRight w:val="0"/>
      <w:marTop w:val="0"/>
      <w:marBottom w:val="0"/>
      <w:divBdr>
        <w:top w:val="none" w:sz="0" w:space="0" w:color="auto"/>
        <w:left w:val="none" w:sz="0" w:space="0" w:color="auto"/>
        <w:bottom w:val="none" w:sz="0" w:space="0" w:color="auto"/>
        <w:right w:val="none" w:sz="0" w:space="0" w:color="auto"/>
      </w:divBdr>
    </w:div>
    <w:div w:id="1366632920">
      <w:marLeft w:val="480"/>
      <w:marRight w:val="0"/>
      <w:marTop w:val="0"/>
      <w:marBottom w:val="0"/>
      <w:divBdr>
        <w:top w:val="none" w:sz="0" w:space="0" w:color="auto"/>
        <w:left w:val="none" w:sz="0" w:space="0" w:color="auto"/>
        <w:bottom w:val="none" w:sz="0" w:space="0" w:color="auto"/>
        <w:right w:val="none" w:sz="0" w:space="0" w:color="auto"/>
      </w:divBdr>
    </w:div>
    <w:div w:id="1418559364">
      <w:marLeft w:val="480"/>
      <w:marRight w:val="0"/>
      <w:marTop w:val="0"/>
      <w:marBottom w:val="0"/>
      <w:divBdr>
        <w:top w:val="none" w:sz="0" w:space="0" w:color="auto"/>
        <w:left w:val="none" w:sz="0" w:space="0" w:color="auto"/>
        <w:bottom w:val="none" w:sz="0" w:space="0" w:color="auto"/>
        <w:right w:val="none" w:sz="0" w:space="0" w:color="auto"/>
      </w:divBdr>
    </w:div>
    <w:div w:id="1436483695">
      <w:marLeft w:val="480"/>
      <w:marRight w:val="0"/>
      <w:marTop w:val="0"/>
      <w:marBottom w:val="0"/>
      <w:divBdr>
        <w:top w:val="none" w:sz="0" w:space="0" w:color="auto"/>
        <w:left w:val="none" w:sz="0" w:space="0" w:color="auto"/>
        <w:bottom w:val="none" w:sz="0" w:space="0" w:color="auto"/>
        <w:right w:val="none" w:sz="0" w:space="0" w:color="auto"/>
      </w:divBdr>
    </w:div>
    <w:div w:id="1449617603">
      <w:marLeft w:val="480"/>
      <w:marRight w:val="0"/>
      <w:marTop w:val="0"/>
      <w:marBottom w:val="0"/>
      <w:divBdr>
        <w:top w:val="none" w:sz="0" w:space="0" w:color="auto"/>
        <w:left w:val="none" w:sz="0" w:space="0" w:color="auto"/>
        <w:bottom w:val="none" w:sz="0" w:space="0" w:color="auto"/>
        <w:right w:val="none" w:sz="0" w:space="0" w:color="auto"/>
      </w:divBdr>
    </w:div>
    <w:div w:id="1466662247">
      <w:marLeft w:val="480"/>
      <w:marRight w:val="0"/>
      <w:marTop w:val="0"/>
      <w:marBottom w:val="0"/>
      <w:divBdr>
        <w:top w:val="none" w:sz="0" w:space="0" w:color="auto"/>
        <w:left w:val="none" w:sz="0" w:space="0" w:color="auto"/>
        <w:bottom w:val="none" w:sz="0" w:space="0" w:color="auto"/>
        <w:right w:val="none" w:sz="0" w:space="0" w:color="auto"/>
      </w:divBdr>
    </w:div>
    <w:div w:id="1628966802">
      <w:marLeft w:val="480"/>
      <w:marRight w:val="0"/>
      <w:marTop w:val="0"/>
      <w:marBottom w:val="0"/>
      <w:divBdr>
        <w:top w:val="none" w:sz="0" w:space="0" w:color="auto"/>
        <w:left w:val="none" w:sz="0" w:space="0" w:color="auto"/>
        <w:bottom w:val="none" w:sz="0" w:space="0" w:color="auto"/>
        <w:right w:val="none" w:sz="0" w:space="0" w:color="auto"/>
      </w:divBdr>
    </w:div>
    <w:div w:id="1695769547">
      <w:marLeft w:val="480"/>
      <w:marRight w:val="0"/>
      <w:marTop w:val="0"/>
      <w:marBottom w:val="0"/>
      <w:divBdr>
        <w:top w:val="none" w:sz="0" w:space="0" w:color="auto"/>
        <w:left w:val="none" w:sz="0" w:space="0" w:color="auto"/>
        <w:bottom w:val="none" w:sz="0" w:space="0" w:color="auto"/>
        <w:right w:val="none" w:sz="0" w:space="0" w:color="auto"/>
      </w:divBdr>
    </w:div>
    <w:div w:id="198130044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1A7018-CD53-44EE-9549-BB50A3403AA1}"/>
      </w:docPartPr>
      <w:docPartBody>
        <w:p w:rsidR="00181096" w:rsidRDefault="00D5610A">
          <w:r w:rsidRPr="007138A2">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10A"/>
    <w:rsid w:val="00050646"/>
    <w:rsid w:val="00053742"/>
    <w:rsid w:val="00181096"/>
    <w:rsid w:val="005D0967"/>
    <w:rsid w:val="007559A5"/>
    <w:rsid w:val="00867559"/>
    <w:rsid w:val="00C108C7"/>
    <w:rsid w:val="00D5610A"/>
    <w:rsid w:val="00EF5093"/>
    <w:rsid w:val="00F25475"/>
    <w:rsid w:val="00F77027"/>
    <w:rsid w:val="00F85E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810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0E0D0C-A14B-4C38-85DF-5D65F2F6E1F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3477519391"/>
    <we:property name="MENDELEY_CITATIONS" value="[{&quot;citationID&quot;:&quot;MENDELEY_CITATION_aa930f0d-4c65-40a6-9dda-34693160e1ff&quot;,&quot;properties&quot;:{&quot;noteIndex&quot;:0},&quot;isEdited&quot;:false,&quot;manualOverride&quot;:{&quot;isManuallyOverridden&quot;:false,&quot;citeprocText&quot;:&quot;(Alarcos Research Group, 2009)&quot;,&quot;manualOverrideText&quot;:&quot;&quot;},&quot;citationTag&quot;:&quot;MENDELEY_CITATION_v3_eyJjaXRhdGlvbklEIjoiTUVOREVMRVlfQ0lUQVRJT05fYWE5MzBmMGQtNGM2NS00MGE2LTlkZGEtMzQ2OTMxNjBlMWZm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quot;,&quot;citationItems&quot;:[{&quot;id&quot;:&quot;46eedf94-e36f-32e5-8fc0-52cfc7debc2f&quot;,&quot;itemData&quot;:{&quot;type&quot;:&quot;webpage&quot;,&quot;id&quot;:&quot;46eedf94-e36f-32e5-8fc0-52cfc7debc2f&quot;,&quot;title&quot;:&quot;COMPETISOFT&quot;,&quot;author&quot;:[{&quot;family&quot;:&quot;Alarcos Research Group&quot;,&quot;given&quot;:&quot;&quot;,&quot;parse-names&quot;:false,&quot;dropping-particle&quot;:&quot;&quot;,&quot;non-dropping-particle&quot;:&quot;&quot;}],&quot;container-title&quot;:&quot;El Modelo Competisoft | Herramienta Competisoft&quot;,&quot;accessed&quot;:{&quot;date-parts&quot;:[[2026,7,6]]},&quot;URL&quot;:&quot;https://alarcos.esi.uclm.es/competisoft/Framework/&quot;,&quot;issued&quot;:{&quot;date-parts&quot;:[[2009]]},&quot;container-title-short&quot;:&quot;&quot;},&quot;isTemporary&quot;:false}]},{&quot;citationID&quot;:&quot;MENDELEY_CITATION_8b63e06a-ced4-42d0-bf3a-7700204ec667&quot;,&quot;properties&quot;:{&quot;noteIndex&quot;:0},&quot;isEdited&quot;:false,&quot;manualOverride&quot;:{&quot;isManuallyOverridden&quot;:false,&quot;citeprocText&quot;:&quot;(Paredes et al., 2017)&quot;,&quot;manualOverrideText&quot;:&quot;&quot;},&quot;citationTag&quot;:&quot;MENDELEY_CITATION_v3_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&quot;,&quot;citationItems&quot;:[{&quot;id&quot;:&quot;309fd6a9-185e-3f13-b096-f2bc5173acf6&quot;,&quot;itemData&quot;:{&quot;type&quot;:&quot;article-journal&quot;,&quot;id&quot;:&quot;309fd6a9-185e-3f13-b096-f2bc5173acf6&quot;,&quot;title&quot;:&quot;Las prácticas innovadoras de la gestión humana: una necesidad estratégica de las microempresas&quot;,&quot;author&quot;:[{&quot;family&quot;:&quot;Paredes&quot;,&quot;given&quot;:&quot;Luis Merchán&quot;,&quot;parse-names&quot;:false,&quot;dropping-particle&quot;:&quot;&quot;,&quot;non-dropping-particle&quot;:&quot;&quot;},{&quot;family&quot;:&quot;Bernardo&quot;,&quot;given&quot;:&quot;Luis&quot;,&quot;parse-names&quot;:false,&quot;dropping-particle&quot;:&quot;&quot;,&quot;non-dropping-particle&quot;:&quot;&quot;},{&quot;family&quot;:&quot;Benavides&quot;,&quot;given&quot;:&quot;Villa&quot;,&quot;parse-names&quot;:false,&quot;dropping-particle&quot;:&quot;&quot;,&quot;non-dropping-particle&quot;:&quot;&quot;},{&quot;family&quot;:&quot;Sánchez&quot;,&quot;given&quot;:&quot;Néstor Javier&quot;,&quot;parse-names&quot;:false,&quot;dropping-particle&quot;:&quot;&quot;,&quot;non-dropping-particle&quot;:&quot;&quot;},{&quot;family&quot;:&quot;Almacenes&quot;,&quot;given&quot;:&quot;Sánchez&quot;,&quot;parse-names&quot;:false,&quot;dropping-particle&quot;:&quot;&quot;,&quot;non-dropping-particle&quot;:&quot;&quot;},{&quot;family&quot;:&quot;14&quot;,&quot;given&quot;:&quot;La&quot;,&quot;parse-names&quot;:false,&quot;dropping-particle&quot;:&quot;&quot;,&quot;non-dropping-particle&quot;:&quot;&quot;}],&quot;container-title&quot;:&quot;Revista Ciencias Estratégicas&quot;,&quot;ISBN&quot;:&quot;2390-0024&quot;,&quot;ISSN&quot;:&quot;1794-8347&quot;,&quot;issued&quot;:{&quot;date-parts&quot;:[[2017]]},&quot;page&quot;:&quot;25-51&quot;,&quot;abstract&quot;:&quot;Guía de recomendación para la selección de un modelo de calidad para la mejora de procesos de software (SPI) Recommendations guide for the selection of a quality model for software processes improvement (SPI) Guia de recomendação para a seleção de um modelo de qualidade para a melhora de processos de software (SPI)&quot;,&quot;issue&quot;:&quot;37&quot;,&quot;volume&quot;:&quot;25&quot;,&quot;container-title-short&quot;:&quot;&quot;},&quot;isTemporary&quot;:false}]},{&quot;citationID&quot;:&quot;MENDELEY_CITATION_eed9a9f3-4d50-4d84-a8fe-1183eaea962b&quot;,&quot;properties&quot;:{&quot;noteIndex&quot;:0},&quot;isEdited&quot;:false,&quot;manualOverride&quot;:{&quot;isManuallyOverridden&quot;:false,&quot;citeprocText&quot;:&quot;(Alarcos Research Group, 2009)&quot;,&quot;manualOverrideText&quot;:&quot;&quot;},&quot;citationTag&quot;:&quot;MENDELEY_CITATION_v3_eyJjaXRhdGlvbklEIjoiTUVOREVMRVlfQ0lUQVRJT05fZWVkOWE5ZjMtNGQ1MC00ZDg0LWE4ZmUtMTE4M2VhZWE5NjJi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quot;,&quot;citationItems&quot;:[{&quot;id&quot;:&quot;46eedf94-e36f-32e5-8fc0-52cfc7debc2f&quot;,&quot;itemData&quot;:{&quot;type&quot;:&quot;webpage&quot;,&quot;id&quot;:&quot;46eedf94-e36f-32e5-8fc0-52cfc7debc2f&quot;,&quot;title&quot;:&quot;COMPETISOFT&quot;,&quot;author&quot;:[{&quot;family&quot;:&quot;Alarcos Research Group&quot;,&quot;given&quot;:&quot;&quot;,&quot;parse-names&quot;:false,&quot;dropping-particle&quot;:&quot;&quot;,&quot;non-dropping-particle&quot;:&quot;&quot;}],&quot;container-title&quot;:&quot;El Modelo Competisoft | Herramienta Competisoft&quot;,&quot;accessed&quot;:{&quot;date-parts&quot;:[[2026,7,6]]},&quot;URL&quot;:&quot;https://alarcos.esi.uclm.es/competisoft/Framework/&quot;,&quot;issued&quot;:{&quot;date-parts&quot;:[[2009]]},&quot;container-title-short&quot;:&quot;&quot;},&quot;isTemporary&quot;:false}]},{&quot;citationID&quot;:&quot;MENDELEY_CITATION_22782375-0905-415f-a2d9-387f989351a3&quot;,&quot;properties&quot;:{&quot;noteIndex&quot;:0},&quot;isEdited&quot;:false,&quot;manualOverride&quot;:{&quot;isManuallyOverridden&quot;:false,&quot;citeprocText&quot;:&quot;(PELÁEZ VALENCIA et al., 2018)&quot;,&quot;manualOverrideText&quot;:&quot;&quot;},&quot;citationTag&quot;:&quot;MENDELEY_CITATION_v3_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&quot;,&quot;citationItems&quot;:[{&quot;id&quot;:&quot;de7f561f-b5e5-3803-a857-4b952014e318&quot;,&quot;itemData&quot;:{&quot;type&quot;:&quot;article-journal&quot;,&quot;id&quot;:&quot;de7f561f-b5e5-3803-a857-4b952014e318&quot;,&quot;title&quot;:&quot;Vista de Revisión de herramientas para la gestión de requisitos un aporte al aseguramiento de la calidad del software Ventana Informática&quot;,&quot;author&quot;:[{&quot;family&quot;:&quot;PELÁEZ VALENCIA&quot;,&quot;given&quot;:&quot;LUIS EDUARDO&quot;,&quot;parse-names&quot;:false,&quot;dropping-particle&quot;:&quot;&quot;,&quot;non-dropping-particle&quot;:&quot;&quot;},{&quot;family&quot;:&quot;TORO LAZO&quot;,&quot;given&quot;:&quot;ALONSO&quot;,&quot;parse-names&quot;:false,&quot;dropping-particle&quot;:&quot;&quot;,&quot;non-dropping-particle&quot;:&quot;&quot;},{&quot;family&quot;:&quot;LEDESMA MARIÑO&quot;,&quot;given&quot;:&quot;LUIS DAVID&quot;,&quot;parse-names&quot;:false,&quot;dropping-particle&quot;:&quot;&quot;,&quot;non-dropping-particle&quot;:&quot;&quot;},{&quot;family&quot;:&quot;RODRIGUEZ FRANCO&quot;,&quot;given&quot;:&quot;DANIEL EDUARDO&quot;,&quot;parse-names&quot;:false,&quot;dropping-particle&quot;:&quot;&quot;,&quot;non-dropping-particle&quot;:&quot;&quot;},{&quot;family&quot;:&quot;LARGO BUENO&quot;,&quot;given&quot;:&quot;EDIER HUMBERTO&quot;,&quot;parse-names&quot;:false,&quot;dropping-particle&quot;:&quot;&quot;,&quot;non-dropping-particle&quot;:&quot;&quot;}],&quot;container-title&quot;:&quot;Facultad de Ciencias e Ingeniería - Universidad de Manizales&quot;,&quot;DOI&quot;:&quot;10.30554&quot;,&quot;issued&quot;:{&quot;date-parts&quot;:[[2018,8,29]]},&quot;page&quot;:&quot;149-164&quot;,&quot;language&quot;:&quot;Español&quot;,&quot;container-title-short&quot;:&quot;&quot;},&quot;isTemporary&quot;:false,&quot;suppress-author&quot;:false,&quot;composite&quot;:false,&quot;author-only&quot;:false}]},{&quot;citationID&quot;:&quot;MENDELEY_CITATION_9d8d0b0e-34c8-428f-ad07-8e50b24c613c&quot;,&quot;properties&quot;:{&quot;noteIndex&quot;:0},&quot;isEdited&quot;:false,&quot;manualOverride&quot;:{&quot;isManuallyOverridden&quot;:false,&quot;citeprocText&quot;:&quot;(Witte, 2024)&quot;,&quot;manualOverrideText&quot;:&quot;&quot;},&quot;citationTag&quot;:&quot;MENDELEY_CITATION_v3_eyJjaXRhdGlvbklEIjoiTUVOREVMRVlfQ0lUQVRJT05fOWQ4ZDBiMGUtMzRjOC00MjhmLWFkMDctOGU1MGIyNGM2MTNjIiwicHJvcGVydGllcyI6eyJub3RlSW5kZXgiOjB9LCJpc0VkaXRlZCI6ZmFsc2UsIm1hbnVhbE92ZXJyaWRlIjp7ImlzTWFudWFsbHlPdmVycmlkZGVuIjpmYWxzZSwiY2l0ZXByb2NUZXh0IjoiKFdpdHRlLCAyMDI0KSIsIm1hbnVhbE92ZXJyaWRlVGV4dCI6IiJ9LCJjaXRhdGlvbkl0ZW1zIjpb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XX0=&quot;,&quot;citationItems&quot;:[{&quot;id&quot;:&quot;b2b76779-29f7-3601-a772-7961e5b10690&quot;,&quot;itemData&quot;:{&quot;type&quot;:&quot;book&quot;,&quot;id&quot;:&quot;b2b76779-29f7-3601-a772-7961e5b10690&quot;,&quot;title&quot;:&quot;Metrics for Test Reporting: Analysis and Reporting for Effective Test Management&quot;,&quot;author&quot;:[{&quot;family&quot;:&quot;Witte&quot;,&quot;given&quot;:&quot;Frank&quot;,&quot;parse-names&quot;:false,&quot;dropping-particle&quot;:&quot;&quot;,&quot;non-dropping-particle&quot;:&quot;&quot;}],&quot;container-title&quot;:&quot;Metrics for Test Reporting: Analysis and Reporting for Effective Test Management&quot;,&quot;DOI&quot;:&quot;10.1007/978-3-658-44006-0&quot;,&quot;ISBN&quot;:&quot;9783658440060&quot;,&quot;issued&quot;:{&quot;date-parts&quot;:[[2024,1,1]]},&quot;number-of-pages&quot;:&quot;1-237&quot;,&quot;abstract&quot;:&quot;Part of any software development is to regularly inform management about the progress and any problems of the project. This book presents various test parameters and metrics that can be used to vividly illustrate the progress of a software test and easily identify any need for action. The key parameters and index values that are essential for successful reporting are explained in detail. Starting with the historical development of test reporting, the author explains the fundamental benefits of metrics and provides an overview of the different types of metrics and how they can be used effectively in software testing. He shows how a particular metric can be individually adapted to the software to be tested, starting with the test specification and test execution through to the development of test coverage, and how this can lead to test automation. He also presents the advantages and disadvantages of those test metrics that are based on defects, i.e. that measure the number of defects, the defect density and the development of defects over time. With this detailed examination of test reporting, the author provides an optimal basis for evaluation, which not only allows the assessment of which test metric should be used for which purpose or which individual project situation, but also what the particular problems of an individual metric for test reporting may be and how these problems can best be solved. This practical guide is therefore primarily aimed at employees in IT projects, such as project managers, software testers and developers, but business and technology consultants as well as lecturers at colleges and universities will also find an exciting insight into various software testing methods.&quot;,&quot;publisher&quot;:&quot;Springer Fachmedien Wiesbaden&quot;,&quot;container-title-short&quot;:&quot;&quot;},&quot;isTemporary&quot;:false}]},{&quot;citationID&quot;:&quot;MENDELEY_CITATION_d6984adc-a078-4e2d-b862-7ea9edd82650&quot;,&quot;properties&quot;:{&quot;noteIndex&quot;:0},&quot;isEdited&quot;:false,&quot;manualOverride&quot;:{&quot;isManuallyOverridden&quot;:false,&quot;citeprocText&quot;:&quot;(Alarcos Research Group, 2009)&quot;,&quot;manualOverrideText&quot;:&quot;&quot;},&quot;citationTag&quot;:&quot;MENDELEY_CITATION_v3_eyJjaXRhdGlvbklEIjoiTUVOREVMRVlfQ0lUQVRJT05fZDY5ODRhZGMtYTA3OC00ZTJkLWI4NjItN2VhOWVkZDgyNjUw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quot;,&quot;citationItems&quot;:[{&quot;id&quot;:&quot;46eedf94-e36f-32e5-8fc0-52cfc7debc2f&quot;,&quot;itemData&quot;:{&quot;type&quot;:&quot;webpage&quot;,&quot;id&quot;:&quot;46eedf94-e36f-32e5-8fc0-52cfc7debc2f&quot;,&quot;title&quot;:&quot;COMPETISOFT&quot;,&quot;author&quot;:[{&quot;family&quot;:&quot;Alarcos Research Group&quot;,&quot;given&quot;:&quot;&quot;,&quot;parse-names&quot;:false,&quot;dropping-particle&quot;:&quot;&quot;,&quot;non-dropping-particle&quot;:&quot;&quot;}],&quot;container-title&quot;:&quot;El Modelo Competisoft | Herramienta Competisoft&quot;,&quot;accessed&quot;:{&quot;date-parts&quot;:[[2026,7,6]]},&quot;URL&quot;:&quot;https://alarcos.esi.uclm.es/competisoft/Framework/&quot;,&quot;issued&quot;:{&quot;date-parts&quot;:[[2009]]},&quot;container-title-short&quot;:&quot;&quot;},&quot;isTemporary&quot;:false}]},{&quot;citationID&quot;:&quot;MENDELEY_CITATION_f6b73035-1273-48fe-b9e8-217b13b3c408&quot;,&quot;properties&quot;:{&quot;noteIndex&quot;:0},&quot;isEdited&quot;:false,&quot;manualOverride&quot;:{&quot;isManuallyOverridden&quot;:false,&quot;citeprocText&quot;:&quot;(Witte, 2024)&quot;,&quot;manualOverrideText&quot;:&quot;&quot;},&quot;citationTag&quot;:&quot;MENDELEY_CITATION_v3_eyJjaXRhdGlvbklEIjoiTUVOREVMRVlfQ0lUQVRJT05fZjZiNzMwMzUtMTI3My00OGZlLWI5ZTgtMjE3YjEzYjNjNDA4IiwicHJvcGVydGllcyI6eyJub3RlSW5kZXgiOjB9LCJpc0VkaXRlZCI6ZmFsc2UsIm1hbnVhbE92ZXJyaWRlIjp7ImlzTWFudWFsbHlPdmVycmlkZGVuIjpmYWxzZSwiY2l0ZXByb2NUZXh0IjoiKFdpdHRlLCAyMDI0KSIsIm1hbnVhbE92ZXJyaWRlVGV4dCI6IiJ9LCJjaXRhdGlvbkl0ZW1zIjpb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XX0=&quot;,&quot;citationItems&quot;:[{&quot;id&quot;:&quot;b2b76779-29f7-3601-a772-7961e5b10690&quot;,&quot;itemData&quot;:{&quot;type&quot;:&quot;book&quot;,&quot;id&quot;:&quot;b2b76779-29f7-3601-a772-7961e5b10690&quot;,&quot;title&quot;:&quot;Metrics for Test Reporting: Analysis and Reporting for Effective Test Management&quot;,&quot;author&quot;:[{&quot;family&quot;:&quot;Witte&quot;,&quot;given&quot;:&quot;Frank&quot;,&quot;parse-names&quot;:false,&quot;dropping-particle&quot;:&quot;&quot;,&quot;non-dropping-particle&quot;:&quot;&quot;}],&quot;container-title&quot;:&quot;Metrics for Test Reporting: Analysis and Reporting for Effective Test Management&quot;,&quot;DOI&quot;:&quot;10.1007/978-3-658-44006-0&quot;,&quot;ISBN&quot;:&quot;9783658440060&quot;,&quot;issued&quot;:{&quot;date-parts&quot;:[[2024,1,1]]},&quot;number-of-pages&quot;:&quot;1-237&quot;,&quot;abstract&quot;:&quot;Part of any software development is to regularly inform management about the progress and any problems of the project. This book presents various test parameters and metrics that can be used to vividly illustrate the progress of a software test and easily identify any need for action. The key parameters and index values that are essential for successful reporting are explained in detail. Starting with the historical development of test reporting, the author explains the fundamental benefits of metrics and provides an overview of the different types of metrics and how they can be used effectively in software testing. He shows how a particular metric can be individually adapted to the software to be tested, starting with the test specification and test execution through to the development of test coverage, and how this can lead to test automation. He also presents the advantages and disadvantages of those test metrics that are based on defects, i.e. that measure the number of defects, the defect density and the development of defects over time. With this detailed examination of test reporting, the author provides an optimal basis for evaluation, which not only allows the assessment of which test metric should be used for which purpose or which individual project situation, but also what the particular problems of an individual metric for test reporting may be and how these problems can best be solved. This practical guide is therefore primarily aimed at employees in IT projects, such as project managers, software testers and developers, but business and technology consultants as well as lecturers at colleges and universities will also find an exciting insight into various software testing methods.&quot;,&quot;publisher&quot;:&quot;Springer Fachmedien Wiesbaden&quot;,&quot;container-title-short&quot;:&quot;&quot;},&quot;isTemporary&quot;:false}]},{&quot;citationID&quot;:&quot;MENDELEY_CITATION_eb8b8a95-b4ed-4d2c-b14c-06f8f5d0384f&quot;,&quot;properties&quot;:{&quot;noteIndex&quot;:0},&quot;isEdited&quot;:false,&quot;manualOverride&quot;:{&quot;isManuallyOverridden&quot;:false,&quot;citeprocText&quot;:&quot;(Witte, 2024)&quot;,&quot;manualOverrideText&quot;:&quot;&quot;},&quot;citationTag&quot;:&quot;MENDELEY_CITATION_v3_eyJjaXRhdGlvbklEIjoiTUVOREVMRVlfQ0lUQVRJT05fZWI4YjhhOTUtYjRlZC00ZDJjLWIxNGMtMDZmOGY1ZDAzODRmIiwicHJvcGVydGllcyI6eyJub3RlSW5kZXgiOjB9LCJpc0VkaXRlZCI6ZmFsc2UsIm1hbnVhbE92ZXJyaWRlIjp7ImlzTWFudWFsbHlPdmVycmlkZGVuIjpmYWxzZSwiY2l0ZXByb2NUZXh0IjoiKFdpdHRlLCAyMDI0KSIsIm1hbnVhbE92ZXJyaWRlVGV4dCI6IiJ9LCJjaXRhdGlvbkl0ZW1zIjpb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XX0=&quot;,&quot;citationItems&quot;:[{&quot;id&quot;:&quot;b2b76779-29f7-3601-a772-7961e5b10690&quot;,&quot;itemData&quot;:{&quot;type&quot;:&quot;book&quot;,&quot;id&quot;:&quot;b2b76779-29f7-3601-a772-7961e5b10690&quot;,&quot;title&quot;:&quot;Metrics for Test Reporting: Analysis and Reporting for Effective Test Management&quot;,&quot;author&quot;:[{&quot;family&quot;:&quot;Witte&quot;,&quot;given&quot;:&quot;Frank&quot;,&quot;parse-names&quot;:false,&quot;dropping-particle&quot;:&quot;&quot;,&quot;non-dropping-particle&quot;:&quot;&quot;}],&quot;container-title&quot;:&quot;Metrics for Test Reporting: Analysis and Reporting for Effective Test Management&quot;,&quot;DOI&quot;:&quot;10.1007/978-3-658-44006-0&quot;,&quot;ISBN&quot;:&quot;9783658440060&quot;,&quot;issued&quot;:{&quot;date-parts&quot;:[[2024,1,1]]},&quot;number-of-pages&quot;:&quot;1-237&quot;,&quot;abstract&quot;:&quot;Part of any software development is to regularly inform management about the progress and any problems of the project. This book presents various test parameters and metrics that can be used to vividly illustrate the progress of a software test and easily identify any need for action. The key parameters and index values that are essential for successful reporting are explained in detail. Starting with the historical development of test reporting, the author explains the fundamental benefits of metrics and provides an overview of the different types of metrics and how they can be used effectively in software testing. He shows how a particular metric can be individually adapted to the software to be tested, starting with the test specification and test execution through to the development of test coverage, and how this can lead to test automation. He also presents the advantages and disadvantages of those test metrics that are based on defects, i.e. that measure the number of defects, the defect density and the development of defects over time. With this detailed examination of test reporting, the author provides an optimal basis for evaluation, which not only allows the assessment of which test metric should be used for which purpose or which individual project situation, but also what the particular problems of an individual metric for test reporting may be and how these problems can best be solved. This practical guide is therefore primarily aimed at employees in IT projects, such as project managers, software testers and developers, but business and technology consultants as well as lecturers at colleges and universities will also find an exciting insight into various software testing methods.&quot;,&quot;publisher&quot;:&quot;Springer Fachmedien Wiesbaden&quot;,&quot;container-title-short&quot;:&quot;&quot;},&quot;isTemporary&quot;:false}]},{&quot;citationID&quot;:&quot;MENDELEY_CITATION_073722c3-a5eb-444c-b64c-17f27a432420&quot;,&quot;properties&quot;:{&quot;noteIndex&quot;:0},&quot;isEdited&quot;:false,&quot;manualOverride&quot;:{&quot;isManuallyOverridden&quot;:false,&quot;citeprocText&quot;:&quot;(Alarcos Research Group, 2009)&quot;,&quot;manualOverrideText&quot;:&quot;&quot;},&quot;citationTag&quot;:&quot;MENDELEY_CITATION_v3_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&quot;,&quot;citationItems&quot;:[{&quot;id&quot;:&quot;46eedf94-e36f-32e5-8fc0-52cfc7debc2f&quot;,&quot;itemData&quot;:{&quot;type&quot;:&quot;webpage&quot;,&quot;id&quot;:&quot;46eedf94-e36f-32e5-8fc0-52cfc7debc2f&quot;,&quot;title&quot;:&quot;COMPETISOFT&quot;,&quot;author&quot;:[{&quot;family&quot;:&quot;Alarcos Research Group&quot;,&quot;given&quot;:&quot;&quot;,&quot;parse-names&quot;:false,&quot;dropping-particle&quot;:&quot;&quot;,&quot;non-dropping-particle&quot;:&quot;&quot;}],&quot;container-title&quot;:&quot;El Modelo Competisoft | Herramienta Competisoft&quot;,&quot;accessed&quot;:{&quot;date-parts&quot;:[[2026,7,6]]},&quot;URL&quot;:&quot;https://alarcos.esi.uclm.es/competisoft/Framework/&quot;,&quot;issued&quot;:{&quot;date-parts&quot;:[[2009]]},&quot;container-title-short&quot;:&quot;&quot;},&quot;isTemporary&quot;:false}]},{&quot;citationID&quot;:&quot;MENDELEY_CITATION_a80cb463-a405-4b63-be8e-4e2922944101&quot;,&quot;properties&quot;:{&quot;noteIndex&quot;:0},&quot;isEdited&quot;:false,&quot;manualOverride&quot;:{&quot;isManuallyOverridden&quot;:false,&quot;citeprocText&quot;:&quot;(CASTAÑO, 2021; Chavarría et al., 2016; Witte, 2024)&quot;,&quot;manualOverrideText&quot;:&quot;&quot;},&quot;citationTag&quot;:&quot;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&quot;,&quot;citationItems&quot;:[{&quot;id&quot;:&quot;7d7f027b-9a0f-33be-b8ce-93129bcf56fe&quot;,&quot;itemData&quot;:{&quot;type&quot;:&quot;article-journal&quot;,&quot;id&quot;:&quot;7d7f027b-9a0f-33be-b8ce-93129bcf56fe&quot;,&quot;title&quot;:&quot;Métricas en la evaluación de la calidad del software: una revisión conceptual&quot;,&quot;author&quot;:[{&quot;family&quot;:&quot;CASTAÑO&quot;,&quot;given&quot;:&quot;JHON FREDDY&quot;,&quot;parse-names&quot;:false,&quot;dropping-particle&quot;:&quot;&quot;,&quot;non-dropping-particle&quot;:&quot;&quot;}],&quot;container-title&quot;:&quot;Computer and Electronic Sciences: Theory and Applications&quot;,&quot;DOI&quot;:&quot;10.17981/cesta.02.02.2021.03&quot;,&quot;issued&quot;:{&quot;date-parts&quot;:[[2021,12,23]]},&quot;page&quot;:&quot;21-26&quot;,&quot;abstract&quot;:&quot;Resumen\r  \r Introducción:  la calidad del software hace referencia a cada uno de los atributos que lo hacen llamativo al comprador y operador, que resultan muchas veces intangibles, en función de su utilidad, reutilización, interoperabilidad, entre otros.  Hace varias décadas se han ido introduciendo en el contexto de la calidad un sin número de características intrínsecas y extrínsecas, teniendo en cuenta que hablamos de algo más que el precio. Por esta razón se hace necesario cumplir con los estándares mínimos de calidad y es aquí donde aparece el término métricas, como aquellos instrumentos que nos permiten medir la utilidad y todos aquellos atributos de interés del software.\r Objetivo: Identificar las aproximaciones teóricas sobre la calidad del software y el uso de las métricas.\r Metodología: Para la realización de la presente revisión conceptual se utilizaron varias fuentes documentales, la búsqueda bibliográfica se realizó utilizando los descriptores: software, calidad del software. Combinando las palabras claves se obtuvieron un aproximado de 15 registros bibliográficos, también se realizó búsqueda en internet a través de Google académico y Scopus. se seleccionaron los documentos que informaron de forma útil y relevante sobre los aspectos que son de nuestro interés y que además su publicación no fuera mayor a 5 años.\r Conclusiones:  Los modelos de calidad de software en su mayoría han sido aportados por las mismas empresas que desarrollan los softwares, con la intención de medir los diferentes atributos que posee. Estos atributos se agrupan en criterios que son medibles a través de las métricas, las cuales a su vez deben poder verificarse de forma empírica y teórica. De esta manera deben irse actualizando y mejorando en pro de su eficiencia y de acuerdo con los cambios que sufra el software.\r Palabras clave\r Software; Calidad del software; métricas; modelos de calidad; atributos. &quot;,&quot;publisher&quot;:&quot;Corporation Universidad de la Costa, CUC&quot;,&quot;issue&quot;:&quot;2&quot;,&quot;volume&quot;:&quot;2&quot;,&quot;container-title-short&quot;:&quot;&quot;},&quot;isTemporary&quot;:false},{&quot;id&quot;:&quot;b2b76779-29f7-3601-a772-7961e5b10690&quot;,&quot;itemData&quot;:{&quot;type&quot;:&quot;book&quot;,&quot;id&quot;:&quot;b2b76779-29f7-3601-a772-7961e5b10690&quot;,&quot;title&quot;:&quot;Metrics for Test Reporting: Analysis and Reporting for Effective Test Management&quot;,&quot;author&quot;:[{&quot;family&quot;:&quot;Witte&quot;,&quot;given&quot;:&quot;Frank&quot;,&quot;parse-names&quot;:false,&quot;dropping-particle&quot;:&quot;&quot;,&quot;non-dropping-particle&quot;:&quot;&quot;}],&quot;container-title&quot;:&quot;Metrics for Test Reporting: Analysis and Reporting for Effective Test Management&quot;,&quot;DOI&quot;:&quot;10.1007/978-3-658-44006-0&quot;,&quot;ISBN&quot;:&quot;9783658440060&quot;,&quot;issued&quot;:{&quot;date-parts&quot;:[[2024,1,1]]},&quot;number-of-pages&quot;:&quot;1-237&quot;,&quot;abstract&quot;:&quot;Part of any software development is to regularly inform management about the progress and any problems of the project. This book presents various test parameters and metrics that can be used to vividly illustrate the progress of a software test and easily identify any need for action. The key parameters and index values that are essential for successful reporting are explained in detail. Starting with the historical development of test reporting, the author explains the fundamental benefits of metrics and provides an overview of the different types of metrics and how they can be used effectively in software testing. He shows how a particular metric can be individually adapted to the software to be tested, starting with the test specification and test execution through to the development of test coverage, and how this can lead to test automation. He also presents the advantages and disadvantages of those test metrics that are based on defects, i.e. that measure the number of defects, the defect density and the development of defects over time. With this detailed examination of test reporting, the author provides an optimal basis for evaluation, which not only allows the assessment of which test metric should be used for which purpose or which individual project situation, but also what the particular problems of an individual metric for test reporting may be and how these problems can best be solved. This practical guide is therefore primarily aimed at employees in IT projects, such as project managers, software testers and developers, but business and technology consultants as well as lecturers at colleges and universities will also find an exciting insight into various software testing methods.&quot;,&quot;publisher&quot;:&quot;Springer Fachmedien Wiesbaden&quot;,&quot;container-title-short&quot;:&quot;&quot;},&quot;isTemporary&quot;:false},{&quot;id&quot;:&quot;96369a0d-4104-3220-a31c-7128592dfa95&quot;,&quot;itemData&quot;:{&quot;type&quot;:&quot;article-journal&quot;,&quot;id&quot;:&quot;96369a0d-4104-3220-a31c-7128592dfa95&quot;,&quot;title&quot;:&quot;Aseguramiento de la calidad en el proceso de desarrollo de software utilizando CMMI, TSP y PSP&quot;,&quot;author&quot;:[{&quot;family&quot;:&quot;Chavarría&quot;,&quot;given&quot;:&quot;Alex Espejo&quot;,&quot;parse-names&quot;:false,&quot;dropping-particle&quot;:&quot;&quot;,&quot;non-dropping-particle&quot;:&quot;&quot;},{&quot;family&quot;:&quot;Oré&quot;,&quot;given&quot;:&quot;Sussy Bayona&quot;,&quot;parse-names&quot;:false,&quot;dropping-particle&quot;:&quot;&quot;,&quot;non-dropping-particle&quot;:&quot;&quot;},{&quot;family&quot;:&quot;Pastor&quot;,&quot;given&quot;:&quot;Carlos&quot;,&quot;parse-names&quot;:false,&quot;dropping-particle&quot;:&quot;&quot;,&quot;non-dropping-particle&quot;:&quot;&quot;}],&quot;container-title&quot;:&quot;RISTI - Revista Iberica de Sistemas e Tecnologias de Informacao&quot;,&quot;DOI&quot;:&quot;10.17013/risti.20.62-77&quot;,&quot;ISSN&quot;:&quot;16469895&quot;,&quot;issued&quot;:{&quot;date-parts&quot;:[[2016]]},&quot;page&quot;:&quot;62-77&quot;,&quot;abstract&quot;:&quot;Nowadays, the enterprises that develop software have become strategic partners for their clients through value generation, by delivering products that support different business processes. However, there are still problems in software developing projects, like quality. This paper describes the results of the implementation of a quality assurance model that integrates CMMI (Capability Maturity Model Integration), TSP (Team Software Process) and PSP (Personal Software Process), with the objective to improve the quality of the process and of the software product delivered. The research methodology is a quantitative one, and the investigation design is quasi-experimental about pre-test and post-test. A total number of 22 software projects have been selected to evaluate the model improvements. The results show that there are important improvements in reducing the quality costs and the number of defects. At the same time, the project profitability and customer satisfaction is also increased.&quot;,&quot;publisher&quot;:&quot;Associacao Iberica de Sistemas e Tecnologias de Informacao&quot;,&quot;issue&quot;:&quot;20&quot;,&quot;volume&quot;:&quot;2016&quot;,&quot;container-title-short&quot;:&quot;&quot;},&quot;isTemporary&quot;:false}]},{&quot;citationID&quot;:&quot;MENDELEY_CITATION_6fb916b0-e7c4-4ab9-b513-9e55947ff0af&quot;,&quot;properties&quot;:{&quot;noteIndex&quot;:0},&quot;isEdited&quot;:false,&quot;manualOverride&quot;:{&quot;isManuallyOverridden&quot;:false,&quot;citeprocText&quot;:&quot;(Microsoft, 2026)&quot;,&quot;manualOverrideText&quot;:&quot;&quot;},&quot;citationTag&quot;:&quot;MENDELEY_CITATION_v3_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&quot;,&quot;citationItems&quot;:[{&quot;id&quot;:&quot;89ec0e90-5138-3df5-b1d0-f89b715f8bf5&quot;,&quot;itemData&quot;:{&quot;type&quot;:&quot;article&quot;,&quot;id&quot;:&quot;89ec0e90-5138-3df5-b1d0-f89b715f8bf5&quot;,&quot;title&quot;:&quot;Microsoft Copilot&quot;,&quot;author&quot;:[{&quot;family&quot;:&quot;Microsoft&quot;,&quot;given&quot;:&quot;&quot;,&quot;parse-names&quot;:false,&quot;dropping-particle&quot;:&quot;&quot;,&quot;non-dropping-particle&quot;:&quot;&quot;}],&quot;number&quot;:&quot;2026&quot;,&quot;accessed&quot;:{&quot;date-parts&quot;:[[2026,7,6]]},&quot;URL&quot;:&quot;https://copilot.microsoft.com/&quot;,&quot;issued&quot;:{&quot;date-parts&quot;:[[2026,7,7]]},&quot;publisher-place&quot;:&quot;U.S.A&quot;,&quot;abstract&quot;:&quot;AI companion utilizado para asistencia técnica y aprendizaje en proyectos de software.&quot;,&quot;publisher&quot;:&quot;Microsoft Corporation&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086BD-105D-49C6-9147-15BBAA23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11</Pages>
  <Words>2291</Words>
  <Characters>12601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Ordoñez Peña</dc:creator>
  <cp:keywords/>
  <dc:description/>
  <cp:lastModifiedBy>Luis Enrique Ordoñez</cp:lastModifiedBy>
  <cp:revision>252</cp:revision>
  <dcterms:created xsi:type="dcterms:W3CDTF">2026-07-07T14:08:00Z</dcterms:created>
  <dcterms:modified xsi:type="dcterms:W3CDTF">2026-07-08T02:40:00Z</dcterms:modified>
</cp:coreProperties>
</file>