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numPr>
          <w:ilvl w:val="0"/>
          <w:numId w:val="0"/>
        </w:numPr>
        <w:outlineLvl w:val="0"/>
        <w:rPr>
          <w:rFonts w:ascii="Calibri" w:hAnsi="Calibri" w:cs="Calibri"/>
          <w:b/>
          <w:b/>
          <w:sz w:val="22"/>
          <w:szCs w:val="2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0" t="0" r="0" b="0"/>
            <wp:wrapNone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b/>
          <w:sz w:val="22"/>
          <w:szCs w:val="22"/>
        </w:rPr>
        <w:t>INSTITUTO DE EDUCACION SUPERIOR CIBERTEC</w:t>
        <w:tab/>
      </w:r>
    </w:p>
    <w:p>
      <w:pPr>
        <w:pStyle w:val="Normal"/>
        <w:keepNext w:val="true"/>
        <w:numPr>
          <w:ilvl w:val="0"/>
          <w:numId w:val="0"/>
        </w:numPr>
        <w:outlineLvl w:val="0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 xml:space="preserve">DIRECCIÓN ACADÉMICA </w:t>
      </w:r>
    </w:p>
    <w:p>
      <w:pPr>
        <w:pStyle w:val="Normal"/>
        <w:keepNext w:val="true"/>
        <w:numPr>
          <w:ilvl w:val="0"/>
          <w:numId w:val="0"/>
        </w:numPr>
        <w:outlineLvl w:val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>CARRERA PROFESIONALES</w:t>
      </w:r>
    </w:p>
    <w:p>
      <w:pPr>
        <w:pStyle w:val="Normal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sz w:val="22"/>
          <w:szCs w:val="22"/>
        </w:rPr>
      </w:pPr>
      <w:r>
        <mc:AlternateContent>
          <mc:Choice Requires="wps">
            <w:drawing>
              <wp:anchor behindDoc="0" distT="5080" distB="13970" distL="5715" distR="13335" simplePos="0" locked="0" layoutInCell="0" allowOverlap="1" relativeHeight="8" wp14:anchorId="25D85F4A">
                <wp:simplePos x="0" y="0"/>
                <wp:positionH relativeFrom="column">
                  <wp:posOffset>4686300</wp:posOffset>
                </wp:positionH>
                <wp:positionV relativeFrom="paragraph">
                  <wp:posOffset>43180</wp:posOffset>
                </wp:positionV>
                <wp:extent cx="1257300" cy="1143000"/>
                <wp:effectExtent l="5080" t="5080" r="5080" b="5080"/>
                <wp:wrapNone/>
                <wp:docPr id="2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48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3"/>
                              <w:spacing w:before="240" w:after="60"/>
                              <w:jc w:val="center"/>
                              <w:rPr/>
                            </w:pPr>
                            <w:r>
                              <w:rPr/>
                              <w:t>NOTA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path="m0,0l-2147483645,0l-2147483645,-2147483646l0,-2147483646xe" fillcolor="white" stroked="t" o:allowincell="f" style="position:absolute;margin-left:369pt;margin-top:3.4pt;width:98.95pt;height:89.95pt;mso-wrap-style:square;v-text-anchor:top" wp14:anchorId="25D85F4A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Ttulo3"/>
                        <w:spacing w:before="240" w:after="60"/>
                        <w:jc w:val="center"/>
                        <w:rPr/>
                      </w:pPr>
                      <w:r>
                        <w:rPr/>
                        <w:t>NOTA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Calibri" w:ascii="Calibri" w:hAnsi="Calibri"/>
          <w:b/>
          <w:sz w:val="22"/>
          <w:szCs w:val="22"/>
        </w:rPr>
        <w:t>CURSO</w:t>
        <w:tab/>
        <w:t>:</w:t>
      </w:r>
      <w:r>
        <w:rPr>
          <w:rFonts w:cs="Calibri" w:ascii="Calibri" w:hAnsi="Calibri"/>
          <w:sz w:val="22"/>
          <w:szCs w:val="22"/>
        </w:rPr>
        <w:tab/>
        <w:t>2424 – Pruebas de Software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bCs/>
          <w:sz w:val="22"/>
          <w:szCs w:val="22"/>
          <w:lang w:val="es-ES"/>
        </w:rPr>
      </w:pPr>
      <w:r>
        <w:rPr>
          <w:rFonts w:cs="Calibri" w:ascii="Calibri" w:hAnsi="Calibri"/>
          <w:b/>
          <w:bCs/>
          <w:sz w:val="22"/>
          <w:szCs w:val="22"/>
          <w:lang w:val="es-ES"/>
        </w:rPr>
        <w:t>PROFESOR</w:t>
      </w:r>
      <w:r>
        <w:rPr/>
        <w:tab/>
      </w:r>
      <w:r>
        <w:rPr>
          <w:rFonts w:cs="Calibri" w:ascii="Calibri" w:hAnsi="Calibri"/>
          <w:b/>
          <w:bCs/>
          <w:sz w:val="22"/>
          <w:szCs w:val="22"/>
          <w:lang w:val="es-ES"/>
        </w:rPr>
        <w:t>:</w:t>
      </w:r>
      <w:r>
        <w:rPr/>
        <w:tab/>
      </w:r>
      <w:r>
        <w:rPr>
          <w:rFonts w:cs="Calibri" w:ascii="Calibri" w:hAnsi="Calibri"/>
          <w:sz w:val="22"/>
          <w:szCs w:val="22"/>
          <w:lang w:val="es-ES"/>
        </w:rPr>
        <w:t>Johan Artemio, Muñoz Cavero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sz w:val="22"/>
          <w:szCs w:val="22"/>
          <w:lang w:val="es-ES"/>
        </w:rPr>
      </w:pPr>
      <w:r>
        <w:rPr>
          <w:rFonts w:cs="Calibri" w:ascii="Calibri" w:hAnsi="Calibri"/>
          <w:b/>
          <w:bCs/>
          <w:sz w:val="22"/>
          <w:szCs w:val="22"/>
          <w:lang w:val="es-ES"/>
        </w:rPr>
        <w:t>SEMESTRE</w:t>
      </w:r>
      <w:r>
        <w:rPr/>
        <w:tab/>
      </w:r>
      <w:r>
        <w:rPr>
          <w:rFonts w:cs="Calibri" w:ascii="Calibri" w:hAnsi="Calibri"/>
          <w:b/>
          <w:bCs/>
          <w:sz w:val="22"/>
          <w:szCs w:val="22"/>
          <w:lang w:val="es-ES"/>
        </w:rPr>
        <w:t>:</w:t>
      </w:r>
      <w:r>
        <w:rPr/>
        <w:tab/>
      </w:r>
      <w:r>
        <w:rPr>
          <w:rFonts w:cs="Calibri" w:ascii="Calibri" w:hAnsi="Calibri"/>
          <w:sz w:val="22"/>
          <w:szCs w:val="22"/>
          <w:lang w:val="es-ES"/>
        </w:rPr>
        <w:t>2024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bCs/>
          <w:sz w:val="22"/>
          <w:szCs w:val="22"/>
          <w:lang w:val="es-ES"/>
        </w:rPr>
      </w:pPr>
      <w:r>
        <w:rPr>
          <w:rFonts w:cs="Calibri" w:ascii="Calibri" w:hAnsi="Calibri"/>
          <w:b/>
          <w:bCs/>
          <w:sz w:val="22"/>
          <w:szCs w:val="22"/>
          <w:lang w:val="es-ES"/>
        </w:rPr>
        <w:t>CICLO</w:t>
      </w:r>
      <w:r>
        <w:rPr/>
        <w:tab/>
      </w:r>
      <w:r>
        <w:rPr>
          <w:rFonts w:cs="Calibri" w:ascii="Calibri" w:hAnsi="Calibri"/>
          <w:b/>
          <w:bCs/>
          <w:sz w:val="22"/>
          <w:szCs w:val="22"/>
          <w:lang w:val="es-ES"/>
        </w:rPr>
        <w:t>:</w:t>
      </w:r>
      <w:r>
        <w:rPr/>
        <w:tab/>
      </w:r>
      <w:r>
        <w:rPr>
          <w:rFonts w:cs="Calibri" w:ascii="Calibri" w:hAnsi="Calibri"/>
          <w:sz w:val="22"/>
          <w:szCs w:val="22"/>
          <w:lang w:val="es-ES"/>
        </w:rPr>
        <w:t>Sexto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>SECCIÓN</w:t>
        <w:tab/>
        <w:t>:</w:t>
      </w:r>
      <w:r>
        <w:rPr>
          <w:rFonts w:cs="Calibri" w:ascii="Calibri" w:hAnsi="Calibri"/>
          <w:sz w:val="22"/>
          <w:szCs w:val="22"/>
        </w:rPr>
        <w:tab/>
        <w:t>DCGS2424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>DURACIÓN</w:t>
        <w:tab/>
        <w:t>:</w:t>
      </w:r>
      <w:r>
        <w:rPr>
          <w:rFonts w:cs="Calibri" w:ascii="Calibri" w:hAnsi="Calibri"/>
          <w:sz w:val="22"/>
          <w:szCs w:val="22"/>
        </w:rPr>
        <w:tab/>
        <w:t xml:space="preserve">2 </w:t>
      </w:r>
      <w:r>
        <w:rPr>
          <w:rFonts w:cs="Calibri" w:ascii="Calibri" w:hAnsi="Calibri"/>
          <w:sz w:val="22"/>
          <w:szCs w:val="22"/>
          <w:lang w:val="es-PE"/>
        </w:rPr>
        <w:t>días</w:t>
      </w:r>
      <w:r>
        <w:rPr>
          <w:rFonts w:cs="Calibri" w:ascii="Calibri" w:hAnsi="Calibri"/>
          <w:b/>
          <w:sz w:val="22"/>
          <w:szCs w:val="22"/>
        </w:rPr>
        <w:tab/>
        <w:tab/>
        <w:t xml:space="preserve">  </w:t>
        <w:tab/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  <w:t>FECHA INICIO</w:t>
      </w:r>
      <w:r>
        <w:rPr/>
        <w:tab/>
      </w:r>
      <w:r>
        <w:rPr>
          <w:rFonts w:cs="Calibri" w:ascii="Calibri" w:hAnsi="Calibri"/>
          <w:b/>
          <w:bCs/>
          <w:sz w:val="22"/>
          <w:szCs w:val="22"/>
        </w:rPr>
        <w:t>:</w:t>
      </w:r>
      <w:r>
        <w:rPr/>
        <w:tab/>
      </w:r>
      <w:r>
        <w:rPr>
          <w:rFonts w:cs="Calibri" w:ascii="Calibri" w:hAnsi="Calibri"/>
          <w:sz w:val="22"/>
          <w:szCs w:val="22"/>
        </w:rPr>
        <w:t>Jueves, 05 de Diciembre desde las 22:00 horas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bCs/>
          <w:sz w:val="22"/>
          <w:szCs w:val="22"/>
        </w:rPr>
      </w:pPr>
      <w:r>
        <w:rPr>
          <w:rFonts w:cs="Calibri" w:ascii="Calibri" w:hAnsi="Calibri"/>
          <w:b/>
          <w:bCs/>
          <w:sz w:val="22"/>
          <w:szCs w:val="22"/>
        </w:rPr>
        <w:t>FECHA FIN</w:t>
      </w:r>
      <w:r>
        <w:rPr/>
        <w:tab/>
      </w:r>
      <w:r>
        <w:rPr>
          <w:rFonts w:cs="Calibri" w:ascii="Calibri" w:hAnsi="Calibri"/>
          <w:b/>
          <w:bCs/>
          <w:sz w:val="22"/>
          <w:szCs w:val="22"/>
        </w:rPr>
        <w:t>:</w:t>
      </w:r>
      <w:r>
        <w:rPr/>
        <w:tab/>
      </w:r>
      <w:r>
        <w:rPr>
          <w:rFonts w:cs="Calibri" w:ascii="Calibri" w:hAnsi="Calibri"/>
          <w:sz w:val="22"/>
          <w:szCs w:val="22"/>
        </w:rPr>
        <w:t>Sábado 07 de Diciembre a las 21:59 horas</w:t>
      </w:r>
    </w:p>
    <w:p>
      <w:pPr>
        <w:pStyle w:val="Normal"/>
        <w:tabs>
          <w:tab w:val="clear" w:pos="708"/>
          <w:tab w:val="left" w:pos="1620" w:leader="none"/>
          <w:tab w:val="left" w:pos="1980" w:leader="none"/>
        </w:tabs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ab/>
        <w:tab/>
        <w:tab/>
        <w:t xml:space="preserve">  </w:t>
        <w:tab/>
      </w:r>
    </w:p>
    <w:p>
      <w:pPr>
        <w:pStyle w:val="Normal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</w:r>
    </w:p>
    <w:tbl>
      <w:tblPr>
        <w:tblW w:w="9179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179"/>
      </w:tblGrid>
      <w:tr>
        <w:trPr>
          <w:trHeight w:val="475" w:hRule="atLeast"/>
        </w:trPr>
        <w:tc>
          <w:tcPr>
            <w:tcW w:w="9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rPr>
                <w:rFonts w:ascii="Calibri" w:hAnsi="Calibri" w:cs="Calibri"/>
                <w:b/>
                <w:b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sz w:val="22"/>
                <w:szCs w:val="22"/>
              </w:rPr>
              <w:t>ALUMNO (A)</w:t>
              <w:tab/>
              <w:t xml:space="preserve">: </w:t>
            </w:r>
            <w:r>
              <w:rPr>
                <w:rFonts w:cs="Calibri" w:ascii="Calibri" w:hAnsi="Calibri"/>
                <w:b/>
                <w:sz w:val="22"/>
                <w:szCs w:val="22"/>
              </w:rPr>
              <w:t>Cesar Alva Valdivia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</w:r>
    </w:p>
    <w:p>
      <w:pPr>
        <w:pStyle w:val="Normal"/>
        <w:jc w:val="center"/>
        <w:rPr>
          <w:rFonts w:ascii="Calibri" w:hAnsi="Calibri" w:cs="Calibri"/>
          <w:b/>
          <w:b/>
          <w:u w:val="single"/>
        </w:rPr>
      </w:pPr>
      <w:r>
        <w:rPr>
          <w:rFonts w:cs="Calibri" w:ascii="Calibri" w:hAnsi="Calibri"/>
          <w:b/>
          <w:u w:val="single"/>
        </w:rPr>
        <w:t xml:space="preserve">CASO DE LABORATORIO N° 2 – T2 </w:t>
      </w:r>
    </w:p>
    <w:p>
      <w:pPr>
        <w:pStyle w:val="Normal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</w:r>
    </w:p>
    <w:p>
      <w:pPr>
        <w:pStyle w:val="Normal"/>
        <w:keepNext w:val="true"/>
        <w:numPr>
          <w:ilvl w:val="0"/>
          <w:numId w:val="0"/>
        </w:numPr>
        <w:jc w:val="both"/>
        <w:outlineLvl w:val="1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  <w:t>Consideraciones generales:</w:t>
      </w:r>
    </w:p>
    <w:p>
      <w:pPr>
        <w:pStyle w:val="Normal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Considerar el orden, la limpieza y la claridad de las respuestas.</w:t>
      </w:r>
    </w:p>
    <w:p>
      <w:pPr>
        <w:pStyle w:val="Normal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Está permitido el uso o consulta de cuadernos, separatas, libros o cualquier material de la asignatura durante el desarrollo de la evaluación.</w:t>
      </w:r>
    </w:p>
    <w:p>
      <w:pPr>
        <w:pStyle w:val="Normal"/>
        <w:numPr>
          <w:ilvl w:val="0"/>
          <w:numId w:val="1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Descargar el proyecto Java (t2.zip</w:t>
      </w:r>
      <w:r>
        <w:rPr>
          <w:rFonts w:cs="Calibri" w:ascii="Calibri" w:hAnsi="Calibri"/>
          <w:sz w:val="22"/>
          <w:szCs w:val="22"/>
          <w:lang w:val="es-PE"/>
        </w:rPr>
        <w:t>)</w:t>
      </w:r>
      <w:r>
        <w:rPr>
          <w:rFonts w:cs="Calibri" w:ascii="Calibri" w:hAnsi="Calibri"/>
          <w:sz w:val="22"/>
          <w:szCs w:val="22"/>
        </w:rPr>
        <w:t>.</w:t>
      </w:r>
    </w:p>
    <w:p>
      <w:pPr>
        <w:pStyle w:val="Normal"/>
        <w:numPr>
          <w:ilvl w:val="0"/>
          <w:numId w:val="1"/>
        </w:numPr>
        <w:pBdr>
          <w:bottom w:val="single" w:sz="6" w:space="1" w:color="000000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Inicie el proyecto con el nombre DCGS2424_T2_XXXX (donde XXXX serán sus apellidos y nombres)</w:t>
      </w:r>
    </w:p>
    <w:p>
      <w:pPr>
        <w:pStyle w:val="Normal"/>
        <w:numPr>
          <w:ilvl w:val="0"/>
          <w:numId w:val="1"/>
        </w:numPr>
        <w:pBdr>
          <w:bottom w:val="single" w:sz="6" w:space="1" w:color="000000"/>
        </w:pBdr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Subir el proyecto al Blackboard</w:t>
      </w:r>
    </w:p>
    <w:p>
      <w:pPr>
        <w:pStyle w:val="Normal"/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pPr w:vertAnchor="text" w:horzAnchor="margin" w:leftFromText="141" w:rightFromText="141" w:tblpX="0" w:tblpY="-68"/>
        <w:tblW w:w="918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180"/>
      </w:tblGrid>
      <w:tr>
        <w:trPr/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Calibri" w:hAnsi="Calibri" w:cs="Arial" w:asciiTheme="minorHAnsi" w:hAnsiTheme="minorHAnsi"/>
                <w:b/>
                <w:b/>
                <w:sz w:val="22"/>
                <w:szCs w:val="20"/>
              </w:rPr>
            </w:pPr>
            <w:r>
              <w:rPr>
                <w:rFonts w:cs="Arial" w:ascii="Calibri" w:hAnsi="Calibri"/>
                <w:b/>
                <w:sz w:val="22"/>
                <w:szCs w:val="20"/>
              </w:rPr>
            </w:r>
          </w:p>
          <w:p>
            <w:pPr>
              <w:pStyle w:val="Normal"/>
              <w:widowControl w:val="false"/>
              <w:rPr>
                <w:rFonts w:ascii="Calibri" w:hAnsi="Calibri" w:cs="Arial" w:asciiTheme="minorHAnsi" w:hAnsiTheme="minorHAnsi"/>
                <w:b/>
                <w:b/>
                <w:sz w:val="22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22"/>
                <w:szCs w:val="20"/>
              </w:rPr>
              <w:t>LOGRO DE LA EVALUACION:</w:t>
            </w:r>
          </w:p>
          <w:p>
            <w:pPr>
              <w:pStyle w:val="Normal"/>
              <w:widowControl w:val="false"/>
              <w:jc w:val="both"/>
              <w:rPr>
                <w:rFonts w:ascii="Calibri" w:hAnsi="Calibri" w:cs="Arial" w:asciiTheme="minorHAnsi" w:hAnsiTheme="minorHAnsi"/>
                <w:b/>
                <w:b/>
                <w:sz w:val="22"/>
                <w:szCs w:val="20"/>
                <w:u w:val="single"/>
              </w:rPr>
            </w:pPr>
            <w:r>
              <w:rPr>
                <w:rFonts w:cs="Arial" w:ascii="Calibri" w:hAnsi="Calibri" w:asciiTheme="minorHAnsi" w:hAnsiTheme="minorHAnsi"/>
                <w:bCs/>
                <w:sz w:val="22"/>
                <w:szCs w:val="20"/>
              </w:rPr>
              <w:t xml:space="preserve">Al término de la evaluación, el alumno es capaz de crear y ejecutar pruebas de Desarrollo Guiado por Comportamiento </w:t>
            </w:r>
            <w:r>
              <w:rPr>
                <w:rFonts w:cs="Arial" w:ascii="Calibri" w:hAnsi="Calibri" w:asciiTheme="minorHAnsi" w:hAnsiTheme="minorHAnsi"/>
                <w:sz w:val="22"/>
                <w:szCs w:val="20"/>
              </w:rPr>
              <w:t>utilizando el lenguaje Gherkin integrado con Cucumber, Serenity y Selenium</w:t>
            </w:r>
            <w:r>
              <w:rPr>
                <w:rFonts w:cs="Arial" w:ascii="Calibri" w:hAnsi="Calibri" w:asciiTheme="minorHAnsi" w:hAnsiTheme="minorHAnsi"/>
                <w:bCs/>
                <w:sz w:val="22"/>
                <w:szCs w:val="20"/>
              </w:rPr>
              <w:t xml:space="preserve"> .</w:t>
            </w:r>
          </w:p>
        </w:tc>
      </w:tr>
    </w:tbl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/>
      <w:r>
        <w:rPr>
          <w:rFonts w:cs="Calibri" w:ascii="Calibri" w:hAnsi="Calibri"/>
          <w:b/>
          <w:sz w:val="22"/>
          <w:szCs w:val="22"/>
          <w:u w:val="single"/>
          <w:lang w:val="es-PE"/>
        </w:rPr>
        <w:t>Consolidado</w:t>
      </w:r>
    </w:p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</w:rPr>
      </w:pPr>
      <w:r>
        <w:rPr>
          <w:rFonts w:cs="Calibri" w:ascii="Calibri" w:hAnsi="Calibri"/>
          <w:b/>
          <w:sz w:val="22"/>
          <w:szCs w:val="22"/>
          <w:u w:val="single"/>
        </w:rPr>
      </w:r>
    </w:p>
    <w:tbl>
      <w:tblPr>
        <w:tblStyle w:val="Tablaconcuadrcul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62"/>
        <w:gridCol w:w="1096"/>
        <w:gridCol w:w="1132"/>
        <w:gridCol w:w="4432"/>
        <w:gridCol w:w="1348"/>
      </w:tblGrid>
      <w:tr>
        <w:trPr/>
        <w:tc>
          <w:tcPr>
            <w:tcW w:w="1062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Pregunta</w:t>
            </w:r>
          </w:p>
        </w:tc>
        <w:tc>
          <w:tcPr>
            <w:tcW w:w="2228" w:type="dxa"/>
            <w:gridSpan w:val="2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Puntaje</w:t>
            </w:r>
          </w:p>
        </w:tc>
        <w:tc>
          <w:tcPr>
            <w:tcW w:w="5780" w:type="dxa"/>
            <w:gridSpan w:val="2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Llenar solo en caso de Recalificación justificada</w:t>
            </w:r>
          </w:p>
        </w:tc>
      </w:tr>
      <w:tr>
        <w:trPr/>
        <w:tc>
          <w:tcPr>
            <w:tcW w:w="1062" w:type="dxa"/>
            <w:vMerge w:val="continue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Máximo</w:t>
            </w:r>
          </w:p>
        </w:tc>
        <w:tc>
          <w:tcPr>
            <w:tcW w:w="113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Obtenido</w:t>
            </w:r>
          </w:p>
        </w:tc>
        <w:tc>
          <w:tcPr>
            <w:tcW w:w="443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Sustento</w:t>
            </w:r>
          </w:p>
        </w:tc>
        <w:tc>
          <w:tcPr>
            <w:tcW w:w="1348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Puntaje</w:t>
            </w:r>
          </w:p>
        </w:tc>
      </w:tr>
      <w:tr>
        <w:trPr/>
        <w:tc>
          <w:tcPr>
            <w:tcW w:w="106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1</w:t>
            </w:r>
          </w:p>
        </w:tc>
        <w:tc>
          <w:tcPr>
            <w:tcW w:w="10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20</w:t>
            </w:r>
          </w:p>
        </w:tc>
        <w:tc>
          <w:tcPr>
            <w:tcW w:w="113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</w:r>
          </w:p>
        </w:tc>
        <w:tc>
          <w:tcPr>
            <w:tcW w:w="443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</w:r>
          </w:p>
        </w:tc>
        <w:tc>
          <w:tcPr>
            <w:tcW w:w="1348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2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</w:r>
          </w:p>
        </w:tc>
      </w:tr>
      <w:tr>
        <w:trPr/>
        <w:tc>
          <w:tcPr>
            <w:tcW w:w="7722" w:type="dxa"/>
            <w:gridSpan w:val="4"/>
            <w:tcBorders>
              <w:left w:val="nil"/>
              <w:bottom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rFonts w:ascii="Calibri" w:hAnsi="Calibri" w:cs="Calibri"/>
                <w:b/>
                <w:b/>
                <w:sz w:val="56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22"/>
                <w:szCs w:val="22"/>
                <w:lang w:val="es-PE" w:bidi="ar-SA"/>
              </w:rPr>
              <w:t>Nota Recalificada</w:t>
            </w:r>
          </w:p>
        </w:tc>
        <w:tc>
          <w:tcPr>
            <w:tcW w:w="1348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ascii="Calibri" w:hAnsi="Calibri" w:cs="Calibri"/>
                <w:b/>
                <w:b/>
                <w:sz w:val="72"/>
                <w:szCs w:val="22"/>
                <w:lang w:val="es-PE"/>
              </w:rPr>
            </w:pPr>
            <w:r>
              <w:rPr>
                <w:rFonts w:cs="Calibri" w:ascii="Calibri" w:hAnsi="Calibri"/>
                <w:b/>
                <w:kern w:val="0"/>
                <w:sz w:val="72"/>
                <w:szCs w:val="22"/>
                <w:lang w:val="es-PE" w:bidi="ar-SA"/>
              </w:rPr>
            </w:r>
          </w:p>
        </w:tc>
      </w:tr>
    </w:tbl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>
        <w:rPr>
          <w:rFonts w:cs="Calibri" w:ascii="Calibri" w:hAnsi="Calibri"/>
          <w:b/>
          <w:sz w:val="22"/>
          <w:szCs w:val="22"/>
          <w:u w:val="single"/>
          <w:lang w:val="es-PE"/>
        </w:rPr>
      </w:r>
    </w:p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>
        <w:rPr>
          <w:rFonts w:cs="Calibri" w:ascii="Calibri" w:hAnsi="Calibri"/>
          <w:b/>
          <w:sz w:val="22"/>
          <w:szCs w:val="22"/>
          <w:u w:val="single"/>
          <w:lang w:val="es-PE"/>
        </w:rPr>
      </w:r>
    </w:p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>
        <w:rPr>
          <w:rFonts w:cs="Calibri" w:ascii="Calibri" w:hAnsi="Calibri"/>
          <w:b/>
          <w:sz w:val="22"/>
          <w:szCs w:val="22"/>
          <w:u w:val="single"/>
          <w:lang w:val="es-PE"/>
        </w:rPr>
      </w:r>
    </w:p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>
        <w:rPr>
          <w:rFonts w:cs="Calibri" w:ascii="Calibri" w:hAnsi="Calibri"/>
          <w:b/>
          <w:sz w:val="22"/>
          <w:szCs w:val="22"/>
          <w:u w:val="single"/>
          <w:lang w:val="es-PE"/>
        </w:rPr>
        <w:t>Pregunta 01 (05 puntos)</w:t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 w:asciiTheme="minorAscii" w:hAnsiTheme="minorAscii"/>
          <w:sz w:val="22"/>
          <w:szCs w:val="22"/>
        </w:rPr>
        <w:t xml:space="preserve">Realizar la grabación desde el login, </w:t>
      </w:r>
      <w:hyperlink r:id="rId3">
        <w:r>
          <w:rPr>
            <w:rStyle w:val="EnlacedeInternet"/>
          </w:rPr>
          <w:t>https://www.saucedemo.com/</w:t>
        </w:r>
      </w:hyperlink>
      <w:r>
        <w:rPr/>
        <w:t xml:space="preserve"> </w:t>
      </w:r>
      <w:r>
        <w:rPr>
          <w:rFonts w:cs="Arial" w:ascii="Calibri" w:hAnsi="Calibri" w:asciiTheme="minorAscii" w:hAnsiTheme="minorAscii"/>
          <w:sz w:val="22"/>
          <w:szCs w:val="22"/>
        </w:rPr>
        <w:t>una vez dentro de la plataforma, seleccionar un producto y se envía al carrito de compras, luego terminar la venta (ingresando los datos que nos piden) y por último salimos “Back Home”, utilizar Selenium para el proceso, exportar el resultado en formato JAVA, adicionarlo en un proyecto en IntelliJ Idea, explicar el archivo resultado.</w:t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2362200"/>
            <wp:effectExtent l="0" t="0" r="0" b="0"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2619375"/>
            <wp:effectExtent l="0" t="0" r="0" b="0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3657600"/>
            <wp:effectExtent l="0" t="0" r="0" b="0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3390900"/>
            <wp:effectExtent l="0" t="0" r="0" b="0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  <w:t>Respuesta:</w:t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  <w:t>Se procedió a usar Selenium IDE y se exporto lenguaje java, a continuación el esquema.</w:t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</w:rPr>
      </w:pPr>
      <w:r>
        <w:rPr>
          <w:rFonts w:cs="Arial" w:ascii="Calibri" w:hAnsi="Calibri"/>
          <w:sz w:val="22"/>
          <w:szCs w:val="22"/>
        </w:rPr>
      </w:r>
    </w:p>
    <w:p>
      <w:pPr>
        <w:pStyle w:val="Normal"/>
        <w:jc w:val="both"/>
        <w:rPr>
          <w:rFonts w:ascii="Calibri" w:hAnsi="Calibri" w:cs="Arial" w:asciiTheme="minorHAnsi" w:hAnsiTheme="minorHAnsi"/>
          <w:sz w:val="22"/>
          <w:szCs w:val="20"/>
        </w:rPr>
      </w:pPr>
      <w:r>
        <w:rPr>
          <w:rFonts w:cs="Arial" w:ascii="Calibri" w:hAnsi="Calibri"/>
          <w:sz w:val="22"/>
          <w:szCs w:val="20"/>
        </w:rPr>
      </w:r>
    </w:p>
    <w:p>
      <w:pPr>
        <w:pStyle w:val="Normal"/>
        <w:jc w:val="both"/>
        <w:rPr>
          <w:rFonts w:ascii="Calibri" w:hAnsi="Calibri" w:cs="Calibri"/>
          <w:b/>
          <w:b/>
          <w:sz w:val="22"/>
          <w:szCs w:val="22"/>
          <w:u w:val="single"/>
          <w:lang w:val="es-PE"/>
        </w:rPr>
      </w:pPr>
      <w:r>
        <w:rPr>
          <w:rFonts w:cs="Calibri" w:ascii="Calibri" w:hAnsi="Calibri"/>
          <w:b/>
          <w:sz w:val="22"/>
          <w:szCs w:val="22"/>
          <w:u w:val="single"/>
          <w:lang w:val="es-PE"/>
        </w:rPr>
        <w:t>Pregunta 02 (15 puntos)</w:t>
      </w:r>
    </w:p>
    <w:p>
      <w:pPr>
        <w:pStyle w:val="Normal"/>
        <w:jc w:val="both"/>
        <w:rPr>
          <w:rFonts w:ascii="Calibri" w:hAnsi="Calibri" w:cs="Arial" w:asciiTheme="minorHAnsi" w:hAnsiTheme="minorHAnsi"/>
          <w:sz w:val="22"/>
          <w:szCs w:val="20"/>
        </w:rPr>
      </w:pPr>
      <w:r>
        <w:rPr>
          <w:rFonts w:cs="Arial" w:ascii="Calibri" w:hAnsi="Calibri"/>
          <w:sz w:val="22"/>
          <w:szCs w:val="20"/>
        </w:rPr>
      </w:r>
    </w:p>
    <w:p>
      <w:pPr>
        <w:pStyle w:val="Normal"/>
        <w:jc w:val="both"/>
        <w:rPr/>
      </w:pPr>
      <w:r>
        <w:rPr>
          <w:rFonts w:cs="Arial" w:ascii="Calibri" w:hAnsi="Calibri" w:asciiTheme="minorAscii" w:hAnsiTheme="minorAscii"/>
          <w:sz w:val="22"/>
          <w:szCs w:val="22"/>
        </w:rPr>
        <w:t xml:space="preserve">Se solicita la creación de un proyecto Java Utilizando la técnica BDD implemente las pruebas funcionales web con Selenium, Serenity, Gherkin y Cucumber para realizar el logueo y la compra de un producto de la página de demo: </w:t>
      </w:r>
      <w:hyperlink r:id="rId8">
        <w:r>
          <w:rPr>
            <w:rStyle w:val="EnlacedeInternet"/>
            <w:rFonts w:cs="Arial" w:ascii="Calibri" w:hAnsi="Calibri" w:asciiTheme="minorAscii" w:hAnsiTheme="minorAscii"/>
            <w:sz w:val="22"/>
            <w:szCs w:val="22"/>
          </w:rPr>
          <w:t>https://gorest.co.in/</w:t>
        </w:r>
      </w:hyperlink>
    </w:p>
    <w:p>
      <w:pPr>
        <w:pStyle w:val="Normal"/>
        <w:jc w:val="both"/>
        <w:rPr>
          <w:rFonts w:ascii="Calibri" w:hAnsi="Calibri" w:cs="Arial" w:asciiTheme="minorAscii" w:hAnsiTheme="minorAscii"/>
          <w:sz w:val="22"/>
          <w:szCs w:val="22"/>
          <w:lang w:val="es-PE"/>
        </w:rPr>
      </w:pPr>
      <w:r>
        <w:rPr>
          <w:rFonts w:cs="Arial" w:ascii="Calibri" w:hAnsi="Calibri"/>
          <w:sz w:val="22"/>
          <w:szCs w:val="22"/>
          <w:lang w:val="es-PE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Explicar el archivo de Pasos a probar, echo con lenguaje Gherkin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 xml:space="preserve">“obtener_post.feature” </w:t>
      </w:r>
      <w:r>
        <w:rPr>
          <w:rFonts w:ascii="Calibri" w:hAnsi="Calibri" w:asciiTheme="minorAscii" w:hAnsiTheme="minorAscii"/>
          <w:sz w:val="22"/>
          <w:szCs w:val="22"/>
          <w:lang w:val="es-PE"/>
        </w:rPr>
        <w:t>que se encuentra en el package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 xml:space="preserve"> src.test.resorces.features.post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Implementar las Pruebas en el archivo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>ObtenerPostStepDef.java</w:t>
      </w: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 el mismo que se ubica en el package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>src.test.java.cucumber.usuario.stepdef</w:t>
      </w:r>
      <w:r>
        <w:rPr>
          <w:rFonts w:ascii="Calibri" w:hAnsi="Calibri" w:asciiTheme="minorAscii" w:hAnsiTheme="minorAscii"/>
          <w:sz w:val="22"/>
          <w:szCs w:val="22"/>
          <w:lang w:val="es-PE"/>
        </w:rPr>
        <w:t>, de acuerdo con los pasos a testear alineadas a</w:t>
      </w:r>
      <w:bookmarkStart w:id="0" w:name="_GoBack"/>
      <w:bookmarkEnd w:id="0"/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l archivo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>obtener_post.features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="Calibri" w:hAnsi="Calibri" w:asciiTheme="minorHAnsi" w:hAnsiTheme="minorHAnsi"/>
          <w:sz w:val="22"/>
          <w:lang w:val="es-PE"/>
        </w:rPr>
        <w:t xml:space="preserve">Generar el reporte con Serenity 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="Calibri" w:hAnsi="Calibri" w:asciiTheme="minorHAnsi" w:hAnsiTheme="minorHAnsi"/>
          <w:sz w:val="22"/>
          <w:lang w:val="es-PE"/>
        </w:rPr>
        <w:t>Explicar el resultado obtenido en el reporte Serenity</w:t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Theme="minorHAnsi" w:hAnsiTheme="minorHAnsi" w:ascii="Calibri" w:hAnsi="Calibri"/>
          <w:sz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(*) Implementar las siguientes funciones del archivo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>ObtenerPostStepDef.java</w:t>
      </w: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 del package </w:t>
      </w:r>
      <w:r>
        <w:rPr>
          <w:rFonts w:ascii="Calibri" w:hAnsi="Calibri" w:asciiTheme="minorAscii" w:hAnsiTheme="minorAscii"/>
          <w:b/>
          <w:bCs/>
          <w:sz w:val="22"/>
          <w:szCs w:val="22"/>
          <w:lang w:val="es-PE"/>
        </w:rPr>
        <w:t xml:space="preserve">src.test.java.cucumber.usuario.stepdef, </w:t>
      </w:r>
      <w:r>
        <w:rPr>
          <w:rFonts w:ascii="Calibri" w:hAnsi="Calibri" w:asciiTheme="minorAscii" w:hAnsiTheme="minorAscii"/>
          <w:sz w:val="22"/>
          <w:szCs w:val="22"/>
          <w:lang w:val="es-PE"/>
        </w:rPr>
        <w:t>se deja a modo de apoyo las funciones desarrolladas para la orientación del estudiante.</w:t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Theme="minorHAnsi" w:hAnsiTheme="minorHAnsi" w:ascii="Calibri" w:hAnsi="Calibri"/>
          <w:sz w:val="22"/>
          <w:lang w:val="es-PE"/>
        </w:rPr>
      </w:r>
    </w:p>
    <w:p>
      <w:pPr>
        <w:pStyle w:val="Normal"/>
        <w:shd w:val="clear" w:color="auto" w:fill="1E1F22"/>
        <w:spacing w:beforeAutospacing="0" w:before="0" w:afterAutospacing="0" w:after="0"/>
        <w:jc w:val="left"/>
        <w:rPr>
          <w:rFonts w:ascii="Consolas" w:hAnsi="Consolas" w:eastAsia="Consolas" w:cs="Consolas"/>
          <w:color w:val="BCBEC4"/>
          <w:sz w:val="19"/>
          <w:szCs w:val="19"/>
          <w:lang w:val="en-US"/>
        </w:rPr>
      </w:pP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package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cucumber.usuario.stepDef;</w:t>
      </w:r>
      <w:r>
        <w:rPr/>
        <w:b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cucumber.PostAPI;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cucumber.utils.Constantes;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io.cucumber.java.en.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And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io.cucumber.java.en.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Given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io.cucumber.java.en.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When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io.cucumber.java.en.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Then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io.restassured.module.jsv.JsonSchemaValidator;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net.serenitybdd.annotations.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Steps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net.serenitybdd.rest.SerenityRest;</w:t>
      </w:r>
      <w:r>
        <w:rPr/>
        <w:b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java.io.File;</w:t>
      </w:r>
      <w:r>
        <w:rPr/>
        <w:b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import static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org.hamcrest.Matchers.*;</w:t>
      </w:r>
      <w:r>
        <w:rPr/>
        <w:br/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class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ObtenerPostStepDef {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@Steps</w:t>
      </w:r>
      <w:r>
        <w:rPr/>
        <w:br/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PostAPI </w:t>
      </w:r>
      <w:r>
        <w:rPr>
          <w:rFonts w:eastAsia="Consolas" w:cs="Consolas" w:ascii="Consolas" w:hAnsi="Consolas"/>
          <w:color w:val="C77DBB"/>
          <w:sz w:val="19"/>
          <w:szCs w:val="19"/>
          <w:lang w:val="en-US"/>
        </w:rPr>
        <w:t>postAPI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;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@Given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"el post sin parametros"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postSinParametros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@When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"se envia solicitud de post"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enviarSolicitudPost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@And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"validar el post de la lista de esquemas json"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validarPostJsonEsquema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@Given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"el post con Usuario Id {int}"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postConParametro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(Integer usuarioId)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@And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"validar el Usuario Id del post cual debe ser {int}"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validarUsuarioIdPost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(Integer parameter)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@Given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"el post con Titulo {string}"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postConTitulo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(String titulo)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@And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"validar el Titulo del post debe contener {string}"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validarPostTitulo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(String titulo)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@Given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"el post con Cuerpo {string}"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postConCuerpo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(String cuerpo)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B3AE60"/>
          <w:sz w:val="19"/>
          <w:szCs w:val="19"/>
          <w:lang w:val="en-US"/>
        </w:rPr>
        <w:t>@And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</w:t>
      </w:r>
      <w:r>
        <w:rPr>
          <w:rFonts w:eastAsia="Consolas" w:cs="Consolas" w:ascii="Consolas" w:hAnsi="Consolas"/>
          <w:color w:val="6AAB73"/>
          <w:sz w:val="19"/>
          <w:szCs w:val="19"/>
          <w:lang w:val="en-US"/>
        </w:rPr>
        <w:t>"validar el Cuerpo del post debe ser {string}"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)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</w:t>
      </w:r>
      <w:r>
        <w:rPr>
          <w:rFonts w:eastAsia="Consolas" w:cs="Consolas" w:ascii="Consolas" w:hAnsi="Consolas"/>
          <w:color w:val="CF8E6D"/>
          <w:sz w:val="19"/>
          <w:szCs w:val="19"/>
          <w:lang w:val="en-US"/>
        </w:rPr>
        <w:t xml:space="preserve">public void </w:t>
      </w:r>
      <w:r>
        <w:rPr>
          <w:rFonts w:eastAsia="Consolas" w:cs="Consolas" w:ascii="Consolas" w:hAnsi="Consolas"/>
          <w:color w:val="56A8F5"/>
          <w:sz w:val="19"/>
          <w:szCs w:val="19"/>
          <w:lang w:val="en-US"/>
        </w:rPr>
        <w:t>validarPostCuerpo</w:t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(String cuerpo) {</w:t>
      </w:r>
      <w:r>
        <w:rPr/>
        <w:br/>
        <w:tab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//Codificar aqui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 xml:space="preserve">    }</w:t>
      </w:r>
      <w:r>
        <w:rPr/>
        <w:br/>
      </w:r>
      <w:r>
        <w:rPr>
          <w:rFonts w:eastAsia="Consolas" w:cs="Consolas" w:ascii="Consolas" w:hAnsi="Consolas"/>
          <w:color w:val="BCBEC4"/>
          <w:sz w:val="19"/>
          <w:szCs w:val="19"/>
          <w:lang w:val="en-US"/>
        </w:rPr>
        <w:t>}</w:t>
      </w:r>
      <w:r>
        <w:rPr/>
        <w:b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="Calibri" w:hAnsi="Calibri" w:asciiTheme="minorHAnsi" w:hAnsiTheme="minorHAnsi"/>
          <w:sz w:val="22"/>
          <w:lang w:val="es-PE"/>
        </w:rPr>
        <w:t>Recuerden que de acuerdo al patrón de diseño visto en clases SCREENPLAY, las funciones a reutilizar ya se encuentran implementadas en el proyecto, el estudiante sólo debe utilizarlas.</w:t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Theme="minorHAnsi" w:hAnsiTheme="minorHAnsi" w:ascii="Calibri" w:hAnsi="Calibri"/>
          <w:sz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 xml:space="preserve">     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229100" cy="5762625"/>
            <wp:effectExtent l="0" t="0" r="0" b="0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(-) Pantallas referenciales</w:t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Theme="minorHAnsi" w:hAnsiTheme="minorHAnsi" w:ascii="Calibri" w:hAnsi="Calibri"/>
          <w:sz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Respuesta: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Se genero correctamente el patron Screenplay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604139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ObtenerPostStepDef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4941570"/>
            <wp:effectExtent l="0" t="0" r="0" b="0"/>
            <wp:wrapSquare wrapText="largest"/>
            <wp:docPr id="10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Correcto Funcionamiento del Test: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2296795"/>
            <wp:effectExtent l="0" t="0" r="0" b="0"/>
            <wp:wrapSquare wrapText="largest"/>
            <wp:docPr id="1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Se procede a instalar en Maven el reporte de Serenity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846455</wp:posOffset>
            </wp:positionH>
            <wp:positionV relativeFrom="paragraph">
              <wp:posOffset>132715</wp:posOffset>
            </wp:positionV>
            <wp:extent cx="4067175" cy="3771900"/>
            <wp:effectExtent l="0" t="0" r="0" b="0"/>
            <wp:wrapSquare wrapText="largest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Reporte creado: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724525"/>
            <wp:effectExtent l="0" t="0" r="0" b="0"/>
            <wp:wrapSquare wrapText="largest"/>
            <wp:docPr id="1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Reporte de serinity al 100%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22850" cy="2103755"/>
            <wp:effectExtent l="0" t="0" r="0" b="0"/>
            <wp:wrapSquare wrapText="largest"/>
            <wp:docPr id="1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Verificación del test con la duracion de 1 a 10 segundos, se puede verr que en el key statistics hrepresenta la taza de Outcomes como Performance llegando al 100% de factibilidad.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left</wp:align>
            </wp:positionH>
            <wp:positionV relativeFrom="paragraph">
              <wp:posOffset>86995</wp:posOffset>
            </wp:positionV>
            <wp:extent cx="5151120" cy="2363470"/>
            <wp:effectExtent l="0" t="0" r="0" b="0"/>
            <wp:wrapSquare wrapText="largest"/>
            <wp:docPr id="1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Resultado del test: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t>La automatizacion que se puede mostrar en el cuadro representa a las peticiones que se realizaron en el test siendo este un escenario necesario para validar la solicitud y pasar la prueba.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left</wp:align>
            </wp:positionH>
            <wp:positionV relativeFrom="paragraph">
              <wp:posOffset>154940</wp:posOffset>
            </wp:positionV>
            <wp:extent cx="5204460" cy="2270125"/>
            <wp:effectExtent l="0" t="0" r="0" b="0"/>
            <wp:wrapSquare wrapText="largest"/>
            <wp:docPr id="16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Theme="minorAscii" w:hAnsiTheme="minorAscii" w:ascii="Calibri" w:hAnsi="Calibri"/>
          <w:sz w:val="22"/>
          <w:szCs w:val="22"/>
          <w:lang w:val="es-PE"/>
        </w:rPr>
      </w:r>
    </w:p>
    <w:p>
      <w:pPr>
        <w:pStyle w:val="Normal"/>
        <w:jc w:val="both"/>
        <w:rPr>
          <w:rFonts w:ascii="Calibri" w:hAnsi="Calibri" w:asciiTheme="minorHAnsi" w:hAnsiTheme="minorHAnsi"/>
          <w:sz w:val="22"/>
          <w:lang w:val="es-PE"/>
        </w:rPr>
      </w:pPr>
      <w:r>
        <w:rPr>
          <w:rFonts w:asciiTheme="minorHAnsi" w:hAnsiTheme="minorHAnsi" w:ascii="Calibri" w:hAnsi="Calibri"/>
          <w:sz w:val="22"/>
          <w:lang w:val="es-PE"/>
        </w:rPr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>Ingresamos a un resultado de la búsqueda en el Overal, podemos verificar en el ejemplo que en la busqueda del usuario encontramos ID como se muestra en la captura del reporte.</w:t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2537460"/>
            <wp:effectExtent l="0" t="0" r="0" b="0"/>
            <wp:wrapSquare wrapText="right"/>
            <wp:docPr id="1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asciiTheme="minorAscii" w:hAnsiTheme="minorAscii"/>
          <w:sz w:val="22"/>
          <w:szCs w:val="22"/>
          <w:lang w:val="es-PE"/>
        </w:rPr>
      </w:pPr>
      <w:r>
        <w:rPr>
          <w:rFonts w:ascii="Calibri" w:hAnsi="Calibri" w:asciiTheme="minorAscii" w:hAnsiTheme="minorAscii"/>
          <w:sz w:val="22"/>
          <w:szCs w:val="22"/>
          <w:lang w:val="es-PE"/>
        </w:rPr>
        <w:t>Rubrica de la evaluación:</w:t>
      </w:r>
    </w:p>
    <w:tbl>
      <w:tblPr>
        <w:tblW w:w="5000" w:type="pct"/>
        <w:jc w:val="left"/>
        <w:tblInd w:w="98" w:type="dxa"/>
        <w:tblLayout w:type="fixed"/>
        <w:tblCellMar>
          <w:top w:w="15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813"/>
        <w:gridCol w:w="843"/>
        <w:gridCol w:w="1552"/>
        <w:gridCol w:w="1469"/>
        <w:gridCol w:w="1469"/>
        <w:gridCol w:w="1469"/>
        <w:gridCol w:w="1454"/>
      </w:tblGrid>
      <w:tr>
        <w:trPr>
          <w:trHeight w:val="139" w:hRule="atLeast"/>
        </w:trPr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Puntaje</w:t>
            </w:r>
          </w:p>
        </w:tc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Pregunta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Excelente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Muy Bueno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Bueno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Regular</w:t>
            </w:r>
          </w:p>
        </w:tc>
        <w:tc>
          <w:tcPr>
            <w:tcW w:w="1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Deficiente</w:t>
            </w:r>
          </w:p>
        </w:tc>
      </w:tr>
      <w:tr>
        <w:trPr>
          <w:trHeight w:val="1052" w:hRule="atLeast"/>
        </w:trPr>
        <w:tc>
          <w:tcPr>
            <w:tcW w:w="81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20 puntos</w:t>
            </w:r>
          </w:p>
        </w:tc>
        <w:tc>
          <w:tcPr>
            <w:tcW w:w="84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/>
                <w:b/>
                <w:sz w:val="16"/>
                <w:szCs w:val="20"/>
                <w:lang w:val="es-PE"/>
              </w:rPr>
            </w:r>
          </w:p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  <w:lang w:val="es-PE"/>
              </w:rPr>
              <w:t>1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/>
                <w:b/>
                <w:sz w:val="16"/>
                <w:szCs w:val="20"/>
                <w:lang w:val="es-PE"/>
              </w:rPr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Graba correctamente el proyecto utilizando Selenium y exportando test en lenguaje Java, luego inserta el archivo en el proyecto.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Graba correctamente el proyecto utilizando Selenium y exportando test en lenguaje Java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Graba algún test del proyecto utilizando Selenium y exporta algún lenguaje.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Graba algún test del proyecto utilizando Selenium</w:t>
            </w:r>
          </w:p>
        </w:tc>
        <w:tc>
          <w:tcPr>
            <w:tcW w:w="1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 xml:space="preserve"> </w:t>
            </w: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No implementa ninguna consulta solicitada.</w:t>
            </w:r>
          </w:p>
        </w:tc>
      </w:tr>
      <w:tr>
        <w:trPr>
          <w:trHeight w:val="360" w:hRule="atLeast"/>
        </w:trPr>
        <w:tc>
          <w:tcPr>
            <w:tcW w:w="81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bCs/>
                <w:sz w:val="16"/>
                <w:szCs w:val="20"/>
              </w:rPr>
            </w:pPr>
            <w:r>
              <w:rPr>
                <w:rFonts w:cs="Arial" w:ascii="Calibri" w:hAnsi="Calibri"/>
                <w:b/>
                <w:bCs/>
                <w:sz w:val="16"/>
                <w:szCs w:val="20"/>
              </w:rPr>
            </w:r>
          </w:p>
        </w:tc>
        <w:tc>
          <w:tcPr>
            <w:tcW w:w="84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/>
                <w:b/>
                <w:sz w:val="16"/>
                <w:szCs w:val="20"/>
                <w:lang w:val="es-PE"/>
              </w:rPr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05 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04 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03 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02 puntos</w:t>
            </w:r>
          </w:p>
        </w:tc>
        <w:tc>
          <w:tcPr>
            <w:tcW w:w="1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0 puntos</w:t>
            </w:r>
          </w:p>
        </w:tc>
      </w:tr>
      <w:tr>
        <w:trPr>
          <w:trHeight w:val="1052" w:hRule="atLeast"/>
        </w:trPr>
        <w:tc>
          <w:tcPr>
            <w:tcW w:w="81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bCs/>
                <w:sz w:val="16"/>
                <w:szCs w:val="20"/>
              </w:rPr>
            </w:pPr>
            <w:r>
              <w:rPr>
                <w:rFonts w:cs="Arial" w:ascii="Calibri" w:hAnsi="Calibri"/>
                <w:b/>
                <w:bCs/>
                <w:sz w:val="16"/>
                <w:szCs w:val="20"/>
              </w:rPr>
            </w:r>
          </w:p>
        </w:tc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  <w:lang w:val="es-PE"/>
              </w:rPr>
              <w:t>2</w:t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Implementa correctamente el proyecto Java utilizando el lenguaje Gherkin integrado con Cucumber, Serenity con todos los test solicitados, genera el reporte Serenity y explica de manera adecuada el resultado obtenido.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Implementa correctamente el proyecto Java utilizando el lenguaje Gherkin integrado con Cucumber, Serenity con todos los test solicitados, genera el reporte con Serenity.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Implementa correctamente el proyecto Java utilizando el lenguaje Gherkin integrado con Cucumber, Serenity incluyendo algunos de los test solicitados, no genera el reporte Serenity.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Ascii" w:hAnsiTheme="minorAscii"/>
                <w:b/>
                <w:b/>
                <w:bCs/>
                <w:sz w:val="16"/>
                <w:szCs w:val="16"/>
              </w:rPr>
            </w:pPr>
            <w:r>
              <w:rPr>
                <w:rFonts w:cs="Arial" w:ascii="Calibri" w:hAnsi="Calibri" w:asciiTheme="minorAscii" w:hAnsiTheme="minorAscii"/>
                <w:b/>
                <w:bCs/>
                <w:sz w:val="16"/>
                <w:szCs w:val="16"/>
              </w:rPr>
              <w:t>Implementa el proyecto Java utilizando el lenguaje Gherkin integrado con Cucumber, Serenity incluyendo alguno de los test solicitados</w:t>
            </w:r>
          </w:p>
        </w:tc>
        <w:tc>
          <w:tcPr>
            <w:tcW w:w="1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</w:rPr>
            </w:pP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 xml:space="preserve"> </w:t>
            </w:r>
            <w:r>
              <w:rPr>
                <w:rFonts w:cs="Arial" w:ascii="Calibri" w:hAnsi="Calibri" w:asciiTheme="minorHAnsi" w:hAnsiTheme="minorHAnsi"/>
                <w:b/>
                <w:sz w:val="16"/>
                <w:szCs w:val="20"/>
              </w:rPr>
              <w:t>No implementa ninguna consulta solicitada.</w:t>
            </w:r>
          </w:p>
        </w:tc>
      </w:tr>
      <w:tr>
        <w:trPr>
          <w:trHeight w:val="20" w:hRule="atLeast"/>
        </w:trPr>
        <w:tc>
          <w:tcPr>
            <w:tcW w:w="813" w:type="dxa"/>
            <w:vMerge w:val="continue"/>
            <w:tcBorders/>
            <w:tcMar>
              <w:top w:w="0" w:type="dxa"/>
              <w:left w:w="10" w:type="dxa"/>
              <w:right w:w="10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/>
                <w:b/>
                <w:sz w:val="16"/>
                <w:szCs w:val="20"/>
                <w:lang w:val="es-PE"/>
              </w:rPr>
            </w:r>
          </w:p>
        </w:tc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0" w:type="dxa"/>
              <w:left w:w="10" w:type="dxa"/>
              <w:right w:w="10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both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/>
                <w:b/>
                <w:sz w:val="16"/>
                <w:szCs w:val="20"/>
                <w:lang w:val="es-PE"/>
              </w:rPr>
            </w:r>
          </w:p>
        </w:tc>
        <w:tc>
          <w:tcPr>
            <w:tcW w:w="1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  <w:lang w:val="es-PE"/>
              </w:rPr>
              <w:t xml:space="preserve">15 </w:t>
            </w: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  <w:lang w:val="es-PE"/>
              </w:rPr>
              <w:t xml:space="preserve">11 </w:t>
            </w: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  <w:lang w:val="es-PE"/>
              </w:rPr>
              <w:t xml:space="preserve">07 </w:t>
            </w: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puntos</w:t>
            </w:r>
          </w:p>
        </w:tc>
        <w:tc>
          <w:tcPr>
            <w:tcW w:w="1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  <w:lang w:val="es-PE"/>
              </w:rPr>
              <w:t xml:space="preserve">03 </w:t>
            </w: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puntos</w:t>
            </w:r>
          </w:p>
        </w:tc>
        <w:tc>
          <w:tcPr>
            <w:tcW w:w="14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4230" w:leader="none"/>
              </w:tabs>
              <w:ind w:left="426" w:hanging="438"/>
              <w:jc w:val="center"/>
              <w:rPr>
                <w:rFonts w:ascii="Calibri" w:hAnsi="Calibri" w:cs="Arial" w:asciiTheme="minorHAnsi" w:hAnsiTheme="minorHAnsi"/>
                <w:b/>
                <w:b/>
                <w:sz w:val="16"/>
                <w:szCs w:val="20"/>
                <w:lang w:val="es-PE"/>
              </w:rPr>
            </w:pP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  <w:lang w:val="es-PE"/>
              </w:rPr>
              <w:t xml:space="preserve">0 </w:t>
            </w:r>
            <w:r>
              <w:rPr>
                <w:rFonts w:cs="Arial" w:ascii="Calibri" w:hAnsi="Calibri" w:asciiTheme="minorHAnsi" w:hAnsiTheme="minorHAnsi"/>
                <w:b/>
                <w:bCs/>
                <w:sz w:val="16"/>
                <w:szCs w:val="20"/>
              </w:rPr>
              <w:t>puntos</w:t>
            </w:r>
          </w:p>
        </w:tc>
      </w:tr>
    </w:tbl>
    <w:p>
      <w:pPr>
        <w:pStyle w:val="Normal"/>
        <w:spacing w:lineRule="auto" w:line="276" w:before="0" w:after="200"/>
        <w:rPr>
          <w:rFonts w:ascii="Calibri" w:hAnsi="Calibri" w:cs="Calibri" w:asciiTheme="minorHAnsi" w:cstheme="minorHAnsi" w:hAnsiTheme="minorHAnsi"/>
          <w:bCs/>
          <w:szCs w:val="22"/>
          <w:lang w:val="es-PE"/>
        </w:rPr>
      </w:pPr>
      <w:r>
        <w:rPr>
          <w:rFonts w:cs="Calibri" w:cstheme="minorHAnsi" w:ascii="Calibri" w:hAnsi="Calibri"/>
          <w:bCs/>
          <w:szCs w:val="22"/>
          <w:lang w:val="es-PE"/>
        </w:rPr>
      </w:r>
    </w:p>
    <w:p>
      <w:pPr>
        <w:pStyle w:val="Normal"/>
        <w:spacing w:lineRule="auto" w:line="276" w:before="0" w:after="200"/>
        <w:rPr>
          <w:rFonts w:ascii="Calibri" w:hAnsi="Calibri" w:cs="Calibri" w:asciiTheme="minorHAnsi" w:cstheme="minorHAnsi" w:hAnsiTheme="minorHAnsi"/>
          <w:bCs/>
          <w:szCs w:val="22"/>
          <w:lang w:val="es-PE"/>
        </w:rPr>
      </w:pPr>
      <w:r>
        <w:rPr/>
        <w:drawing>
          <wp:inline distT="0" distB="0" distL="0" distR="0">
            <wp:extent cx="5760085" cy="3623310"/>
            <wp:effectExtent l="0" t="0" r="0" b="0"/>
            <wp:docPr id="18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20"/>
      <w:type w:val="nextPage"/>
      <w:pgSz w:w="11906" w:h="16838"/>
      <w:pgMar w:left="1418" w:right="1418" w:gutter="0" w:header="0" w:top="1418" w:footer="709" w:bottom="141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pBdr>
        <w:top w:val="single" w:sz="4" w:space="1" w:color="000000"/>
      </w:pBdr>
      <w:tabs>
        <w:tab w:val="clear" w:pos="4419"/>
        <w:tab w:val="clear" w:pos="8838"/>
        <w:tab w:val="center" w:pos="4536" w:leader="none"/>
        <w:tab w:val="right" w:pos="9072" w:leader="none"/>
      </w:tabs>
      <w:rPr>
        <w:rFonts w:ascii="Arial" w:hAnsi="Arial" w:cs="Arial"/>
        <w:b/>
        <w:b/>
        <w:sz w:val="16"/>
      </w:rPr>
    </w:pPr>
    <w:r>
      <w:rPr>
        <w:rFonts w:cs="Arial" w:ascii="Arial" w:hAnsi="Arial"/>
        <w:b/>
        <w:sz w:val="16"/>
      </w:rPr>
      <w:t>IES CIBERTEC</w:t>
      <w:tab/>
      <w:tab/>
    </w:r>
    <w:r>
      <w:rPr>
        <w:rFonts w:cs="Arial" w:ascii="Arial" w:hAnsi="Arial"/>
        <w:b/>
        <w:sz w:val="16"/>
      </w:rPr>
      <w:fldChar w:fldCharType="begin"/>
    </w:r>
    <w:r>
      <w:rPr>
        <w:sz w:val="16"/>
        <w:b/>
        <w:rFonts w:cs="Arial" w:ascii="Arial" w:hAnsi="Arial"/>
      </w:rPr>
      <w:instrText xml:space="preserve"> PAGE </w:instrText>
    </w:r>
    <w:r>
      <w:rPr>
        <w:sz w:val="16"/>
        <w:b/>
        <w:rFonts w:cs="Arial" w:ascii="Arial" w:hAnsi="Arial"/>
      </w:rPr>
      <w:fldChar w:fldCharType="separate"/>
    </w:r>
    <w:r>
      <w:rPr>
        <w:sz w:val="16"/>
        <w:b/>
        <w:rFonts w:cs="Arial" w:ascii="Arial" w:hAnsi="Arial"/>
      </w:rPr>
      <w:t>14</w:t>
    </w:r>
    <w:r>
      <w:rPr>
        <w:sz w:val="16"/>
        <w:b/>
        <w:rFonts w:cs="Arial" w:ascii="Arial" w:hAnsi="Arial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P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df0f11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 w:val="true"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ar" w:customStyle="1">
    <w:name w:val="Título 3 Car"/>
    <w:basedOn w:val="DefaultParagraphFont"/>
    <w:qFormat/>
    <w:rsid w:val="00df0f11"/>
    <w:rPr>
      <w:rFonts w:ascii="Arial" w:hAnsi="Arial" w:eastAsia="Times New Roman" w:cs="Times New Roman"/>
      <w:b/>
      <w:bCs/>
      <w:sz w:val="26"/>
      <w:szCs w:val="26"/>
      <w:lang w:val="es-ES" w:eastAsia="es-ES"/>
    </w:rPr>
  </w:style>
  <w:style w:type="character" w:styleId="EncabezadoCar" w:customStyle="1">
    <w:name w:val="Encabezado Car"/>
    <w:basedOn w:val="DefaultParagraphFont"/>
    <w:uiPriority w:val="99"/>
    <w:qFormat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character" w:styleId="PiedepginaCar" w:customStyle="1">
    <w:name w:val="Pie de página Car"/>
    <w:basedOn w:val="DefaultParagraphFont"/>
    <w:uiPriority w:val="99"/>
    <w:qFormat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9828e4"/>
    <w:rPr>
      <w:rFonts w:ascii="Tahoma" w:hAnsi="Tahoma" w:eastAsia="Times New Roman" w:cs="Tahoma"/>
      <w:sz w:val="16"/>
      <w:szCs w:val="16"/>
      <w:lang w:val="es-ES" w:eastAsia="es-ES"/>
    </w:rPr>
  </w:style>
  <w:style w:type="character" w:styleId="EnlacedeInternet">
    <w:name w:val="Hyperlink"/>
    <w:basedOn w:val="DefaultParagraphFont"/>
    <w:uiPriority w:val="99"/>
    <w:unhideWhenUsed/>
    <w:rsid w:val="007624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4475c"/>
    <w:rPr>
      <w:color w:val="605E5C"/>
      <w:shd w:fill="E1DFDD" w:val="clear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semiHidden/>
    <w:qFormat/>
    <w:rsid w:val="00c27b6b"/>
    <w:rPr>
      <w:rFonts w:ascii="Courier New" w:hAnsi="Courier New" w:eastAsia="Times New Roman" w:cs="Courier New"/>
      <w:sz w:val="20"/>
      <w:szCs w:val="20"/>
      <w:lang w:eastAsia="es-P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df0f11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9828e4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6e64"/>
    <w:pPr>
      <w:spacing w:before="0" w:after="0"/>
      <w:ind w:left="720" w:hanging="0"/>
      <w:contextualSpacing/>
    </w:pPr>
    <w:rPr>
      <w:sz w:val="20"/>
      <w:szCs w:val="20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c27b6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s-PE" w:eastAsia="es-PE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9828e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saucedemo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gorest.co.in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LibreOffice/7.4.7.2$Linux_X86_64 LibreOffice_project/40$Build-2</Application>
  <AppVersion>15.0000</AppVersion>
  <Pages>14</Pages>
  <Words>909</Words>
  <Characters>5510</Characters>
  <CharactersWithSpaces>6487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2017-04-18T22:16:00Z</dcterms:created>
  <dc:creator>Gustavo Morales Flores</dc:creator>
  <dc:description/>
  <dc:language>es-PE</dc:language>
  <cp:lastModifiedBy/>
  <cp:lastPrinted>2015-04-29T19:16:00Z</cp:lastPrinted>
  <dcterms:modified xsi:type="dcterms:W3CDTF">2024-12-06T08:41:16Z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