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F45402">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F45402">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F45402">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F45402">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F45402">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F45402">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F45402">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6192"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7216"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F45402"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F45402"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0528"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F45402" w:rsidRDefault="00F45402">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F45402" w:rsidRDefault="00F45402"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F45402" w:rsidRDefault="00F45402" w:rsidP="001B239D">
                              <w:r>
                                <w:t>Soma</w:t>
                              </w:r>
                            </w:p>
                            <w:p w:rsidR="00F45402" w:rsidRDefault="00F45402"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0528;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45402" w:rsidRDefault="00F45402">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F45402" w:rsidRDefault="00F45402"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F45402" w:rsidRDefault="00F45402" w:rsidP="001B239D">
                        <w:r>
                          <w:t>Soma</w:t>
                        </w:r>
                      </w:p>
                      <w:p w:rsidR="00F45402" w:rsidRDefault="00F45402"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4016"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F45402" w:rsidRPr="00F926EF" w:rsidRDefault="00F45402"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F45402" w:rsidRPr="00F926EF" w:rsidRDefault="00F45402"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3776"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6064"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F45402" w:rsidRPr="0091092B" w:rsidRDefault="00F45402"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F45402" w:rsidRPr="0091092B" w:rsidRDefault="00F45402"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5824"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6848"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7872"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F45402" w:rsidRPr="002F4A86" w:rsidRDefault="00F45402"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F45402" w:rsidRPr="002F4A86" w:rsidRDefault="00F45402"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8112"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F45402" w:rsidRPr="00CE73ED" w:rsidRDefault="00F45402"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F45402" w:rsidRPr="00CE73ED" w:rsidRDefault="00F45402"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2208"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F45402" w:rsidRPr="0079157E" w:rsidRDefault="00F45402"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F45402" w:rsidRPr="0079157E" w:rsidRDefault="00F45402"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4256"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45402" w:rsidRPr="00B35581" w:rsidRDefault="00F45402"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F45402" w:rsidRPr="00B35581" w:rsidRDefault="00F45402"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29920"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6304"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F45402" w:rsidRPr="00B14499" w:rsidRDefault="00F45402"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F45402" w:rsidRPr="00B14499" w:rsidRDefault="00F45402"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0944"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8352"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F45402" w:rsidRPr="00CB2D53" w:rsidRDefault="00F45402"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F45402" w:rsidRPr="00CB2D53" w:rsidRDefault="00F45402"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0400"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F45402" w:rsidRPr="009E77F0" w:rsidRDefault="00F45402"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F45402" w:rsidRPr="009E77F0" w:rsidRDefault="00F45402"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F45402"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F45402"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2448">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EC6B3F" w:rsidRDefault="00EC6B3F" w:rsidP="006E0713">
      <w:r>
        <w:t>Decir en algún lado que el conjunto de entrenamiento es hasta el 2005</w:t>
      </w:r>
    </w:p>
    <w:p w:rsidR="00EC6B3F" w:rsidRDefault="00EC6B3F" w:rsidP="006E0713">
      <w:r>
        <w:t>El entrenamiento se produce con el conjunto de entrenamiento, pero el error medio cuadrático se va calculando con respecto al conjunto de test.</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r w:rsidRPr="003A7B0D">
        <w:lastRenderedPageBreak/>
        <w:t>Metaheurísticas</w:t>
      </w:r>
      <w:bookmarkEnd w:id="11"/>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3472"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5520"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F45402"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79744"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41B93" id="Grupo 23" o:spid="_x0000_s1026" style="position:absolute;margin-left:39.45pt;margin-top:.55pt;width:90.65pt;height:25.95pt;z-index:251679744;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0768"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BA9596" id="Grupo 26" o:spid="_x0000_s1026" style="position:absolute;margin-left:11.2pt;margin-top:2.3pt;width:62.4pt;height:29.4pt;z-index:251680768;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8720"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7696"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1792"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2816"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CF33684" id="Grupo 30" o:spid="_x0000_s1026" style="position:absolute;margin-left:28.2pt;margin-top:38.05pt;width:79.4pt;height:21.85pt;z-index:251682816;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3840"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4864"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89984"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6544"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1728"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2752"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8592"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F45402" w:rsidRDefault="00F45402"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F45402" w:rsidRDefault="00F45402"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F45402" w:rsidRDefault="00F45402"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F45402" w:rsidRDefault="00F45402"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8592;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F45402" w:rsidRDefault="00F45402"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F45402" w:rsidRDefault="00F45402"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F45402" w:rsidRDefault="00F45402"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F45402" w:rsidRDefault="00F45402"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7632"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6368"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3536"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4560"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8656"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09440"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19680"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0704"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0464"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w:t>
      </w:r>
      <w:r w:rsidR="00637685">
        <w:t>continuación,</w:t>
      </w:r>
      <w:r w:rsidR="00E058BE">
        <w:t xml:space="preserve">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w:t>
      </w:r>
      <w:r w:rsidR="00E058BE">
        <w:t xml:space="preserve"> </w:t>
      </w:r>
      <w:r w:rsidR="00CE74EC">
        <w:t>Rate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En Resilient</w:t>
      </w:r>
      <w:r w:rsidR="00E058BE">
        <w:t>Propagation</w:t>
      </w:r>
      <w:r>
        <w:t xml:space="preserve"> cada neurona posee un Learning</w:t>
      </w:r>
      <w:r w:rsidR="00E058BE">
        <w:t xml:space="preserve"> </w:t>
      </w:r>
      <w:r>
        <w:t>Rate propio, que se irá ajustando de manera automática con las necesidades del entrenamiento. Estos learning</w:t>
      </w:r>
      <w:r w:rsidR="00E058BE">
        <w:t xml:space="preserve"> r</w:t>
      </w:r>
      <w:r>
        <w:t>ates no se pueden configurar, ya que se manejan de manera interna y completamente automática.</w:t>
      </w:r>
    </w:p>
    <w:p w:rsid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r>
        <w:t>Learning Rate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Pr="007F776E" w:rsidRDefault="005C25A0" w:rsidP="00351CC5">
      <w:pPr>
        <w:rPr>
          <w:color w:val="FF0000"/>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Buscar en elc ódigo de neuroph que esto es así¿?</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637685" w:rsidRDefault="00E96115" w:rsidP="00637685">
      <w:pPr>
        <w:jc w:val="left"/>
      </w:pPr>
      <w:r>
        <w:t>Como añadido, las capacidades computacionales de las que dispone el estudio no son excesiva</w:t>
      </w:r>
      <w:r w:rsidR="007F776E">
        <w:t xml:space="preserve">mente elevadas, y consideramos que elevar aún más el número de iteraciones máximas implicaría un aumento exponencial </w:t>
      </w:r>
      <w:r w:rsidR="00637685">
        <w:t>en el tiempo necesario para llevar a cabo los experimentos.</w:t>
      </w:r>
    </w:p>
    <w:p w:rsidR="002E52BF" w:rsidRDefault="00637685" w:rsidP="00637685">
      <w:pPr>
        <w:jc w:val="left"/>
        <w:rPr>
          <w:rFonts w:eastAsiaTheme="majorEastAsia" w:cstheme="majorBidi"/>
          <w:color w:val="1F4D78" w:themeColor="accent1" w:themeShade="7F"/>
          <w:szCs w:val="24"/>
        </w:rPr>
      </w:pPr>
      <w:r>
        <w:t>P</w:t>
      </w:r>
      <w:r w:rsidR="007F776E">
        <w:t xml:space="preserve">or estos motivos se le da </w:t>
      </w:r>
      <w:r w:rsidR="001F6DE1">
        <w:t xml:space="preserve">más prioridad al número de redes analizadas </w:t>
      </w:r>
      <w:r w:rsidR="002E52BF">
        <w:t xml:space="preserve">sobre </w:t>
      </w:r>
      <w:r w:rsidR="007F776E">
        <w:t>la posibilidad de llegar</w:t>
      </w:r>
      <w:r w:rsidR="002E52BF">
        <w:t xml:space="preserve"> al estado óptimo de cada una de ellas.</w:t>
      </w:r>
      <w:r w:rsidR="002E52BF">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59616"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w:t>
      </w:r>
      <w:r w:rsidR="00637685">
        <w:t>n de función de transferencia y,</w:t>
      </w:r>
      <w:r>
        <w:t xml:space="preserve">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0640"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1664"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637685" w:rsidRDefault="00730E05" w:rsidP="00730E05">
      <w:pPr>
        <w:spacing w:line="259" w:lineRule="auto"/>
        <w:jc w:val="left"/>
      </w:pPr>
      <w:r w:rsidRPr="000B4E70">
        <w:rPr>
          <w:noProof/>
          <w:lang w:eastAsia="es-ES"/>
        </w:rPr>
        <w:drawing>
          <wp:anchor distT="0" distB="0" distL="114300" distR="114300" simplePos="0" relativeHeight="251763712" behindDoc="1" locked="0" layoutInCell="1" allowOverlap="1" wp14:anchorId="736C26C2" wp14:editId="1717C4CF">
            <wp:simplePos x="0" y="0"/>
            <wp:positionH relativeFrom="margin">
              <wp:align>left</wp:align>
            </wp:positionH>
            <wp:positionV relativeFrom="paragraph">
              <wp:posOffset>11430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637685" w:rsidP="00730E05">
      <w:pPr>
        <w:spacing w:line="259" w:lineRule="auto"/>
        <w:jc w:val="left"/>
      </w:pPr>
      <w:r>
        <w:t xml:space="preserve">Debido al reescalado producido por la red azul se pierden los detalles del entrenamiento, pero al ser este un experimento parcial se obviarán dichos inconvenientes. </w:t>
      </w:r>
    </w:p>
    <w:p w:rsidR="00D628BF" w:rsidRDefault="00D628BF">
      <w:pPr>
        <w:spacing w:line="259" w:lineRule="auto"/>
        <w:jc w:val="left"/>
      </w:pP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 xml:space="preserve">Como se explicó en el punto X.X la neurona es la unidad mínima de procesamiento en una red neuronal, por </w:t>
      </w:r>
      <w:r w:rsidR="00637685">
        <w:t>tanto,</w:t>
      </w:r>
      <w:r>
        <w:t xml:space="preserv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r w:rsidR="00C636DD">
        <w:rPr>
          <w:color w:val="FF0000"/>
        </w:rPr>
        <w:t>¿¿A</w:t>
      </w:r>
      <w:r w:rsidR="00C636DD" w:rsidRPr="00C636DD">
        <w:rPr>
          <w:color w:val="FF0000"/>
        </w:rPr>
        <w:t>demás, estudiando la combinatoria del problema vemos que 3 capas generan 819 permutaciones en la configuración de capas-neuronas. Si se le suma el hecho de que cada una de esas permutaciones hay que estudiarla 1 vez por cada LearningRate en backpropagation y 3 veces en el caso de resilient tenemos 5733 redes, las cuales hay que estudiar una vez más por cada transfer function, es decir 17199 redes para cubrir 3 capas. En el caso de tener 4 capas, y tras hacer las cuentas oportunas habría que explorar la friolera de 154980 redes, lo cual está muy por encima de las capacidades de este estudio???</w:t>
      </w:r>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234AD7" w:rsidRDefault="00234AD7" w:rsidP="008C2572">
      <w:r>
        <w:t xml:space="preserve">Con todos los datos recopilados </w:t>
      </w:r>
      <w:r w:rsidR="00765FE1">
        <w:t>podemos empezar a especificar la configuración del experimento exhaustivo. El objetivo será explorar la mayor cantidad de redes neuronales prometedoras y posteriormente analizar las previsiones que arroja sobre el conjunto de datos.</w:t>
      </w:r>
    </w:p>
    <w:p w:rsidR="008C2572" w:rsidRDefault="00E058BE" w:rsidP="008C2572">
      <w:r>
        <w:t>Antes de entrar en detalle sobre los result</w:t>
      </w:r>
      <w:r w:rsidR="00A2502F">
        <w:t xml:space="preserve">ados </w:t>
      </w:r>
      <w:r>
        <w:t>haremos una recopilación de las configuraciones que vamos a explorar</w:t>
      </w:r>
      <w:r w:rsidR="00A2502F">
        <w:t>:</w:t>
      </w:r>
    </w:p>
    <w:p w:rsidR="00E058BE" w:rsidRDefault="00E058BE" w:rsidP="00E058BE">
      <w:pPr>
        <w:pStyle w:val="Prrafodelista"/>
        <w:numPr>
          <w:ilvl w:val="0"/>
          <w:numId w:val="31"/>
        </w:numPr>
      </w:pPr>
      <w:r>
        <w:t>Tipo de retropropagación: Resilient o Backpropagation</w:t>
      </w:r>
      <w:r w:rsidR="00FA1853">
        <w:t>.</w:t>
      </w:r>
    </w:p>
    <w:p w:rsidR="00E058BE" w:rsidRDefault="00E058BE" w:rsidP="00765FE1">
      <w:pPr>
        <w:pStyle w:val="Prrafodelista"/>
        <w:numPr>
          <w:ilvl w:val="0"/>
          <w:numId w:val="31"/>
        </w:numPr>
      </w:pPr>
      <w:r>
        <w:t>Learning Rate: En Backpropagation probar con 0.001,</w:t>
      </w:r>
      <w:r w:rsidR="00FA1853">
        <w:t xml:space="preserve"> 0.01, 0.1 y 0.3 para cada red.</w:t>
      </w:r>
      <w:r>
        <w:br/>
        <w:t>En Retropropagación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3D2595" w:rsidRDefault="003D2595" w:rsidP="003D2595"/>
    <w:p w:rsidR="003D2595" w:rsidRDefault="00A2502F" w:rsidP="00E058BE">
      <w:r>
        <w:t>Con estas limitaciones e</w:t>
      </w:r>
      <w:r w:rsidR="00234AD7">
        <w:t xml:space="preserve">n total se </w:t>
      </w:r>
      <w:r w:rsidR="003D2595">
        <w:t>crearán y entrenarán 17199 redes neuronales. Esto hace que el proceso sea bastante largo. Gracias al código desarrollado se pueden llevar a cabo varias exploraciones de manera simultánea, eso sumado al hecho de que se han utilizado 2 ordenadores ambos c</w:t>
      </w:r>
      <w:r w:rsidR="00155682">
        <w:t>on procesadores de 8 nucleos ha</w:t>
      </w:r>
      <w:r w:rsidR="003D2595">
        <w:t xml:space="preserve"> reducido el tiempo de en</w:t>
      </w:r>
      <w:r w:rsidR="00155682">
        <w:t>trenamiento a cerca de 12h. De manera secuencial y con procesadores menos potentes estos experimentos podrían haberse demorado varios días.</w:t>
      </w:r>
    </w:p>
    <w:p w:rsidR="00155682" w:rsidRDefault="003D2595" w:rsidP="00730E05">
      <w:pPr>
        <w:rPr>
          <w:color w:val="FF0000"/>
        </w:rPr>
      </w:pPr>
      <w:r w:rsidRPr="003D2595">
        <w:rPr>
          <w:color w:val="FF0000"/>
        </w:rPr>
        <w:t>¿Poner en internet los archivos para que se pueda acceder?</w:t>
      </w:r>
    </w:p>
    <w:p w:rsidR="00155682" w:rsidRPr="00155682" w:rsidRDefault="00155682" w:rsidP="00155682">
      <w:r>
        <w:rPr>
          <w:noProof/>
          <w:lang w:eastAsia="es-ES"/>
        </w:rPr>
        <w:drawing>
          <wp:anchor distT="0" distB="0" distL="114300" distR="114300" simplePos="0" relativeHeight="251766784" behindDoc="1" locked="0" layoutInCell="1" allowOverlap="1" wp14:anchorId="21E04AAA" wp14:editId="349D32C0">
            <wp:simplePos x="0" y="0"/>
            <wp:positionH relativeFrom="margin">
              <wp:align>center</wp:align>
            </wp:positionH>
            <wp:positionV relativeFrom="paragraph">
              <wp:posOffset>408940</wp:posOffset>
            </wp:positionV>
            <wp:extent cx="6605905" cy="2600325"/>
            <wp:effectExtent l="0" t="0" r="4445" b="9525"/>
            <wp:wrapTight wrapText="bothSides">
              <wp:wrapPolygon edited="0">
                <wp:start x="0" y="0"/>
                <wp:lineTo x="0" y="21521"/>
                <wp:lineTo x="21552" y="21521"/>
                <wp:lineTo x="2155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605905" cy="2600325"/>
                    </a:xfrm>
                    <a:prstGeom prst="rect">
                      <a:avLst/>
                    </a:prstGeom>
                  </pic:spPr>
                </pic:pic>
              </a:graphicData>
            </a:graphic>
            <wp14:sizeRelH relativeFrom="page">
              <wp14:pctWidth>0</wp14:pctWidth>
            </wp14:sizeRelH>
            <wp14:sizeRelV relativeFrom="page">
              <wp14:pctHeight>0</wp14:pctHeight>
            </wp14:sizeRelV>
          </wp:anchor>
        </w:drawing>
      </w:r>
      <w:r>
        <w:t>Los resultados obtenidos y organizados por el Mean Squared Error son los siguientes:</w:t>
      </w:r>
    </w:p>
    <w:p w:rsidR="00155682" w:rsidRDefault="00155682" w:rsidP="00E058BE">
      <w:r>
        <w:lastRenderedPageBreak/>
        <w:t>En la tabla podemos observar varios datos importantes:</w:t>
      </w:r>
    </w:p>
    <w:p w:rsidR="00155682" w:rsidRDefault="00155682" w:rsidP="00155682">
      <w:pPr>
        <w:pStyle w:val="Prrafodelista"/>
        <w:numPr>
          <w:ilvl w:val="0"/>
          <w:numId w:val="32"/>
        </w:numPr>
      </w:pPr>
      <w:r>
        <w:t>El dominio de las redes de 3 capas es abrumador, en las 75 primeras posiciones solo se encuentran dos redes de 2 capas en las posiciones 68 y 69</w:t>
      </w:r>
      <w:r w:rsidR="00AC7387">
        <w:t xml:space="preserve"> (fuente color rojo)</w:t>
      </w:r>
      <w:r>
        <w:t>.</w:t>
      </w:r>
    </w:p>
    <w:p w:rsidR="00155682" w:rsidRDefault="00155682" w:rsidP="00155682">
      <w:pPr>
        <w:pStyle w:val="Prrafodelista"/>
        <w:numPr>
          <w:ilvl w:val="0"/>
          <w:numId w:val="32"/>
        </w:numPr>
      </w:pPr>
      <w:r>
        <w:t>ResilientPropagation</w:t>
      </w:r>
      <w:r w:rsidR="00AC7387">
        <w:t xml:space="preserve"> (morado)</w:t>
      </w:r>
      <w:r>
        <w:t xml:space="preserve"> presenta mejores resultados que Backpropagation</w:t>
      </w:r>
      <w:r w:rsidR="00AC7387">
        <w:t xml:space="preserve"> (negro)</w:t>
      </w:r>
    </w:p>
    <w:p w:rsidR="00E937BA" w:rsidRDefault="00AC7387" w:rsidP="00155682">
      <w:pPr>
        <w:pStyle w:val="Prrafodelista"/>
        <w:numPr>
          <w:ilvl w:val="0"/>
          <w:numId w:val="32"/>
        </w:numPr>
      </w:pPr>
      <w:r>
        <w:t>La función de transferencia tipo Seno ocupa las 4 primeras posiciones.</w:t>
      </w:r>
    </w:p>
    <w:p w:rsidR="00730E05" w:rsidRDefault="00E937BA" w:rsidP="00155682">
      <w:r>
        <w:t xml:space="preserve">Como se puede ver, la configuración que obtuvo el mejor resultado ha sido una red neuronal con 3 capas ocultas de 9,13 y 7 neuronas respectivamente, </w:t>
      </w:r>
      <w:r w:rsidR="00936D71">
        <w:t>c</w:t>
      </w:r>
      <w:r>
        <w:t xml:space="preserve">on una función de transferencia tipo Seno y </w:t>
      </w:r>
      <w:r w:rsidR="00EC4E51">
        <w:t xml:space="preserve">una retropropagación de tipo Resilient. </w:t>
      </w:r>
      <w:r w:rsidR="00730E05">
        <w:t>Dicha configuración corresponde a la línea verde en el siguiente gráfico, en el cual podemos observar la evolución del entrenamiento de la red óptima con respecto a otras dos redes con exactamente la misma configuraci</w:t>
      </w:r>
      <w:r w:rsidR="00AC7387">
        <w:t>ón:</w:t>
      </w:r>
    </w:p>
    <w:p w:rsidR="00730E05" w:rsidRDefault="00F45402" w:rsidP="00730E05">
      <w:pPr>
        <w:spacing w:line="259" w:lineRule="auto"/>
        <w:jc w:val="center"/>
      </w:pPr>
      <w:r>
        <w:pict>
          <v:shape id="_x0000_i1025" type="#_x0000_t75" style="width:325.5pt;height:152.25pt;mso-position-horizontal-relative:text;mso-position-vertical-relative:text;mso-width-relative:page;mso-height-relative:page" wrapcoords="-45 0 -45 21504 21600 21504 21600 0 -45 0">
            <v:imagedata r:id="rId92" o:title="ResilientPropagation SIN [14, 9, 13, 7, 1]"/>
          </v:shape>
        </w:pict>
      </w:r>
    </w:p>
    <w:p w:rsidR="00730E05" w:rsidRDefault="00730E05" w:rsidP="00730E05">
      <w:pPr>
        <w:spacing w:line="259" w:lineRule="auto"/>
      </w:pPr>
      <w:r>
        <w:t>También se disponen de los datos a lo largo del entrenamiento de manera numérica en los cuales se pueden observar como nuestra red en los primeros compases del entrenamiento no parecía muy prometedora.</w:t>
      </w:r>
    </w:p>
    <w:p w:rsidR="00730E05" w:rsidRDefault="00730E05" w:rsidP="00730E05">
      <w:pPr>
        <w:spacing w:line="259" w:lineRule="auto"/>
        <w:jc w:val="left"/>
      </w:pPr>
      <w:r>
        <w:rPr>
          <w:noProof/>
          <w:lang w:eastAsia="es-ES"/>
        </w:rPr>
        <w:drawing>
          <wp:inline distT="0" distB="0" distL="0" distR="0" wp14:anchorId="3A88C697" wp14:editId="2C3761BA">
            <wp:extent cx="5715000" cy="329184"/>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636" t="10954" b="6759"/>
                    <a:stretch/>
                  </pic:blipFill>
                  <pic:spPr bwMode="auto">
                    <a:xfrm>
                      <a:off x="0" y="0"/>
                      <a:ext cx="5724087" cy="329707"/>
                    </a:xfrm>
                    <a:prstGeom prst="rect">
                      <a:avLst/>
                    </a:prstGeom>
                    <a:ln>
                      <a:noFill/>
                    </a:ln>
                    <a:extLst>
                      <a:ext uri="{53640926-AAD7-44D8-BBD7-CCE9431645EC}">
                        <a14:shadowObscured xmlns:a14="http://schemas.microsoft.com/office/drawing/2010/main"/>
                      </a:ext>
                    </a:extLst>
                  </pic:spPr>
                </pic:pic>
              </a:graphicData>
            </a:graphic>
          </wp:inline>
        </w:drawing>
      </w:r>
    </w:p>
    <w:p w:rsidR="00730E05" w:rsidRDefault="00730E05" w:rsidP="00730E05">
      <w:pPr>
        <w:spacing w:line="259" w:lineRule="auto"/>
        <w:jc w:val="left"/>
      </w:pPr>
    </w:p>
    <w:p w:rsidR="00730E05" w:rsidRDefault="00730E05" w:rsidP="00730E05">
      <w:pPr>
        <w:spacing w:line="259" w:lineRule="auto"/>
        <w:jc w:val="left"/>
      </w:pPr>
      <w:r>
        <w:t xml:space="preserve">Sin embargo, a partir de la iteración número </w:t>
      </w:r>
      <w:r w:rsidR="00AC7387">
        <w:t>3.000</w:t>
      </w:r>
      <w:r>
        <w:t xml:space="preserve"> comienza un descenso en el error medio, y vemos como en la numero </w:t>
      </w:r>
      <w:r w:rsidR="00AC7387">
        <w:t>6.000</w:t>
      </w:r>
      <w:r>
        <w:t xml:space="preserve"> ya se había estabilizado completamente hasta el valor mínimo de 0,00002 siendo así la mejor red para el objetivo de este estudio.</w:t>
      </w:r>
    </w:p>
    <w:p w:rsidR="00730E05" w:rsidRDefault="00936D71" w:rsidP="00730E05">
      <w:pPr>
        <w:spacing w:line="259" w:lineRule="auto"/>
        <w:jc w:val="left"/>
      </w:pPr>
      <w:r>
        <w:t xml:space="preserve"> </w:t>
      </w:r>
    </w:p>
    <w:p w:rsidR="00730E05" w:rsidRDefault="00730E05" w:rsidP="00730E05">
      <w:pPr>
        <w:spacing w:line="259" w:lineRule="auto"/>
        <w:jc w:val="left"/>
      </w:pPr>
    </w:p>
    <w:p w:rsidR="00730E05" w:rsidRDefault="00730E05" w:rsidP="00730E05">
      <w:pPr>
        <w:spacing w:line="259" w:lineRule="auto"/>
        <w:jc w:val="left"/>
      </w:pPr>
    </w:p>
    <w:p w:rsidR="00936D71" w:rsidRDefault="00936D71" w:rsidP="00730E05">
      <w:pPr>
        <w:spacing w:line="259" w:lineRule="auto"/>
        <w:jc w:val="left"/>
      </w:pPr>
      <w:r>
        <w:br w:type="page"/>
      </w:r>
    </w:p>
    <w:p w:rsidR="00155682" w:rsidRDefault="00730E05" w:rsidP="00155682">
      <w:r>
        <w:lastRenderedPageBreak/>
        <w:t>Una vez localizada la mejor red entre todas las obtenidas se realiza un estudio en el que se analizan los datos reales de consumo energético con respecto a las est</w:t>
      </w:r>
      <w:r w:rsidR="00AC7387">
        <w:t>imaciones realizadas por la red y se obtienen los siguientes datos:</w:t>
      </w:r>
    </w:p>
    <w:p w:rsidR="00EC4E51" w:rsidRDefault="00E87E2D" w:rsidP="00155682">
      <w:r>
        <w:rPr>
          <w:noProof/>
          <w:lang w:eastAsia="es-ES"/>
        </w:rPr>
        <w:drawing>
          <wp:inline distT="0" distB="0" distL="0" distR="0" wp14:anchorId="7B752521" wp14:editId="6A7EE09E">
            <wp:extent cx="5751195" cy="2453005"/>
            <wp:effectExtent l="0" t="0" r="1905"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66"/>
                    <a:stretch/>
                  </pic:blipFill>
                  <pic:spPr bwMode="auto">
                    <a:xfrm>
                      <a:off x="0" y="0"/>
                      <a:ext cx="5751195" cy="2453005"/>
                    </a:xfrm>
                    <a:prstGeom prst="rect">
                      <a:avLst/>
                    </a:prstGeom>
                    <a:ln>
                      <a:noFill/>
                    </a:ln>
                    <a:extLst>
                      <a:ext uri="{53640926-AAD7-44D8-BBD7-CCE9431645EC}">
                        <a14:shadowObscured xmlns:a14="http://schemas.microsoft.com/office/drawing/2010/main"/>
                      </a:ext>
                    </a:extLst>
                  </pic:spPr>
                </pic:pic>
              </a:graphicData>
            </a:graphic>
          </wp:inline>
        </w:drawing>
      </w:r>
    </w:p>
    <w:p w:rsidR="00EC6B3F" w:rsidRDefault="00091527" w:rsidP="00155682">
      <w:r>
        <w:t>En la tabla podemos observar como el mayor error que se comete es de 1900 unidades</w:t>
      </w:r>
      <w:r w:rsidR="00E87E2D">
        <w:t xml:space="preserve"> en el año 2010</w:t>
      </w:r>
      <w:r>
        <w:t xml:space="preserve">, que implica un </w:t>
      </w:r>
      <w:r w:rsidR="00E87E2D">
        <w:t>1.95</w:t>
      </w:r>
      <w:r>
        <w:t>% de error</w:t>
      </w:r>
      <w:r w:rsidR="00E87E2D">
        <w:t xml:space="preserve">. </w:t>
      </w:r>
    </w:p>
    <w:p w:rsidR="00091527" w:rsidRDefault="00E87E2D" w:rsidP="00155682">
      <w:r>
        <w:t xml:space="preserve">Sumando todos los errores parciales de manera absoluta obtenemos un error total de 7943.62787, que dividido entre todos los años da un error medio de </w:t>
      </w:r>
      <w:r w:rsidR="00091527">
        <w:t>256.24 kw.</w:t>
      </w:r>
    </w:p>
    <w:p w:rsidR="00E937BA" w:rsidRDefault="00EC4E51" w:rsidP="00155682">
      <w:r>
        <w:t>De manera visual, en un gráfico de líneas se puede observar mucho mejor la calidad de las predicciones de nuestra red:</w:t>
      </w:r>
    </w:p>
    <w:p w:rsidR="00EC4E51" w:rsidRDefault="00EC4E51" w:rsidP="00155682"/>
    <w:p w:rsidR="00EC4E51" w:rsidRDefault="00EC4E51" w:rsidP="00155682">
      <w:r>
        <w:rPr>
          <w:noProof/>
          <w:lang w:eastAsia="es-ES"/>
        </w:rPr>
        <w:drawing>
          <wp:inline distT="0" distB="0" distL="0" distR="0" wp14:anchorId="77150207" wp14:editId="7BFBB762">
            <wp:extent cx="5486400" cy="3200400"/>
            <wp:effectExtent l="0" t="0" r="0"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197B4C" w:rsidRDefault="00197B4C">
      <w:pPr>
        <w:spacing w:line="259" w:lineRule="auto"/>
        <w:jc w:val="left"/>
      </w:pPr>
      <w:r>
        <w:lastRenderedPageBreak/>
        <w:t>A</w:t>
      </w:r>
      <w:r w:rsidR="00F45402">
        <w:t>proximán</w:t>
      </w:r>
      <w:r>
        <w:t>do</w:t>
      </w:r>
      <w:r w:rsidR="00F45402">
        <w:t>nos al</w:t>
      </w:r>
      <w:r>
        <w:t xml:space="preserve"> detalle </w:t>
      </w:r>
      <w:r w:rsidR="00F45402">
        <w:t xml:space="preserve">de </w:t>
      </w:r>
      <w:r>
        <w:t>la curva que se produce en los años de crisis</w:t>
      </w:r>
      <w:r w:rsidR="00F45402">
        <w:t xml:space="preserve">, podemos ver </w:t>
      </w:r>
      <w:r>
        <w:t>los pequeños excesos que se producen en las estimaciones de la red. Si bien estos errores parecen bastante grandes al acercarnos, no hay que olvidarse de que el mayor error que se produce es de un 1.95%</w:t>
      </w:r>
    </w:p>
    <w:p w:rsidR="00DE688D" w:rsidRDefault="00197B4C">
      <w:pPr>
        <w:spacing w:line="259" w:lineRule="auto"/>
        <w:jc w:val="left"/>
      </w:pPr>
      <w:r>
        <w:rPr>
          <w:noProof/>
          <w:lang w:eastAsia="es-ES"/>
        </w:rPr>
        <w:drawing>
          <wp:anchor distT="0" distB="0" distL="114300" distR="114300" simplePos="0" relativeHeight="251772928" behindDoc="0" locked="0" layoutInCell="1" allowOverlap="1" wp14:anchorId="67AEAADC" wp14:editId="32DDAA8A">
            <wp:simplePos x="0" y="0"/>
            <wp:positionH relativeFrom="margin">
              <wp:align>right</wp:align>
            </wp:positionH>
            <wp:positionV relativeFrom="paragraph">
              <wp:posOffset>12700</wp:posOffset>
            </wp:positionV>
            <wp:extent cx="5291599" cy="2714625"/>
            <wp:effectExtent l="0" t="0" r="4445"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91599" cy="2714625"/>
                    </a:xfrm>
                    <a:prstGeom prst="rect">
                      <a:avLst/>
                    </a:prstGeom>
                  </pic:spPr>
                </pic:pic>
              </a:graphicData>
            </a:graphic>
            <wp14:sizeRelH relativeFrom="page">
              <wp14:pctWidth>0</wp14:pctWidth>
            </wp14:sizeRelH>
            <wp14:sizeRelV relativeFrom="page">
              <wp14:pctHeight>0</wp14:pctHeight>
            </wp14:sizeRelV>
          </wp:anchor>
        </w:drawing>
      </w: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044979" w:rsidRDefault="00044979">
      <w:pPr>
        <w:spacing w:line="259" w:lineRule="auto"/>
        <w:jc w:val="left"/>
      </w:pPr>
    </w:p>
    <w:p w:rsidR="00044979" w:rsidRDefault="00044979">
      <w:pPr>
        <w:spacing w:line="259" w:lineRule="auto"/>
        <w:jc w:val="left"/>
      </w:pPr>
    </w:p>
    <w:p w:rsidR="00197B4C" w:rsidRDefault="00197B4C">
      <w:pPr>
        <w:spacing w:line="259" w:lineRule="auto"/>
        <w:jc w:val="left"/>
      </w:pPr>
      <w:r>
        <w:t>Otro gráfico de gran interés práctico es el de la evolución del error a lo largo de los años:</w:t>
      </w:r>
    </w:p>
    <w:p w:rsidR="00197B4C" w:rsidRDefault="00197B4C">
      <w:pPr>
        <w:spacing w:line="259" w:lineRule="auto"/>
        <w:jc w:val="left"/>
      </w:pPr>
      <w:r>
        <w:rPr>
          <w:noProof/>
          <w:lang w:eastAsia="es-ES"/>
        </w:rPr>
        <w:drawing>
          <wp:inline distT="0" distB="0" distL="0" distR="0">
            <wp:extent cx="5486400" cy="3200400"/>
            <wp:effectExtent l="0" t="0" r="0" b="0"/>
            <wp:docPr id="235" name="Gráfico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197B4C" w:rsidRDefault="00197B4C">
      <w:pPr>
        <w:spacing w:line="259" w:lineRule="auto"/>
        <w:jc w:val="left"/>
      </w:pPr>
      <w:bookmarkStart w:id="55" w:name="_GoBack"/>
      <w:bookmarkEnd w:id="55"/>
    </w:p>
    <w:p w:rsidR="003D2595" w:rsidRDefault="00197B4C">
      <w:pPr>
        <w:spacing w:line="259" w:lineRule="auto"/>
        <w:jc w:val="left"/>
        <w:rPr>
          <w:rFonts w:eastAsiaTheme="majorEastAsia" w:cstheme="majorBidi"/>
          <w:color w:val="2E74B5" w:themeColor="accent1" w:themeShade="BF"/>
          <w:sz w:val="26"/>
          <w:szCs w:val="26"/>
        </w:rPr>
      </w:pPr>
      <w:r>
        <w:t xml:space="preserve">Con </w:t>
      </w:r>
      <w:r w:rsidR="00DD4497">
        <w:t xml:space="preserve">la ayuda de </w:t>
      </w:r>
      <w:r>
        <w:t xml:space="preserve">estos gráficos podemos </w:t>
      </w:r>
      <w:r w:rsidR="00044979">
        <w:t>concluir que se ha logrado el objetivo, ya que los resultados que se proporcionan son de gran calidad.</w:t>
      </w:r>
      <w:r w:rsidR="00155682">
        <w:br w:type="page"/>
      </w:r>
      <w:bookmarkStart w:id="56" w:name="_Toc505359681"/>
    </w:p>
    <w:p w:rsidR="00D27084" w:rsidRPr="00D27084" w:rsidRDefault="00D7714A" w:rsidP="00D27084">
      <w:pPr>
        <w:pStyle w:val="Ttulo2"/>
      </w:pPr>
      <w:r w:rsidRPr="003A7B0D">
        <w:lastRenderedPageBreak/>
        <w:t>Metaheurísticas</w:t>
      </w:r>
      <w:bookmarkEnd w:id="56"/>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8"/>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2CC" w:rsidRDefault="00C472CC">
      <w:pPr>
        <w:spacing w:after="0" w:line="240" w:lineRule="auto"/>
      </w:pPr>
      <w:r>
        <w:separator/>
      </w:r>
    </w:p>
  </w:endnote>
  <w:endnote w:type="continuationSeparator" w:id="0">
    <w:p w:rsidR="00C472CC" w:rsidRDefault="00C47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402" w:rsidRDefault="00F45402"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F45402" w:rsidRDefault="00F45402">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F45402" w:rsidRDefault="00F45402">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402" w:rsidRDefault="00F45402">
    <w:pPr>
      <w:pStyle w:val="Piedepgina"/>
      <w:jc w:val="center"/>
    </w:pPr>
  </w:p>
  <w:p w:rsidR="00F45402" w:rsidRDefault="00F4540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F45402" w:rsidRDefault="00F45402">
        <w:pPr>
          <w:pStyle w:val="Piedepgina"/>
          <w:jc w:val="center"/>
        </w:pPr>
        <w:r>
          <w:fldChar w:fldCharType="begin"/>
        </w:r>
        <w:r>
          <w:instrText>PAGE   \* MERGEFORMAT</w:instrText>
        </w:r>
        <w:r>
          <w:fldChar w:fldCharType="separate"/>
        </w:r>
        <w:r w:rsidR="009B1044">
          <w:rPr>
            <w:noProof/>
          </w:rPr>
          <w:t>53</w:t>
        </w:r>
        <w:r>
          <w:fldChar w:fldCharType="end"/>
        </w:r>
      </w:p>
    </w:sdtContent>
  </w:sdt>
  <w:p w:rsidR="00F45402" w:rsidRDefault="00F4540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2CC" w:rsidRDefault="00C472CC">
      <w:pPr>
        <w:spacing w:after="0" w:line="240" w:lineRule="auto"/>
      </w:pPr>
      <w:r>
        <w:separator/>
      </w:r>
    </w:p>
  </w:footnote>
  <w:footnote w:type="continuationSeparator" w:id="0">
    <w:p w:rsidR="00C472CC" w:rsidRDefault="00C47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897566"/>
    <w:multiLevelType w:val="hybridMultilevel"/>
    <w:tmpl w:val="166E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5"/>
  </w:num>
  <w:num w:numId="4">
    <w:abstractNumId w:val="22"/>
  </w:num>
  <w:num w:numId="5">
    <w:abstractNumId w:val="8"/>
  </w:num>
  <w:num w:numId="6">
    <w:abstractNumId w:val="26"/>
  </w:num>
  <w:num w:numId="7">
    <w:abstractNumId w:val="20"/>
  </w:num>
  <w:num w:numId="8">
    <w:abstractNumId w:val="13"/>
  </w:num>
  <w:num w:numId="9">
    <w:abstractNumId w:val="2"/>
  </w:num>
  <w:num w:numId="10">
    <w:abstractNumId w:val="23"/>
  </w:num>
  <w:num w:numId="11">
    <w:abstractNumId w:val="5"/>
  </w:num>
  <w:num w:numId="12">
    <w:abstractNumId w:val="19"/>
  </w:num>
  <w:num w:numId="13">
    <w:abstractNumId w:val="21"/>
  </w:num>
  <w:num w:numId="14">
    <w:abstractNumId w:val="3"/>
  </w:num>
  <w:num w:numId="15">
    <w:abstractNumId w:val="28"/>
  </w:num>
  <w:num w:numId="16">
    <w:abstractNumId w:val="29"/>
  </w:num>
  <w:num w:numId="17">
    <w:abstractNumId w:val="30"/>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1"/>
  </w:num>
  <w:num w:numId="22">
    <w:abstractNumId w:val="1"/>
  </w:num>
  <w:num w:numId="23">
    <w:abstractNumId w:val="27"/>
  </w:num>
  <w:num w:numId="24">
    <w:abstractNumId w:val="12"/>
  </w:num>
  <w:num w:numId="25">
    <w:abstractNumId w:val="10"/>
  </w:num>
  <w:num w:numId="26">
    <w:abstractNumId w:val="0"/>
  </w:num>
  <w:num w:numId="27">
    <w:abstractNumId w:val="14"/>
  </w:num>
  <w:num w:numId="28">
    <w:abstractNumId w:val="24"/>
  </w:num>
  <w:num w:numId="29">
    <w:abstractNumId w:val="6"/>
  </w:num>
  <w:num w:numId="30">
    <w:abstractNumId w:val="4"/>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44979"/>
    <w:rsid w:val="000535F7"/>
    <w:rsid w:val="0007358D"/>
    <w:rsid w:val="0008460B"/>
    <w:rsid w:val="00091527"/>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5682"/>
    <w:rsid w:val="001570F3"/>
    <w:rsid w:val="00157B19"/>
    <w:rsid w:val="00162B1E"/>
    <w:rsid w:val="0016531C"/>
    <w:rsid w:val="00167F68"/>
    <w:rsid w:val="00170468"/>
    <w:rsid w:val="00181279"/>
    <w:rsid w:val="00181EE8"/>
    <w:rsid w:val="00184B6D"/>
    <w:rsid w:val="00191520"/>
    <w:rsid w:val="0019579C"/>
    <w:rsid w:val="00197B4C"/>
    <w:rsid w:val="001A03F9"/>
    <w:rsid w:val="001A72B0"/>
    <w:rsid w:val="001A7AD1"/>
    <w:rsid w:val="001B239D"/>
    <w:rsid w:val="001C3270"/>
    <w:rsid w:val="001C52C1"/>
    <w:rsid w:val="001D768A"/>
    <w:rsid w:val="001E23BC"/>
    <w:rsid w:val="001F6DE1"/>
    <w:rsid w:val="001F7DD4"/>
    <w:rsid w:val="00200BE0"/>
    <w:rsid w:val="002070A2"/>
    <w:rsid w:val="00234777"/>
    <w:rsid w:val="00234AD7"/>
    <w:rsid w:val="00235513"/>
    <w:rsid w:val="00236E72"/>
    <w:rsid w:val="002401CE"/>
    <w:rsid w:val="002441D7"/>
    <w:rsid w:val="0024500B"/>
    <w:rsid w:val="0025126B"/>
    <w:rsid w:val="0025145D"/>
    <w:rsid w:val="002515E8"/>
    <w:rsid w:val="00252610"/>
    <w:rsid w:val="002553B7"/>
    <w:rsid w:val="002625CB"/>
    <w:rsid w:val="002716CD"/>
    <w:rsid w:val="00281D85"/>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D2595"/>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3CAB"/>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685"/>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0E05"/>
    <w:rsid w:val="00731CD6"/>
    <w:rsid w:val="00740966"/>
    <w:rsid w:val="00764DC9"/>
    <w:rsid w:val="00765D42"/>
    <w:rsid w:val="00765FE1"/>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E437F"/>
    <w:rsid w:val="008F48DF"/>
    <w:rsid w:val="008F6332"/>
    <w:rsid w:val="008F796B"/>
    <w:rsid w:val="00902581"/>
    <w:rsid w:val="00904725"/>
    <w:rsid w:val="009055D3"/>
    <w:rsid w:val="00905DF9"/>
    <w:rsid w:val="00917C27"/>
    <w:rsid w:val="00926C85"/>
    <w:rsid w:val="009274D6"/>
    <w:rsid w:val="00932BF2"/>
    <w:rsid w:val="00933869"/>
    <w:rsid w:val="0093409E"/>
    <w:rsid w:val="00935F42"/>
    <w:rsid w:val="00936C7A"/>
    <w:rsid w:val="00936D71"/>
    <w:rsid w:val="00971779"/>
    <w:rsid w:val="00971C2D"/>
    <w:rsid w:val="009A0EA7"/>
    <w:rsid w:val="009A2ED3"/>
    <w:rsid w:val="009A717C"/>
    <w:rsid w:val="009B1044"/>
    <w:rsid w:val="009C48C9"/>
    <w:rsid w:val="009C74B3"/>
    <w:rsid w:val="009D199D"/>
    <w:rsid w:val="009E08AE"/>
    <w:rsid w:val="009E181C"/>
    <w:rsid w:val="009F0D6B"/>
    <w:rsid w:val="00A0304E"/>
    <w:rsid w:val="00A05348"/>
    <w:rsid w:val="00A05FD6"/>
    <w:rsid w:val="00A23C6E"/>
    <w:rsid w:val="00A2502F"/>
    <w:rsid w:val="00A3722F"/>
    <w:rsid w:val="00A37F66"/>
    <w:rsid w:val="00A428AE"/>
    <w:rsid w:val="00A43368"/>
    <w:rsid w:val="00A5699A"/>
    <w:rsid w:val="00A625F9"/>
    <w:rsid w:val="00A71425"/>
    <w:rsid w:val="00A71EFC"/>
    <w:rsid w:val="00A7416D"/>
    <w:rsid w:val="00A821D9"/>
    <w:rsid w:val="00A901CA"/>
    <w:rsid w:val="00A97207"/>
    <w:rsid w:val="00AA2CEE"/>
    <w:rsid w:val="00AA2F39"/>
    <w:rsid w:val="00AA31ED"/>
    <w:rsid w:val="00AA49D5"/>
    <w:rsid w:val="00AC1C8F"/>
    <w:rsid w:val="00AC419C"/>
    <w:rsid w:val="00AC59D7"/>
    <w:rsid w:val="00AC738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50EE"/>
    <w:rsid w:val="00C27FF2"/>
    <w:rsid w:val="00C3667A"/>
    <w:rsid w:val="00C472CC"/>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2E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4497"/>
    <w:rsid w:val="00DD5106"/>
    <w:rsid w:val="00DD5550"/>
    <w:rsid w:val="00DE425B"/>
    <w:rsid w:val="00DE688D"/>
    <w:rsid w:val="00DE7127"/>
    <w:rsid w:val="00DF1851"/>
    <w:rsid w:val="00DF2055"/>
    <w:rsid w:val="00E058BE"/>
    <w:rsid w:val="00E114B1"/>
    <w:rsid w:val="00E20730"/>
    <w:rsid w:val="00E2738C"/>
    <w:rsid w:val="00E3070E"/>
    <w:rsid w:val="00E34575"/>
    <w:rsid w:val="00E5579A"/>
    <w:rsid w:val="00E57238"/>
    <w:rsid w:val="00E719CF"/>
    <w:rsid w:val="00E7541A"/>
    <w:rsid w:val="00E76500"/>
    <w:rsid w:val="00E828F6"/>
    <w:rsid w:val="00E87E2D"/>
    <w:rsid w:val="00E937BA"/>
    <w:rsid w:val="00E96115"/>
    <w:rsid w:val="00EA6629"/>
    <w:rsid w:val="00EB7A77"/>
    <w:rsid w:val="00EC0381"/>
    <w:rsid w:val="00EC4E51"/>
    <w:rsid w:val="00EC550B"/>
    <w:rsid w:val="00EC6B3F"/>
    <w:rsid w:val="00ED4DFF"/>
    <w:rsid w:val="00F03134"/>
    <w:rsid w:val="00F15051"/>
    <w:rsid w:val="00F17B83"/>
    <w:rsid w:val="00F20135"/>
    <w:rsid w:val="00F22F0E"/>
    <w:rsid w:val="00F23885"/>
    <w:rsid w:val="00F3049B"/>
    <w:rsid w:val="00F336C6"/>
    <w:rsid w:val="00F37C77"/>
    <w:rsid w:val="00F45402"/>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1E3C3"/>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9.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93" Type="http://schemas.openxmlformats.org/officeDocument/2006/relationships/image" Target="media/image60.png"/><Relationship Id="rId98"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objetivo-predicción</a:t>
            </a:r>
          </a:p>
          <a:p>
            <a:pPr>
              <a:defRPr/>
            </a:pP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OBJETIVO</c:v>
                </c:pt>
              </c:strCache>
            </c:strRef>
          </c:tx>
          <c:spPr>
            <a:ln w="158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#,##0.00\ _€</c:formatCode>
                <c:ptCount val="31"/>
                <c:pt idx="0">
                  <c:v>39889</c:v>
                </c:pt>
                <c:pt idx="1">
                  <c:v>41224</c:v>
                </c:pt>
                <c:pt idx="2">
                  <c:v>43953</c:v>
                </c:pt>
                <c:pt idx="3">
                  <c:v>47557</c:v>
                </c:pt>
                <c:pt idx="4">
                  <c:v>49489</c:v>
                </c:pt>
                <c:pt idx="5">
                  <c:v>53197</c:v>
                </c:pt>
                <c:pt idx="6">
                  <c:v>55263</c:v>
                </c:pt>
                <c:pt idx="7">
                  <c:v>57708</c:v>
                </c:pt>
                <c:pt idx="8">
                  <c:v>59567</c:v>
                </c:pt>
                <c:pt idx="9">
                  <c:v>62850</c:v>
                </c:pt>
                <c:pt idx="10">
                  <c:v>65575</c:v>
                </c:pt>
                <c:pt idx="11">
                  <c:v>66447</c:v>
                </c:pt>
                <c:pt idx="12">
                  <c:v>65132</c:v>
                </c:pt>
                <c:pt idx="13">
                  <c:v>68608</c:v>
                </c:pt>
                <c:pt idx="14">
                  <c:v>71749</c:v>
                </c:pt>
                <c:pt idx="15">
                  <c:v>72205</c:v>
                </c:pt>
                <c:pt idx="16">
                  <c:v>76393</c:v>
                </c:pt>
                <c:pt idx="17">
                  <c:v>81176</c:v>
                </c:pt>
                <c:pt idx="18">
                  <c:v>83390</c:v>
                </c:pt>
                <c:pt idx="19">
                  <c:v>89038</c:v>
                </c:pt>
                <c:pt idx="20">
                  <c:v>93286</c:v>
                </c:pt>
                <c:pt idx="21">
                  <c:v>94465</c:v>
                </c:pt>
                <c:pt idx="22">
                  <c:v>99597</c:v>
                </c:pt>
                <c:pt idx="23">
                  <c:v>103302</c:v>
                </c:pt>
                <c:pt idx="24">
                  <c:v>105988</c:v>
                </c:pt>
                <c:pt idx="25">
                  <c:v>104143</c:v>
                </c:pt>
                <c:pt idx="26">
                  <c:v>106839</c:v>
                </c:pt>
                <c:pt idx="27">
                  <c:v>103274</c:v>
                </c:pt>
                <c:pt idx="28">
                  <c:v>95815</c:v>
                </c:pt>
                <c:pt idx="29">
                  <c:v>97576</c:v>
                </c:pt>
                <c:pt idx="30">
                  <c:v>93238</c:v>
                </c:pt>
              </c:numCache>
            </c:numRef>
          </c:val>
          <c:smooth val="0"/>
          <c:extLst>
            <c:ext xmlns:c16="http://schemas.microsoft.com/office/drawing/2014/chart" uri="{C3380CC4-5D6E-409C-BE32-E72D297353CC}">
              <c16:uniqueId val="{00000000-ED51-46FB-9EA9-A3FE3DFC471C}"/>
            </c:ext>
          </c:extLst>
        </c:ser>
        <c:ser>
          <c:idx val="1"/>
          <c:order val="1"/>
          <c:tx>
            <c:strRef>
              <c:f>Hoja1!$C$1</c:f>
              <c:strCache>
                <c:ptCount val="1"/>
                <c:pt idx="0">
                  <c:v>PREDICCIÓN</c:v>
                </c:pt>
              </c:strCache>
            </c:strRef>
          </c:tx>
          <c:spPr>
            <a:ln w="15875" cap="rnd">
              <a:solidFill>
                <a:schemeClr val="accent2"/>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Hoja1!$C$2:$C$32</c:f>
              <c:numCache>
                <c:formatCode>#,##0.00\ _€</c:formatCode>
                <c:ptCount val="31"/>
                <c:pt idx="0">
                  <c:v>39903.936699999998</c:v>
                </c:pt>
                <c:pt idx="1">
                  <c:v>41184.167049999996</c:v>
                </c:pt>
                <c:pt idx="2">
                  <c:v>44060.246469999998</c:v>
                </c:pt>
                <c:pt idx="3">
                  <c:v>47380.697260000001</c:v>
                </c:pt>
                <c:pt idx="4">
                  <c:v>49733.823109999998</c:v>
                </c:pt>
                <c:pt idx="5">
                  <c:v>52912.170290000002</c:v>
                </c:pt>
                <c:pt idx="6">
                  <c:v>55476.03991</c:v>
                </c:pt>
                <c:pt idx="7">
                  <c:v>57690.936589999998</c:v>
                </c:pt>
                <c:pt idx="8">
                  <c:v>59494.883439999998</c:v>
                </c:pt>
                <c:pt idx="9">
                  <c:v>62861.558640000003</c:v>
                </c:pt>
                <c:pt idx="10">
                  <c:v>65572.600380000003</c:v>
                </c:pt>
                <c:pt idx="11">
                  <c:v>66432.014049999998</c:v>
                </c:pt>
                <c:pt idx="12">
                  <c:v>65192.140449999999</c:v>
                </c:pt>
                <c:pt idx="13">
                  <c:v>68558.39963</c:v>
                </c:pt>
                <c:pt idx="14">
                  <c:v>71856.897970000005</c:v>
                </c:pt>
                <c:pt idx="15">
                  <c:v>72162.456479999993</c:v>
                </c:pt>
                <c:pt idx="16">
                  <c:v>76331.514869999999</c:v>
                </c:pt>
                <c:pt idx="17">
                  <c:v>81200.442750000002</c:v>
                </c:pt>
                <c:pt idx="18">
                  <c:v>83433.495190000001</c:v>
                </c:pt>
                <c:pt idx="19">
                  <c:v>89012.714970000001</c:v>
                </c:pt>
                <c:pt idx="20">
                  <c:v>93268.431079999995</c:v>
                </c:pt>
                <c:pt idx="21">
                  <c:v>94464.363809999995</c:v>
                </c:pt>
                <c:pt idx="22">
                  <c:v>99616.35355</c:v>
                </c:pt>
                <c:pt idx="23">
                  <c:v>103306.25635</c:v>
                </c:pt>
                <c:pt idx="24">
                  <c:v>105991.87668</c:v>
                </c:pt>
                <c:pt idx="25">
                  <c:v>105468.27447</c:v>
                </c:pt>
                <c:pt idx="26">
                  <c:v>107234.02741</c:v>
                </c:pt>
                <c:pt idx="27">
                  <c:v>104020.77708</c:v>
                </c:pt>
                <c:pt idx="28">
                  <c:v>96439.457190000001</c:v>
                </c:pt>
                <c:pt idx="29">
                  <c:v>99476.779739999998</c:v>
                </c:pt>
                <c:pt idx="30">
                  <c:v>91946.405889999995</c:v>
                </c:pt>
              </c:numCache>
            </c:numRef>
          </c:val>
          <c:smooth val="0"/>
          <c:extLst>
            <c:ext xmlns:c16="http://schemas.microsoft.com/office/drawing/2014/chart" uri="{C3380CC4-5D6E-409C-BE32-E72D297353CC}">
              <c16:uniqueId val="{00000001-ED51-46FB-9EA9-A3FE3DFC471C}"/>
            </c:ext>
          </c:extLst>
        </c:ser>
        <c:dLbls>
          <c:showLegendKey val="0"/>
          <c:showVal val="0"/>
          <c:showCatName val="0"/>
          <c:showSerName val="0"/>
          <c:showPercent val="0"/>
          <c:showBubbleSize val="0"/>
        </c:dLbls>
        <c:smooth val="0"/>
        <c:axId val="1488678767"/>
        <c:axId val="1488670863"/>
      </c:lineChart>
      <c:catAx>
        <c:axId val="148867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0863"/>
        <c:crosses val="autoZero"/>
        <c:auto val="1"/>
        <c:lblAlgn val="ctr"/>
        <c:lblOffset val="100"/>
        <c:noMultiLvlLbl val="0"/>
      </c:catAx>
      <c:valAx>
        <c:axId val="1488670863"/>
        <c:scaling>
          <c:orientation val="minMax"/>
        </c:scaling>
        <c:delete val="0"/>
        <c:axPos val="l"/>
        <c:majorGridlines>
          <c:spPr>
            <a:ln w="9525" cap="flat" cmpd="sng" algn="ctr">
              <a:solidFill>
                <a:schemeClr val="tx1">
                  <a:lumMod val="15000"/>
                  <a:lumOff val="85000"/>
                </a:schemeClr>
              </a:solidFill>
              <a:round/>
            </a:ln>
            <a:effectLst/>
          </c:spPr>
        </c:majorGridlines>
        <c:numFmt formatCode="#,##0.00\ 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ERROR</c:v>
                </c:pt>
              </c:strCache>
            </c:strRef>
          </c:tx>
          <c:spPr>
            <a:ln w="285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General</c:formatCode>
                <c:ptCount val="31"/>
                <c:pt idx="0">
                  <c:v>14.9367</c:v>
                </c:pt>
                <c:pt idx="1">
                  <c:v>-39.832949999999997</c:v>
                </c:pt>
                <c:pt idx="2">
                  <c:v>107.24647</c:v>
                </c:pt>
                <c:pt idx="3">
                  <c:v>-176.30274</c:v>
                </c:pt>
                <c:pt idx="4">
                  <c:v>244.82311000000001</c:v>
                </c:pt>
                <c:pt idx="5">
                  <c:v>-284.82970999999998</c:v>
                </c:pt>
                <c:pt idx="6">
                  <c:v>213.03990999999999</c:v>
                </c:pt>
                <c:pt idx="7">
                  <c:v>-17.063410000000001</c:v>
                </c:pt>
                <c:pt idx="8">
                  <c:v>-72.116560000000007</c:v>
                </c:pt>
                <c:pt idx="9">
                  <c:v>11.55864</c:v>
                </c:pt>
                <c:pt idx="10">
                  <c:v>-2.3996200000000001</c:v>
                </c:pt>
                <c:pt idx="11">
                  <c:v>-14.985950000000001</c:v>
                </c:pt>
                <c:pt idx="12">
                  <c:v>60.140450000000001</c:v>
                </c:pt>
                <c:pt idx="13">
                  <c:v>-49.600369999999998</c:v>
                </c:pt>
                <c:pt idx="14">
                  <c:v>107.89797</c:v>
                </c:pt>
                <c:pt idx="15">
                  <c:v>-42.543520000000001</c:v>
                </c:pt>
                <c:pt idx="16">
                  <c:v>-61.485129999999998</c:v>
                </c:pt>
                <c:pt idx="17">
                  <c:v>24.44275</c:v>
                </c:pt>
                <c:pt idx="18">
                  <c:v>43.495190000000001</c:v>
                </c:pt>
                <c:pt idx="19">
                  <c:v>-25.285029999999999</c:v>
                </c:pt>
                <c:pt idx="20">
                  <c:v>-17.568919999999999</c:v>
                </c:pt>
                <c:pt idx="21">
                  <c:v>-0.63619000000000003</c:v>
                </c:pt>
                <c:pt idx="22">
                  <c:v>19.353549999999998</c:v>
                </c:pt>
                <c:pt idx="23">
                  <c:v>4.2563500000000003</c:v>
                </c:pt>
                <c:pt idx="24">
                  <c:v>3.8766799999999999</c:v>
                </c:pt>
                <c:pt idx="25">
                  <c:v>1325.2744700000001</c:v>
                </c:pt>
                <c:pt idx="26">
                  <c:v>395.02740999999997</c:v>
                </c:pt>
                <c:pt idx="27">
                  <c:v>746.77707999999996</c:v>
                </c:pt>
                <c:pt idx="28">
                  <c:v>624.45718999999997</c:v>
                </c:pt>
                <c:pt idx="29">
                  <c:v>1900.7797399999999</c:v>
                </c:pt>
                <c:pt idx="30">
                  <c:v>-1291.59411</c:v>
                </c:pt>
              </c:numCache>
            </c:numRef>
          </c:val>
          <c:smooth val="0"/>
          <c:extLst>
            <c:ext xmlns:c16="http://schemas.microsoft.com/office/drawing/2014/chart" uri="{C3380CC4-5D6E-409C-BE32-E72D297353CC}">
              <c16:uniqueId val="{00000000-CAE1-40E9-824B-92F869FCE3BF}"/>
            </c:ext>
          </c:extLst>
        </c:ser>
        <c:dLbls>
          <c:showLegendKey val="0"/>
          <c:showVal val="0"/>
          <c:showCatName val="0"/>
          <c:showSerName val="0"/>
          <c:showPercent val="0"/>
          <c:showBubbleSize val="0"/>
        </c:dLbls>
        <c:smooth val="0"/>
        <c:axId val="722358831"/>
        <c:axId val="722377967"/>
      </c:lineChart>
      <c:catAx>
        <c:axId val="72235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77967"/>
        <c:crosses val="autoZero"/>
        <c:auto val="1"/>
        <c:lblAlgn val="ctr"/>
        <c:lblOffset val="100"/>
        <c:noMultiLvlLbl val="0"/>
      </c:catAx>
      <c:valAx>
        <c:axId val="722377967"/>
        <c:scaling>
          <c:orientation val="minMax"/>
          <c:min val="-2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5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64FAA-B391-4BF8-B903-5F2DFF0B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6780</TotalTime>
  <Pages>57</Pages>
  <Words>12151</Words>
  <Characters>66831</Characters>
  <Application>Microsoft Office Word</Application>
  <DocSecurity>0</DocSecurity>
  <Lines>556</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Portatil</cp:lastModifiedBy>
  <cp:revision>58</cp:revision>
  <dcterms:created xsi:type="dcterms:W3CDTF">2017-06-06T14:38:00Z</dcterms:created>
  <dcterms:modified xsi:type="dcterms:W3CDTF">2018-02-03T17:46:00Z</dcterms:modified>
</cp:coreProperties>
</file>