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
        <w:tblW w:w="9072" w:type="dxa"/>
        <w:tblInd w:w="-5" w:type="dxa"/>
        <w:tblLayout w:type="fixed"/>
        <w:tblLook w:val="04A0" w:firstRow="1" w:lastRow="0" w:firstColumn="1" w:lastColumn="0" w:noHBand="0" w:noVBand="1"/>
      </w:tblPr>
      <w:tblGrid>
        <w:gridCol w:w="4397"/>
        <w:gridCol w:w="4675"/>
      </w:tblGrid>
      <w:tr w:rsidR="00B13B52" w:rsidRPr="00B13B52" w14:paraId="09FDB7D3" w14:textId="77777777" w:rsidTr="00B21A7C">
        <w:trPr>
          <w:trHeight w:val="246"/>
        </w:trPr>
        <w:tc>
          <w:tcPr>
            <w:tcW w:w="4397" w:type="dxa"/>
          </w:tcPr>
          <w:p w14:paraId="246688F3" w14:textId="77777777" w:rsidR="00B13B52" w:rsidRPr="00B13B52" w:rsidRDefault="00B13B52" w:rsidP="00B13B52">
            <w:pPr>
              <w:spacing w:line="276" w:lineRule="auto"/>
              <w:rPr>
                <w:rFonts w:ascii="Arial" w:eastAsia="Calibri" w:hAnsi="Arial" w:cs="Arial"/>
                <w:b/>
                <w:lang w:val="es-ES"/>
              </w:rPr>
            </w:pPr>
            <w:r w:rsidRPr="00B13B52">
              <w:rPr>
                <w:rFonts w:ascii="Arial" w:eastAsia="Calibri" w:hAnsi="Arial" w:cs="Arial"/>
                <w:b/>
                <w:lang w:val="es-ES"/>
              </w:rPr>
              <w:t xml:space="preserve">Asignatura: </w:t>
            </w:r>
            <w:r w:rsidRPr="00B13B52">
              <w:rPr>
                <w:rFonts w:ascii="Arial" w:eastAsia="Calibri" w:hAnsi="Arial" w:cs="Arial"/>
                <w:lang w:val="es-ES"/>
              </w:rPr>
              <w:t>Sistemas embebidos de control automático</w:t>
            </w:r>
          </w:p>
        </w:tc>
        <w:tc>
          <w:tcPr>
            <w:tcW w:w="4675" w:type="dxa"/>
          </w:tcPr>
          <w:p w14:paraId="0CA0A59A" w14:textId="77777777" w:rsidR="00B13B52" w:rsidRPr="00B13B52" w:rsidRDefault="00B13B52" w:rsidP="00B13B52">
            <w:pPr>
              <w:spacing w:line="276" w:lineRule="auto"/>
              <w:rPr>
                <w:rFonts w:ascii="Arial" w:eastAsia="Calibri" w:hAnsi="Arial" w:cs="Arial"/>
                <w:b/>
                <w:lang w:val="es-ES"/>
              </w:rPr>
            </w:pPr>
            <w:r w:rsidRPr="00B13B52">
              <w:rPr>
                <w:rFonts w:ascii="Arial" w:eastAsia="Calibri" w:hAnsi="Arial" w:cs="Arial"/>
                <w:b/>
                <w:lang w:val="es-ES"/>
              </w:rPr>
              <w:t xml:space="preserve">Nivel: </w:t>
            </w:r>
            <w:r w:rsidRPr="00B13B52">
              <w:rPr>
                <w:rFonts w:ascii="Arial" w:eastAsia="Calibri" w:hAnsi="Arial" w:cs="Arial"/>
                <w:lang w:val="es-ES"/>
              </w:rPr>
              <w:t>7mo</w:t>
            </w:r>
          </w:p>
        </w:tc>
      </w:tr>
      <w:tr w:rsidR="00B13B52" w:rsidRPr="00B13B52" w14:paraId="36D7B417" w14:textId="77777777" w:rsidTr="00B21A7C">
        <w:trPr>
          <w:trHeight w:val="246"/>
        </w:trPr>
        <w:tc>
          <w:tcPr>
            <w:tcW w:w="4397" w:type="dxa"/>
          </w:tcPr>
          <w:p w14:paraId="6581D9F0" w14:textId="2ECC4F6B" w:rsidR="00B13B52" w:rsidRPr="00B13B52" w:rsidRDefault="00B13B52" w:rsidP="00B13B52">
            <w:pPr>
              <w:spacing w:line="276" w:lineRule="auto"/>
              <w:rPr>
                <w:rFonts w:ascii="Arial" w:eastAsia="Calibri" w:hAnsi="Arial" w:cs="Arial"/>
                <w:b/>
                <w:lang w:val="es-ES"/>
              </w:rPr>
            </w:pPr>
            <w:r w:rsidRPr="00B13B52">
              <w:rPr>
                <w:rFonts w:ascii="Arial" w:eastAsia="Calibri" w:hAnsi="Arial" w:cs="Arial"/>
                <w:b/>
                <w:lang w:val="es-ES"/>
              </w:rPr>
              <w:t xml:space="preserve">TEMA: </w:t>
            </w:r>
            <w:r w:rsidRPr="00B13B52">
              <w:rPr>
                <w:rFonts w:ascii="Arial" w:eastAsia="Calibri" w:hAnsi="Arial" w:cs="Arial"/>
                <w:lang w:val="es-ES"/>
              </w:rPr>
              <w:t>Introducción al manejo de equipos y materiales para actividades en el laboratorio.</w:t>
            </w:r>
            <w:r w:rsidRPr="00B13B52">
              <w:rPr>
                <w:rFonts w:ascii="Arial" w:eastAsia="Calibri" w:hAnsi="Arial" w:cs="Arial"/>
                <w:b/>
                <w:lang w:val="es-ES"/>
              </w:rPr>
              <w:t xml:space="preserve"> </w:t>
            </w:r>
            <w:r w:rsidRPr="00B13B52">
              <w:rPr>
                <w:rFonts w:ascii="Arial" w:eastAsia="Calibri" w:hAnsi="Arial" w:cs="Arial"/>
                <w:lang w:val="es-ES"/>
              </w:rPr>
              <w:t>Análisis de un sistema eléctrico. Circuito RC.</w:t>
            </w:r>
          </w:p>
        </w:tc>
        <w:tc>
          <w:tcPr>
            <w:tcW w:w="4675" w:type="dxa"/>
          </w:tcPr>
          <w:p w14:paraId="4192C68C" w14:textId="77777777" w:rsidR="00B13B52" w:rsidRPr="00B13B52" w:rsidRDefault="00B13B52" w:rsidP="00B13B52">
            <w:pPr>
              <w:spacing w:line="276" w:lineRule="auto"/>
              <w:rPr>
                <w:rFonts w:ascii="Arial" w:eastAsia="Calibri" w:hAnsi="Arial" w:cs="Arial"/>
                <w:b/>
                <w:lang w:val="es-ES"/>
              </w:rPr>
            </w:pPr>
            <w:r w:rsidRPr="00B13B52">
              <w:rPr>
                <w:rFonts w:ascii="Arial" w:eastAsia="Calibri" w:hAnsi="Arial" w:cs="Arial"/>
                <w:b/>
                <w:lang w:val="es-ES"/>
              </w:rPr>
              <w:t xml:space="preserve">Componente practico </w:t>
            </w:r>
            <w:proofErr w:type="spellStart"/>
            <w:r w:rsidRPr="00B13B52">
              <w:rPr>
                <w:rFonts w:ascii="Arial" w:eastAsia="Calibri" w:hAnsi="Arial" w:cs="Arial"/>
                <w:b/>
                <w:lang w:val="es-ES"/>
              </w:rPr>
              <w:t>Nº</w:t>
            </w:r>
            <w:proofErr w:type="spellEnd"/>
            <w:r w:rsidRPr="00B13B52">
              <w:rPr>
                <w:rFonts w:ascii="Arial" w:eastAsia="Calibri" w:hAnsi="Arial" w:cs="Arial"/>
                <w:b/>
                <w:lang w:val="es-ES"/>
              </w:rPr>
              <w:t xml:space="preserve">: </w:t>
            </w:r>
            <w:r w:rsidRPr="00B13B52">
              <w:rPr>
                <w:rFonts w:ascii="Arial" w:eastAsia="Calibri" w:hAnsi="Arial" w:cs="Arial"/>
                <w:lang w:val="es-ES"/>
              </w:rPr>
              <w:t>1</w:t>
            </w:r>
          </w:p>
        </w:tc>
      </w:tr>
      <w:tr w:rsidR="00B13B52" w:rsidRPr="00B13B52" w14:paraId="52E7C98E" w14:textId="77777777" w:rsidTr="00B21A7C">
        <w:trPr>
          <w:trHeight w:val="246"/>
        </w:trPr>
        <w:tc>
          <w:tcPr>
            <w:tcW w:w="4397" w:type="dxa"/>
          </w:tcPr>
          <w:p w14:paraId="0C2497EC" w14:textId="77777777" w:rsidR="00B13B52" w:rsidRPr="00B13B52" w:rsidRDefault="00B13B52" w:rsidP="00B13B52">
            <w:pPr>
              <w:spacing w:line="276" w:lineRule="auto"/>
              <w:rPr>
                <w:rFonts w:ascii="Arial" w:eastAsia="Calibri" w:hAnsi="Arial" w:cs="Arial"/>
                <w:lang w:val="es-ES"/>
              </w:rPr>
            </w:pPr>
            <w:r w:rsidRPr="00B13B52">
              <w:rPr>
                <w:rFonts w:ascii="Arial" w:eastAsia="Calibri" w:hAnsi="Arial" w:cs="Arial"/>
                <w:lang w:val="es-ES"/>
              </w:rPr>
              <w:t>Práctica de laboratorio</w:t>
            </w:r>
          </w:p>
        </w:tc>
        <w:tc>
          <w:tcPr>
            <w:tcW w:w="4675" w:type="dxa"/>
          </w:tcPr>
          <w:p w14:paraId="72E4E9BC" w14:textId="77777777" w:rsidR="00B13B52" w:rsidRPr="00B13B52" w:rsidRDefault="00B13B52" w:rsidP="00B13B52">
            <w:pPr>
              <w:spacing w:line="276" w:lineRule="auto"/>
              <w:rPr>
                <w:rFonts w:ascii="Arial" w:eastAsia="Calibri" w:hAnsi="Arial" w:cs="Arial"/>
                <w:b/>
                <w:lang w:val="es-ES"/>
              </w:rPr>
            </w:pPr>
            <w:r w:rsidRPr="00B13B52">
              <w:rPr>
                <w:rFonts w:ascii="Arial" w:eastAsia="Calibri" w:hAnsi="Arial" w:cs="Arial"/>
                <w:b/>
                <w:lang w:val="es-ES"/>
              </w:rPr>
              <w:t xml:space="preserve">Número de horas asignadas: </w:t>
            </w:r>
          </w:p>
        </w:tc>
      </w:tr>
      <w:tr w:rsidR="00B13B52" w:rsidRPr="00B13B52" w14:paraId="34B20C47" w14:textId="77777777" w:rsidTr="00B21A7C">
        <w:trPr>
          <w:trHeight w:val="246"/>
        </w:trPr>
        <w:tc>
          <w:tcPr>
            <w:tcW w:w="9072" w:type="dxa"/>
            <w:gridSpan w:val="2"/>
          </w:tcPr>
          <w:p w14:paraId="212C3AF5" w14:textId="77777777" w:rsidR="00B13B52" w:rsidRPr="00B13B52" w:rsidRDefault="00B13B52" w:rsidP="00B13B52">
            <w:pPr>
              <w:numPr>
                <w:ilvl w:val="0"/>
                <w:numId w:val="1"/>
              </w:numPr>
              <w:spacing w:line="276" w:lineRule="auto"/>
              <w:contextualSpacing/>
              <w:rPr>
                <w:rFonts w:ascii="Arial" w:eastAsia="Calibri" w:hAnsi="Arial" w:cs="Arial"/>
                <w:lang w:val="es-ES"/>
              </w:rPr>
            </w:pPr>
            <w:r w:rsidRPr="00B13B52">
              <w:rPr>
                <w:rFonts w:ascii="Arial" w:eastAsia="Calibri" w:hAnsi="Arial" w:cs="Arial"/>
                <w:b/>
                <w:lang w:val="es-ES"/>
              </w:rPr>
              <w:t xml:space="preserve">INTRODUCCIÓN: </w:t>
            </w:r>
          </w:p>
          <w:p w14:paraId="38DE91D6" w14:textId="77777777" w:rsidR="00B13B52" w:rsidRPr="00B13B52" w:rsidRDefault="00B13B52" w:rsidP="00B13B52">
            <w:pPr>
              <w:spacing w:line="276" w:lineRule="auto"/>
              <w:ind w:left="195"/>
              <w:rPr>
                <w:rFonts w:ascii="Arial" w:eastAsia="Calibri" w:hAnsi="Arial" w:cs="Arial"/>
                <w:lang w:val="es-ES"/>
              </w:rPr>
            </w:pPr>
          </w:p>
          <w:p w14:paraId="4D8D877F" w14:textId="77777777" w:rsidR="00B13B52" w:rsidRPr="00B13B52" w:rsidRDefault="00B13B52" w:rsidP="00B13B52">
            <w:pPr>
              <w:spacing w:line="276" w:lineRule="auto"/>
              <w:jc w:val="both"/>
              <w:rPr>
                <w:rFonts w:ascii="Arial" w:eastAsia="Calibri" w:hAnsi="Arial" w:cs="Arial"/>
                <w:lang w:val="es-ES"/>
              </w:rPr>
            </w:pPr>
            <w:r w:rsidRPr="00B13B52">
              <w:rPr>
                <w:rFonts w:ascii="Arial" w:eastAsia="Calibri" w:hAnsi="Arial" w:cs="Arial"/>
                <w:lang w:val="es-ES"/>
              </w:rPr>
              <w:t>Las propiedades dinámicas de las plantas pueden ser aproximadas por las características temporales de sistemas más simples.  Se entiende por modelos simples, aquellos que definen su dinámica por ecuaciones diferenciales lineales de primer o de segundo orden.</w:t>
            </w:r>
          </w:p>
          <w:p w14:paraId="4993FB49" w14:textId="4429033B" w:rsidR="00B13B52" w:rsidRPr="00B13B52" w:rsidRDefault="00B13B52" w:rsidP="00B13B52">
            <w:pPr>
              <w:spacing w:line="276" w:lineRule="auto"/>
              <w:jc w:val="both"/>
              <w:rPr>
                <w:rFonts w:ascii="Arial" w:eastAsia="Calibri" w:hAnsi="Arial" w:cs="Arial"/>
                <w:lang w:val="es-ES"/>
              </w:rPr>
            </w:pPr>
            <w:r w:rsidRPr="00B13B52">
              <w:rPr>
                <w:rFonts w:ascii="Arial" w:eastAsia="Calibri" w:hAnsi="Arial" w:cs="Arial"/>
                <w:lang w:val="es-ES"/>
              </w:rPr>
              <w:t>Si se desconoce el modelo del sistema, pero se conoce las señales de entrada y salida, es posible determinar el modelo matemático mediante del modelado de caja negra o modelado de caja gris.</w:t>
            </w:r>
          </w:p>
          <w:p w14:paraId="4D1C0BCA" w14:textId="34ED9CFB" w:rsidR="00B13B52" w:rsidRPr="00B13B52" w:rsidRDefault="00B13B52" w:rsidP="00B13B52">
            <w:pPr>
              <w:spacing w:line="276" w:lineRule="auto"/>
              <w:jc w:val="both"/>
              <w:rPr>
                <w:rFonts w:ascii="Arial" w:eastAsia="Calibri" w:hAnsi="Arial" w:cs="Arial"/>
                <w:lang w:val="es-ES"/>
              </w:rPr>
            </w:pPr>
            <w:r w:rsidRPr="00B13B52">
              <w:rPr>
                <w:rFonts w:ascii="Arial" w:eastAsia="Calibri" w:hAnsi="Arial" w:cs="Arial"/>
                <w:lang w:val="es-ES"/>
              </w:rPr>
              <w:t xml:space="preserve">Desde el punto de vista del análisis, al reducir el modelo se podrá predecir sus características temporales, empleando expresiones matemáticas de los modelos sencillos. Por otro lado, desde la visión del diseño, se suele emplear las medidas de las </w:t>
            </w:r>
            <w:r w:rsidR="005D3C4C" w:rsidRPr="005D3C4C">
              <w:rPr>
                <w:rFonts w:ascii="Arial" w:eastAsia="Calibri" w:hAnsi="Arial" w:cs="Arial"/>
                <w:lang w:val="es-ES"/>
              </w:rPr>
              <w:t>características temporales</w:t>
            </w:r>
            <w:r w:rsidRPr="00B13B52">
              <w:rPr>
                <w:rFonts w:ascii="Arial" w:eastAsia="Calibri" w:hAnsi="Arial" w:cs="Arial"/>
                <w:lang w:val="es-ES"/>
              </w:rPr>
              <w:t xml:space="preserve">  de los modelos  simples para fijar  los  requisitos  del comportamiento dinámico de los sistemas a compensar.</w:t>
            </w:r>
          </w:p>
          <w:p w14:paraId="47FD3048" w14:textId="77777777" w:rsidR="00B13B52" w:rsidRPr="00B13B52" w:rsidRDefault="00B13B52" w:rsidP="00B13B52">
            <w:pPr>
              <w:spacing w:line="276" w:lineRule="auto"/>
              <w:ind w:left="195"/>
              <w:rPr>
                <w:rFonts w:ascii="Arial" w:eastAsia="Calibri" w:hAnsi="Arial" w:cs="Arial"/>
                <w:b/>
                <w:lang w:val="es-ES"/>
              </w:rPr>
            </w:pPr>
          </w:p>
          <w:p w14:paraId="57320336" w14:textId="77777777" w:rsidR="00B13B52" w:rsidRPr="00B13B52" w:rsidRDefault="00B13B52" w:rsidP="00B13B52">
            <w:pPr>
              <w:spacing w:line="276" w:lineRule="auto"/>
              <w:rPr>
                <w:rFonts w:ascii="Arial" w:eastAsia="Calibri" w:hAnsi="Arial" w:cs="Arial"/>
                <w:b/>
                <w:noProof/>
                <w:lang w:val="es-ES" w:eastAsia="es-ES"/>
              </w:rPr>
            </w:pPr>
          </w:p>
        </w:tc>
      </w:tr>
      <w:tr w:rsidR="00B13B52" w:rsidRPr="00B13B52" w14:paraId="417D1024" w14:textId="77777777" w:rsidTr="00B21A7C">
        <w:trPr>
          <w:trHeight w:val="426"/>
        </w:trPr>
        <w:tc>
          <w:tcPr>
            <w:tcW w:w="9072" w:type="dxa"/>
            <w:gridSpan w:val="2"/>
          </w:tcPr>
          <w:p w14:paraId="2D8DDB95" w14:textId="77777777" w:rsidR="00B13B52" w:rsidRPr="00B13B52" w:rsidRDefault="00B13B52" w:rsidP="00B13B52">
            <w:pPr>
              <w:numPr>
                <w:ilvl w:val="0"/>
                <w:numId w:val="1"/>
              </w:numPr>
              <w:spacing w:line="276" w:lineRule="auto"/>
              <w:contextualSpacing/>
              <w:rPr>
                <w:rFonts w:ascii="Arial" w:eastAsia="Calibri" w:hAnsi="Arial" w:cs="Arial"/>
                <w:lang w:val="es-ES"/>
              </w:rPr>
            </w:pPr>
            <w:r w:rsidRPr="00B13B52">
              <w:rPr>
                <w:rFonts w:ascii="Arial" w:eastAsia="Calibri" w:hAnsi="Arial" w:cs="Arial"/>
                <w:b/>
                <w:lang w:val="es-ES"/>
              </w:rPr>
              <w:t>OBJETIVO</w:t>
            </w:r>
            <w:r w:rsidRPr="00B13B52">
              <w:rPr>
                <w:rFonts w:ascii="Arial" w:eastAsia="Calibri" w:hAnsi="Arial" w:cs="Arial"/>
                <w:lang w:val="es-ES"/>
              </w:rPr>
              <w:t xml:space="preserve"> </w:t>
            </w:r>
            <w:r w:rsidRPr="00B13B52">
              <w:rPr>
                <w:rFonts w:ascii="Arial" w:eastAsia="Calibri" w:hAnsi="Arial" w:cs="Arial"/>
                <w:b/>
                <w:lang w:val="es-ES"/>
              </w:rPr>
              <w:t xml:space="preserve">GENERAL: </w:t>
            </w:r>
          </w:p>
          <w:p w14:paraId="362DAA29" w14:textId="77777777" w:rsidR="00B13B52" w:rsidRPr="00B13B52" w:rsidRDefault="00B13B52" w:rsidP="00B13B52">
            <w:pPr>
              <w:spacing w:line="276" w:lineRule="auto"/>
              <w:ind w:left="555"/>
              <w:contextualSpacing/>
              <w:rPr>
                <w:rFonts w:ascii="Arial" w:eastAsia="Calibri" w:hAnsi="Arial" w:cs="Arial"/>
                <w:lang w:val="es-ES"/>
              </w:rPr>
            </w:pPr>
          </w:p>
          <w:tbl>
            <w:tblPr>
              <w:tblStyle w:val="Tablaconcuadrcula1"/>
              <w:tblW w:w="0" w:type="auto"/>
              <w:tblInd w:w="166" w:type="dxa"/>
              <w:tblLayout w:type="fixed"/>
              <w:tblLook w:val="04A0" w:firstRow="1" w:lastRow="0" w:firstColumn="1" w:lastColumn="0" w:noHBand="0" w:noVBand="1"/>
            </w:tblPr>
            <w:tblGrid>
              <w:gridCol w:w="5953"/>
              <w:gridCol w:w="1843"/>
            </w:tblGrid>
            <w:tr w:rsidR="00B13B52" w:rsidRPr="00B13B52" w14:paraId="4549098D" w14:textId="77777777" w:rsidTr="00B21A7C">
              <w:tc>
                <w:tcPr>
                  <w:tcW w:w="5953" w:type="dxa"/>
                </w:tcPr>
                <w:p w14:paraId="10E5C83B" w14:textId="77777777" w:rsidR="00B13B52" w:rsidRPr="00B13B52" w:rsidRDefault="00B13B52" w:rsidP="00B13B52">
                  <w:pPr>
                    <w:numPr>
                      <w:ilvl w:val="1"/>
                      <w:numId w:val="1"/>
                    </w:numPr>
                    <w:spacing w:line="276" w:lineRule="auto"/>
                    <w:contextualSpacing/>
                    <w:rPr>
                      <w:rFonts w:ascii="Arial" w:eastAsia="Calibri" w:hAnsi="Arial" w:cs="Arial"/>
                      <w:b/>
                      <w:lang w:val="es-ES"/>
                    </w:rPr>
                  </w:pPr>
                  <w:r w:rsidRPr="00B13B52">
                    <w:rPr>
                      <w:rFonts w:ascii="Arial" w:eastAsia="Calibri" w:hAnsi="Arial" w:cs="Arial"/>
                      <w:b/>
                      <w:lang w:val="es-ES"/>
                    </w:rPr>
                    <w:t>OBJETIVOS ESPECÍFICOS</w:t>
                  </w:r>
                </w:p>
              </w:tc>
              <w:tc>
                <w:tcPr>
                  <w:tcW w:w="1843" w:type="dxa"/>
                </w:tcPr>
                <w:p w14:paraId="5A3F3109" w14:textId="77777777" w:rsidR="00B13B52" w:rsidRPr="00B13B52" w:rsidRDefault="00B13B52" w:rsidP="00B13B52">
                  <w:pPr>
                    <w:spacing w:line="276" w:lineRule="auto"/>
                    <w:jc w:val="center"/>
                    <w:rPr>
                      <w:rFonts w:ascii="Arial" w:eastAsia="Calibri" w:hAnsi="Arial" w:cs="Arial"/>
                      <w:b/>
                      <w:lang w:val="es-ES"/>
                    </w:rPr>
                  </w:pPr>
                  <w:r w:rsidRPr="00B13B52">
                    <w:rPr>
                      <w:rFonts w:ascii="Arial" w:eastAsia="Calibri" w:hAnsi="Arial" w:cs="Arial"/>
                      <w:b/>
                      <w:lang w:val="es-ES"/>
                    </w:rPr>
                    <w:t>Nivel*</w:t>
                  </w:r>
                </w:p>
              </w:tc>
            </w:tr>
            <w:tr w:rsidR="00B13B52" w:rsidRPr="00B13B52" w14:paraId="3F5395B2" w14:textId="77777777" w:rsidTr="00B21A7C">
              <w:tc>
                <w:tcPr>
                  <w:tcW w:w="5953" w:type="dxa"/>
                </w:tcPr>
                <w:p w14:paraId="1E00338D" w14:textId="774BA12E" w:rsidR="00B13B52" w:rsidRPr="00B13B52" w:rsidRDefault="00B13B52" w:rsidP="00B13B52">
                  <w:pPr>
                    <w:spacing w:line="276" w:lineRule="auto"/>
                    <w:rPr>
                      <w:rFonts w:ascii="Arial" w:eastAsia="Calibri" w:hAnsi="Arial" w:cs="Arial"/>
                      <w:lang w:val="es-ES"/>
                    </w:rPr>
                  </w:pPr>
                  <w:r w:rsidRPr="00B13B52">
                    <w:rPr>
                      <w:rFonts w:ascii="Arial" w:eastAsia="Calibri" w:hAnsi="Arial" w:cs="Arial"/>
                      <w:lang w:val="es-ES"/>
                    </w:rPr>
                    <w:t>Modelar es sistema RC mediante las técnicas de caja blanca, negra y gris.</w:t>
                  </w:r>
                </w:p>
              </w:tc>
              <w:tc>
                <w:tcPr>
                  <w:tcW w:w="1843" w:type="dxa"/>
                </w:tcPr>
                <w:p w14:paraId="08C66D16" w14:textId="77777777" w:rsidR="00B13B52" w:rsidRPr="00B13B52" w:rsidRDefault="00B13B52" w:rsidP="00B13B52">
                  <w:pPr>
                    <w:spacing w:line="276" w:lineRule="auto"/>
                    <w:jc w:val="center"/>
                    <w:rPr>
                      <w:rFonts w:ascii="Arial" w:eastAsia="Calibri" w:hAnsi="Arial" w:cs="Arial"/>
                      <w:lang w:val="es-ES"/>
                    </w:rPr>
                  </w:pPr>
                  <w:r w:rsidRPr="00B13B52">
                    <w:rPr>
                      <w:rFonts w:ascii="Arial" w:eastAsia="Calibri" w:hAnsi="Arial" w:cs="Arial"/>
                      <w:lang w:val="es-ES"/>
                    </w:rPr>
                    <w:t>B</w:t>
                  </w:r>
                </w:p>
              </w:tc>
            </w:tr>
            <w:tr w:rsidR="00B13B52" w:rsidRPr="00B13B52" w14:paraId="32CD5E71" w14:textId="77777777" w:rsidTr="00B21A7C">
              <w:tc>
                <w:tcPr>
                  <w:tcW w:w="5953" w:type="dxa"/>
                </w:tcPr>
                <w:p w14:paraId="04A2AA0E" w14:textId="77777777" w:rsidR="00B13B52" w:rsidRPr="00B13B52" w:rsidRDefault="00B13B52" w:rsidP="00B13B52">
                  <w:pPr>
                    <w:spacing w:line="276" w:lineRule="auto"/>
                    <w:rPr>
                      <w:rFonts w:ascii="Arial" w:eastAsia="Calibri" w:hAnsi="Arial" w:cs="Arial"/>
                      <w:lang w:val="es-ES"/>
                    </w:rPr>
                  </w:pPr>
                  <w:r w:rsidRPr="00B13B52">
                    <w:rPr>
                      <w:rFonts w:ascii="Arial" w:eastAsia="Calibri" w:hAnsi="Arial" w:cs="Arial"/>
                      <w:lang w:val="es-ES"/>
                    </w:rPr>
                    <w:t>Utilizar los equipos de medición para la obtención de las señales de entrada y salida del sistema en análisis</w:t>
                  </w:r>
                </w:p>
              </w:tc>
              <w:tc>
                <w:tcPr>
                  <w:tcW w:w="1843" w:type="dxa"/>
                </w:tcPr>
                <w:p w14:paraId="6F628D23" w14:textId="77777777" w:rsidR="00B13B52" w:rsidRPr="00B13B52" w:rsidRDefault="00B13B52" w:rsidP="00B13B52">
                  <w:pPr>
                    <w:spacing w:line="276" w:lineRule="auto"/>
                    <w:jc w:val="center"/>
                    <w:rPr>
                      <w:rFonts w:ascii="Arial" w:eastAsia="Calibri" w:hAnsi="Arial" w:cs="Arial"/>
                      <w:lang w:val="es-ES"/>
                    </w:rPr>
                  </w:pPr>
                  <w:r w:rsidRPr="00B13B52">
                    <w:rPr>
                      <w:rFonts w:ascii="Arial" w:eastAsia="Calibri" w:hAnsi="Arial" w:cs="Arial"/>
                      <w:lang w:val="es-ES"/>
                    </w:rPr>
                    <w:t>M</w:t>
                  </w:r>
                </w:p>
              </w:tc>
            </w:tr>
          </w:tbl>
          <w:p w14:paraId="0BACF018" w14:textId="77777777" w:rsidR="00B13B52" w:rsidRPr="00B13B52" w:rsidRDefault="00B13B52" w:rsidP="00B13B52">
            <w:pPr>
              <w:spacing w:line="276" w:lineRule="auto"/>
              <w:ind w:left="540"/>
              <w:contextualSpacing/>
              <w:rPr>
                <w:rFonts w:ascii="Arial" w:eastAsia="Calibri" w:hAnsi="Arial" w:cs="Arial"/>
                <w:lang w:val="es-ES"/>
              </w:rPr>
            </w:pPr>
            <w:r w:rsidRPr="00B13B52">
              <w:rPr>
                <w:rFonts w:ascii="Arial" w:eastAsia="Calibri" w:hAnsi="Arial" w:cs="Arial"/>
                <w:lang w:val="es-ES"/>
              </w:rPr>
              <w:t>*Alto(A), Medio (M), Bajo (B)</w:t>
            </w:r>
          </w:p>
          <w:p w14:paraId="0483706F" w14:textId="77777777" w:rsidR="00B13B52" w:rsidRPr="00B13B52" w:rsidRDefault="00B13B52" w:rsidP="00B13B52">
            <w:pPr>
              <w:spacing w:line="276" w:lineRule="auto"/>
              <w:ind w:left="555"/>
              <w:contextualSpacing/>
              <w:rPr>
                <w:rFonts w:ascii="Arial" w:eastAsia="Calibri" w:hAnsi="Arial" w:cs="Arial"/>
                <w:b/>
                <w:lang w:val="es-ES"/>
              </w:rPr>
            </w:pPr>
          </w:p>
        </w:tc>
      </w:tr>
      <w:tr w:rsidR="00B13B52" w:rsidRPr="00B13B52" w14:paraId="42195AEB" w14:textId="77777777" w:rsidTr="00B21A7C">
        <w:trPr>
          <w:trHeight w:val="451"/>
        </w:trPr>
        <w:tc>
          <w:tcPr>
            <w:tcW w:w="9072" w:type="dxa"/>
            <w:gridSpan w:val="2"/>
          </w:tcPr>
          <w:p w14:paraId="75E1094B" w14:textId="77777777" w:rsidR="00B13B52" w:rsidRPr="00B13B52" w:rsidRDefault="00B13B52" w:rsidP="00B13B52">
            <w:pPr>
              <w:numPr>
                <w:ilvl w:val="0"/>
                <w:numId w:val="1"/>
              </w:numPr>
              <w:spacing w:line="276" w:lineRule="auto"/>
              <w:contextualSpacing/>
              <w:rPr>
                <w:rFonts w:ascii="Arial" w:eastAsia="Calibri" w:hAnsi="Arial" w:cs="Arial"/>
                <w:b/>
                <w:lang w:val="es-ES"/>
              </w:rPr>
            </w:pPr>
            <w:r w:rsidRPr="00B13B52">
              <w:rPr>
                <w:rFonts w:ascii="Arial" w:eastAsia="Calibri" w:hAnsi="Arial" w:cs="Arial"/>
                <w:b/>
                <w:lang w:val="es-ES"/>
              </w:rPr>
              <w:t>DEFINICIONES:</w:t>
            </w:r>
          </w:p>
          <w:p w14:paraId="552E88BE" w14:textId="77777777" w:rsidR="00B13B52" w:rsidRPr="00B13B52" w:rsidRDefault="00B13B52" w:rsidP="00B13B52">
            <w:pPr>
              <w:spacing w:line="276" w:lineRule="auto"/>
              <w:jc w:val="both"/>
              <w:rPr>
                <w:rFonts w:ascii="Arial" w:eastAsia="Calibri" w:hAnsi="Arial" w:cs="Arial"/>
                <w:lang w:val="es-ES"/>
              </w:rPr>
            </w:pPr>
            <w:r w:rsidRPr="00B13B52">
              <w:rPr>
                <w:rFonts w:ascii="Arial" w:eastAsia="Calibri" w:hAnsi="Arial" w:cs="Arial"/>
                <w:b/>
                <w:lang w:val="es-ES"/>
              </w:rPr>
              <w:t xml:space="preserve">Ganancia en estado estacionario, </w:t>
            </w:r>
            <m:oMath>
              <m:r>
                <w:rPr>
                  <w:rFonts w:ascii="Cambria Math" w:eastAsia="Calibri" w:hAnsi="Cambria Math" w:cs="Arial"/>
                  <w:lang w:val="es-ES"/>
                </w:rPr>
                <m:t>k</m:t>
              </m:r>
            </m:oMath>
            <w:r w:rsidRPr="00B13B52">
              <w:rPr>
                <w:rFonts w:ascii="Arial" w:eastAsia="Calibri" w:hAnsi="Arial" w:cs="Arial"/>
                <w:lang w:val="es-ES"/>
              </w:rPr>
              <w:t xml:space="preserve">: Expresa el cambio último en la variable de salida o respuesta del sistema para un determinado cambio o paso en la variable de entrada. </w:t>
            </w:r>
          </w:p>
          <w:p w14:paraId="7540BCA8" w14:textId="77777777" w:rsidR="00B13B52" w:rsidRPr="00B13B52" w:rsidRDefault="00B13B52" w:rsidP="00B13B52">
            <w:pPr>
              <w:spacing w:line="276" w:lineRule="auto"/>
              <w:jc w:val="both"/>
              <w:rPr>
                <w:rFonts w:ascii="Arial" w:eastAsia="Calibri" w:hAnsi="Arial" w:cs="Arial"/>
                <w:b/>
                <w:u w:val="single"/>
                <w:lang w:val="es-ES"/>
              </w:rPr>
            </w:pPr>
          </w:p>
          <w:p w14:paraId="4F927EDA" w14:textId="77777777" w:rsidR="00B13B52" w:rsidRPr="00B13B52" w:rsidRDefault="00B13B52" w:rsidP="00B13B52">
            <w:pPr>
              <w:spacing w:line="276" w:lineRule="auto"/>
              <w:jc w:val="both"/>
              <w:rPr>
                <w:rFonts w:ascii="Arial" w:eastAsia="Calibri" w:hAnsi="Arial" w:cs="Arial"/>
                <w:lang w:val="es-ES"/>
              </w:rPr>
            </w:pPr>
            <w:r w:rsidRPr="00B13B52">
              <w:rPr>
                <w:rFonts w:ascii="Arial" w:eastAsia="Calibri" w:hAnsi="Arial" w:cs="Arial"/>
                <w:b/>
                <w:lang w:val="es-ES"/>
              </w:rPr>
              <w:t>Constante de Tiempo</w:t>
            </w:r>
            <w:r w:rsidRPr="00B13B52">
              <w:rPr>
                <w:rFonts w:ascii="Arial" w:eastAsia="Calibri" w:hAnsi="Arial" w:cs="Arial"/>
                <w:lang w:val="es-ES"/>
              </w:rPr>
              <w:t xml:space="preserve">, </w:t>
            </w:r>
            <m:oMath>
              <m:r>
                <w:rPr>
                  <w:rFonts w:ascii="Cambria Math" w:eastAsia="Calibri" w:hAnsi="Cambria Math" w:cs="Arial"/>
                  <w:lang w:val="es-ES"/>
                </w:rPr>
                <m:t>τ</m:t>
              </m:r>
            </m:oMath>
            <w:r w:rsidRPr="00B13B52">
              <w:rPr>
                <w:rFonts w:ascii="Arial" w:eastAsia="Calibri" w:hAnsi="Arial" w:cs="Arial"/>
                <w:lang w:val="es-ES"/>
              </w:rPr>
              <w:t>: Esta constante expresa el tiempo definido por la relación entre la capacidad que tiene el sistema de transportar a una entidad (masa, Energía, cantidad de movimiento, etc.)  Con respecto a la rapidez de cambio o capacitancia de dicha entidad en la respuesta del sistema (</w:t>
            </w:r>
            <w:proofErr w:type="spellStart"/>
            <w:r w:rsidRPr="00B13B52">
              <w:rPr>
                <w:rFonts w:ascii="Arial" w:eastAsia="Calibri" w:hAnsi="Arial" w:cs="Arial"/>
                <w:lang w:val="es-ES"/>
              </w:rPr>
              <w:t>Petkov</w:t>
            </w:r>
            <w:proofErr w:type="spellEnd"/>
            <w:r w:rsidRPr="00B13B52">
              <w:rPr>
                <w:rFonts w:ascii="Arial" w:eastAsia="Calibri" w:hAnsi="Arial" w:cs="Arial"/>
                <w:lang w:val="es-ES"/>
              </w:rPr>
              <w:t>, 2018).</w:t>
            </w:r>
          </w:p>
        </w:tc>
      </w:tr>
      <w:tr w:rsidR="00B13B52" w:rsidRPr="00B13B52" w14:paraId="62E825C3" w14:textId="77777777" w:rsidTr="00B21A7C">
        <w:trPr>
          <w:trHeight w:val="451"/>
        </w:trPr>
        <w:tc>
          <w:tcPr>
            <w:tcW w:w="9072" w:type="dxa"/>
            <w:gridSpan w:val="2"/>
          </w:tcPr>
          <w:p w14:paraId="61C1CE86" w14:textId="77777777" w:rsidR="00B13B52" w:rsidRPr="00B13B52" w:rsidRDefault="00B13B52" w:rsidP="00B13B52">
            <w:pPr>
              <w:numPr>
                <w:ilvl w:val="0"/>
                <w:numId w:val="1"/>
              </w:numPr>
              <w:spacing w:line="276" w:lineRule="auto"/>
              <w:contextualSpacing/>
              <w:rPr>
                <w:rFonts w:ascii="Arial" w:eastAsia="Calibri" w:hAnsi="Arial" w:cs="Arial"/>
                <w:b/>
                <w:lang w:val="es-ES"/>
              </w:rPr>
            </w:pPr>
            <w:r w:rsidRPr="00B13B52">
              <w:rPr>
                <w:rFonts w:ascii="Arial" w:eastAsia="Calibri" w:hAnsi="Arial" w:cs="Arial"/>
                <w:b/>
                <w:lang w:val="es-ES"/>
              </w:rPr>
              <w:t>Prerrequisitos:</w:t>
            </w:r>
          </w:p>
          <w:p w14:paraId="631CCCC2" w14:textId="77777777" w:rsidR="00B13B52" w:rsidRPr="00B13B52" w:rsidRDefault="00B13B52" w:rsidP="00B13B52">
            <w:pPr>
              <w:spacing w:line="276" w:lineRule="auto"/>
              <w:contextualSpacing/>
              <w:rPr>
                <w:rFonts w:ascii="Arial" w:eastAsia="Calibri" w:hAnsi="Arial" w:cs="Arial"/>
                <w:b/>
                <w:lang w:val="es-ES"/>
              </w:rPr>
            </w:pPr>
            <w:r w:rsidRPr="00B13B52">
              <w:rPr>
                <w:rFonts w:ascii="Arial" w:eastAsia="Calibri" w:hAnsi="Arial" w:cs="Arial"/>
                <w:lang w:val="es-ES"/>
              </w:rPr>
              <w:t>Circuitos I, Modelado de sistemas dinámicos</w:t>
            </w:r>
            <w:r w:rsidRPr="00B13B52">
              <w:rPr>
                <w:rFonts w:ascii="Arial" w:eastAsia="Calibri" w:hAnsi="Arial" w:cs="Arial"/>
                <w:b/>
                <w:lang w:val="es-ES"/>
              </w:rPr>
              <w:t xml:space="preserve">, </w:t>
            </w:r>
            <w:r w:rsidRPr="00B13B52">
              <w:rPr>
                <w:rFonts w:ascii="Arial" w:eastAsia="Calibri" w:hAnsi="Arial" w:cs="Arial"/>
                <w:lang w:val="es-ES"/>
              </w:rPr>
              <w:t>Ingeniería de Control.</w:t>
            </w:r>
          </w:p>
        </w:tc>
      </w:tr>
      <w:tr w:rsidR="00B13B52" w:rsidRPr="00B13B52" w14:paraId="0DDEAE02" w14:textId="77777777" w:rsidTr="00B21A7C">
        <w:trPr>
          <w:trHeight w:val="426"/>
        </w:trPr>
        <w:tc>
          <w:tcPr>
            <w:tcW w:w="9072" w:type="dxa"/>
            <w:gridSpan w:val="2"/>
          </w:tcPr>
          <w:p w14:paraId="7EFD8A45" w14:textId="77777777" w:rsidR="00B13B52" w:rsidRPr="00B13B52" w:rsidRDefault="00B13B52" w:rsidP="00B13B52">
            <w:pPr>
              <w:numPr>
                <w:ilvl w:val="0"/>
                <w:numId w:val="1"/>
              </w:numPr>
              <w:spacing w:line="276" w:lineRule="auto"/>
              <w:contextualSpacing/>
              <w:rPr>
                <w:rFonts w:ascii="Arial" w:eastAsia="Calibri" w:hAnsi="Arial" w:cs="Arial"/>
                <w:b/>
                <w:lang w:val="es-ES"/>
              </w:rPr>
            </w:pPr>
            <w:r w:rsidRPr="00B13B52">
              <w:rPr>
                <w:rFonts w:ascii="Arial" w:eastAsia="Calibri" w:hAnsi="Arial" w:cs="Arial"/>
                <w:b/>
                <w:lang w:val="es-ES"/>
              </w:rPr>
              <w:t xml:space="preserve">Preguntas previas: </w:t>
            </w:r>
          </w:p>
          <w:p w14:paraId="5FAE7080" w14:textId="77777777" w:rsidR="00B13B52" w:rsidRPr="00B13B52" w:rsidRDefault="00B13B52" w:rsidP="00B13B52">
            <w:pPr>
              <w:numPr>
                <w:ilvl w:val="0"/>
                <w:numId w:val="2"/>
              </w:numPr>
              <w:spacing w:line="276" w:lineRule="auto"/>
              <w:contextualSpacing/>
              <w:rPr>
                <w:rFonts w:ascii="Arial" w:eastAsia="Calibri" w:hAnsi="Arial" w:cs="Arial"/>
                <w:lang w:val="es-ES"/>
              </w:rPr>
            </w:pPr>
            <w:r w:rsidRPr="00B13B52">
              <w:rPr>
                <w:rFonts w:ascii="Arial" w:eastAsia="Calibri" w:hAnsi="Arial" w:cs="Arial"/>
                <w:lang w:val="es-ES"/>
              </w:rPr>
              <w:t>Describa la dinámica de un circuito RRC mostrado en el circuito de la figura</w:t>
            </w:r>
          </w:p>
          <w:p w14:paraId="421ECD05" w14:textId="77777777" w:rsidR="00B13B52" w:rsidRPr="00B13B52" w:rsidRDefault="00B13B52" w:rsidP="00B13B52">
            <w:pPr>
              <w:numPr>
                <w:ilvl w:val="0"/>
                <w:numId w:val="2"/>
              </w:numPr>
              <w:spacing w:line="276" w:lineRule="auto"/>
              <w:contextualSpacing/>
              <w:rPr>
                <w:rFonts w:ascii="Arial" w:eastAsia="Calibri" w:hAnsi="Arial" w:cs="Arial"/>
                <w:lang w:val="es-ES"/>
              </w:rPr>
            </w:pPr>
            <w:r w:rsidRPr="00B13B52">
              <w:rPr>
                <w:rFonts w:ascii="Arial" w:eastAsia="Calibri" w:hAnsi="Arial" w:cs="Arial"/>
                <w:lang w:val="es-ES"/>
              </w:rPr>
              <w:lastRenderedPageBreak/>
              <w:t>¿Qué es un capacitor y cómo funciona?</w:t>
            </w:r>
          </w:p>
          <w:p w14:paraId="32AC0F96" w14:textId="77777777" w:rsidR="00B13B52" w:rsidRPr="00B13B52" w:rsidRDefault="00B13B52" w:rsidP="00B13B52">
            <w:pPr>
              <w:numPr>
                <w:ilvl w:val="0"/>
                <w:numId w:val="2"/>
              </w:numPr>
              <w:spacing w:line="276" w:lineRule="auto"/>
              <w:contextualSpacing/>
              <w:rPr>
                <w:rFonts w:ascii="Arial" w:eastAsia="Calibri" w:hAnsi="Arial" w:cs="Arial"/>
                <w:b/>
                <w:lang w:val="es-ES"/>
              </w:rPr>
            </w:pPr>
            <w:r w:rsidRPr="00B13B52">
              <w:rPr>
                <w:rFonts w:ascii="Arial" w:eastAsia="Calibri" w:hAnsi="Arial" w:cs="Arial"/>
                <w:lang w:val="es-ES"/>
              </w:rPr>
              <w:t>¿Al quitar la alimentación del circuito, que sucede con el capacitor? Explique</w:t>
            </w:r>
          </w:p>
        </w:tc>
      </w:tr>
      <w:tr w:rsidR="00B13B52" w:rsidRPr="00B13B52" w14:paraId="1CA2A353" w14:textId="77777777" w:rsidTr="00B21A7C">
        <w:trPr>
          <w:trHeight w:val="426"/>
        </w:trPr>
        <w:tc>
          <w:tcPr>
            <w:tcW w:w="9072" w:type="dxa"/>
            <w:gridSpan w:val="2"/>
          </w:tcPr>
          <w:p w14:paraId="32C64544" w14:textId="77777777" w:rsidR="00B13B52" w:rsidRPr="00B13B52" w:rsidRDefault="00B13B52" w:rsidP="00B13B52">
            <w:pPr>
              <w:numPr>
                <w:ilvl w:val="0"/>
                <w:numId w:val="1"/>
              </w:numPr>
              <w:spacing w:line="276" w:lineRule="auto"/>
              <w:contextualSpacing/>
              <w:rPr>
                <w:rFonts w:ascii="Arial" w:eastAsia="Calibri" w:hAnsi="Arial" w:cs="Arial"/>
                <w:b/>
                <w:lang w:val="es-ES"/>
              </w:rPr>
            </w:pPr>
            <w:r w:rsidRPr="00B13B52">
              <w:rPr>
                <w:rFonts w:ascii="Arial" w:eastAsia="Calibri" w:hAnsi="Arial" w:cs="Arial"/>
                <w:b/>
                <w:lang w:val="es-ES"/>
              </w:rPr>
              <w:lastRenderedPageBreak/>
              <w:t>MÉTODO/PROCEDIMIENTO</w:t>
            </w:r>
          </w:p>
          <w:p w14:paraId="7B5C0091" w14:textId="77777777" w:rsidR="00B13B52" w:rsidRPr="00B13B52" w:rsidRDefault="00B13B52" w:rsidP="00B13B52">
            <w:pPr>
              <w:spacing w:line="276" w:lineRule="auto"/>
              <w:ind w:left="555"/>
              <w:contextualSpacing/>
              <w:rPr>
                <w:rFonts w:ascii="Arial" w:eastAsia="Calibri" w:hAnsi="Arial" w:cs="Arial"/>
                <w:b/>
                <w:lang w:val="es-ES"/>
              </w:rPr>
            </w:pPr>
          </w:p>
          <w:p w14:paraId="138EA3BA" w14:textId="77777777" w:rsidR="00B13B52" w:rsidRPr="005D3C4C" w:rsidRDefault="00B13B52" w:rsidP="00432650">
            <w:pPr>
              <w:pStyle w:val="Prrafodelista"/>
              <w:numPr>
                <w:ilvl w:val="0"/>
                <w:numId w:val="20"/>
              </w:numPr>
              <w:rPr>
                <w:rFonts w:ascii="Arial" w:hAnsi="Arial" w:cs="Arial"/>
                <w:lang w:val="es-ES"/>
              </w:rPr>
            </w:pPr>
            <w:r w:rsidRPr="005D3C4C">
              <w:rPr>
                <w:rFonts w:ascii="Arial" w:hAnsi="Arial" w:cs="Arial"/>
                <w:lang w:val="es-ES"/>
              </w:rPr>
              <w:t>Armar el circuito en el protoboard de acuerdo a las especificaciones del docente (figura 1).</w:t>
            </w:r>
          </w:p>
          <w:p w14:paraId="622BE385" w14:textId="672F06C5" w:rsidR="00B13B52" w:rsidRPr="005D3C4C" w:rsidRDefault="00B13B52" w:rsidP="00432650">
            <w:pPr>
              <w:pStyle w:val="Prrafodelista"/>
              <w:numPr>
                <w:ilvl w:val="0"/>
                <w:numId w:val="20"/>
              </w:numPr>
              <w:rPr>
                <w:rFonts w:ascii="Arial" w:hAnsi="Arial" w:cs="Arial"/>
                <w:lang w:val="es-ES"/>
              </w:rPr>
            </w:pPr>
            <w:r w:rsidRPr="005D3C4C">
              <w:rPr>
                <w:rFonts w:ascii="Arial" w:hAnsi="Arial" w:cs="Arial"/>
                <w:lang w:val="es-ES"/>
              </w:rPr>
              <w:t>Utilizar el osciloscopio o tarjeta Arduino para observar las señales de entrada y de salida del circuito.</w:t>
            </w:r>
          </w:p>
          <w:p w14:paraId="48C4540F" w14:textId="77777777" w:rsidR="00B13B52" w:rsidRPr="005D3C4C" w:rsidRDefault="00B13B52" w:rsidP="00432650">
            <w:pPr>
              <w:pStyle w:val="Prrafodelista"/>
              <w:numPr>
                <w:ilvl w:val="0"/>
                <w:numId w:val="20"/>
              </w:numPr>
              <w:rPr>
                <w:rFonts w:ascii="Arial" w:hAnsi="Arial" w:cs="Arial"/>
                <w:lang w:val="es-ES"/>
              </w:rPr>
            </w:pPr>
            <w:r w:rsidRPr="005D3C4C">
              <w:rPr>
                <w:rFonts w:ascii="Arial" w:hAnsi="Arial" w:cs="Arial"/>
                <w:lang w:val="es-ES"/>
              </w:rPr>
              <w:t>Simular el funcionamiento del circuito en Simulink.</w:t>
            </w:r>
          </w:p>
          <w:p w14:paraId="2ED9AF1F" w14:textId="77777777" w:rsidR="00B13B52" w:rsidRPr="005D3C4C" w:rsidRDefault="00B13B52" w:rsidP="00432650">
            <w:pPr>
              <w:pStyle w:val="Prrafodelista"/>
              <w:numPr>
                <w:ilvl w:val="0"/>
                <w:numId w:val="20"/>
              </w:numPr>
              <w:rPr>
                <w:rFonts w:ascii="Arial" w:hAnsi="Arial" w:cs="Arial"/>
                <w:b/>
                <w:lang w:val="es-ES"/>
              </w:rPr>
            </w:pPr>
            <w:r w:rsidRPr="005D3C4C">
              <w:rPr>
                <w:rFonts w:ascii="Arial" w:hAnsi="Arial" w:cs="Arial"/>
                <w:lang w:val="es-ES"/>
              </w:rPr>
              <w:t>Analizar la dinámica del sistema, comparar con el modelo matemático y el modelo físico del sistema</w:t>
            </w:r>
          </w:p>
          <w:p w14:paraId="702012C6" w14:textId="5B6C19AD" w:rsidR="00B13B52" w:rsidRPr="00B13B52" w:rsidRDefault="00883784" w:rsidP="00883784">
            <w:pPr>
              <w:spacing w:before="100" w:beforeAutospacing="1" w:after="100" w:afterAutospacing="1" w:line="276" w:lineRule="auto"/>
              <w:jc w:val="center"/>
              <w:rPr>
                <w:rFonts w:ascii="Arial" w:eastAsia="Times New Roman" w:hAnsi="Arial" w:cs="Arial"/>
                <w:b/>
                <w:lang w:val="es-ES" w:eastAsia="es-EC"/>
              </w:rPr>
            </w:pPr>
            <w:r w:rsidRPr="005D3C4C">
              <w:rPr>
                <w:rFonts w:ascii="Arial" w:hAnsi="Arial" w:cs="Arial"/>
              </w:rPr>
              <w:object w:dxaOrig="3480" w:dyaOrig="2800" w14:anchorId="35F6E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4.1pt;height:139.9pt" o:ole="">
                  <v:imagedata r:id="rId7" o:title=""/>
                </v:shape>
                <o:OLEObject Type="Embed" ProgID="PBrush" ShapeID="_x0000_i1029" DrawAspect="Content" ObjectID="_1775844356" r:id="rId8"/>
              </w:object>
            </w:r>
          </w:p>
          <w:p w14:paraId="197D1FF5" w14:textId="7FD84C5D" w:rsidR="00B13B52" w:rsidRPr="00B13B52" w:rsidRDefault="00B13B52" w:rsidP="00B13B52">
            <w:pPr>
              <w:spacing w:line="276" w:lineRule="auto"/>
              <w:ind w:left="720"/>
              <w:contextualSpacing/>
              <w:jc w:val="center"/>
              <w:rPr>
                <w:rFonts w:ascii="Arial" w:eastAsia="Calibri" w:hAnsi="Arial" w:cs="Arial"/>
                <w:lang w:val="es-ES"/>
              </w:rPr>
            </w:pPr>
            <w:r w:rsidRPr="00B13B52">
              <w:rPr>
                <w:rFonts w:ascii="Arial" w:eastAsia="Calibri" w:hAnsi="Arial" w:cs="Arial"/>
                <w:lang w:val="es-ES"/>
              </w:rPr>
              <w:t>Figura 1. Circuito RC</w:t>
            </w:r>
          </w:p>
          <w:p w14:paraId="2EEE392E" w14:textId="7E06E6E9" w:rsidR="00B13B52" w:rsidRPr="00B13B52" w:rsidRDefault="00B13B52" w:rsidP="00883784">
            <w:pPr>
              <w:tabs>
                <w:tab w:val="left" w:pos="3899"/>
              </w:tabs>
              <w:spacing w:line="276" w:lineRule="auto"/>
              <w:contextualSpacing/>
              <w:rPr>
                <w:rFonts w:ascii="Arial" w:eastAsia="Calibri" w:hAnsi="Arial" w:cs="Arial"/>
                <w:b/>
                <w:u w:val="single"/>
                <w:lang w:val="es-ES"/>
              </w:rPr>
            </w:pPr>
          </w:p>
          <w:p w14:paraId="3A1FE6BE" w14:textId="20EF5CF1" w:rsidR="00432650" w:rsidRPr="005D3C4C" w:rsidRDefault="00432650" w:rsidP="00432650">
            <w:pPr>
              <w:pStyle w:val="Prrafodelista"/>
              <w:numPr>
                <w:ilvl w:val="0"/>
                <w:numId w:val="20"/>
              </w:numPr>
              <w:spacing w:line="276" w:lineRule="auto"/>
              <w:jc w:val="both"/>
              <w:rPr>
                <w:rFonts w:ascii="Arial" w:eastAsia="Calibri" w:hAnsi="Arial" w:cs="Arial"/>
                <w:lang w:val="es-ES"/>
              </w:rPr>
            </w:pPr>
            <w:r w:rsidRPr="005D3C4C">
              <w:rPr>
                <w:rFonts w:ascii="Arial" w:eastAsia="Calibri" w:hAnsi="Arial" w:cs="Arial"/>
                <w:lang w:val="es-ES"/>
              </w:rPr>
              <w:t>A continuación, a</w:t>
            </w:r>
            <w:r w:rsidRPr="005D3C4C">
              <w:rPr>
                <w:rFonts w:ascii="Arial" w:eastAsia="Calibri" w:hAnsi="Arial" w:cs="Arial"/>
                <w:lang w:val="es-ES"/>
              </w:rPr>
              <w:t>nalizar la dinámica del sistema</w:t>
            </w:r>
            <w:r w:rsidRPr="005D3C4C">
              <w:rPr>
                <w:rFonts w:ascii="Arial" w:eastAsia="Calibri" w:hAnsi="Arial" w:cs="Arial"/>
                <w:lang w:val="es-ES"/>
              </w:rPr>
              <w:t xml:space="preserve"> utilice el modelo de la figura 2.</w:t>
            </w:r>
          </w:p>
          <w:p w14:paraId="7BABFCCE" w14:textId="414CB3BA" w:rsidR="00432650" w:rsidRPr="005D3C4C" w:rsidRDefault="00432650" w:rsidP="00432650">
            <w:pPr>
              <w:spacing w:line="276" w:lineRule="auto"/>
              <w:ind w:left="720"/>
              <w:contextualSpacing/>
              <w:jc w:val="center"/>
              <w:rPr>
                <w:rFonts w:ascii="Arial" w:hAnsi="Arial" w:cs="Arial"/>
              </w:rPr>
            </w:pPr>
            <w:r w:rsidRPr="005D3C4C">
              <w:rPr>
                <w:rFonts w:ascii="Arial" w:hAnsi="Arial" w:cs="Arial"/>
              </w:rPr>
              <w:object w:dxaOrig="10410" w:dyaOrig="5450" w14:anchorId="735C550A">
                <v:shape id="_x0000_i1037" type="#_x0000_t75" style="width:347.7pt;height:181.8pt" o:ole="">
                  <v:imagedata r:id="rId9" o:title=""/>
                </v:shape>
                <o:OLEObject Type="Embed" ProgID="PBrush" ShapeID="_x0000_i1037" DrawAspect="Content" ObjectID="_1775844357" r:id="rId10"/>
              </w:object>
            </w:r>
          </w:p>
          <w:p w14:paraId="1A1BC566" w14:textId="25EB7AC2" w:rsidR="00432650" w:rsidRPr="00B13B52" w:rsidRDefault="00432650" w:rsidP="00432650">
            <w:pPr>
              <w:spacing w:line="276" w:lineRule="auto"/>
              <w:ind w:left="720"/>
              <w:contextualSpacing/>
              <w:jc w:val="center"/>
              <w:rPr>
                <w:rFonts w:ascii="Arial" w:eastAsia="Calibri" w:hAnsi="Arial" w:cs="Arial"/>
                <w:lang w:val="es-ES"/>
              </w:rPr>
            </w:pPr>
            <w:r w:rsidRPr="00B13B52">
              <w:rPr>
                <w:rFonts w:ascii="Arial" w:eastAsia="Calibri" w:hAnsi="Arial" w:cs="Arial"/>
                <w:lang w:val="es-ES"/>
              </w:rPr>
              <w:t xml:space="preserve">Figura 1. </w:t>
            </w:r>
            <w:r w:rsidRPr="005D3C4C">
              <w:rPr>
                <w:rFonts w:ascii="Arial" w:eastAsia="Calibri" w:hAnsi="Arial" w:cs="Arial"/>
                <w:lang w:val="es-ES"/>
              </w:rPr>
              <w:t xml:space="preserve">Modelo físico de la planta </w:t>
            </w:r>
          </w:p>
          <w:p w14:paraId="380104A3" w14:textId="6F274601" w:rsidR="00432650" w:rsidRDefault="00432650" w:rsidP="00432650">
            <w:pPr>
              <w:pStyle w:val="Prrafodelista"/>
              <w:numPr>
                <w:ilvl w:val="0"/>
                <w:numId w:val="20"/>
              </w:numPr>
              <w:spacing w:line="276" w:lineRule="auto"/>
              <w:rPr>
                <w:rFonts w:ascii="Arial" w:hAnsi="Arial" w:cs="Arial"/>
                <w:lang w:val="es-MX"/>
              </w:rPr>
            </w:pPr>
            <w:r w:rsidRPr="005D3C4C">
              <w:rPr>
                <w:rFonts w:ascii="Arial" w:hAnsi="Arial" w:cs="Arial"/>
                <w:lang w:val="es-MX"/>
              </w:rPr>
              <w:t xml:space="preserve">A continuación, </w:t>
            </w:r>
            <w:r w:rsidRPr="005D3C4C">
              <w:rPr>
                <w:rFonts w:ascii="Arial" w:hAnsi="Arial" w:cs="Arial"/>
                <w:lang w:val="es-MX"/>
              </w:rPr>
              <w:t xml:space="preserve">repetir los pasos </w:t>
            </w:r>
            <w:r w:rsidR="00805D19" w:rsidRPr="005D3C4C">
              <w:rPr>
                <w:rFonts w:ascii="Arial" w:hAnsi="Arial" w:cs="Arial"/>
                <w:lang w:val="es-MX"/>
              </w:rPr>
              <w:t xml:space="preserve">III – V para los valores </w:t>
            </w:r>
            <m:oMath>
              <m:r>
                <w:rPr>
                  <w:rFonts w:ascii="Cambria Math" w:hAnsi="Cambria Math" w:cs="Arial"/>
                  <w:lang w:val="es-MX"/>
                </w:rPr>
                <m:t>C=10 uF, R= 200k</m:t>
              </m:r>
              <m:r>
                <m:rPr>
                  <m:sty m:val="p"/>
                </m:rPr>
                <w:rPr>
                  <w:rFonts w:ascii="Cambria Math" w:hAnsi="Cambria Math" w:cs="Arial"/>
                  <w:lang w:val="es-MX"/>
                </w:rPr>
                <m:t>Ω</m:t>
              </m:r>
            </m:oMath>
            <w:r w:rsidRPr="005D3C4C">
              <w:rPr>
                <w:rFonts w:ascii="Arial" w:hAnsi="Arial" w:cs="Arial"/>
                <w:lang w:val="es-MX"/>
              </w:rPr>
              <w:t xml:space="preserve"> </w:t>
            </w:r>
          </w:p>
          <w:p w14:paraId="055C2F8B" w14:textId="77777777" w:rsidR="005D3C4C" w:rsidRPr="00A66AA7" w:rsidRDefault="005D3C4C" w:rsidP="00A66AA7">
            <w:pPr>
              <w:spacing w:line="276" w:lineRule="auto"/>
              <w:ind w:left="360"/>
              <w:rPr>
                <w:rFonts w:ascii="Arial" w:hAnsi="Arial" w:cs="Arial"/>
                <w:lang w:val="es-MX"/>
              </w:rPr>
            </w:pPr>
          </w:p>
          <w:p w14:paraId="0FA08889" w14:textId="77777777" w:rsidR="00B13B52" w:rsidRPr="00B13B52" w:rsidRDefault="00B13B52" w:rsidP="00432650">
            <w:pPr>
              <w:spacing w:line="276" w:lineRule="auto"/>
              <w:contextualSpacing/>
              <w:jc w:val="both"/>
              <w:rPr>
                <w:rFonts w:ascii="Arial" w:eastAsia="Calibri" w:hAnsi="Arial" w:cs="Arial"/>
                <w:b/>
                <w:lang w:val="es-EC"/>
              </w:rPr>
            </w:pPr>
          </w:p>
        </w:tc>
      </w:tr>
      <w:tr w:rsidR="00B13B52" w:rsidRPr="00B13B52" w14:paraId="1B27E98E" w14:textId="77777777" w:rsidTr="00B21A7C">
        <w:trPr>
          <w:trHeight w:val="451"/>
        </w:trPr>
        <w:tc>
          <w:tcPr>
            <w:tcW w:w="9072" w:type="dxa"/>
            <w:gridSpan w:val="2"/>
          </w:tcPr>
          <w:p w14:paraId="2660596E" w14:textId="77777777" w:rsidR="00B13B52" w:rsidRPr="00B13B52" w:rsidRDefault="00B13B52" w:rsidP="00B13B52">
            <w:pPr>
              <w:numPr>
                <w:ilvl w:val="0"/>
                <w:numId w:val="1"/>
              </w:numPr>
              <w:spacing w:line="276" w:lineRule="auto"/>
              <w:contextualSpacing/>
              <w:rPr>
                <w:rFonts w:ascii="Arial" w:eastAsia="Calibri" w:hAnsi="Arial" w:cs="Arial"/>
                <w:b/>
                <w:lang w:val="es-ES"/>
              </w:rPr>
            </w:pPr>
            <w:r w:rsidRPr="00B13B52">
              <w:rPr>
                <w:rFonts w:ascii="Arial" w:eastAsia="Calibri" w:hAnsi="Arial" w:cs="Arial"/>
                <w:b/>
                <w:lang w:val="es-ES"/>
              </w:rPr>
              <w:t xml:space="preserve"> EQUIPOS Y MATERIALES: </w:t>
            </w:r>
          </w:p>
          <w:p w14:paraId="5953A63A" w14:textId="50B5897A" w:rsidR="00B13B52" w:rsidRPr="00B13B52" w:rsidRDefault="00883784" w:rsidP="00B13B52">
            <w:pPr>
              <w:numPr>
                <w:ilvl w:val="0"/>
                <w:numId w:val="4"/>
              </w:numPr>
              <w:spacing w:line="276" w:lineRule="auto"/>
              <w:contextualSpacing/>
              <w:rPr>
                <w:rFonts w:ascii="Arial" w:eastAsia="Calibri" w:hAnsi="Arial" w:cs="Arial"/>
                <w:lang w:val="es-ES"/>
              </w:rPr>
            </w:pPr>
            <w:r w:rsidRPr="005D3C4C">
              <w:rPr>
                <w:rFonts w:ascii="Arial" w:eastAsia="Calibri" w:hAnsi="Arial" w:cs="Arial"/>
                <w:lang w:val="es-ES"/>
              </w:rPr>
              <w:t>1</w:t>
            </w:r>
            <w:r w:rsidR="00B13B52" w:rsidRPr="00B13B52">
              <w:rPr>
                <w:rFonts w:ascii="Arial" w:eastAsia="Calibri" w:hAnsi="Arial" w:cs="Arial"/>
                <w:lang w:val="es-ES"/>
              </w:rPr>
              <w:t xml:space="preserve"> resistencia de 100K, 1 capacitor 1uF. Circuito RC. </w:t>
            </w:r>
          </w:p>
          <w:p w14:paraId="791CF408" w14:textId="77777777" w:rsidR="00B13B52" w:rsidRPr="00B13B52" w:rsidRDefault="00B13B52" w:rsidP="00B13B52">
            <w:pPr>
              <w:numPr>
                <w:ilvl w:val="0"/>
                <w:numId w:val="4"/>
              </w:numPr>
              <w:spacing w:line="276" w:lineRule="auto"/>
              <w:contextualSpacing/>
              <w:rPr>
                <w:rFonts w:ascii="Arial" w:eastAsia="Calibri" w:hAnsi="Arial" w:cs="Arial"/>
                <w:lang w:val="es-ES"/>
              </w:rPr>
            </w:pPr>
            <w:r w:rsidRPr="00B13B52">
              <w:rPr>
                <w:rFonts w:ascii="Arial" w:eastAsia="Calibri" w:hAnsi="Arial" w:cs="Arial"/>
                <w:lang w:val="es-ES"/>
              </w:rPr>
              <w:lastRenderedPageBreak/>
              <w:t>Fuente de 5v o 2 baterías de litio de 3.7V</w:t>
            </w:r>
          </w:p>
          <w:p w14:paraId="66CAC580" w14:textId="77777777" w:rsidR="00B13B52" w:rsidRPr="00B13B52" w:rsidRDefault="00B13B52" w:rsidP="00B13B52">
            <w:pPr>
              <w:numPr>
                <w:ilvl w:val="0"/>
                <w:numId w:val="4"/>
              </w:numPr>
              <w:spacing w:line="276" w:lineRule="auto"/>
              <w:contextualSpacing/>
              <w:rPr>
                <w:rFonts w:ascii="Arial" w:eastAsia="Calibri" w:hAnsi="Arial" w:cs="Arial"/>
                <w:lang w:val="es-ES"/>
              </w:rPr>
            </w:pPr>
            <w:r w:rsidRPr="00B13B52">
              <w:rPr>
                <w:rFonts w:ascii="Arial" w:eastAsia="Calibri" w:hAnsi="Arial" w:cs="Arial"/>
                <w:lang w:val="es-ES"/>
              </w:rPr>
              <w:t>Matlab/Simulink.</w:t>
            </w:r>
          </w:p>
          <w:p w14:paraId="0C079D3D" w14:textId="77777777" w:rsidR="00B13B52" w:rsidRPr="00B13B52" w:rsidRDefault="00B13B52" w:rsidP="00B13B52">
            <w:pPr>
              <w:numPr>
                <w:ilvl w:val="0"/>
                <w:numId w:val="4"/>
              </w:numPr>
              <w:spacing w:line="276" w:lineRule="auto"/>
              <w:contextualSpacing/>
              <w:rPr>
                <w:rFonts w:ascii="Arial" w:eastAsia="Calibri" w:hAnsi="Arial" w:cs="Arial"/>
                <w:lang w:val="es-ES"/>
              </w:rPr>
            </w:pPr>
            <w:r w:rsidRPr="00B13B52">
              <w:rPr>
                <w:rFonts w:ascii="Arial" w:eastAsia="Calibri" w:hAnsi="Arial" w:cs="Arial"/>
                <w:lang w:val="es-ES"/>
              </w:rPr>
              <w:t xml:space="preserve">Osciloscopio o tarjeta Arduino para la adquisición de las señales. </w:t>
            </w:r>
          </w:p>
        </w:tc>
      </w:tr>
      <w:tr w:rsidR="00B13B52" w:rsidRPr="00B13B52" w14:paraId="58463EE9" w14:textId="77777777" w:rsidTr="00B21A7C">
        <w:trPr>
          <w:trHeight w:val="451"/>
        </w:trPr>
        <w:tc>
          <w:tcPr>
            <w:tcW w:w="9072" w:type="dxa"/>
            <w:gridSpan w:val="2"/>
          </w:tcPr>
          <w:p w14:paraId="6537AF7F" w14:textId="77777777" w:rsidR="00B13B52" w:rsidRPr="00B13B52" w:rsidRDefault="00B13B52" w:rsidP="00B13B52">
            <w:pPr>
              <w:numPr>
                <w:ilvl w:val="0"/>
                <w:numId w:val="1"/>
              </w:numPr>
              <w:spacing w:line="276" w:lineRule="auto"/>
              <w:contextualSpacing/>
              <w:jc w:val="both"/>
              <w:rPr>
                <w:rFonts w:ascii="Arial" w:eastAsia="Calibri" w:hAnsi="Arial" w:cs="Arial"/>
                <w:b/>
                <w:lang w:val="es-ES"/>
              </w:rPr>
            </w:pPr>
            <w:r w:rsidRPr="00B13B52">
              <w:rPr>
                <w:rFonts w:ascii="Arial" w:eastAsia="Calibri" w:hAnsi="Arial" w:cs="Arial"/>
                <w:b/>
                <w:lang w:val="es-ES"/>
              </w:rPr>
              <w:lastRenderedPageBreak/>
              <w:t xml:space="preserve">CONDICIONES DE SEGURIDAD: </w:t>
            </w:r>
          </w:p>
          <w:p w14:paraId="24547CD8" w14:textId="77777777" w:rsidR="00B13B52" w:rsidRPr="00B13B52" w:rsidRDefault="00B13B52" w:rsidP="00B13B52">
            <w:pPr>
              <w:spacing w:line="276" w:lineRule="auto"/>
              <w:ind w:left="555"/>
              <w:contextualSpacing/>
              <w:jc w:val="both"/>
              <w:rPr>
                <w:rFonts w:ascii="Arial" w:eastAsia="Calibri" w:hAnsi="Arial" w:cs="Arial"/>
                <w:b/>
                <w:lang w:val="es-ES"/>
              </w:rPr>
            </w:pPr>
            <w:r w:rsidRPr="00B13B52">
              <w:rPr>
                <w:rFonts w:ascii="Arial" w:eastAsia="Calibri" w:hAnsi="Arial" w:cs="Arial"/>
                <w:lang w:val="es-ES"/>
              </w:rPr>
              <w:t>Obligatoriamente tener la guía de práctica antes de conectar los materiales. Usar herramientas con mango aislado para evitar contactos mal deseados. Conocimientos previos sobre la práctica. Observar minuciosamente las conexiones y configuraciones de los circuitos propuestos.</w:t>
            </w:r>
          </w:p>
        </w:tc>
      </w:tr>
      <w:tr w:rsidR="00B13B52" w:rsidRPr="00B13B52" w14:paraId="508264E0" w14:textId="77777777" w:rsidTr="00B21A7C">
        <w:trPr>
          <w:trHeight w:val="181"/>
        </w:trPr>
        <w:tc>
          <w:tcPr>
            <w:tcW w:w="9072" w:type="dxa"/>
            <w:gridSpan w:val="2"/>
          </w:tcPr>
          <w:p w14:paraId="19E865AF" w14:textId="77777777" w:rsidR="00B13B52" w:rsidRPr="00B13B52" w:rsidRDefault="00B13B52" w:rsidP="00B13B52">
            <w:pPr>
              <w:numPr>
                <w:ilvl w:val="0"/>
                <w:numId w:val="1"/>
              </w:numPr>
              <w:spacing w:line="276" w:lineRule="auto"/>
              <w:contextualSpacing/>
              <w:rPr>
                <w:rFonts w:ascii="Arial" w:eastAsia="Calibri" w:hAnsi="Arial" w:cs="Arial"/>
                <w:b/>
                <w:lang w:val="es-ES"/>
              </w:rPr>
            </w:pPr>
            <w:r w:rsidRPr="00B13B52">
              <w:rPr>
                <w:rFonts w:ascii="Arial" w:eastAsia="Calibri" w:hAnsi="Arial" w:cs="Arial"/>
                <w:b/>
                <w:lang w:val="es-ES"/>
              </w:rPr>
              <w:t xml:space="preserve">CUESTIONARIO DE INVESTIGACIÓN: </w:t>
            </w:r>
          </w:p>
          <w:p w14:paraId="0391B9C7" w14:textId="77777777" w:rsidR="00B13B52" w:rsidRPr="00B13B52" w:rsidRDefault="00B13B52" w:rsidP="00B13B52">
            <w:pPr>
              <w:numPr>
                <w:ilvl w:val="0"/>
                <w:numId w:val="5"/>
              </w:numPr>
              <w:spacing w:line="276" w:lineRule="auto"/>
              <w:contextualSpacing/>
              <w:rPr>
                <w:rFonts w:ascii="Arial" w:eastAsia="Calibri" w:hAnsi="Arial" w:cs="Arial"/>
                <w:lang w:val="es-ES"/>
              </w:rPr>
            </w:pPr>
            <w:r w:rsidRPr="00B13B52">
              <w:rPr>
                <w:rFonts w:ascii="Arial" w:eastAsia="Calibri" w:hAnsi="Arial" w:cs="Arial"/>
                <w:lang w:val="es-ES"/>
              </w:rPr>
              <w:t>¿Cuándo aplicar el modelado de caja blanca?</w:t>
            </w:r>
          </w:p>
          <w:p w14:paraId="0890BA8C" w14:textId="77777777" w:rsidR="00B13B52" w:rsidRPr="00B13B52" w:rsidRDefault="00B13B52" w:rsidP="00B13B52">
            <w:pPr>
              <w:numPr>
                <w:ilvl w:val="0"/>
                <w:numId w:val="5"/>
              </w:numPr>
              <w:spacing w:line="276" w:lineRule="auto"/>
              <w:contextualSpacing/>
              <w:rPr>
                <w:rFonts w:ascii="Arial" w:eastAsia="Calibri" w:hAnsi="Arial" w:cs="Arial"/>
                <w:lang w:val="es-ES"/>
              </w:rPr>
            </w:pPr>
            <w:r w:rsidRPr="00B13B52">
              <w:rPr>
                <w:rFonts w:ascii="Arial" w:eastAsia="Calibri" w:hAnsi="Arial" w:cs="Arial"/>
                <w:lang w:val="es-ES"/>
              </w:rPr>
              <w:t>Describa el proceso de modelado de caja gris</w:t>
            </w:r>
          </w:p>
          <w:p w14:paraId="335149A1" w14:textId="77777777" w:rsidR="00B13B52" w:rsidRPr="00B13B52" w:rsidRDefault="00B13B52" w:rsidP="00B13B52">
            <w:pPr>
              <w:numPr>
                <w:ilvl w:val="0"/>
                <w:numId w:val="5"/>
              </w:numPr>
              <w:spacing w:line="276" w:lineRule="auto"/>
              <w:contextualSpacing/>
              <w:rPr>
                <w:rFonts w:ascii="Arial" w:eastAsia="Calibri" w:hAnsi="Arial" w:cs="Arial"/>
                <w:lang w:val="es-ES"/>
              </w:rPr>
            </w:pPr>
            <w:r w:rsidRPr="00B13B52">
              <w:rPr>
                <w:rFonts w:ascii="Arial" w:eastAsia="Calibri" w:hAnsi="Arial" w:cs="Arial"/>
                <w:lang w:val="es-ES"/>
              </w:rPr>
              <w:t>¿Cuándo aplicar el modelado de caja negra?</w:t>
            </w:r>
          </w:p>
        </w:tc>
      </w:tr>
      <w:tr w:rsidR="00B13B52" w:rsidRPr="00B13B52" w14:paraId="2B73D756" w14:textId="77777777" w:rsidTr="00B21A7C">
        <w:trPr>
          <w:trHeight w:val="240"/>
        </w:trPr>
        <w:tc>
          <w:tcPr>
            <w:tcW w:w="9072" w:type="dxa"/>
            <w:gridSpan w:val="2"/>
          </w:tcPr>
          <w:p w14:paraId="3564D8D7" w14:textId="77777777" w:rsidR="00B13B52" w:rsidRPr="00B13B52" w:rsidRDefault="00B13B52" w:rsidP="00B13B52">
            <w:pPr>
              <w:spacing w:line="276" w:lineRule="auto"/>
              <w:ind w:left="195"/>
              <w:rPr>
                <w:rFonts w:ascii="Arial" w:eastAsia="Calibri" w:hAnsi="Arial" w:cs="Arial"/>
                <w:highlight w:val="yellow"/>
                <w:lang w:val="es-ES"/>
              </w:rPr>
            </w:pPr>
            <w:r w:rsidRPr="00B13B52">
              <w:rPr>
                <w:rFonts w:ascii="Arial" w:eastAsia="Calibri" w:hAnsi="Arial" w:cs="Arial"/>
                <w:b/>
                <w:lang w:val="es-ES"/>
              </w:rPr>
              <w:t>10. RESULTADOS DE APRENDIZAJE</w:t>
            </w:r>
            <w:r w:rsidRPr="00B13B52">
              <w:rPr>
                <w:rFonts w:ascii="Arial" w:eastAsia="Calibri" w:hAnsi="Arial" w:cs="Arial"/>
                <w:highlight w:val="yellow"/>
                <w:lang w:val="es-ES"/>
              </w:rPr>
              <w:t xml:space="preserve"> </w:t>
            </w:r>
          </w:p>
          <w:tbl>
            <w:tblPr>
              <w:tblStyle w:val="Tablaconcuadrcula1"/>
              <w:tblW w:w="7983" w:type="dxa"/>
              <w:jc w:val="center"/>
              <w:tblLayout w:type="fixed"/>
              <w:tblLook w:val="04A0" w:firstRow="1" w:lastRow="0" w:firstColumn="1" w:lastColumn="0" w:noHBand="0" w:noVBand="1"/>
            </w:tblPr>
            <w:tblGrid>
              <w:gridCol w:w="2172"/>
              <w:gridCol w:w="2410"/>
              <w:gridCol w:w="1701"/>
              <w:gridCol w:w="1700"/>
            </w:tblGrid>
            <w:tr w:rsidR="00B13B52" w:rsidRPr="00B13B52" w14:paraId="5D532AD1" w14:textId="77777777" w:rsidTr="00B21A7C">
              <w:trPr>
                <w:trHeight w:val="840"/>
                <w:jc w:val="center"/>
              </w:trPr>
              <w:tc>
                <w:tcPr>
                  <w:tcW w:w="1360" w:type="pct"/>
                </w:tcPr>
                <w:p w14:paraId="78DF866B" w14:textId="77777777" w:rsidR="00B13B52" w:rsidRPr="00B13B52" w:rsidRDefault="00B13B52" w:rsidP="00B13B52">
                  <w:pPr>
                    <w:spacing w:line="276" w:lineRule="auto"/>
                    <w:jc w:val="center"/>
                    <w:rPr>
                      <w:rFonts w:ascii="Arial" w:eastAsia="Calibri" w:hAnsi="Arial" w:cs="Arial"/>
                      <w:b/>
                      <w:lang w:val="es-ES"/>
                    </w:rPr>
                  </w:pPr>
                  <w:r w:rsidRPr="00B13B52">
                    <w:rPr>
                      <w:rFonts w:ascii="Arial" w:eastAsia="Calibri" w:hAnsi="Arial" w:cs="Arial"/>
                      <w:b/>
                      <w:lang w:val="es-ES"/>
                    </w:rPr>
                    <w:t>Resultados de aprendizaje de la carrera</w:t>
                  </w:r>
                </w:p>
              </w:tc>
              <w:tc>
                <w:tcPr>
                  <w:tcW w:w="1509" w:type="pct"/>
                </w:tcPr>
                <w:p w14:paraId="3234C0AA" w14:textId="77777777" w:rsidR="00B13B52" w:rsidRPr="00B13B52" w:rsidRDefault="00B13B52" w:rsidP="00B13B52">
                  <w:pPr>
                    <w:spacing w:line="276" w:lineRule="auto"/>
                    <w:jc w:val="center"/>
                    <w:rPr>
                      <w:rFonts w:ascii="Arial" w:eastAsia="Calibri" w:hAnsi="Arial" w:cs="Arial"/>
                      <w:b/>
                      <w:lang w:val="es-ES"/>
                    </w:rPr>
                  </w:pPr>
                  <w:r w:rsidRPr="00B13B52">
                    <w:rPr>
                      <w:rFonts w:ascii="Arial" w:eastAsia="Calibri" w:hAnsi="Arial" w:cs="Arial"/>
                      <w:b/>
                      <w:lang w:val="es-ES"/>
                    </w:rPr>
                    <w:t>Resultados de aprendizaje de la asignatura</w:t>
                  </w:r>
                </w:p>
              </w:tc>
              <w:tc>
                <w:tcPr>
                  <w:tcW w:w="1065" w:type="pct"/>
                </w:tcPr>
                <w:p w14:paraId="2CD01519" w14:textId="77777777" w:rsidR="00B13B52" w:rsidRPr="00B13B52" w:rsidRDefault="00B13B52" w:rsidP="00B13B52">
                  <w:pPr>
                    <w:spacing w:line="276" w:lineRule="auto"/>
                    <w:jc w:val="center"/>
                    <w:rPr>
                      <w:rFonts w:ascii="Arial" w:eastAsia="Calibri" w:hAnsi="Arial" w:cs="Arial"/>
                      <w:b/>
                      <w:lang w:val="es-ES"/>
                    </w:rPr>
                  </w:pPr>
                  <w:r w:rsidRPr="00B13B52">
                    <w:rPr>
                      <w:rFonts w:ascii="Arial" w:eastAsia="Calibri" w:hAnsi="Arial" w:cs="Arial"/>
                      <w:b/>
                      <w:lang w:val="es-ES"/>
                    </w:rPr>
                    <w:t>Resultados de aprendizaje de la práctica</w:t>
                  </w:r>
                </w:p>
              </w:tc>
              <w:tc>
                <w:tcPr>
                  <w:tcW w:w="1065" w:type="pct"/>
                </w:tcPr>
                <w:p w14:paraId="45C623AB" w14:textId="77777777" w:rsidR="00B13B52" w:rsidRPr="00B13B52" w:rsidRDefault="00B13B52" w:rsidP="00B13B52">
                  <w:pPr>
                    <w:spacing w:line="276" w:lineRule="auto"/>
                    <w:jc w:val="center"/>
                    <w:rPr>
                      <w:rFonts w:ascii="Arial" w:eastAsia="Calibri" w:hAnsi="Arial" w:cs="Arial"/>
                      <w:b/>
                      <w:lang w:val="es-ES"/>
                    </w:rPr>
                  </w:pPr>
                  <w:r w:rsidRPr="00B13B52">
                    <w:rPr>
                      <w:rFonts w:ascii="Arial" w:eastAsia="Calibri" w:hAnsi="Arial" w:cs="Arial"/>
                      <w:b/>
                      <w:lang w:val="es-ES"/>
                    </w:rPr>
                    <w:t>Nivel del aprendizaje de la práctica</w:t>
                  </w:r>
                </w:p>
              </w:tc>
            </w:tr>
            <w:tr w:rsidR="00B13B52" w:rsidRPr="00B13B52" w14:paraId="67C7827E" w14:textId="77777777" w:rsidTr="00B21A7C">
              <w:trPr>
                <w:trHeight w:val="536"/>
                <w:jc w:val="center"/>
              </w:trPr>
              <w:tc>
                <w:tcPr>
                  <w:tcW w:w="1360" w:type="pct"/>
                </w:tcPr>
                <w:p w14:paraId="5A9E69A4" w14:textId="77777777" w:rsidR="00B13B52" w:rsidRPr="00B13B52" w:rsidRDefault="00B13B52" w:rsidP="00B13B52">
                  <w:pPr>
                    <w:spacing w:line="276" w:lineRule="auto"/>
                    <w:jc w:val="both"/>
                    <w:rPr>
                      <w:rFonts w:ascii="Arial" w:eastAsia="Calibri" w:hAnsi="Arial" w:cs="Arial"/>
                      <w:lang w:val="es-ES"/>
                    </w:rPr>
                  </w:pPr>
                  <w:r w:rsidRPr="00B13B52">
                    <w:rPr>
                      <w:rFonts w:ascii="Arial" w:eastAsia="Calibri" w:hAnsi="Arial" w:cs="Arial"/>
                      <w:lang w:val="es-ES"/>
                    </w:rPr>
                    <w:t>Diseñar procesos y sistemas automáticos de manufactura, aplicando distintas herramientas de modelado y simulación buscando su eficiencia y eficacia.</w:t>
                  </w:r>
                </w:p>
              </w:tc>
              <w:tc>
                <w:tcPr>
                  <w:tcW w:w="1509" w:type="pct"/>
                </w:tcPr>
                <w:p w14:paraId="0A47B0FE" w14:textId="7DFC6060" w:rsidR="00B13B52" w:rsidRPr="00B13B52" w:rsidRDefault="00B13B52" w:rsidP="00B13B52">
                  <w:pPr>
                    <w:spacing w:line="276" w:lineRule="auto"/>
                    <w:jc w:val="both"/>
                    <w:rPr>
                      <w:rFonts w:ascii="Arial" w:eastAsia="Calibri" w:hAnsi="Arial" w:cs="Arial"/>
                      <w:lang w:val="es-ES"/>
                    </w:rPr>
                  </w:pPr>
                  <w:r w:rsidRPr="00B13B52">
                    <w:rPr>
                      <w:rFonts w:ascii="Arial" w:eastAsia="Calibri" w:hAnsi="Arial" w:cs="Arial"/>
                      <w:lang w:val="es-ES"/>
                    </w:rPr>
                    <w:t xml:space="preserve">Proponer </w:t>
                  </w:r>
                  <w:r w:rsidR="001043F5" w:rsidRPr="00B13B52">
                    <w:rPr>
                      <w:rFonts w:ascii="Arial" w:eastAsia="Calibri" w:hAnsi="Arial" w:cs="Arial"/>
                      <w:lang w:val="es-ES"/>
                    </w:rPr>
                    <w:t>alternativas aplicables</w:t>
                  </w:r>
                  <w:r w:rsidRPr="00B13B52">
                    <w:rPr>
                      <w:rFonts w:ascii="Arial" w:eastAsia="Calibri" w:hAnsi="Arial" w:cs="Arial"/>
                      <w:lang w:val="es-ES"/>
                    </w:rPr>
                    <w:t xml:space="preserve"> al proyecto  mecatrónico, según  especificaciones y restricciones presentadas por el cliente (costo, tiempo, energías disponibles, espacio y demás consideradas)</w:t>
                  </w:r>
                </w:p>
              </w:tc>
              <w:tc>
                <w:tcPr>
                  <w:tcW w:w="1065" w:type="pct"/>
                  <w:vAlign w:val="center"/>
                </w:tcPr>
                <w:p w14:paraId="7B5DAFC6" w14:textId="77777777" w:rsidR="00B13B52" w:rsidRPr="00B13B52" w:rsidRDefault="00B13B52" w:rsidP="00B13B52">
                  <w:pPr>
                    <w:spacing w:line="276" w:lineRule="auto"/>
                    <w:rPr>
                      <w:rFonts w:ascii="Arial" w:eastAsia="Calibri" w:hAnsi="Arial" w:cs="Arial"/>
                      <w:lang w:val="es-EC"/>
                    </w:rPr>
                  </w:pPr>
                  <w:r w:rsidRPr="00B13B52">
                    <w:rPr>
                      <w:rFonts w:ascii="Arial" w:eastAsia="Calibri" w:hAnsi="Arial" w:cs="Arial"/>
                      <w:lang w:val="es-ES"/>
                    </w:rPr>
                    <w:t>Desarrollar habilidades de modelado de sistemas dinámicos</w:t>
                  </w:r>
                </w:p>
              </w:tc>
              <w:tc>
                <w:tcPr>
                  <w:tcW w:w="1065" w:type="pct"/>
                  <w:vAlign w:val="center"/>
                </w:tcPr>
                <w:p w14:paraId="542D4546" w14:textId="77777777" w:rsidR="00B13B52" w:rsidRPr="00B13B52" w:rsidRDefault="00B13B52" w:rsidP="00B13B52">
                  <w:pPr>
                    <w:spacing w:line="276" w:lineRule="auto"/>
                    <w:jc w:val="center"/>
                    <w:rPr>
                      <w:rFonts w:ascii="Arial" w:eastAsia="Calibri" w:hAnsi="Arial" w:cs="Arial"/>
                      <w:b/>
                      <w:lang w:val="es-ES"/>
                    </w:rPr>
                  </w:pPr>
                  <w:r w:rsidRPr="00B13B52">
                    <w:rPr>
                      <w:rFonts w:ascii="Arial" w:eastAsia="Calibri" w:hAnsi="Arial" w:cs="Arial"/>
                      <w:b/>
                      <w:lang w:val="es-ES"/>
                    </w:rPr>
                    <w:t>M</w:t>
                  </w:r>
                </w:p>
              </w:tc>
            </w:tr>
            <w:tr w:rsidR="00B13B52" w:rsidRPr="00B13B52" w14:paraId="2F88EBE7" w14:textId="77777777" w:rsidTr="00B21A7C">
              <w:trPr>
                <w:trHeight w:val="268"/>
                <w:jc w:val="center"/>
              </w:trPr>
              <w:tc>
                <w:tcPr>
                  <w:tcW w:w="1360" w:type="pct"/>
                </w:tcPr>
                <w:p w14:paraId="6BE60379" w14:textId="77777777" w:rsidR="00B13B52" w:rsidRPr="00B13B52" w:rsidRDefault="00B13B52" w:rsidP="00B13B52">
                  <w:pPr>
                    <w:spacing w:line="276" w:lineRule="auto"/>
                    <w:jc w:val="both"/>
                    <w:rPr>
                      <w:rFonts w:ascii="Arial" w:eastAsia="Calibri" w:hAnsi="Arial" w:cs="Arial"/>
                      <w:highlight w:val="yellow"/>
                      <w:lang w:val="es-ES"/>
                    </w:rPr>
                  </w:pPr>
                  <w:r w:rsidRPr="00B13B52">
                    <w:rPr>
                      <w:rFonts w:ascii="Arial" w:eastAsia="Calibri" w:hAnsi="Arial" w:cs="Arial"/>
                      <w:lang w:val="es-ES"/>
                    </w:rPr>
                    <w:t>Crear sistemas mecatrónicos autónomos, capaces de adquirir, procesar y actuar de acuerdo a estímulos externos cumpliendo los requerimientos de un producto o servicio.</w:t>
                  </w:r>
                </w:p>
              </w:tc>
              <w:tc>
                <w:tcPr>
                  <w:tcW w:w="1509" w:type="pct"/>
                </w:tcPr>
                <w:p w14:paraId="722021C7" w14:textId="77777777" w:rsidR="00B13B52" w:rsidRPr="00B13B52" w:rsidRDefault="00B13B52" w:rsidP="00B13B52">
                  <w:pPr>
                    <w:spacing w:line="276" w:lineRule="auto"/>
                    <w:jc w:val="both"/>
                    <w:rPr>
                      <w:rFonts w:ascii="Arial" w:eastAsia="Calibri" w:hAnsi="Arial" w:cs="Arial"/>
                      <w:b/>
                      <w:lang w:val="es-ES"/>
                    </w:rPr>
                  </w:pPr>
                  <w:r w:rsidRPr="00B13B52">
                    <w:rPr>
                      <w:rFonts w:ascii="Arial" w:eastAsia="Calibri" w:hAnsi="Arial" w:cs="Arial"/>
                      <w:lang w:val="es-ES"/>
                    </w:rPr>
                    <w:t>Transformar problemas en objetivos de diseño para dar respuesta a la solución de problemas o situaciones concretas.</w:t>
                  </w:r>
                </w:p>
              </w:tc>
              <w:tc>
                <w:tcPr>
                  <w:tcW w:w="1065" w:type="pct"/>
                  <w:tcBorders>
                    <w:top w:val="nil"/>
                  </w:tcBorders>
                  <w:vAlign w:val="center"/>
                </w:tcPr>
                <w:p w14:paraId="55BCD3FD" w14:textId="77777777" w:rsidR="00B13B52" w:rsidRPr="00B13B52" w:rsidRDefault="00B13B52" w:rsidP="00B13B52">
                  <w:pPr>
                    <w:spacing w:line="276" w:lineRule="auto"/>
                    <w:rPr>
                      <w:rFonts w:ascii="Arial" w:eastAsia="Calibri" w:hAnsi="Arial" w:cs="Arial"/>
                      <w:lang w:val="es-ES"/>
                    </w:rPr>
                  </w:pPr>
                  <w:r w:rsidRPr="00B13B52">
                    <w:rPr>
                      <w:rFonts w:ascii="Arial" w:eastAsia="Calibri" w:hAnsi="Arial" w:cs="Arial"/>
                      <w:lang w:val="es-ES"/>
                    </w:rPr>
                    <w:t>Identificar los parámetros de sistemas dinámicos para la creación de sistema 10. de control</w:t>
                  </w:r>
                </w:p>
              </w:tc>
              <w:tc>
                <w:tcPr>
                  <w:tcW w:w="1065" w:type="pct"/>
                  <w:tcBorders>
                    <w:top w:val="nil"/>
                  </w:tcBorders>
                  <w:vAlign w:val="center"/>
                </w:tcPr>
                <w:p w14:paraId="481D8520" w14:textId="77777777" w:rsidR="00B13B52" w:rsidRPr="00B13B52" w:rsidRDefault="00B13B52" w:rsidP="00B13B52">
                  <w:pPr>
                    <w:spacing w:line="276" w:lineRule="auto"/>
                    <w:jc w:val="center"/>
                    <w:rPr>
                      <w:rFonts w:ascii="Arial" w:eastAsia="Calibri" w:hAnsi="Arial" w:cs="Arial"/>
                      <w:b/>
                      <w:lang w:val="es-ES"/>
                    </w:rPr>
                  </w:pPr>
                  <w:r w:rsidRPr="00B13B52">
                    <w:rPr>
                      <w:rFonts w:ascii="Arial" w:eastAsia="Calibri" w:hAnsi="Arial" w:cs="Arial"/>
                      <w:b/>
                      <w:lang w:val="es-ES"/>
                    </w:rPr>
                    <w:t>A</w:t>
                  </w:r>
                </w:p>
              </w:tc>
            </w:tr>
          </w:tbl>
          <w:p w14:paraId="32CEB723" w14:textId="77777777" w:rsidR="00B13B52" w:rsidRPr="00B13B52" w:rsidRDefault="00B13B52" w:rsidP="00B13B52">
            <w:pPr>
              <w:spacing w:line="276" w:lineRule="auto"/>
              <w:jc w:val="center"/>
              <w:rPr>
                <w:rFonts w:ascii="Arial" w:eastAsia="Calibri" w:hAnsi="Arial" w:cs="Arial"/>
                <w:lang w:val="es-ES"/>
              </w:rPr>
            </w:pPr>
            <w:r w:rsidRPr="00B13B52">
              <w:rPr>
                <w:rFonts w:ascii="Arial" w:eastAsia="Calibri" w:hAnsi="Arial" w:cs="Arial"/>
                <w:lang w:val="es-ES"/>
              </w:rPr>
              <w:t>*Alto(A), Medio (M), Bajo (B)</w:t>
            </w:r>
          </w:p>
          <w:p w14:paraId="3F5498B9" w14:textId="77777777" w:rsidR="00B13B52" w:rsidRPr="00B13B52" w:rsidRDefault="00B13B52" w:rsidP="00B13B52">
            <w:pPr>
              <w:spacing w:line="276" w:lineRule="auto"/>
              <w:jc w:val="both"/>
              <w:rPr>
                <w:rFonts w:ascii="Arial" w:eastAsia="Calibri" w:hAnsi="Arial" w:cs="Arial"/>
                <w:b/>
                <w:lang w:val="es-ES"/>
              </w:rPr>
            </w:pPr>
          </w:p>
        </w:tc>
      </w:tr>
      <w:tr w:rsidR="00B13B52" w:rsidRPr="00B13B52" w14:paraId="65A2B5E5" w14:textId="77777777" w:rsidTr="00B21A7C">
        <w:trPr>
          <w:trHeight w:val="900"/>
        </w:trPr>
        <w:tc>
          <w:tcPr>
            <w:tcW w:w="9072" w:type="dxa"/>
            <w:gridSpan w:val="2"/>
          </w:tcPr>
          <w:p w14:paraId="1618C7D3" w14:textId="77777777" w:rsidR="00B13B52" w:rsidRPr="00B13B52" w:rsidRDefault="00B13B52" w:rsidP="00B13B52">
            <w:pPr>
              <w:spacing w:line="276" w:lineRule="auto"/>
              <w:rPr>
                <w:rFonts w:ascii="Arial" w:eastAsia="Calibri" w:hAnsi="Arial" w:cs="Arial"/>
                <w:b/>
              </w:rPr>
            </w:pPr>
            <w:r w:rsidRPr="00B13B52">
              <w:rPr>
                <w:rFonts w:ascii="Arial" w:eastAsia="Calibri" w:hAnsi="Arial" w:cs="Arial"/>
                <w:b/>
                <w:lang w:val="es-ES"/>
              </w:rPr>
              <w:t xml:space="preserve">   </w:t>
            </w:r>
            <w:r w:rsidRPr="00B13B52">
              <w:rPr>
                <w:rFonts w:ascii="Arial" w:eastAsia="Calibri" w:hAnsi="Arial" w:cs="Arial"/>
                <w:b/>
              </w:rPr>
              <w:t>11.- BIBLIOGRAFÍA:</w:t>
            </w:r>
          </w:p>
          <w:p w14:paraId="4FB6AB5D" w14:textId="77777777" w:rsidR="00B13B52" w:rsidRPr="00B13B52" w:rsidRDefault="00B13B52" w:rsidP="00B13B52">
            <w:pPr>
              <w:spacing w:line="276" w:lineRule="auto"/>
              <w:rPr>
                <w:rFonts w:ascii="Arial" w:eastAsia="Calibri" w:hAnsi="Arial" w:cs="Arial"/>
                <w:b/>
              </w:rPr>
            </w:pPr>
          </w:p>
          <w:p w14:paraId="2DD8F417" w14:textId="77777777" w:rsidR="00B13B52" w:rsidRPr="00B13B52" w:rsidRDefault="00B13B52" w:rsidP="00B13B52">
            <w:pPr>
              <w:numPr>
                <w:ilvl w:val="0"/>
                <w:numId w:val="7"/>
              </w:numPr>
              <w:contextualSpacing/>
              <w:rPr>
                <w:rFonts w:ascii="Arial" w:eastAsia="Calibri" w:hAnsi="Arial" w:cs="Arial"/>
                <w:lang w:val="es-ES"/>
              </w:rPr>
            </w:pPr>
            <w:r w:rsidRPr="00B13B52">
              <w:rPr>
                <w:rFonts w:ascii="Arial" w:eastAsia="Calibri" w:hAnsi="Arial" w:cs="Arial"/>
              </w:rPr>
              <w:lastRenderedPageBreak/>
              <w:t xml:space="preserve">Petkov, P. H. (2018). Design of Embedded Robust Control Systems Using </w:t>
            </w:r>
            <w:proofErr w:type="spellStart"/>
            <w:r w:rsidRPr="00B13B52">
              <w:rPr>
                <w:rFonts w:ascii="Arial" w:eastAsia="Calibri" w:hAnsi="Arial" w:cs="Arial"/>
              </w:rPr>
              <w:t>Matlab</w:t>
            </w:r>
            <w:proofErr w:type="spellEnd"/>
            <w:r w:rsidRPr="00B13B52">
              <w:rPr>
                <w:rFonts w:ascii="Arial" w:eastAsia="Calibri" w:hAnsi="Arial" w:cs="Arial"/>
              </w:rPr>
              <w:t xml:space="preserve"> / Simulink (1ra ed.). </w:t>
            </w:r>
            <w:r w:rsidRPr="00B13B52">
              <w:rPr>
                <w:rFonts w:ascii="Arial" w:eastAsia="Calibri" w:hAnsi="Arial" w:cs="Arial"/>
                <w:lang w:val="es-ES"/>
              </w:rPr>
              <w:t xml:space="preserve">Editorial </w:t>
            </w:r>
            <w:proofErr w:type="spellStart"/>
            <w:r w:rsidRPr="00B13B52">
              <w:rPr>
                <w:rFonts w:ascii="Arial" w:eastAsia="Calibri" w:hAnsi="Arial" w:cs="Arial"/>
                <w:lang w:val="es-ES"/>
              </w:rPr>
              <w:t>The</w:t>
            </w:r>
            <w:proofErr w:type="spellEnd"/>
            <w:r w:rsidRPr="00B13B52">
              <w:rPr>
                <w:rFonts w:ascii="Arial" w:eastAsia="Calibri" w:hAnsi="Arial" w:cs="Arial"/>
                <w:lang w:val="es-ES"/>
              </w:rPr>
              <w:t xml:space="preserve"> </w:t>
            </w:r>
            <w:proofErr w:type="spellStart"/>
            <w:r w:rsidRPr="00B13B52">
              <w:rPr>
                <w:rFonts w:ascii="Arial" w:eastAsia="Calibri" w:hAnsi="Arial" w:cs="Arial"/>
                <w:lang w:val="es-ES"/>
              </w:rPr>
              <w:t>Institution</w:t>
            </w:r>
            <w:proofErr w:type="spellEnd"/>
            <w:r w:rsidRPr="00B13B52">
              <w:rPr>
                <w:rFonts w:ascii="Arial" w:eastAsia="Calibri" w:hAnsi="Arial" w:cs="Arial"/>
                <w:lang w:val="es-ES"/>
              </w:rPr>
              <w:t xml:space="preserve"> </w:t>
            </w:r>
            <w:proofErr w:type="spellStart"/>
            <w:r w:rsidRPr="00B13B52">
              <w:rPr>
                <w:rFonts w:ascii="Arial" w:eastAsia="Calibri" w:hAnsi="Arial" w:cs="Arial"/>
                <w:lang w:val="es-ES"/>
              </w:rPr>
              <w:t>of</w:t>
            </w:r>
            <w:proofErr w:type="spellEnd"/>
            <w:r w:rsidRPr="00B13B52">
              <w:rPr>
                <w:rFonts w:ascii="Arial" w:eastAsia="Calibri" w:hAnsi="Arial" w:cs="Arial"/>
                <w:lang w:val="es-ES"/>
              </w:rPr>
              <w:t xml:space="preserve"> </w:t>
            </w:r>
            <w:proofErr w:type="spellStart"/>
            <w:r w:rsidRPr="00B13B52">
              <w:rPr>
                <w:rFonts w:ascii="Arial" w:eastAsia="Calibri" w:hAnsi="Arial" w:cs="Arial"/>
                <w:lang w:val="es-ES"/>
              </w:rPr>
              <w:t>Engineering</w:t>
            </w:r>
            <w:proofErr w:type="spellEnd"/>
            <w:r w:rsidRPr="00B13B52">
              <w:rPr>
                <w:rFonts w:ascii="Arial" w:eastAsia="Calibri" w:hAnsi="Arial" w:cs="Arial"/>
                <w:lang w:val="es-ES"/>
              </w:rPr>
              <w:t xml:space="preserve"> and </w:t>
            </w:r>
            <w:proofErr w:type="spellStart"/>
            <w:r w:rsidRPr="00B13B52">
              <w:rPr>
                <w:rFonts w:ascii="Arial" w:eastAsia="Calibri" w:hAnsi="Arial" w:cs="Arial"/>
                <w:lang w:val="es-ES"/>
              </w:rPr>
              <w:t>Technology</w:t>
            </w:r>
            <w:proofErr w:type="spellEnd"/>
            <w:r w:rsidRPr="00B13B52">
              <w:rPr>
                <w:rFonts w:ascii="Arial" w:eastAsia="Calibri" w:hAnsi="Arial" w:cs="Arial"/>
                <w:lang w:val="es-ES"/>
              </w:rPr>
              <w:t>.</w:t>
            </w:r>
          </w:p>
          <w:p w14:paraId="7718E002" w14:textId="77777777" w:rsidR="00B13B52" w:rsidRPr="00B13B52" w:rsidRDefault="00B13B52" w:rsidP="00B13B52">
            <w:pPr>
              <w:numPr>
                <w:ilvl w:val="0"/>
                <w:numId w:val="7"/>
              </w:numPr>
              <w:contextualSpacing/>
              <w:rPr>
                <w:rFonts w:ascii="Arial" w:eastAsia="Calibri" w:hAnsi="Arial" w:cs="Arial"/>
                <w:lang w:val="es-ES"/>
              </w:rPr>
            </w:pPr>
            <w:r w:rsidRPr="00B13B52">
              <w:rPr>
                <w:rFonts w:ascii="Arial" w:eastAsia="Calibri" w:hAnsi="Arial" w:cs="Arial"/>
              </w:rPr>
              <w:t xml:space="preserve">Cheng. S. C. (2019). Embedded mechatronics System Design for Uncertain Environments (1ra ed.). </w:t>
            </w:r>
            <w:r w:rsidRPr="00B13B52">
              <w:rPr>
                <w:rFonts w:ascii="Arial" w:eastAsia="Calibri" w:hAnsi="Arial" w:cs="Arial"/>
                <w:lang w:val="es-ES"/>
              </w:rPr>
              <w:t xml:space="preserve">Editorial </w:t>
            </w:r>
            <w:proofErr w:type="spellStart"/>
            <w:r w:rsidRPr="00B13B52">
              <w:rPr>
                <w:rFonts w:ascii="Arial" w:eastAsia="Calibri" w:hAnsi="Arial" w:cs="Arial"/>
                <w:lang w:val="es-ES"/>
              </w:rPr>
              <w:t>The</w:t>
            </w:r>
            <w:proofErr w:type="spellEnd"/>
            <w:r w:rsidRPr="00B13B52">
              <w:rPr>
                <w:rFonts w:ascii="Arial" w:eastAsia="Calibri" w:hAnsi="Arial" w:cs="Arial"/>
                <w:lang w:val="es-ES"/>
              </w:rPr>
              <w:t xml:space="preserve"> </w:t>
            </w:r>
            <w:proofErr w:type="spellStart"/>
            <w:r w:rsidRPr="00B13B52">
              <w:rPr>
                <w:rFonts w:ascii="Arial" w:eastAsia="Calibri" w:hAnsi="Arial" w:cs="Arial"/>
                <w:lang w:val="es-ES"/>
              </w:rPr>
              <w:t>Institution</w:t>
            </w:r>
            <w:proofErr w:type="spellEnd"/>
            <w:r w:rsidRPr="00B13B52">
              <w:rPr>
                <w:rFonts w:ascii="Arial" w:eastAsia="Calibri" w:hAnsi="Arial" w:cs="Arial"/>
                <w:lang w:val="es-ES"/>
              </w:rPr>
              <w:t xml:space="preserve"> </w:t>
            </w:r>
            <w:proofErr w:type="spellStart"/>
            <w:r w:rsidRPr="00B13B52">
              <w:rPr>
                <w:rFonts w:ascii="Arial" w:eastAsia="Calibri" w:hAnsi="Arial" w:cs="Arial"/>
                <w:lang w:val="es-ES"/>
              </w:rPr>
              <w:t>of</w:t>
            </w:r>
            <w:proofErr w:type="spellEnd"/>
            <w:r w:rsidRPr="00B13B52">
              <w:rPr>
                <w:rFonts w:ascii="Arial" w:eastAsia="Calibri" w:hAnsi="Arial" w:cs="Arial"/>
                <w:lang w:val="es-ES"/>
              </w:rPr>
              <w:t xml:space="preserve"> </w:t>
            </w:r>
            <w:proofErr w:type="spellStart"/>
            <w:r w:rsidRPr="00B13B52">
              <w:rPr>
                <w:rFonts w:ascii="Arial" w:eastAsia="Calibri" w:hAnsi="Arial" w:cs="Arial"/>
                <w:lang w:val="es-ES"/>
              </w:rPr>
              <w:t>Engineering</w:t>
            </w:r>
            <w:proofErr w:type="spellEnd"/>
            <w:r w:rsidRPr="00B13B52">
              <w:rPr>
                <w:rFonts w:ascii="Arial" w:eastAsia="Calibri" w:hAnsi="Arial" w:cs="Arial"/>
                <w:lang w:val="es-ES"/>
              </w:rPr>
              <w:t xml:space="preserve"> and </w:t>
            </w:r>
            <w:proofErr w:type="spellStart"/>
            <w:r w:rsidRPr="00B13B52">
              <w:rPr>
                <w:rFonts w:ascii="Arial" w:eastAsia="Calibri" w:hAnsi="Arial" w:cs="Arial"/>
                <w:lang w:val="es-ES"/>
              </w:rPr>
              <w:t>Technology</w:t>
            </w:r>
            <w:proofErr w:type="spellEnd"/>
            <w:r w:rsidRPr="00B13B52">
              <w:rPr>
                <w:rFonts w:ascii="Arial" w:eastAsia="Calibri" w:hAnsi="Arial" w:cs="Arial"/>
                <w:lang w:val="es-ES"/>
              </w:rPr>
              <w:t>.</w:t>
            </w:r>
          </w:p>
          <w:p w14:paraId="10569BC6" w14:textId="77777777" w:rsidR="00B13B52" w:rsidRPr="00B13B52" w:rsidRDefault="00B13B52" w:rsidP="00B13B52">
            <w:pPr>
              <w:numPr>
                <w:ilvl w:val="0"/>
                <w:numId w:val="7"/>
              </w:numPr>
              <w:spacing w:after="200" w:line="276" w:lineRule="auto"/>
              <w:contextualSpacing/>
              <w:rPr>
                <w:rFonts w:ascii="Arial" w:eastAsia="Calibri" w:hAnsi="Arial" w:cs="Arial"/>
                <w:lang w:val="es-ES"/>
              </w:rPr>
            </w:pPr>
            <w:r w:rsidRPr="00B13B52">
              <w:rPr>
                <w:rFonts w:ascii="Arial" w:eastAsia="Calibri" w:hAnsi="Arial" w:cs="Arial"/>
                <w:lang w:val="es-ES"/>
              </w:rPr>
              <w:t>Reyes, F. (2015). Arduino Aplicaciones en Robótica Mecatrónica e Ingenierías. (1ra ed.). Editorial Alfaomega.</w:t>
            </w:r>
          </w:p>
        </w:tc>
      </w:tr>
      <w:tr w:rsidR="00B13B52" w:rsidRPr="00B13B52" w14:paraId="2627507A" w14:textId="77777777" w:rsidTr="00B21A7C">
        <w:trPr>
          <w:trHeight w:val="615"/>
        </w:trPr>
        <w:tc>
          <w:tcPr>
            <w:tcW w:w="9072" w:type="dxa"/>
            <w:gridSpan w:val="2"/>
          </w:tcPr>
          <w:p w14:paraId="2E291086" w14:textId="77777777" w:rsidR="00B13B52" w:rsidRPr="00B13B52" w:rsidRDefault="00B13B52" w:rsidP="00B13B52">
            <w:pPr>
              <w:rPr>
                <w:rFonts w:ascii="Arial" w:eastAsia="Calibri" w:hAnsi="Arial" w:cs="Arial"/>
                <w:b/>
                <w:lang w:val="es-ES"/>
              </w:rPr>
            </w:pPr>
            <w:r w:rsidRPr="00B13B52">
              <w:rPr>
                <w:rFonts w:ascii="Arial" w:eastAsia="Calibri" w:hAnsi="Arial" w:cs="Arial"/>
                <w:b/>
                <w:lang w:val="es-ES"/>
              </w:rPr>
              <w:lastRenderedPageBreak/>
              <w:t>12. RÚBRICA DE EVALUACIÓN DE LA EJECUCIÓN DEL COMPONENTE PRÁCTICO</w:t>
            </w:r>
          </w:p>
          <w:p w14:paraId="786BA198" w14:textId="77777777" w:rsidR="00B13B52" w:rsidRPr="00B13B52" w:rsidRDefault="00B13B52" w:rsidP="00B13B52">
            <w:pPr>
              <w:rPr>
                <w:rFonts w:ascii="Arial" w:eastAsia="Calibri" w:hAnsi="Arial" w:cs="Arial"/>
                <w:b/>
                <w:lang w:val="es-ES"/>
              </w:rPr>
            </w:pPr>
          </w:p>
          <w:tbl>
            <w:tblPr>
              <w:tblW w:w="8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80"/>
              <w:gridCol w:w="591"/>
              <w:gridCol w:w="1253"/>
              <w:gridCol w:w="1276"/>
              <w:gridCol w:w="1287"/>
              <w:gridCol w:w="1134"/>
              <w:gridCol w:w="992"/>
            </w:tblGrid>
            <w:tr w:rsidR="00B13B52" w:rsidRPr="00B13B52" w14:paraId="12E6041D" w14:textId="77777777" w:rsidTr="00B21A7C">
              <w:trPr>
                <w:trHeight w:val="562"/>
              </w:trPr>
              <w:tc>
                <w:tcPr>
                  <w:tcW w:w="1580" w:type="dxa"/>
                  <w:noWrap/>
                  <w:vAlign w:val="center"/>
                  <w:hideMark/>
                </w:tcPr>
                <w:p w14:paraId="542337E8" w14:textId="77777777" w:rsidR="00B13B52" w:rsidRPr="00B13B52" w:rsidRDefault="00B13B52" w:rsidP="00B13B52">
                  <w:pPr>
                    <w:spacing w:after="0" w:line="240" w:lineRule="auto"/>
                    <w:jc w:val="center"/>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ASPECTOS A EVALUAR</w:t>
                  </w:r>
                </w:p>
              </w:tc>
              <w:tc>
                <w:tcPr>
                  <w:tcW w:w="591" w:type="dxa"/>
                  <w:noWrap/>
                  <w:vAlign w:val="center"/>
                  <w:hideMark/>
                </w:tcPr>
                <w:p w14:paraId="6624AA80" w14:textId="77777777" w:rsidR="00B13B52" w:rsidRPr="00B13B52" w:rsidRDefault="00B13B52" w:rsidP="00B13B52">
                  <w:pPr>
                    <w:spacing w:after="0" w:line="240" w:lineRule="auto"/>
                    <w:jc w:val="center"/>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Valor</w:t>
                  </w:r>
                </w:p>
              </w:tc>
              <w:tc>
                <w:tcPr>
                  <w:tcW w:w="1253" w:type="dxa"/>
                  <w:noWrap/>
                  <w:vAlign w:val="center"/>
                  <w:hideMark/>
                </w:tcPr>
                <w:p w14:paraId="27ADEDEF" w14:textId="77777777" w:rsidR="00B13B52" w:rsidRPr="00B13B52" w:rsidRDefault="00B13B52" w:rsidP="00B13B52">
                  <w:pPr>
                    <w:spacing w:after="0" w:line="240" w:lineRule="auto"/>
                    <w:jc w:val="center"/>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100%</w:t>
                  </w:r>
                </w:p>
              </w:tc>
              <w:tc>
                <w:tcPr>
                  <w:tcW w:w="1276" w:type="dxa"/>
                  <w:noWrap/>
                  <w:vAlign w:val="center"/>
                  <w:hideMark/>
                </w:tcPr>
                <w:p w14:paraId="568D9FD9" w14:textId="77777777" w:rsidR="00B13B52" w:rsidRPr="00B13B52" w:rsidRDefault="00B13B52" w:rsidP="00B13B52">
                  <w:pPr>
                    <w:spacing w:after="0" w:line="240" w:lineRule="auto"/>
                    <w:jc w:val="center"/>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75%</w:t>
                  </w:r>
                </w:p>
              </w:tc>
              <w:tc>
                <w:tcPr>
                  <w:tcW w:w="1287" w:type="dxa"/>
                  <w:noWrap/>
                  <w:vAlign w:val="center"/>
                  <w:hideMark/>
                </w:tcPr>
                <w:p w14:paraId="123A2040" w14:textId="77777777" w:rsidR="00B13B52" w:rsidRPr="00B13B52" w:rsidRDefault="00B13B52" w:rsidP="00B13B52">
                  <w:pPr>
                    <w:spacing w:after="0" w:line="240" w:lineRule="auto"/>
                    <w:jc w:val="center"/>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50%</w:t>
                  </w:r>
                </w:p>
              </w:tc>
              <w:tc>
                <w:tcPr>
                  <w:tcW w:w="1134" w:type="dxa"/>
                  <w:noWrap/>
                  <w:vAlign w:val="center"/>
                  <w:hideMark/>
                </w:tcPr>
                <w:p w14:paraId="5AF3F79D" w14:textId="77777777" w:rsidR="00B13B52" w:rsidRPr="00B13B52" w:rsidRDefault="00B13B52" w:rsidP="00B13B52">
                  <w:pPr>
                    <w:spacing w:after="0" w:line="240" w:lineRule="auto"/>
                    <w:jc w:val="center"/>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25%</w:t>
                  </w:r>
                </w:p>
              </w:tc>
              <w:tc>
                <w:tcPr>
                  <w:tcW w:w="992" w:type="dxa"/>
                </w:tcPr>
                <w:p w14:paraId="5C6F1CFF" w14:textId="77777777" w:rsidR="00B13B52" w:rsidRPr="00B13B52" w:rsidRDefault="00B13B52" w:rsidP="00B13B52">
                  <w:pPr>
                    <w:spacing w:after="0" w:line="240" w:lineRule="auto"/>
                    <w:jc w:val="center"/>
                    <w:rPr>
                      <w:rFonts w:ascii="Arial" w:eastAsia="Times New Roman" w:hAnsi="Arial" w:cs="Arial"/>
                      <w:b/>
                      <w:bCs/>
                      <w:color w:val="000000"/>
                      <w:kern w:val="0"/>
                      <w:sz w:val="16"/>
                      <w:szCs w:val="16"/>
                      <w:lang w:val="es-ES" w:eastAsia="es-ES"/>
                      <w14:ligatures w14:val="none"/>
                    </w:rPr>
                  </w:pPr>
                </w:p>
                <w:p w14:paraId="2DB8501C" w14:textId="77777777" w:rsidR="00B13B52" w:rsidRPr="00B13B52" w:rsidRDefault="00B13B52" w:rsidP="00B13B52">
                  <w:pPr>
                    <w:spacing w:after="0" w:line="240" w:lineRule="auto"/>
                    <w:jc w:val="center"/>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0%</w:t>
                  </w:r>
                </w:p>
              </w:tc>
            </w:tr>
            <w:tr w:rsidR="00B13B52" w:rsidRPr="00B13B52" w14:paraId="25F6D53C" w14:textId="77777777" w:rsidTr="00B21A7C">
              <w:trPr>
                <w:trHeight w:val="300"/>
              </w:trPr>
              <w:tc>
                <w:tcPr>
                  <w:tcW w:w="1580" w:type="dxa"/>
                  <w:vAlign w:val="center"/>
                </w:tcPr>
                <w:p w14:paraId="1D387A05" w14:textId="77777777" w:rsidR="00B13B52" w:rsidRPr="00B13B52" w:rsidRDefault="00B13B52" w:rsidP="00B13B52">
                  <w:pPr>
                    <w:spacing w:after="0" w:line="240" w:lineRule="auto"/>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Preparación previa a la actividad de Componente práctico experimental</w:t>
                  </w:r>
                </w:p>
              </w:tc>
              <w:tc>
                <w:tcPr>
                  <w:tcW w:w="591" w:type="dxa"/>
                  <w:noWrap/>
                  <w:vAlign w:val="center"/>
                </w:tcPr>
                <w:p w14:paraId="1AADCF1C"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2.5</w:t>
                  </w:r>
                </w:p>
              </w:tc>
              <w:tc>
                <w:tcPr>
                  <w:tcW w:w="1253" w:type="dxa"/>
                  <w:vAlign w:val="center"/>
                </w:tcPr>
                <w:p w14:paraId="18EF2EFB"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estudiante o el grupo:</w:t>
                  </w:r>
                </w:p>
                <w:p w14:paraId="2AEA0370"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6E92B8A0"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 xml:space="preserve">Responde eficientemente a las preguntas realizadas sobre el desarrollo del componente práctico. </w:t>
                  </w:r>
                </w:p>
                <w:p w14:paraId="0DC1C345"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5D6CEC55"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 xml:space="preserve"> Tiene el material indispensable para la realización de las actividades (descarga de algún software, conseguir materiales necesarios para la actividad, etc.).</w:t>
                  </w:r>
                </w:p>
              </w:tc>
              <w:tc>
                <w:tcPr>
                  <w:tcW w:w="1276" w:type="dxa"/>
                  <w:vAlign w:val="center"/>
                </w:tcPr>
                <w:p w14:paraId="36B3508C"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estudiante o el grupo:</w:t>
                  </w:r>
                </w:p>
                <w:p w14:paraId="1825D245"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7E005883"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responde eficientemente a las preguntas realizadas sobre el desarrollo del componente práctico.</w:t>
                  </w:r>
                </w:p>
                <w:p w14:paraId="6E508350"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 xml:space="preserve"> </w:t>
                  </w:r>
                </w:p>
                <w:p w14:paraId="21CA794B"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Tiene parte del material indispensable para la realización de las actividades (no se ha descargado el software, no se ha conseguido todo el material necesario para la actividad, etc.).</w:t>
                  </w:r>
                </w:p>
              </w:tc>
              <w:tc>
                <w:tcPr>
                  <w:tcW w:w="1287" w:type="dxa"/>
                  <w:vAlign w:val="center"/>
                </w:tcPr>
                <w:p w14:paraId="6F9BF501"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estudiante o el grupo:</w:t>
                  </w:r>
                </w:p>
                <w:p w14:paraId="4D13217F"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71F8E1F8"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 xml:space="preserve">Responde parcialmente las preguntas realizadas sobre el desarrollo del componente práctico. </w:t>
                  </w:r>
                </w:p>
                <w:p w14:paraId="7401E951"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0860BCF1"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Tiene parte del material indispensable para la realización de las actividades. (no se ha descargado el software, no se ha conseguido todo el material necesario para la actividad, etc.).</w:t>
                  </w:r>
                </w:p>
              </w:tc>
              <w:tc>
                <w:tcPr>
                  <w:tcW w:w="1134" w:type="dxa"/>
                  <w:vAlign w:val="center"/>
                </w:tcPr>
                <w:p w14:paraId="023D2E6A"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 xml:space="preserve">El estudiante o el grupo </w:t>
                  </w:r>
                </w:p>
                <w:p w14:paraId="002A4937"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responde parcialmente las preguntas y no ha conseguido el material indispensable para realizar las actividades</w:t>
                  </w:r>
                </w:p>
              </w:tc>
              <w:tc>
                <w:tcPr>
                  <w:tcW w:w="992" w:type="dxa"/>
                  <w:vAlign w:val="center"/>
                </w:tcPr>
                <w:p w14:paraId="71477901"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 xml:space="preserve">El estudiante o el grupo no responde las preguntas realizadas sobre el desarrollo del componente práctico. </w:t>
                  </w:r>
                </w:p>
                <w:p w14:paraId="5DFA0AC6"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5C7C41D8"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No tiene el material para realizar las actividades</w:t>
                  </w:r>
                </w:p>
              </w:tc>
            </w:tr>
            <w:tr w:rsidR="00B13B52" w:rsidRPr="00B13B52" w14:paraId="68F1F300" w14:textId="77777777" w:rsidTr="00B21A7C">
              <w:trPr>
                <w:trHeight w:val="4096"/>
              </w:trPr>
              <w:tc>
                <w:tcPr>
                  <w:tcW w:w="1580" w:type="dxa"/>
                  <w:vAlign w:val="center"/>
                  <w:hideMark/>
                </w:tcPr>
                <w:p w14:paraId="095F2981" w14:textId="77777777" w:rsidR="00B13B52" w:rsidRPr="00B13B52" w:rsidRDefault="00B13B52" w:rsidP="00B13B52">
                  <w:pPr>
                    <w:spacing w:after="0" w:line="240" w:lineRule="auto"/>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 xml:space="preserve">Desempeño del alumno en base a conocimientos demostrados </w:t>
                  </w:r>
                </w:p>
              </w:tc>
              <w:tc>
                <w:tcPr>
                  <w:tcW w:w="591" w:type="dxa"/>
                  <w:noWrap/>
                  <w:vAlign w:val="center"/>
                  <w:hideMark/>
                </w:tcPr>
                <w:p w14:paraId="22C7F103" w14:textId="77777777" w:rsidR="00B13B52" w:rsidRPr="00B13B52" w:rsidRDefault="00B13B52" w:rsidP="00B13B52">
                  <w:pPr>
                    <w:spacing w:after="0" w:line="240" w:lineRule="auto"/>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2.5</w:t>
                  </w:r>
                </w:p>
              </w:tc>
              <w:tc>
                <w:tcPr>
                  <w:tcW w:w="1253" w:type="dxa"/>
                  <w:vAlign w:val="center"/>
                  <w:hideMark/>
                </w:tcPr>
                <w:p w14:paraId="6B75CDF0"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estudiante o el grupo:</w:t>
                  </w:r>
                </w:p>
                <w:p w14:paraId="216A65D4"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09D13063"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 xml:space="preserve">realiza perfectamente las actividades. </w:t>
                  </w:r>
                </w:p>
                <w:p w14:paraId="393A0C8C"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030034C0"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Tiene seguridad en su desempeño.</w:t>
                  </w:r>
                </w:p>
                <w:p w14:paraId="39F44DB7"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6C564683"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Realiza los cálculos de manera adecuada</w:t>
                  </w:r>
                </w:p>
                <w:p w14:paraId="44DC090C"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4853FC22"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Demuestra su conocimiento para completar las actividades propuestas.</w:t>
                  </w:r>
                </w:p>
              </w:tc>
              <w:tc>
                <w:tcPr>
                  <w:tcW w:w="1276" w:type="dxa"/>
                  <w:vAlign w:val="center"/>
                </w:tcPr>
                <w:p w14:paraId="58FC77F8"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Realizan tres de los cuatro ítems</w:t>
                  </w:r>
                </w:p>
              </w:tc>
              <w:tc>
                <w:tcPr>
                  <w:tcW w:w="1287" w:type="dxa"/>
                  <w:vAlign w:val="center"/>
                </w:tcPr>
                <w:p w14:paraId="68935A34"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Realizan dos de los cuatro ítems</w:t>
                  </w:r>
                </w:p>
              </w:tc>
              <w:tc>
                <w:tcPr>
                  <w:tcW w:w="1134" w:type="dxa"/>
                  <w:vAlign w:val="center"/>
                </w:tcPr>
                <w:p w14:paraId="77F8796B"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Realizan uno de los cuatro ítems</w:t>
                  </w:r>
                </w:p>
              </w:tc>
              <w:tc>
                <w:tcPr>
                  <w:tcW w:w="992" w:type="dxa"/>
                  <w:vAlign w:val="center"/>
                </w:tcPr>
                <w:p w14:paraId="1256F9BB"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2DB73827"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Los estudiantes no responden las preguntas que se realizan, no prenden la cámara o comparten pantalla por lo tanto no se evidencia que están trabajando en clase.</w:t>
                  </w:r>
                </w:p>
              </w:tc>
            </w:tr>
            <w:tr w:rsidR="00B13B52" w:rsidRPr="00B13B52" w14:paraId="5CB21B16" w14:textId="77777777" w:rsidTr="00B21A7C">
              <w:trPr>
                <w:trHeight w:val="1965"/>
              </w:trPr>
              <w:tc>
                <w:tcPr>
                  <w:tcW w:w="1580" w:type="dxa"/>
                  <w:vAlign w:val="center"/>
                  <w:hideMark/>
                </w:tcPr>
                <w:p w14:paraId="2504481A" w14:textId="77777777" w:rsidR="00B13B52" w:rsidRPr="00B13B52" w:rsidRDefault="00B13B52" w:rsidP="00B13B52">
                  <w:pPr>
                    <w:spacing w:after="0" w:line="240" w:lineRule="auto"/>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lastRenderedPageBreak/>
                    <w:t>Resultados obtenidos de la práctica</w:t>
                  </w:r>
                </w:p>
              </w:tc>
              <w:tc>
                <w:tcPr>
                  <w:tcW w:w="591" w:type="dxa"/>
                  <w:noWrap/>
                  <w:vAlign w:val="center"/>
                  <w:hideMark/>
                </w:tcPr>
                <w:p w14:paraId="304EE603"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2.5</w:t>
                  </w:r>
                </w:p>
              </w:tc>
              <w:tc>
                <w:tcPr>
                  <w:tcW w:w="1253" w:type="dxa"/>
                  <w:vAlign w:val="center"/>
                  <w:hideMark/>
                </w:tcPr>
                <w:p w14:paraId="5DDACF63"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presenta:</w:t>
                  </w:r>
                </w:p>
                <w:p w14:paraId="2E53020D"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41827494"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La información en la hoja de resultados.</w:t>
                  </w:r>
                </w:p>
                <w:p w14:paraId="44BF3306"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76153E2D"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 xml:space="preserve">Todos los elementos requeridos </w:t>
                  </w:r>
                </w:p>
                <w:p w14:paraId="27FF2BC0"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033E31B5"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Los cálculos bien realizados</w:t>
                  </w:r>
                </w:p>
                <w:p w14:paraId="04058EC6"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6443073D"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Los resultados obtenidos con las unidades correspondientes.</w:t>
                  </w:r>
                </w:p>
              </w:tc>
              <w:tc>
                <w:tcPr>
                  <w:tcW w:w="1276" w:type="dxa"/>
                  <w:vAlign w:val="center"/>
                  <w:hideMark/>
                </w:tcPr>
                <w:p w14:paraId="7A79A0AA"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presenta tres de los cuatro ítems</w:t>
                  </w:r>
                </w:p>
              </w:tc>
              <w:tc>
                <w:tcPr>
                  <w:tcW w:w="1287" w:type="dxa"/>
                  <w:vAlign w:val="center"/>
                  <w:hideMark/>
                </w:tcPr>
                <w:p w14:paraId="271591CB"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presenta dos de los cuatro ítems</w:t>
                  </w:r>
                </w:p>
              </w:tc>
              <w:tc>
                <w:tcPr>
                  <w:tcW w:w="1134" w:type="dxa"/>
                  <w:vAlign w:val="center"/>
                  <w:hideMark/>
                </w:tcPr>
                <w:p w14:paraId="0186F24A"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presenta uno de los cuatro ítems</w:t>
                  </w:r>
                </w:p>
              </w:tc>
              <w:tc>
                <w:tcPr>
                  <w:tcW w:w="992" w:type="dxa"/>
                  <w:vAlign w:val="center"/>
                </w:tcPr>
                <w:p w14:paraId="3109B6AF"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envía la hoja de resultados fuera de tiempo</w:t>
                  </w:r>
                </w:p>
              </w:tc>
            </w:tr>
            <w:tr w:rsidR="00B13B52" w:rsidRPr="00B13B52" w14:paraId="40A5020F" w14:textId="77777777" w:rsidTr="00B21A7C">
              <w:trPr>
                <w:trHeight w:val="4663"/>
              </w:trPr>
              <w:tc>
                <w:tcPr>
                  <w:tcW w:w="1580" w:type="dxa"/>
                  <w:vAlign w:val="center"/>
                  <w:hideMark/>
                </w:tcPr>
                <w:p w14:paraId="37C5F339" w14:textId="77777777" w:rsidR="00B13B52" w:rsidRPr="00B13B52" w:rsidRDefault="00B13B52" w:rsidP="00B13B52">
                  <w:pPr>
                    <w:spacing w:after="0" w:line="240" w:lineRule="auto"/>
                    <w:rPr>
                      <w:rFonts w:ascii="Arial" w:eastAsia="Times New Roman" w:hAnsi="Arial" w:cs="Arial"/>
                      <w:b/>
                      <w:bCs/>
                      <w:color w:val="000000"/>
                      <w:kern w:val="0"/>
                      <w:sz w:val="16"/>
                      <w:szCs w:val="16"/>
                      <w:lang w:val="es-ES" w:eastAsia="es-ES"/>
                      <w14:ligatures w14:val="none"/>
                    </w:rPr>
                  </w:pPr>
                  <w:r w:rsidRPr="00B13B52">
                    <w:rPr>
                      <w:rFonts w:ascii="Arial" w:eastAsia="Times New Roman" w:hAnsi="Arial" w:cs="Arial"/>
                      <w:b/>
                      <w:bCs/>
                      <w:color w:val="000000"/>
                      <w:kern w:val="0"/>
                      <w:sz w:val="16"/>
                      <w:szCs w:val="16"/>
                      <w:lang w:val="es-ES" w:eastAsia="es-ES"/>
                      <w14:ligatures w14:val="none"/>
                    </w:rPr>
                    <w:t xml:space="preserve">Comportamiento del equipo durante la práctica </w:t>
                  </w:r>
                </w:p>
              </w:tc>
              <w:tc>
                <w:tcPr>
                  <w:tcW w:w="591" w:type="dxa"/>
                  <w:vAlign w:val="center"/>
                  <w:hideMark/>
                </w:tcPr>
                <w:p w14:paraId="401093CB" w14:textId="77777777" w:rsidR="00B13B52" w:rsidRPr="00B13B52" w:rsidRDefault="00B13B52" w:rsidP="00B13B52">
                  <w:pPr>
                    <w:spacing w:after="0" w:line="240" w:lineRule="auto"/>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2.5</w:t>
                  </w:r>
                </w:p>
              </w:tc>
              <w:tc>
                <w:tcPr>
                  <w:tcW w:w="1253" w:type="dxa"/>
                  <w:vAlign w:val="center"/>
                  <w:hideMark/>
                </w:tcPr>
                <w:p w14:paraId="5702B487"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presenta:</w:t>
                  </w:r>
                </w:p>
                <w:p w14:paraId="1DD47A75"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7B6AA50E"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Perfecto orden durante el desarrollo de las actividades.</w:t>
                  </w:r>
                </w:p>
                <w:p w14:paraId="454B0006"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694CBC6C"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Respeto hacia sus profesores y hacia sus compañeros.</w:t>
                  </w:r>
                </w:p>
                <w:p w14:paraId="3FE557B2"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5C62270C"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Cuidado en el uso de herramienta, utensilios y materiales de trabajo.</w:t>
                  </w:r>
                </w:p>
                <w:p w14:paraId="3C80D9F7"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p>
                <w:p w14:paraId="3636B412"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Acata las instrucciones del profesor y de los reglamentos internos del entorno de aprendizaje</w:t>
                  </w:r>
                </w:p>
              </w:tc>
              <w:tc>
                <w:tcPr>
                  <w:tcW w:w="1276" w:type="dxa"/>
                  <w:vAlign w:val="center"/>
                  <w:hideMark/>
                </w:tcPr>
                <w:p w14:paraId="6BA6DA1F"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presenta tres de los cuatro ítems</w:t>
                  </w:r>
                </w:p>
              </w:tc>
              <w:tc>
                <w:tcPr>
                  <w:tcW w:w="1287" w:type="dxa"/>
                  <w:vAlign w:val="center"/>
                  <w:hideMark/>
                </w:tcPr>
                <w:p w14:paraId="7B0AD151"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presenta dos de los cuatro ítems</w:t>
                  </w:r>
                </w:p>
              </w:tc>
              <w:tc>
                <w:tcPr>
                  <w:tcW w:w="1134" w:type="dxa"/>
                  <w:vAlign w:val="center"/>
                  <w:hideMark/>
                </w:tcPr>
                <w:p w14:paraId="690D0C94"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equipo presenta uno de los cuatro ítems</w:t>
                  </w:r>
                </w:p>
              </w:tc>
              <w:tc>
                <w:tcPr>
                  <w:tcW w:w="992" w:type="dxa"/>
                  <w:vAlign w:val="center"/>
                </w:tcPr>
                <w:p w14:paraId="34A88938" w14:textId="77777777" w:rsidR="00B13B52" w:rsidRPr="00B13B52" w:rsidRDefault="00B13B52" w:rsidP="00B13B52">
                  <w:pPr>
                    <w:spacing w:after="0" w:line="240" w:lineRule="auto"/>
                    <w:jc w:val="center"/>
                    <w:rPr>
                      <w:rFonts w:ascii="Arial" w:eastAsia="Times New Roman" w:hAnsi="Arial" w:cs="Arial"/>
                      <w:color w:val="000000"/>
                      <w:kern w:val="0"/>
                      <w:sz w:val="16"/>
                      <w:szCs w:val="16"/>
                      <w:lang w:val="es-ES" w:eastAsia="es-ES"/>
                      <w14:ligatures w14:val="none"/>
                    </w:rPr>
                  </w:pPr>
                  <w:r w:rsidRPr="00B13B52">
                    <w:rPr>
                      <w:rFonts w:ascii="Arial" w:eastAsia="Times New Roman" w:hAnsi="Arial" w:cs="Arial"/>
                      <w:color w:val="000000"/>
                      <w:kern w:val="0"/>
                      <w:sz w:val="16"/>
                      <w:szCs w:val="16"/>
                      <w:lang w:val="es-ES" w:eastAsia="es-ES"/>
                      <w14:ligatures w14:val="none"/>
                    </w:rPr>
                    <w:t>El estudiante no asiste a la práctica</w:t>
                  </w:r>
                </w:p>
              </w:tc>
            </w:tr>
          </w:tbl>
          <w:p w14:paraId="154CD5B0" w14:textId="77777777" w:rsidR="00B13B52" w:rsidRPr="00B13B52" w:rsidRDefault="00B13B52" w:rsidP="00B13B52">
            <w:pPr>
              <w:spacing w:line="276" w:lineRule="auto"/>
              <w:contextualSpacing/>
              <w:rPr>
                <w:rFonts w:ascii="Arial" w:eastAsia="Calibri" w:hAnsi="Arial" w:cs="Arial"/>
                <w:lang w:val="es-ES"/>
              </w:rPr>
            </w:pPr>
          </w:p>
          <w:p w14:paraId="3FAE8B6B" w14:textId="77777777" w:rsidR="00B13B52" w:rsidRPr="00B13B52" w:rsidRDefault="00B13B52" w:rsidP="00B13B52">
            <w:pPr>
              <w:spacing w:line="276" w:lineRule="auto"/>
              <w:contextualSpacing/>
              <w:rPr>
                <w:rFonts w:ascii="Arial" w:eastAsia="Calibri" w:hAnsi="Arial" w:cs="Arial"/>
                <w:b/>
                <w:lang w:val="es-ES"/>
              </w:rPr>
            </w:pPr>
          </w:p>
        </w:tc>
      </w:tr>
    </w:tbl>
    <w:p w14:paraId="4D473289" w14:textId="77777777" w:rsidR="00376577" w:rsidRPr="005D3C4C" w:rsidRDefault="00376577">
      <w:pPr>
        <w:rPr>
          <w:rFonts w:ascii="Arial" w:hAnsi="Arial" w:cs="Arial"/>
          <w:lang w:val="es-ES"/>
        </w:rPr>
      </w:pPr>
    </w:p>
    <w:sectPr w:rsidR="00376577" w:rsidRPr="005D3C4C">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06A6" w14:textId="77777777" w:rsidR="00767494" w:rsidRDefault="00767494" w:rsidP="007E5DF6">
      <w:pPr>
        <w:spacing w:after="0" w:line="240" w:lineRule="auto"/>
      </w:pPr>
      <w:r>
        <w:separator/>
      </w:r>
    </w:p>
  </w:endnote>
  <w:endnote w:type="continuationSeparator" w:id="0">
    <w:p w14:paraId="32C184EE" w14:textId="77777777" w:rsidR="00767494" w:rsidRDefault="00767494" w:rsidP="007E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3357" w14:textId="77777777" w:rsidR="00767494" w:rsidRDefault="00767494" w:rsidP="007E5DF6">
      <w:pPr>
        <w:spacing w:after="0" w:line="240" w:lineRule="auto"/>
      </w:pPr>
      <w:r>
        <w:separator/>
      </w:r>
    </w:p>
  </w:footnote>
  <w:footnote w:type="continuationSeparator" w:id="0">
    <w:p w14:paraId="3506CD8F" w14:textId="77777777" w:rsidR="00767494" w:rsidRDefault="00767494" w:rsidP="007E5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9529" w14:textId="595C4905" w:rsidR="007E5DF6" w:rsidRDefault="007E5DF6">
    <w:pPr>
      <w:pStyle w:val="Encabezado"/>
    </w:pPr>
    <w:r>
      <w:rPr>
        <w:noProof/>
      </w:rPr>
      <w:drawing>
        <wp:anchor distT="0" distB="0" distL="114300" distR="114300" simplePos="0" relativeHeight="251658240" behindDoc="0" locked="0" layoutInCell="1" allowOverlap="1" wp14:anchorId="1C09E579" wp14:editId="1954F59E">
          <wp:simplePos x="0" y="0"/>
          <wp:positionH relativeFrom="page">
            <wp:align>right</wp:align>
          </wp:positionH>
          <wp:positionV relativeFrom="paragraph">
            <wp:posOffset>-449580</wp:posOffset>
          </wp:positionV>
          <wp:extent cx="7760335" cy="851535"/>
          <wp:effectExtent l="0" t="0" r="0" b="5715"/>
          <wp:wrapSquare wrapText="bothSides"/>
          <wp:docPr id="1593648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0335" cy="8515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7"/>
    <w:multiLevelType w:val="hybridMultilevel"/>
    <w:tmpl w:val="4F446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694EDD"/>
    <w:multiLevelType w:val="multilevel"/>
    <w:tmpl w:val="66BC9D2A"/>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9F4718"/>
    <w:multiLevelType w:val="multilevel"/>
    <w:tmpl w:val="DC78A48C"/>
    <w:lvl w:ilvl="0">
      <w:start w:val="1"/>
      <w:numFmt w:val="upperRoman"/>
      <w:lvlText w:val="%1."/>
      <w:lvlJc w:val="right"/>
      <w:pPr>
        <w:ind w:left="1068" w:hanging="360"/>
      </w:pPr>
    </w:lvl>
    <w:lvl w:ilvl="1">
      <w:start w:val="1"/>
      <w:numFmt w:val="decimal"/>
      <w:lvlText w:val="%1.%2."/>
      <w:lvlJc w:val="left"/>
      <w:pPr>
        <w:ind w:left="1500" w:hanging="432"/>
      </w:pPr>
    </w:lvl>
    <w:lvl w:ilvl="2">
      <w:start w:val="1"/>
      <w:numFmt w:val="upperRoman"/>
      <w:lvlText w:val="%3."/>
      <w:lvlJc w:val="right"/>
      <w:pPr>
        <w:ind w:left="1788" w:hanging="360"/>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102922D9"/>
    <w:multiLevelType w:val="hybridMultilevel"/>
    <w:tmpl w:val="54F22AE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16754E"/>
    <w:multiLevelType w:val="hybridMultilevel"/>
    <w:tmpl w:val="4F526E46"/>
    <w:lvl w:ilvl="0" w:tplc="300A0001">
      <w:start w:val="1"/>
      <w:numFmt w:val="bullet"/>
      <w:lvlText w:val=""/>
      <w:lvlJc w:val="left"/>
      <w:pPr>
        <w:ind w:left="696" w:hanging="360"/>
      </w:pPr>
      <w:rPr>
        <w:rFonts w:ascii="Symbol" w:hAnsi="Symbol" w:hint="default"/>
      </w:rPr>
    </w:lvl>
    <w:lvl w:ilvl="1" w:tplc="300A0003" w:tentative="1">
      <w:start w:val="1"/>
      <w:numFmt w:val="bullet"/>
      <w:lvlText w:val="o"/>
      <w:lvlJc w:val="left"/>
      <w:pPr>
        <w:ind w:left="1416" w:hanging="360"/>
      </w:pPr>
      <w:rPr>
        <w:rFonts w:ascii="Courier New" w:hAnsi="Courier New" w:cs="Courier New" w:hint="default"/>
      </w:rPr>
    </w:lvl>
    <w:lvl w:ilvl="2" w:tplc="300A0005" w:tentative="1">
      <w:start w:val="1"/>
      <w:numFmt w:val="bullet"/>
      <w:lvlText w:val=""/>
      <w:lvlJc w:val="left"/>
      <w:pPr>
        <w:ind w:left="2136" w:hanging="360"/>
      </w:pPr>
      <w:rPr>
        <w:rFonts w:ascii="Wingdings" w:hAnsi="Wingdings" w:hint="default"/>
      </w:rPr>
    </w:lvl>
    <w:lvl w:ilvl="3" w:tplc="300A0001" w:tentative="1">
      <w:start w:val="1"/>
      <w:numFmt w:val="bullet"/>
      <w:lvlText w:val=""/>
      <w:lvlJc w:val="left"/>
      <w:pPr>
        <w:ind w:left="2856" w:hanging="360"/>
      </w:pPr>
      <w:rPr>
        <w:rFonts w:ascii="Symbol" w:hAnsi="Symbol" w:hint="default"/>
      </w:rPr>
    </w:lvl>
    <w:lvl w:ilvl="4" w:tplc="300A0003" w:tentative="1">
      <w:start w:val="1"/>
      <w:numFmt w:val="bullet"/>
      <w:lvlText w:val="o"/>
      <w:lvlJc w:val="left"/>
      <w:pPr>
        <w:ind w:left="3576" w:hanging="360"/>
      </w:pPr>
      <w:rPr>
        <w:rFonts w:ascii="Courier New" w:hAnsi="Courier New" w:cs="Courier New" w:hint="default"/>
      </w:rPr>
    </w:lvl>
    <w:lvl w:ilvl="5" w:tplc="300A0005" w:tentative="1">
      <w:start w:val="1"/>
      <w:numFmt w:val="bullet"/>
      <w:lvlText w:val=""/>
      <w:lvlJc w:val="left"/>
      <w:pPr>
        <w:ind w:left="4296" w:hanging="360"/>
      </w:pPr>
      <w:rPr>
        <w:rFonts w:ascii="Wingdings" w:hAnsi="Wingdings" w:hint="default"/>
      </w:rPr>
    </w:lvl>
    <w:lvl w:ilvl="6" w:tplc="300A0001" w:tentative="1">
      <w:start w:val="1"/>
      <w:numFmt w:val="bullet"/>
      <w:lvlText w:val=""/>
      <w:lvlJc w:val="left"/>
      <w:pPr>
        <w:ind w:left="5016" w:hanging="360"/>
      </w:pPr>
      <w:rPr>
        <w:rFonts w:ascii="Symbol" w:hAnsi="Symbol" w:hint="default"/>
      </w:rPr>
    </w:lvl>
    <w:lvl w:ilvl="7" w:tplc="300A0003" w:tentative="1">
      <w:start w:val="1"/>
      <w:numFmt w:val="bullet"/>
      <w:lvlText w:val="o"/>
      <w:lvlJc w:val="left"/>
      <w:pPr>
        <w:ind w:left="5736" w:hanging="360"/>
      </w:pPr>
      <w:rPr>
        <w:rFonts w:ascii="Courier New" w:hAnsi="Courier New" w:cs="Courier New" w:hint="default"/>
      </w:rPr>
    </w:lvl>
    <w:lvl w:ilvl="8" w:tplc="300A0005" w:tentative="1">
      <w:start w:val="1"/>
      <w:numFmt w:val="bullet"/>
      <w:lvlText w:val=""/>
      <w:lvlJc w:val="left"/>
      <w:pPr>
        <w:ind w:left="6456" w:hanging="360"/>
      </w:pPr>
      <w:rPr>
        <w:rFonts w:ascii="Wingdings" w:hAnsi="Wingdings" w:hint="default"/>
      </w:rPr>
    </w:lvl>
  </w:abstractNum>
  <w:abstractNum w:abstractNumId="5" w15:restartNumberingAfterBreak="0">
    <w:nsid w:val="23396901"/>
    <w:multiLevelType w:val="hybridMultilevel"/>
    <w:tmpl w:val="29E6BA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37B6BCB"/>
    <w:multiLevelType w:val="hybridMultilevel"/>
    <w:tmpl w:val="0F2A169C"/>
    <w:lvl w:ilvl="0" w:tplc="300A0001">
      <w:start w:val="1"/>
      <w:numFmt w:val="bullet"/>
      <w:lvlText w:val=""/>
      <w:lvlJc w:val="left"/>
      <w:pPr>
        <w:ind w:left="1275" w:hanging="360"/>
      </w:pPr>
      <w:rPr>
        <w:rFonts w:ascii="Symbol" w:hAnsi="Symbol" w:hint="default"/>
      </w:rPr>
    </w:lvl>
    <w:lvl w:ilvl="1" w:tplc="300A0003" w:tentative="1">
      <w:start w:val="1"/>
      <w:numFmt w:val="bullet"/>
      <w:lvlText w:val="o"/>
      <w:lvlJc w:val="left"/>
      <w:pPr>
        <w:ind w:left="1995" w:hanging="360"/>
      </w:pPr>
      <w:rPr>
        <w:rFonts w:ascii="Courier New" w:hAnsi="Courier New" w:cs="Courier New" w:hint="default"/>
      </w:rPr>
    </w:lvl>
    <w:lvl w:ilvl="2" w:tplc="300A0005" w:tentative="1">
      <w:start w:val="1"/>
      <w:numFmt w:val="bullet"/>
      <w:lvlText w:val=""/>
      <w:lvlJc w:val="left"/>
      <w:pPr>
        <w:ind w:left="2715" w:hanging="360"/>
      </w:pPr>
      <w:rPr>
        <w:rFonts w:ascii="Wingdings" w:hAnsi="Wingdings" w:hint="default"/>
      </w:rPr>
    </w:lvl>
    <w:lvl w:ilvl="3" w:tplc="300A0001" w:tentative="1">
      <w:start w:val="1"/>
      <w:numFmt w:val="bullet"/>
      <w:lvlText w:val=""/>
      <w:lvlJc w:val="left"/>
      <w:pPr>
        <w:ind w:left="3435" w:hanging="360"/>
      </w:pPr>
      <w:rPr>
        <w:rFonts w:ascii="Symbol" w:hAnsi="Symbol" w:hint="default"/>
      </w:rPr>
    </w:lvl>
    <w:lvl w:ilvl="4" w:tplc="300A0003" w:tentative="1">
      <w:start w:val="1"/>
      <w:numFmt w:val="bullet"/>
      <w:lvlText w:val="o"/>
      <w:lvlJc w:val="left"/>
      <w:pPr>
        <w:ind w:left="4155" w:hanging="360"/>
      </w:pPr>
      <w:rPr>
        <w:rFonts w:ascii="Courier New" w:hAnsi="Courier New" w:cs="Courier New" w:hint="default"/>
      </w:rPr>
    </w:lvl>
    <w:lvl w:ilvl="5" w:tplc="300A0005" w:tentative="1">
      <w:start w:val="1"/>
      <w:numFmt w:val="bullet"/>
      <w:lvlText w:val=""/>
      <w:lvlJc w:val="left"/>
      <w:pPr>
        <w:ind w:left="4875" w:hanging="360"/>
      </w:pPr>
      <w:rPr>
        <w:rFonts w:ascii="Wingdings" w:hAnsi="Wingdings" w:hint="default"/>
      </w:rPr>
    </w:lvl>
    <w:lvl w:ilvl="6" w:tplc="300A0001" w:tentative="1">
      <w:start w:val="1"/>
      <w:numFmt w:val="bullet"/>
      <w:lvlText w:val=""/>
      <w:lvlJc w:val="left"/>
      <w:pPr>
        <w:ind w:left="5595" w:hanging="360"/>
      </w:pPr>
      <w:rPr>
        <w:rFonts w:ascii="Symbol" w:hAnsi="Symbol" w:hint="default"/>
      </w:rPr>
    </w:lvl>
    <w:lvl w:ilvl="7" w:tplc="300A0003" w:tentative="1">
      <w:start w:val="1"/>
      <w:numFmt w:val="bullet"/>
      <w:lvlText w:val="o"/>
      <w:lvlJc w:val="left"/>
      <w:pPr>
        <w:ind w:left="6315" w:hanging="360"/>
      </w:pPr>
      <w:rPr>
        <w:rFonts w:ascii="Courier New" w:hAnsi="Courier New" w:cs="Courier New" w:hint="default"/>
      </w:rPr>
    </w:lvl>
    <w:lvl w:ilvl="8" w:tplc="300A0005" w:tentative="1">
      <w:start w:val="1"/>
      <w:numFmt w:val="bullet"/>
      <w:lvlText w:val=""/>
      <w:lvlJc w:val="left"/>
      <w:pPr>
        <w:ind w:left="7035" w:hanging="360"/>
      </w:pPr>
      <w:rPr>
        <w:rFonts w:ascii="Wingdings" w:hAnsi="Wingdings" w:hint="default"/>
      </w:rPr>
    </w:lvl>
  </w:abstractNum>
  <w:abstractNum w:abstractNumId="7" w15:restartNumberingAfterBreak="0">
    <w:nsid w:val="24D773A0"/>
    <w:multiLevelType w:val="hybridMultilevel"/>
    <w:tmpl w:val="AB4C358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A3380B"/>
    <w:multiLevelType w:val="hybridMultilevel"/>
    <w:tmpl w:val="5D3C3CB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2CB96037"/>
    <w:multiLevelType w:val="multilevel"/>
    <w:tmpl w:val="DC78A48C"/>
    <w:lvl w:ilvl="0">
      <w:start w:val="1"/>
      <w:numFmt w:val="upperRoman"/>
      <w:lvlText w:val="%1."/>
      <w:lvlJc w:val="right"/>
      <w:pPr>
        <w:ind w:left="1068" w:hanging="360"/>
      </w:pPr>
    </w:lvl>
    <w:lvl w:ilvl="1">
      <w:start w:val="1"/>
      <w:numFmt w:val="decimal"/>
      <w:lvlText w:val="%1.%2."/>
      <w:lvlJc w:val="left"/>
      <w:pPr>
        <w:ind w:left="1500" w:hanging="432"/>
      </w:pPr>
    </w:lvl>
    <w:lvl w:ilvl="2">
      <w:start w:val="1"/>
      <w:numFmt w:val="upperRoman"/>
      <w:lvlText w:val="%3."/>
      <w:lvlJc w:val="right"/>
      <w:pPr>
        <w:ind w:left="1788" w:hanging="360"/>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35C7649E"/>
    <w:multiLevelType w:val="hybridMultilevel"/>
    <w:tmpl w:val="7CBE10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AEC2784"/>
    <w:multiLevelType w:val="hybridMultilevel"/>
    <w:tmpl w:val="70C22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5F7A00"/>
    <w:multiLevelType w:val="hybridMultilevel"/>
    <w:tmpl w:val="66542CE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6C702D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194CC9"/>
    <w:multiLevelType w:val="multilevel"/>
    <w:tmpl w:val="05643F02"/>
    <w:lvl w:ilvl="0">
      <w:start w:val="1"/>
      <w:numFmt w:val="bullet"/>
      <w:lvlText w:val=""/>
      <w:lvlJc w:val="left"/>
      <w:pPr>
        <w:ind w:left="555" w:hanging="360"/>
      </w:pPr>
      <w:rPr>
        <w:rFonts w:ascii="Symbol" w:hAnsi="Symbol" w:hint="default"/>
        <w:b/>
      </w:rPr>
    </w:lvl>
    <w:lvl w:ilvl="1">
      <w:start w:val="1"/>
      <w:numFmt w:val="decimal"/>
      <w:isLgl/>
      <w:lvlText w:val="%1.%2."/>
      <w:lvlJc w:val="left"/>
      <w:pPr>
        <w:ind w:left="915" w:hanging="72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15" w15:restartNumberingAfterBreak="0">
    <w:nsid w:val="52250B3A"/>
    <w:multiLevelType w:val="hybridMultilevel"/>
    <w:tmpl w:val="DBF6EBE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2FB3054"/>
    <w:multiLevelType w:val="multilevel"/>
    <w:tmpl w:val="792CF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D42A03"/>
    <w:multiLevelType w:val="hybridMultilevel"/>
    <w:tmpl w:val="D0C0E2F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B009B2"/>
    <w:multiLevelType w:val="hybridMultilevel"/>
    <w:tmpl w:val="3DDEF8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750426"/>
    <w:multiLevelType w:val="multilevel"/>
    <w:tmpl w:val="0E16C124"/>
    <w:lvl w:ilvl="0">
      <w:start w:val="1"/>
      <w:numFmt w:val="decimal"/>
      <w:lvlText w:val="%1."/>
      <w:lvlJc w:val="left"/>
      <w:pPr>
        <w:ind w:left="555" w:hanging="360"/>
      </w:pPr>
      <w:rPr>
        <w:rFonts w:hint="default"/>
        <w:b/>
      </w:rPr>
    </w:lvl>
    <w:lvl w:ilvl="1">
      <w:start w:val="1"/>
      <w:numFmt w:val="decimal"/>
      <w:isLgl/>
      <w:lvlText w:val="%1.%2."/>
      <w:lvlJc w:val="left"/>
      <w:pPr>
        <w:ind w:left="915" w:hanging="72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20" w15:restartNumberingAfterBreak="0">
    <w:nsid w:val="7D306E1A"/>
    <w:multiLevelType w:val="hybridMultilevel"/>
    <w:tmpl w:val="2F0E77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523057896">
    <w:abstractNumId w:val="19"/>
  </w:num>
  <w:num w:numId="2" w16cid:durableId="584920209">
    <w:abstractNumId w:val="5"/>
  </w:num>
  <w:num w:numId="3" w16cid:durableId="401610003">
    <w:abstractNumId w:val="4"/>
  </w:num>
  <w:num w:numId="4" w16cid:durableId="1165433799">
    <w:abstractNumId w:val="6"/>
  </w:num>
  <w:num w:numId="5" w16cid:durableId="1955945139">
    <w:abstractNumId w:val="14"/>
  </w:num>
  <w:num w:numId="6" w16cid:durableId="701826759">
    <w:abstractNumId w:val="10"/>
  </w:num>
  <w:num w:numId="7" w16cid:durableId="534662559">
    <w:abstractNumId w:val="20"/>
  </w:num>
  <w:num w:numId="8" w16cid:durableId="1811365456">
    <w:abstractNumId w:val="11"/>
  </w:num>
  <w:num w:numId="9" w16cid:durableId="1981107474">
    <w:abstractNumId w:val="0"/>
  </w:num>
  <w:num w:numId="10" w16cid:durableId="1615597630">
    <w:abstractNumId w:val="13"/>
  </w:num>
  <w:num w:numId="11" w16cid:durableId="861018534">
    <w:abstractNumId w:val="16"/>
  </w:num>
  <w:num w:numId="12" w16cid:durableId="708409466">
    <w:abstractNumId w:val="1"/>
  </w:num>
  <w:num w:numId="13" w16cid:durableId="533232811">
    <w:abstractNumId w:val="2"/>
  </w:num>
  <w:num w:numId="14" w16cid:durableId="2021160161">
    <w:abstractNumId w:val="9"/>
  </w:num>
  <w:num w:numId="15" w16cid:durableId="1060598035">
    <w:abstractNumId w:val="8"/>
  </w:num>
  <w:num w:numId="16" w16cid:durableId="833684585">
    <w:abstractNumId w:val="17"/>
  </w:num>
  <w:num w:numId="17" w16cid:durableId="2022581014">
    <w:abstractNumId w:val="12"/>
  </w:num>
  <w:num w:numId="18" w16cid:durableId="1597054380">
    <w:abstractNumId w:val="18"/>
  </w:num>
  <w:num w:numId="19" w16cid:durableId="394397364">
    <w:abstractNumId w:val="15"/>
  </w:num>
  <w:num w:numId="20" w16cid:durableId="1806659955">
    <w:abstractNumId w:val="7"/>
  </w:num>
  <w:num w:numId="21" w16cid:durableId="186913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52"/>
    <w:rsid w:val="000277D1"/>
    <w:rsid w:val="00073A5B"/>
    <w:rsid w:val="000C7AB6"/>
    <w:rsid w:val="001043F5"/>
    <w:rsid w:val="002E0490"/>
    <w:rsid w:val="00364E61"/>
    <w:rsid w:val="00376577"/>
    <w:rsid w:val="003E38DE"/>
    <w:rsid w:val="00432650"/>
    <w:rsid w:val="004D2595"/>
    <w:rsid w:val="005274F1"/>
    <w:rsid w:val="005D3C4C"/>
    <w:rsid w:val="00767494"/>
    <w:rsid w:val="007E5DF6"/>
    <w:rsid w:val="00805D19"/>
    <w:rsid w:val="00883784"/>
    <w:rsid w:val="00A66AA7"/>
    <w:rsid w:val="00AC524F"/>
    <w:rsid w:val="00B13B52"/>
    <w:rsid w:val="00B52DE3"/>
    <w:rsid w:val="00CD499C"/>
    <w:rsid w:val="00E57D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FB97E"/>
  <w15:chartTrackingRefBased/>
  <w15:docId w15:val="{79205BA3-FE6A-4614-A120-949CC932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650"/>
    <w:rPr>
      <w:lang w:val="en-US"/>
    </w:rPr>
  </w:style>
  <w:style w:type="paragraph" w:styleId="Ttulo1">
    <w:name w:val="heading 1"/>
    <w:basedOn w:val="Normal"/>
    <w:next w:val="Normal"/>
    <w:link w:val="Ttulo1Car"/>
    <w:uiPriority w:val="9"/>
    <w:qFormat/>
    <w:rsid w:val="00B1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3B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3B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3B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3B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3B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3B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3B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3B52"/>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B13B52"/>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B13B52"/>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B13B52"/>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B13B52"/>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B13B5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B13B5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B13B52"/>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B13B52"/>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B1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3B52"/>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B13B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3B52"/>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B13B52"/>
    <w:pPr>
      <w:spacing w:before="160"/>
      <w:jc w:val="center"/>
    </w:pPr>
    <w:rPr>
      <w:i/>
      <w:iCs/>
      <w:color w:val="404040" w:themeColor="text1" w:themeTint="BF"/>
    </w:rPr>
  </w:style>
  <w:style w:type="character" w:customStyle="1" w:styleId="CitaCar">
    <w:name w:val="Cita Car"/>
    <w:basedOn w:val="Fuentedeprrafopredeter"/>
    <w:link w:val="Cita"/>
    <w:uiPriority w:val="29"/>
    <w:rsid w:val="00B13B52"/>
    <w:rPr>
      <w:i/>
      <w:iCs/>
      <w:color w:val="404040" w:themeColor="text1" w:themeTint="BF"/>
      <w:lang w:val="en-US"/>
    </w:rPr>
  </w:style>
  <w:style w:type="paragraph" w:styleId="Prrafodelista">
    <w:name w:val="List Paragraph"/>
    <w:basedOn w:val="Normal"/>
    <w:uiPriority w:val="34"/>
    <w:qFormat/>
    <w:rsid w:val="00B13B52"/>
    <w:pPr>
      <w:ind w:left="720"/>
      <w:contextualSpacing/>
    </w:pPr>
  </w:style>
  <w:style w:type="character" w:styleId="nfasisintenso">
    <w:name w:val="Intense Emphasis"/>
    <w:basedOn w:val="Fuentedeprrafopredeter"/>
    <w:uiPriority w:val="21"/>
    <w:qFormat/>
    <w:rsid w:val="00B13B52"/>
    <w:rPr>
      <w:i/>
      <w:iCs/>
      <w:color w:val="0F4761" w:themeColor="accent1" w:themeShade="BF"/>
    </w:rPr>
  </w:style>
  <w:style w:type="paragraph" w:styleId="Citadestacada">
    <w:name w:val="Intense Quote"/>
    <w:basedOn w:val="Normal"/>
    <w:next w:val="Normal"/>
    <w:link w:val="CitadestacadaCar"/>
    <w:uiPriority w:val="30"/>
    <w:qFormat/>
    <w:rsid w:val="00B1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3B52"/>
    <w:rPr>
      <w:i/>
      <w:iCs/>
      <w:color w:val="0F4761" w:themeColor="accent1" w:themeShade="BF"/>
      <w:lang w:val="en-US"/>
    </w:rPr>
  </w:style>
  <w:style w:type="character" w:styleId="Referenciaintensa">
    <w:name w:val="Intense Reference"/>
    <w:basedOn w:val="Fuentedeprrafopredeter"/>
    <w:uiPriority w:val="32"/>
    <w:qFormat/>
    <w:rsid w:val="00B13B52"/>
    <w:rPr>
      <w:b/>
      <w:bCs/>
      <w:smallCaps/>
      <w:color w:val="0F4761" w:themeColor="accent1" w:themeShade="BF"/>
      <w:spacing w:val="5"/>
    </w:rPr>
  </w:style>
  <w:style w:type="table" w:customStyle="1" w:styleId="Tablaconcuadrcula1">
    <w:name w:val="Tabla con cuadrícula1"/>
    <w:basedOn w:val="Tablanormal"/>
    <w:next w:val="Tablaconcuadrcula"/>
    <w:uiPriority w:val="59"/>
    <w:rsid w:val="00B13B52"/>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1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05D19"/>
    <w:rPr>
      <w:color w:val="666666"/>
    </w:rPr>
  </w:style>
  <w:style w:type="paragraph" w:styleId="Encabezado">
    <w:name w:val="header"/>
    <w:basedOn w:val="Normal"/>
    <w:link w:val="EncabezadoCar"/>
    <w:uiPriority w:val="99"/>
    <w:unhideWhenUsed/>
    <w:rsid w:val="007E5D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5DF6"/>
    <w:rPr>
      <w:lang w:val="en-US"/>
    </w:rPr>
  </w:style>
  <w:style w:type="paragraph" w:styleId="Piedepgina">
    <w:name w:val="footer"/>
    <w:basedOn w:val="Normal"/>
    <w:link w:val="PiedepginaCar"/>
    <w:uiPriority w:val="99"/>
    <w:unhideWhenUsed/>
    <w:rsid w:val="007E5D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DF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MINAYA ANDINO</dc:creator>
  <cp:keywords/>
  <dc:description/>
  <cp:lastModifiedBy>CESAR ANDRES MINAYA ANDINO</cp:lastModifiedBy>
  <cp:revision>7</cp:revision>
  <dcterms:created xsi:type="dcterms:W3CDTF">2024-04-28T22:56:00Z</dcterms:created>
  <dcterms:modified xsi:type="dcterms:W3CDTF">2024-04-29T02:19:00Z</dcterms:modified>
</cp:coreProperties>
</file>