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NovaTech Logística</w:t>
      </w:r>
    </w:p>
    <w:p>
      <w:pPr>
        <w:pBdr>
          <w:bottom w:val="single" w:color="2E75B6" w:sz="6" w:space="4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Especificação de Requisitos do Produto</w:t>
      </w:r>
    </w:p>
    <w:p>
      <w:pPr>
        <w:spacing w:after="400" w:before="16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Assistente de Atendimento com RAG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Versão: 2.0</w:t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Data: Junho/2026</w:t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Classificação: Uso Interno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Histórico de versões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v1.0 — Junho/2026 — Versão inicial.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v2.0 — Junho/2026 — Revisão baseada em análise de gaps e inconsistências (13 achados). Ver Tabela de Alterações (seção 10).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Resumo Executivo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 time de atendimento da NovaTech consulta em média 4 fontes por chamado, gastando aproximadamente 12 minutos por consulta. Em 15% dos casos, a resposta não é encontrada e o chamado é escalonado ao supervisor. O objetivo deste produto é reduzir o tempo de consulta para menos de 2 minutos por meio de um assistente de linguagem natural que recupera trechos relevantes da documentação interna e os apresenta ao atendente com indicação de fonte e nível de confiança.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 assistente atua como camada intermediária entre o atendente e a base documental — não substitui o julgamento humano, mas acelera o acesso à informação correta. Toda resposta gerada deve ser rastreável a um documento formal (POL, PROC, SLA). O assistente não inventa informações, não escolhe silenciosamente entre versões conflitantes e não valida como definitivas orientações do FAQ informal quando há documento formal divergente.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maior ameaça à qualidade do assistente não é tecnológica, mas de curadoria: a base atual contém duas versões do PROC-042 coexistindo sem hierarquia clara, um FAQ informal sem dono e sem respaldo normativo, e ao menos quatro gaps documentais (carga danificada, seguro de carga, frete padrão, processo de Gestão de Riscos). Esses problemas devem ser tratados antes ou durante a implantação — caso contrário, o assistente amplificará as inconsistências existentes em vez de reduzi-las.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Esta versão 2.0 incorpora 13 refinamentos de clareza, testabilidade e consistência identificados em revisão sênior de produto. As principais mudanças são: definição operacional do nível de confiança (nova seção 2.3), especificação do mecanismo de detecção de conflito (nova seção 5.3), alinhamento entre RF-02 e o gap G-01, correção de contradição em BDD-06, e incorporação dos documentos fonte como referências formais.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Escopo e Não Escopo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Dentro do Escopo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Consulta documental em linguagem natural pelo atendente durante o atendimento ao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Indexação dos seguintes documentos: POL-001 (Política de Devolução, v3.1), PROC-042-v2 (Frete Especial, v2.0 — novembro/2023), SLA-2024 (Tabela de SLA, v2024.1). O PROC-042-v1 deve ser indexado com metadado de status 'substituído — uso restrito à detecção de conflito', não aparecendo como fonte primária em respostas.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Recuperação de trechos relevantes (chunks) por similaridade semântica com a pergunta do atendente.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Apresentação de resposta com: orientação em linguagem clara, trecho do documento fonte, nome e versão do documento, data de vigência declarada e nível de confiança (alto / médio / baixo) conforme critérios da seção 2.3.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Fluxos de fallback para: ausência de resposta, conflito entre documentos, resposta parcial, discordância do atendente e casos de validação humana obrigatória.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Coleta de feedback do atendente — dois mecanismos: (a) acionamento imediato pelo botão 'Discordo desta resposta' ao receber qualquer resposta; (b) avaliação estruturada ao encerrar a consulta. Ambos os mecanismos são independentes e coexistem.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Fora do Escopo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Resposta direta ao cliente final — o assistente orienta o atendente, não o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Processamento de chamados, abertura de tickets ou integração com sistema de atendimento (fase futura).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FAQ-Atendimento indexado como fonte de igual autoridade a POL ou PROC — o FAQ é indexado com metadado de tipo 'FAQ-informal' (nível 3 de precedência), nunca como fonte normativa primária. Ver seção 5.1 para hierarquia completa.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Qualquer resposta sobre frete padrão (cargas abaixo de 500kg) — não há documentação formal na base para essa faixa; o assistente deve declarar ausência de evidência.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Seguro de carga — os percentuais do FAQ Item 22 não têm respaldo em documento normativo formal na base atual; não devem ser indexados como evidência primária.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2.3 Definição Operacional de Nível de Confiança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 nível de confiança de cada resposta é determinado automaticamente pelo pipeline com base nos critérios abaixo. Essa classificação é exibida ao atendente e usada como filtro nos requisitos de qualidade (RNF-02, RNF-03, RNF-05).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Critério de classificação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Condições</w:t>
            </w:r>
          </w:p>
        </w:tc>
        <w:tc>
          <w:tcPr>
            <w:tcW w:type="dxa" w:w="2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Resposta baseada em documento formal com evidência direta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(a) ao menos 1 chunk de POL ou PROC com score de similaridade ≥ 0,80; E (b) nenhum chunk conflitante de outra versão recuperado no mesmo conjunto.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Resposta apresentada com fonte e trecho citados. Sem alerta adicional.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E1E"/>
                <w:sz w:val="20"/>
                <w:szCs w:val="20"/>
              </w:rPr>
              <w:t xml:space="preserve">MÉDIO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Resposta baseada em documento formal, mas com ressalvas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(a) chunk de POL ou PROC com score entre 0,60 e 0,79; OU (b) resposta parcial (apenas parte da pergunta coberta); OU (c) chunk de FAQ-informal sem contradição com documento formal.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Resposta apresentada com alerta: 'Confiança média — verifique a fonte antes de repassar ao cliente.'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919"/>
                <w:sz w:val="20"/>
                <w:szCs w:val="20"/>
              </w:rPr>
              <w:t xml:space="preserve">BAIXO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Evidência insuficiente ou conflitante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(a) score abaixo de 0,60 nos chunks recuperados; OU (b) chunks de versões contraditórias do mesmo documento; OU (c) nenhum chunk de POL ou PROC recuperado para o tema.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Fallback obrigatório. Resposta não é apresentada como válida. Ver seção 6.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Nota: o threshold de 0,80 para confiança alta e 0,60 para confiança média são valores de referência para este documento. O valor definitivo deve ser calibrado durante o piloto e registrado como pré-condição de go-live na seção 8 (G-09).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Requisitos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80"/>
        <w:gridCol w:w="2080"/>
        <w:gridCol w:w="2300"/>
        <w:gridCol w:w="1900"/>
      </w:tblGrid>
      <w:tr>
        <w:trPr>
          <w:tblHeader/>
        </w:trP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2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Justificativa de Negócio</w:t>
            </w:r>
          </w:p>
        </w:tc>
        <w:tc>
          <w:tcPr>
            <w:tcW w:type="dxa" w:w="2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Critério de Aceitação (testável)</w:t>
            </w:r>
          </w:p>
        </w:tc>
        <w:tc>
          <w:tcPr>
            <w:tcW w:type="dxa" w:w="1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Evidência Documental Esperada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RF-01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assistente deve responder perguntas sobre política de devolução (prazo, elegibilidade, procedimento, custos) com base exclusivamente em trechos indexados da POL-001.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35% das dúvidas são sobre prazos; política de devolução é a terceira categoria mais consultada (20%). Respostas incorretas geram retrabalho e reclamações.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 que o atendente pergunta sobre prazo de devolução, a resposta cita o prazo de 7 dias úteis (seção 3.1 da POL-001) e indica a fonte. QA verifica citação de fonte e prazo correto.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Chunk POL-001-A (seção 3.1), POL-001-B (seção 3.2), POL-001-C (seção 3.3), POL-001-D (seção 3.5)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RF-02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assistente deve responder sobre regras de frete especial (cálculo, multiplicadores, prazo) usando a PROC-042-v2 como referência preferencial para chamados abertos a partir de 01/12/2023. PRÉ-CONDIÇÃO: este requisito só opera sem fallback de conflito após a resolução formal do G-01 (declaração de vigência da PROC-042-v2). Enquanto G-01 estiver em aberto, o comportamento é o definido em RF-04.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25% das dúvidas são sobre regras de frete. A existência de duas versões da PROC-042 é o principal risco de resposta errada identificado na análise documental. A preferência pela v2 depende de ratificação formal pela Diretoria Comercial.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ESTADO PÓS G-01 RESOLVIDO: dado que chamado foi aberto após 01/12/2023 e G-01 está formalmente resolvido, a resposta usa multiplicadores da v2 (ex: Norte = 1,8) e indica PROC-042-v2 como fonte. QA verifica versão citada. ESTADO ENQUANTO G-01 PENDENTE: comportamento idêntico ao RF-04 (alerta de conflito + escalonamento). QA verifica que nenhuma versão foi escolhida automaticamente.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Chunks PROC-042v2-A, B, C, D, E. Após G-01 resolvido, PROC-042-v1 é exibida apenas como referência histórica.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RF-03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assistente deve responder sobre SLAs incluindo obrigatoriamente: tier do cliente (Gold/Silver/Standard), valores da SLA-2024, distinção entre chamado geral e incidente crítico, e critério de medição.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Resposta incompleta sobre SLA cria expectativa errada no cliente e expõe a NovaTech a litígio contratual.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 que o atendente pergunta sobre SLA de cliente Gold, a resposta inclui: tier, valores de resposta e resolução para chamado geral E incidente crítico, e menção ao critério de horário comercial. QA verifica presença dos quatro elementos.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Chunks SLA-2024-A, B, C, 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RF-04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assistente deve identificar e sinalizar conflito quando dois documentos indexados contiverem regras incompatíveis sobre o mesmo tema, apresentando ambos os trechos e acionando fluxo de fallback. O mecanismo de detecção é definido na seção 5.3.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PROC-042-v1 e v2 têm multiplicadores e fatores de peso distintos e coexistem na base sem hierarquia formal. Escolher silenciosamente qualquer versão pode gerar cobrança incorreta ao cliente.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QA aplica 10 perguntas que forçam recuperação de chunks de v1 e v2 simultaneamente. Critério de aprovação: alerta de conflito exibido em ≥ 9 das 10 perguntas (taxa de detecção ≥ 90%). QA verifica que nenhuma versão foi escolhida automaticamente em nenhum caso.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Chunks PROC-042-B (v1) e PROC-042v2-B (v2) — conflito explícito de multiplicadores. Ver seção 5.3 para mecanismo.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RF-05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assistente não deve responder sobre temas sem evidência documental na base (ex: frete padrão &lt; 500kg, seguro de carga, carga danificada). Deve declarar ausência de cobertura e acionar fluxo de escalonamento.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Perguntas sem documento formal de suporte são o principal gerador de alucinação.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 que o atendente pergunta sobre frete para carga de 300kg, a resposta declara explicitamente que não há documentação formal na base para frete padrão e instrui escalonamento. QA verifica que nenhum valor foi gerado.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Nenhum chunk cobre frete padrão (&lt; 500kg). Ausência de evidência é o critério de disparo.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RF-06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assistente não deve criar expectativa de exceção para políticas categóricas (ex: devolução de carga perigosa) sem respaldo documental. Deve refletir a restrição formal e encaminhar ao fluxo 3.5.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FAQ-03 sugere informalidade, mas a POL-001 seção 3.2 é categórica: cargas perigosas classes 1-6 NÃO são elegíveis pelo processo padrão.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 que o atendente pergunta sobre devolução de carga perigosa classe 3, a resposta cita a seção 3.2 da POL-001 e encaminha para Gestão de Riscos (ramal 4500). QA verifica ausência de linguagem condicional como 'pode haver exceções'.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Chunk POL-001-B (seção 3.2). FAQ-03 não deve ser citado como autoridade.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RF-07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assistente deve identificar quando a pergunta envolve tier inexistente (ex: Platinum) e responder corretamente que apenas Gold, Silver e Standard existem, citando SLA-2024.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Clientes ou atendentes confundem tiers. Responder com SLAs inventados para 'Platinum' é alucinação pura.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 que o atendente pergunta sobre SLA do cliente Platinum, a resposta afirma que esse tier não existe, lista os três tiers vigentes e cita SLA-2024 seção 1. QA verifica ausência de valores de SLA para Platinum.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Chunk SLA-2024-A (declara explicitamente 3 tiers). FAQ-15 como confirmação.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RF-08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assistente deve sempre indicar, em respostas sobre prazo de entrega, qual versão do documento foi usada, se há outra versão indexada na base e a data de vigência declarada.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prazo de frete especial varia entre v1 (+2 dias) e v2 (+3 dias). Resposta sem rastreabilidade de versão compromete expectativa de entrega.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 que o atendente pergunta sobre prazo de frete especial (estado pós G-01 resolvido), a resposta indica 'PROC-042-v2 (emissão: 10/11/2023)' como fonte, menciona que existe uma v1 na base e informa +3 dias úteis. QA verifica presença dos três elementos.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Chunks PROC-042v2-C (prazo v2), PROC-042v2-E (disposições transitórias), PROC-042-C (prazo v1 — referência histórica)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RF-09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assistente deve suportar dois mecanismos de coleta de feedback independentes: (a) Discordância imediata — botão 'Discordo desta resposta' disponível logo abaixo de qualquer resposta, acionável a qualquer momento durante a consulta; (b) Avaliação de encerramento — formulário estruturado exibido quando o atendente encerra a consulta, com as categorias: errado, desatualizado, incompleto, fonte insuficiente, conflito com a prática.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feedback estruturado, gaps e erros da base ficam invisíveis. O mecanismo imediato captura discordâncias que ocorrem antes de o atendente encerrar a consulta.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QA verifica: (1) botão 'Discordo' visível logo após cada resposta e funcional antes do encerramento; (2) formulário de avaliação exibido ao encerrar; (3) ambos os mecanismos registram: categoria, descrição, ID do chamado e fonte citada; (4) feedback de discordância imediata chega na fila de revisão em até 24h.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jornada-atendente-assistente-ia.md seções 4.1, 4.2 e 4.3 (Anexo A desta especificação)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RF-10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assistente deve aplicar a ordem de precedência documental definida na seção 5.1 ao priorizar fontes em caso de ambiguidade.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precedência clara, o assistente pode responder com base no FAQ informal ignorando a política formal — risco regulatório, comercial e de imagem.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 que FAQ e POL divergem sobre o mesmo tema (ex: devolução de carga perigosa), a resposta prioriza a POL-001 e sinaliza a divergência com o FAQ. QA verifica qual fonte foi citada como primária.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POL-001 (prioridade 1), PROC-042-v2 (prioridade 2), FAQ-Atendimento com metadado 'FAQ-informal' (prioridade 3)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RF-11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assistente deve responder perguntas que abranjam múltiplos domínios (ex: prazo + tipo de carga + frete especial simultaneamente) aplicando cada regra relevante de forma independente e compondo a resposta por seções. Se qualquer parte da pergunta acionar uma política restritiva categórica (RF-06), essa parte deve ser respondida com a restrição antes das demais. Se qualquer parte acionar fallback obrigatório (RF-04, RF-05), o assistente responde as partes cobertas e sinaliza resposta parcial para as demais (fallback 3.3).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Perguntas multi-domínio são frequentes na operação real (ex: 'qual o prazo e custo de devolver uma carga perigosa de 800kg para o Norte?'). Sem regra de composição, o assistente pode acionar fallback total para a pergunta inteira por causa de uma única parte não coberta.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QA aplica ao menos 3 perguntas multi-domínio cobrindo: (a) devolução + carga perigosa, (b) frete especial + região + conflito de versão, (c) SLA + incidente crítico + tier. Em cada caso: a parte coberta deve ser respondida com fonte; a parte restritiva (carga perigosa) deve aparecer primeiro com a restrição; a parte com fallback deve ser sinalizada como parcial.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POL-001-B (restrição de carga perigosa), PROC-042v2-A/B (frete especial), SLA-2024-B/C (SLA). Composição é regra de produto, sem chunk específico.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Requisitos Não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2460"/>
        <w:gridCol w:w="3500"/>
      </w:tblGrid>
      <w:tr>
        <w:trPr>
          <w:tblHeader/>
        </w:trP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24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Métrica / SLA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Como Validar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RNF-01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Tempo de resposta do assistente ao atendente — medido até a resposta completa estar disponível (orientação + fonte + trecho + nível de confiança).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Resposta completa disponível em até 10 segundos (p95) após envio da pergunta. Tempo medido do envio da pergunta ao último token da resposta estruturada completa, não ao primeiro token.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Teste de carga com 50 consultas simultâneas. Instrumentar frontend para registrar timestamp de envio e timestamp de exibição do último elemento obrigatório (nível de confiança). Calcular p95 e p99. Critério de falha: p95 &gt; 10s.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RNF-02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Taxa de cobertura das perguntas mais frequentes.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 80% das perguntas-teste devem receber resposta com confiança alta ou médio (ver seção 2.3) sem acionar fallback de ausência.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Conjunto de 50 perguntas-teste elaborado pelo Product Manager e aprovado pelo Gerente de Atendimento antes do início dos testes. Distribuição obrigatória: 18 perguntas sobre prazos/devolução (35%), 12 sobre frete especial (25%), 10 sobre SLA (20%), 10 sobre temas mistos/multi-domínio (20%). Aplicar conjunto, classificar por nível de confiança conforme seção 2.3. Critério de falha: &lt; 80% com confiança alta ou média.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RNF-03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Taxa de alucinação (resposta sem evidência documental apresentada como confiança alta).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Zero respostas com conteúdo inventado classificadas como confiança alta. Máximo 2% de respostas com conteúdo sem fonte identificável em qualquer nível de confiança.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Aplicar 20 perguntas sobre temas sem cobertura documental (frete &lt; 500kg, seguro de carga, carga danificada, PROC-043). Verificar se o assistente declarou ausência de evidência e acionou fallback. Confiança alta é definida conforme seção 2.3. Qualquer resposta classificada como alta confiança com conteúdo inventado é falha crítica bloqueante.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RNF-04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Atualização da base após publicação válida de novo documento normativo.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Novo documento indexado e disponível para consulta em até 24 horas após publicação válida. 'Publicação válida' significa: documento depositado na área oficial do SharePoint (\\novatech-fs\normativas\), com metadados obrigatórios preenchidos (título, versão, responsável, data de vigência) e aprovado pelo responsável formal da área.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Publicar documento-teste com todos os metadados na área correta às 09h. Verificar disponibilidade no assistente às 09h do dia seguinte fazendo pergunta que só o novo documento responderia. Critério de falha: &gt; 24h ou documento publicado sem metadados completos não sendo indexado em 24h.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RNF-05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Rastreabilidade mínima de cada resposta.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 das respostas com confiança alta ou média devem apresentar: nome do documento, número da versão, trecho citado e data de vigência (quando disponível). Ver seção 2.3 para definição de confiança.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Auditar amostra de 30 respostas com confiança alta ou média. Verificar presença dos quatro elementos. Critério de falha: qualquer resposta sem todos os elementos.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RNF-06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Prazo de triagem de feedbacks críticos ('resposta errada' em temas de alto risco).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Feedback marcado como 'resposta errada' em tema de carga perigosa, SLA ou política de devolução deve ser triado em até 24 horas da submissão.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Submeter feedback de teste marcado como crítico. Verificar timestamp de triagem. Critério de falha: &gt; 24h sem acuse de recebimento ou início de revisão.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RNF-07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Taxa de detecção e sinalização de conflito entre versões de documentos.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 90% das perguntas que recuperem chunks de versões contraditórias do mesmo documento devem exibir alerta de conflito e jamais escolher automaticamente uma versão. O mecanismo de detecção é definido na seção 5.3.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QA aplica 10 perguntas que forçam recuperação simultânea de chunks do PROC-042-v1 e v2. Contabilizar quantas exibem alerta. Critério de falha: &lt; 9 alertas em 10 perguntas, ou qualquer resposta que escolha silenciosamente uma versão.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RNF-08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Disponibilidade do assistente em horário comercial.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Disponibilidade mínima de 99% em dias úteis das 08h às 18h (horário de Brasília).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Monitoramento contínuo com health check a cada 5 minutos. Calcular uptime mensal. Critério de falha: uptime mensal &lt; 99%.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Regras de Decisão em Conflito Documental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Quando o pipeline de recuperação retornar trechos de documentos contraditórios, o assistente aplica as seguintes regras em ordem de prioridade: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Política corporativa vigente (POL)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documentos normativos com responsável formal, versão e data. Ex: POL-001. Prevalecem sobre qualquer procedimento ou FAQ.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Procedimento mais recente aprovado (PROC)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entre dois PROCs sobre o mesmo tema, prevalece o de data de emissão mais recente com responsável identificado. Ex: PROC-042-v2 (nov/2023) prevalece sobre PROC-042-v1 (mar/2023), desde que G-01 esteja formalmente resolvido. Enquanto G-01 pendente, os dois PROCs são tratados como conflito de mesmo nível.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FAQ operacional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documento informal, indexado com metadado 'FAQ-informal', sem controle de versão e sem responsável formal. Usado como contexto de segundo nível quando não há POL ou PROC sobre o tema. Nunca como fonte primária quando há documento formal divergente.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Conteúdos sem data ou sem aprovação explícita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menor precedência. Não devem ser usados como evidência primária.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Comportamento Esperado do Assistente em Conflito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Quando duas fontes de mesmo nível de precedência divergirem: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 assistente apresenta os dois trechos conflitantes com identificação de versão e data de emissão.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Exibe alerta explícito: "Há conflito entre documentos. Versão vigente não pode ser determinada automaticamente."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Instrui o atendente a escalonar para Supervisor → Operações (conflitos de procedimento) ou Supervisor → Comercial (conflitos de regra comercial).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Não escolhe nem sugere uma versão como 'provavelmente correta'.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5.3 Mecanismo de Detecção de Conflito (abordagem determinística)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detecção de conflito entre versões de documentos é realizada por abordagem determinística baseada em metadados, não por inferência do LLM. O mecanismo funciona da seguinte forma: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Metadado obrigatório de versão e grupo: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cada chunk indexado recebe, no momento da ingestão, os metadados: (a) documento-id (ex: 'PROC-042'), (b) versão (ex: 'v1' ou 'v2'), (c) status ('vigente' ou 'substituído'), (d) grupo-de-conflito (ex: 'frete-especial'). Esses metadados são obrigatórios para que o mecanismo funcione.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Regra de disparo: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 o conjunto de chunks recuperados para uma pergunta contiver dois ou mais chunks com o mesmo documento-id E versões distintas E status 'vigente' E 'substituído' (enquanto G-01 pendente, ambos são tratados como 'vigente'), o pipeline classifica a resposta automaticamente como confiança baixa e aciona o fluxo de conflito (seção 6.1).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Exibição ao atendente: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 assistente exibe os dois trechos lado a lado, identificados por versão e data, com o alerta padrão definido na seção 5.2. Nenhuma lógica de LLM é usada para escolher entre as versões.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Taxa mínima de detecção: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≥ 90% dos casos de conflito real devem ser detectados (critério de validação em RNF-07). Casos não detectados (falsos negativos) são registrados como incidentes de qualidade.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5.4 Casos Concretos de Conflito Identificados na Base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Conflito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Documento A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Documento B</w:t>
            </w:r>
          </w:p>
        </w:tc>
        <w:tc>
          <w:tcPr>
            <w:tcW w:type="dxa" w:w="2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Comportamento Correto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Multiplicadores regionais de frete especial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PROC-042 v1: Norte=1,6; Sul=1,2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PROC-042 v2: Norte=1,8; Sul=1,3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Apresentar ambos. Alertar conflito. Escalonar para Operações.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Fator de peso (1.001–3.000kg)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PROC-042 v1: fator 1,2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PROC-042 v2: fator 1,15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Apresentar ambos. Alertar conflito. Escalonar para Operações.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Prazo adicional de frete especial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PROC-042 v1: +2 dias úteis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PROC-042 v2: +3 dias úteis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Apresentar ambos. Alertar conflito. Escalonar para Operações.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Devolução de carga perigosa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POL-001 seção 3.2: categórica, NÃO elegível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FAQ Item 3: 'já houve exceções'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Usar POL-001 como primária. Sinalizar divergência do FAQ. Encaminhar Gestão de Riscos (ramal 4500).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Desconto por volume (fretes/mês)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PROC-042 v1: desconto a partir de 10 fretes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PROC-042 v2: desconto a partir de 8 fretes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Apresentar ambos. Alertar conflito. Escalonar para Comercial.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Política de Ausência de Resposta e Escalonamento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 assistente deve acionar o fluxo de fallback toda vez que não for possível fornecer resposta confiável e rastreável. O gatilho de confiança baixa é definido na seção 2.3.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Tabela de Situações de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Gatilho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Mensagem ao Atendente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Encaminhamento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Ausência de resposta na 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Nenhum documento cobre o tema OU score de similaridade &lt; 0,60 em todos os chunks recuperados (confiança baixa conforme seção 2.3).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"Não encontrei evidência documental suficiente para esta pergunta. Recomendo escalonamento."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Supervisor → registra como gap de cobertura documental.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Conflito entre documentos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Pipeline detecta chunks de versões contraditórias conforme mecanismo da seção 5.3 (confiança baixa automática).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"Há conflito entre documentos. Não é possível escolher automaticamente a versão correta." [exibe ambos os trechos com identificação de versão]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Supervisor → Operações (procedimento) ou Comercial (regra comercial).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Resposta parcial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Parte da informação encontrada com confiança suficiente, mas nem todos os aspectos da pergunta são cobertos.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"Resposta parcial — os seguintes aspectos não foram cobertos pelos documentos disponíveis: [lista]."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Supervisor → identifica se é gap de indexação ou de documento ausente.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Discordância do atendente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Atendente aciona botão 'Discordo desta resposta' (mecanismo imediato, ver RF-09).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Campo livre para registro do motivo.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Entra na fila de revisão de conteúdo. Nenhuma alteração automática.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Caso de validação humana obrigatória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Tema de alto risco: carga perigosa, exceção a política formal, desconto fora da tabela, autorização de Compliance.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"Este tema requer validação humana. Encaminhamento obrigatório conforme tabela 6.2."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 tabela 6.2.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Encaminhamentos Obrigatórios por Tipo de Dúvida de Alto Risco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360"/>
      </w:tblGrid>
      <w:tr>
        <w:trPr>
          <w:tblHeader/>
        </w:trPr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de Dúvida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Encaminhamento</w:t>
            </w:r>
          </w:p>
        </w:tc>
        <w:tc>
          <w:tcPr>
            <w:tcW w:type="dxa" w:w="2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Devolução de carga perigosa (classes 1-6 ANTT)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Gestão de Riscos — ramal 4500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Apenas triagem. Autorização formal deve ser documentada em POL vigente.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Desconto por volume acima da tabela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Diretoria Comercial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PROC-042-v2 seção 4 define teto de 10%. Acima disso, aprovação da Diretoria.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Autorização de frete expresso para carga perigosa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Compliance — aguardar PROC-043 vigente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PROC-043 está em revisão. FAQ-32 não tem respaldo formal.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SLA em casos limítrofes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Supervisor, com consulta direta à SLA-2024 seção 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Definição de incidente crítico está na seção 3 da SLA-2024.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Seguro de carga (percentual)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Comercial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FAQ Item 22 não tem respaldo normativo formal.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Carga danificada em trânsito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sinistros@novatech.com.br + Jurídico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Processo descrito apenas no FAQ-38. Nenhum POL ou PROC formal na base.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Matriz de Rastreabilidade — Requisito × Fonte Documental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Os documentos referenciados abaixo são os documentos-fonte do projeto. O documento 'jornada-atendente-assistente-ia.md' é formalmente parte desta especificação como Anexo A. Todos devem ser mantidos sob controle de versão junto a este PRD.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20"/>
        <w:gridCol w:w="2160"/>
        <w:gridCol w:w="2000"/>
        <w:gridCol w:w="2080"/>
      </w:tblGrid>
      <w:tr>
        <w:trPr>
          <w:tblHeader/>
        </w:trP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Req.</w:t>
            </w:r>
          </w:p>
        </w:tc>
        <w:tc>
          <w:tcPr>
            <w:tcW w:type="dxa" w:w="23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 Resumida</w:t>
            </w:r>
          </w:p>
        </w:tc>
        <w:tc>
          <w:tcPr>
            <w:tcW w:type="dxa" w:w="2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Documento(s) Fonte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Chunks Principais</w:t>
            </w:r>
          </w:p>
        </w:tc>
        <w:tc>
          <w:tcPr>
            <w:tcW w:type="dxa" w:w="2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Nível de Precedência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RF-01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Política de devolução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POL-001 v3.1 (15/01/2024)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POL-001-A, B, C, 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Nível 1 — Política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Cálculo de frete especial (pós G-01)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PROC-042-v2 (10/11/2023)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PROC-042v2-A, B, C, D, 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Nível 2 — PROC recente (condicionado a G-01)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RF-03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SLAs por tier de cliente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SLA-2024 v2024.1 (02/01/2024)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SLA-2024-A, B, C, D, 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Nível 1 — Política (contratual)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RF-04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Conflito entre versões PROC-042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PROC-042 v1 + PROC-042-v2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PROC-042-B vs PROC-042v2-B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Nível 2 — conflito entre PROCs (seção 5.3)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RF-05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Ausência de cobertura (frete padrão)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Nenhum documento formal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Nenhum chunk — fallback obrigatório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N/A — gap documental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RF-06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Carga perigosa — restrição categórica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POL-001 v3.1, seção 3.2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POL-001-B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Nível 1 — Política (prevalece sobre FAQ-03)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RF-07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Tier inexistente (Platinum)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SLA-2024 v2024.1, seção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SLA-2024-A; FAQ-15 (apoio)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Nível 1 — Política (contratual)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RF-08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Prazo — rastreabilidade de versão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PROC-042-v2, PROC-042-v1 (referência)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PROC-042v2-C, E, PROC-042-C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Nível 2 — PROC recente + disposição transitória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RF-09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Feedback — dois mecanismos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Anexo A, seções 4.1–4.3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N/A — requisito de processo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N/A — requisito operacional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RF-10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Precedência documental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POL-001 &gt; PROC-042-v2 &gt; FAQ (metadado)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Todos os chunks — regra transversal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Define hierarquia de todos os requisitos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RF-11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Comportamento multi-domínio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POL-001-B, PROC-042v2-A/B, SLA-2024-B/C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Composição de regras — sem chunk único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Regra de produto transversal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RNF-01 a 08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Requisitos não funcionais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Anexo A, seções 3 (fallback) e 4 (feedback)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Regras de operação do assistente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N/A — requisitos de qualidade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Gaps e Pendências — Decisões de Negócio Necessárias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Os itens abaixo requerem decisão formal de uma área responsável. Itens marcados 'bloqueante de go-live' impedem o lançamento do assistente se não resolvidos.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"/>
        <w:gridCol w:w="2300"/>
        <w:gridCol w:w="2200"/>
        <w:gridCol w:w="1960"/>
        <w:gridCol w:w="2100"/>
      </w:tblGrid>
      <w:tr>
        <w:trPr>
          <w:tblHeader/>
        </w:trPr>
        <w:tc>
          <w:tcPr>
            <w:tcW w:type="dxa" w:w="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Bloqueia go-live?</w:t>
            </w:r>
          </w:p>
        </w:tc>
        <w:tc>
          <w:tcPr>
            <w:tcW w:type="dxa" w:w="2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Pergunta / Gap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 se não resolvido</w:t>
            </w:r>
          </w:p>
        </w:tc>
        <w:tc>
          <w:tcPr>
            <w:tcW w:type="dxa" w:w="1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Área Responsável</w:t>
            </w:r>
          </w:p>
        </w:tc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Prazo Sugerido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G-01</w:t>
            </w:r>
          </w:p>
        </w:tc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919"/>
                <w:sz w:val="18"/>
                <w:szCs w:val="18"/>
              </w:rPr>
              <w:t xml:space="preserve">SIM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PROC-042-v2 substitui formalmente a v1 para todos os contratos? Se não, quais contratos ainda usam a v1?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RF-02 opera em modo de fallback de conflito (idêntico a RF-04) até esta decisão. Toda pergunta sobre frete especial aciona escalonamento.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Diretoria Comercial + Operações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Antes do go-live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G-02</w:t>
            </w:r>
          </w:p>
        </w:tc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919"/>
                <w:sz w:val="18"/>
                <w:szCs w:val="18"/>
              </w:rPr>
              <w:t xml:space="preserve">SIM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Existe política formal para carga danificada em trânsito? O processo do FAQ-38 (registro em 48h, sinistros@novatech.com.br) é oficial?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Todas as perguntas sobre carga danificada acionam fallback, mesmo havendo orientação prática no FAQ.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Diretoria de Operações + Jurídico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Antes do go-live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G-03</w:t>
            </w:r>
          </w:p>
        </w:tc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919"/>
                <w:sz w:val="18"/>
                <w:szCs w:val="18"/>
              </w:rPr>
              <w:t xml:space="preserve">SIM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Existe documento formal sobre seguro de carga? Os percentuais do FAQ Item 22 (0,3% e 0,8%) são corretos e vigentes?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assistente recusa responder sobre seguro de carga, gerando escalonamento desnecessário para perguntas recorrentes.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Comercial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Antes do go-live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G-04</w:t>
            </w:r>
          </w:p>
        </w:tc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919"/>
                <w:sz w:val="18"/>
                <w:szCs w:val="18"/>
              </w:rPr>
              <w:t xml:space="preserve">SIM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Existe procedimento formal para frete padrão (&lt; 500kg)? Onde está a tabela de fretes-base?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35% das dúvidas são sobre prazo/frete. Sem documento de frete padrão, o assistente cobre apenas frete especial (&gt; 500kg).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Comercial + Operações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Antes do go-live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G-05</w:t>
            </w:r>
          </w:p>
        </w:tc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NÃO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Qual o procedimento formal da Gestão de Riscos para devolução de carga perigosa?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Atendente encaminha para ramal 4500 sem saber o que comunicar ao cliente. Inconsistência de atendimento.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Gestão de Riscos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2 (pós go-live)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G-06</w:t>
            </w:r>
          </w:p>
        </w:tc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NÃO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Quando a PROC-043 (Frete de Cargas Perigosas) será publicada? Como responder sobre esse tema até lá?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Perguntas sobre frete de carga perigosa não têm resposta formal. Orientação ao atendente é ambígua.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Compliance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2 (pós go-live)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G-07</w:t>
            </w:r>
          </w:p>
        </w:tc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919"/>
                <w:sz w:val="18"/>
                <w:szCs w:val="18"/>
              </w:rPr>
              <w:t xml:space="preserve">SIM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 junho/2026, ainda existem chamados abertos antes de 01/12/2023 em processamento? Se sim, qual versão do PROC-042 se aplica?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RF-02 define comportamento apenas para chamados após 01/12/2023. Chamados anteriores têm comportamento indefinido no PRD.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Operações + Comercial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Antes do go-live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G-08</w:t>
            </w:r>
          </w:p>
        </w:tc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NÃO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Qual o dono formal e ciclo de revisão do FAQ-Atendimento?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dono, o FAQ continuará desatualizado e feedbacks de 'fonte insuficiente' não terão área responsável.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Gerência de Atendimento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1 (paralelo ao desenvolvimento)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G-09</w:t>
            </w:r>
          </w:p>
        </w:tc>
        <w:tc>
          <w:tcPr>
            <w:tcW w:type="dxa" w:w="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919"/>
                <w:sz w:val="18"/>
                <w:szCs w:val="18"/>
              </w:rPr>
              <w:t xml:space="preserve">SIM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Após calibração no piloto, qual o threshold definitivo de score de similaridade para confiança alta (referência: 0,80) e média (referência: 0,60)?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Os thresholds da seção 2.3 são valores de referência. Os valores definitivos precisam ser ratificados por produto + operações antes do go-live para que RNF-02, RNF-03 e RNF-05 sejam testáveis.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 Manager + Gerente de Atendimento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Ao final do piloto, antes do go-live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Cenários de Teste BDD — Requisitos Críticos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Os cenários abaixo seguem o formato Given / When / Then e são diretamente testáveis por QA ou durante o piloto. Cada cenário mapeia a um ou mais requisitos funcionais.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BDD-01 — Devolução de carga perigosa — restrição categórica [RF-01 / RF-06]</w:t>
      </w:r>
    </w:p>
    <w:tbl>
      <w:tblPr>
        <w:tblW w:type="dxa" w:w="9360"/>
        <w:tblBorders>
          <w:top w:val="single" w:color="7B1919" w:sz="8"/>
          <w:left w:val="single" w:color="7B1919" w:sz="8"/>
          <w:bottom w:val="single" w:color="7B1919" w:sz="8"/>
          <w:right w:val="single" w:color="7B1919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919"/>
                <w:sz w:val="20"/>
                <w:szCs w:val="20"/>
              </w:rPr>
              <w:t xml:space="preserve">Cenário: Devolução de carga perigosa — restrição categórica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 que o atendente consulta o assistente sobre devolução de carga perigosa classe 3 (líquido inflamável)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Quando o assistente processa a pergunta e recupera os chunks da base documental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Então a resposta deve citar a seção 3.2 da POL-001 como fonte primária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deve informar que cargas perigosas NÃO são elegíveis pelo processo padrão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deve instruir o encaminhamento para Gestão de Riscos — ramal 4500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NÃO deve conter linguagem condicional como 'pode haver exceções'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o FAQ-03 NÃO deve ser citado como fonte de autoridade sobre elegibilidade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BDD-02 — Conflito entre versões do PROC-042 — multiplicador regional [RF-02 / RF-04 (estado: G-01 pendente)]</w:t>
      </w:r>
    </w:p>
    <w:tbl>
      <w:tblPr>
        <w:tblW w:type="dxa" w:w="9360"/>
        <w:tblBorders>
          <w:top w:val="single" w:color="7F4E1E" w:sz="8"/>
          <w:left w:val="single" w:color="7F4E1E" w:sz="8"/>
          <w:bottom w:val="single" w:color="7F4E1E" w:sz="8"/>
          <w:right w:val="single" w:color="7F4E1E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E1E"/>
                <w:sz w:val="20"/>
                <w:szCs w:val="20"/>
              </w:rPr>
              <w:t xml:space="preserve">Cenário: Conflito entre versões do PROC-042 — multiplicador regional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 que o atendente pergunta sobre o multiplicador regional para frete especial com destino ao Norte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base contém chunks de PROC-042 v1 (Norte = 1,6) e v2 (Norte = 1,8) ambos com status que aciona detecção (seção 5.3)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Quando o assistente recupera chunks de ambas as versões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Então a resposta deve apresentar os dois valores com identificação de versão (v1 e v2)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deve exibir alerta explícito de conflito documental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NÃO deve apresentar um único valor como correto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deve instruir escalonamento para Supervisor → Operações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BDD-03 — SLA de cliente Gold — resposta completa obrigatória [RF-03]</w:t>
      </w:r>
    </w:p>
    <w:tbl>
      <w:tblPr>
        <w:tblW w:type="dxa" w:w="9360"/>
        <w:tblBorders>
          <w:top w:val="single" w:color="375623" w:sz="8"/>
          <w:left w:val="single" w:color="375623" w:sz="8"/>
          <w:bottom w:val="single" w:color="375623" w:sz="8"/>
          <w:right w:val="single" w:color="375623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Cenário: SLA de cliente Gold — resposta completa obrigatória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 que o atendente pergunta sobre o SLA do cliente Gold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Quando o assistente processa a pergunta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Então a resposta deve incluir o tier do cliente (Gold)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deve informar os valores para chamado geral (resposta 2h úteis, resolução 24h úteis)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deve informar os valores para incidente crítico (resposta 30min, resolução 4h)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deve mencionar o critério de medição (horário comercial 08h-18h para chamados gerais)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deve citar a SLA-2024 como documento fonte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NÃO deve apresentar apenas valores numéricos sem contexto de tier ou tipo de chamado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BDD-04 — Tier inexistente — cliente Platinum [RF-07]</w:t>
      </w:r>
    </w:p>
    <w:tbl>
      <w:tblPr>
        <w:tblW w:type="dxa" w:w="936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Cenário: Tier inexistente — cliente Platinum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 que o atendente pergunta sobre o SLA do cliente Platinum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Quando o assistente processa a pergunta e recupera chunks da SLA-2024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Então a resposta deve informar que o tier Platinum não existe na NovaTech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deve listar os três tiers vigentes (Gold, Silver, Standard)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deve citar a seção 1 da SLA-2024 como fonte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NÃO deve apresentar nenhum valor de SLA para o tier Platinum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BDD-05 — Pergunta sem cobertura documental — frete padrão [RF-05]</w:t>
      </w:r>
    </w:p>
    <w:tbl>
      <w:tblPr>
        <w:tblW w:type="dxa" w:w="9360"/>
        <w:tblBorders>
          <w:top w:val="single" w:color="7F4E1E" w:sz="8"/>
          <w:left w:val="single" w:color="7F4E1E" w:sz="8"/>
          <w:bottom w:val="single" w:color="7F4E1E" w:sz="8"/>
          <w:right w:val="single" w:color="7F4E1E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E1E"/>
                <w:sz w:val="20"/>
                <w:szCs w:val="20"/>
              </w:rPr>
              <w:t xml:space="preserve">Cenário: Pergunta sem cobertura documental — frete padrão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 que o atendente pergunta sobre frete para carga de 300kg (abaixo de 500kg)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Quando o assistente processa a pergunta e busca na base documental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Então a resposta deve declarar explicitamente que não há documentação formal para frete padrão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deve acionar o fluxo de fallback de ausência de cobertura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NÃO deve apresentar nenhum valor de frete calculado ou estimado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deve instruir o atendente a escalonar para Supervisor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BDD-06a — Prazo de frete especial — comportamento com conflito ativo [RF-08 / RF-04 (estado: G-01 pendente)]</w:t>
      </w:r>
    </w:p>
    <w:tbl>
      <w:tblPr>
        <w:tblW w:type="dxa" w:w="9360"/>
        <w:tblBorders>
          <w:top w:val="single" w:color="7F4E1E" w:sz="8"/>
          <w:left w:val="single" w:color="7F4E1E" w:sz="8"/>
          <w:bottom w:val="single" w:color="7F4E1E" w:sz="8"/>
          <w:right w:val="single" w:color="7F4E1E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E1E"/>
                <w:sz w:val="20"/>
                <w:szCs w:val="20"/>
              </w:rPr>
              <w:t xml:space="preserve">Cenário: Prazo de frete especial — comportamento com conflito ativo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PRECONDIÇÃO: G-01 ainda não foi resolvido formalmente.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 que o atendente pergunta sobre o prazo adicional para frete especial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base contém chunks de v1 (+2 dias) e v2 (+3 dias) com detecção de conflito ativa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Quando o assistente processa a pergunta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Então a resposta deve apresentar os dois prazos com identificação de versão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deve exibir alerta de conflito documental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NÃO deve informar um único prazo como definitivo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deve instruir escalonamento para Supervisor → Operações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BDD-06b — Prazo de frete especial — rastreabilidade de versão (pós G-01) [RF-08 / RF-02 (estado: G-01 resolvido)]</w:t>
      </w:r>
    </w:p>
    <w:tbl>
      <w:tblPr>
        <w:tblW w:type="dxa" w:w="9360"/>
        <w:tblBorders>
          <w:top w:val="single" w:color="375623" w:sz="8"/>
          <w:left w:val="single" w:color="375623" w:sz="8"/>
          <w:bottom w:val="single" w:color="375623" w:sz="8"/>
          <w:right w:val="single" w:color="375623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Cenário: Prazo de frete especial — rastreabilidade de versão (pós G-01)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PRECONDIÇÃO: G-01 foi resolvido formalmente — PROC-042-v2 declarada vigente.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 que o atendente pergunta sobre o prazo adicional para frete especial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Quando o assistente gera a resposta com base na PROC-042-v2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Então a resposta deve indicar 'PROC-042 v2 (emissão: 10/11/2023)' como documento fonte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deve informar +3 dias úteis como prazo adicional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deve mencionar que a v1 existe na base como referência histórica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NÃO deve informar prazo sem identificação de versão e data de emissão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BDD-07 — Feedback do atendente — mecanismo imediato e ciclo crítico [RF-09]</w:t>
      </w:r>
    </w:p>
    <w:tbl>
      <w:tblPr>
        <w:tblW w:type="dxa" w:w="9360"/>
        <w:tblBorders>
          <w:top w:val="single" w:color="7B1919" w:sz="8"/>
          <w:left w:val="single" w:color="7B1919" w:sz="8"/>
          <w:bottom w:val="single" w:color="7B1919" w:sz="8"/>
          <w:right w:val="single" w:color="7B1919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A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919"/>
                <w:sz w:val="20"/>
                <w:szCs w:val="20"/>
              </w:rPr>
              <w:t xml:space="preserve">Cenário: Feedback do atendente — mecanismo imediato e ciclo crítico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 que o atendente recebeu uma resposta sobre SLA de carga perigosa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o atendente reconhece que a resposta está incorreta imediatamente ao recebê-la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Quando o atendente clica no botão 'Discordo desta resposta' (mecanismo imediato — RF-09a)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Então o sistema deve exibir campo livre para descrição do motivo sem encerrar a consulta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ao submeter, deve registrar: categoria 'resposta errada', descrição, ID do chamado e fonte citada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o feedback deve chegar na fila de curadoria em até 24 horas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do assistente NÃO deve ser alterada automaticamente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Quando o atendente encerra a consulta (mecanismo de encerramento — RF-09b)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Então o sistema deve exibir formulário de avaliação estruturada com as cinco categorias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BDD-08 — Precedência documental — FAQ vs POL em conflito [RF-10]</w:t>
      </w:r>
    </w:p>
    <w:tbl>
      <w:tblPr>
        <w:tblW w:type="dxa" w:w="936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Cenário: Precedência documental — FAQ vs POL em conflito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 que o atendente pergunta sobre elegibilidade de devolução de carga refrigerada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base contém POL-001 seção 3.2 (não elegível) e um item do FAQ sem respaldo formal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Quando o assistente recupera ambas as fontes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Então a resposta deve citar a POL-001 como fonte primária (precedência nível 1)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deve sinalizar que há orientação divergente no FAQ (precedência nível 3)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NÃO deve tratar o FAQ como fonte de igual autoridade à POL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BDD-09 — Pergunta multi-domínio — devolução de carga perigosa pesada com frete especial [RF-11 (NOVO)]</w:t>
      </w:r>
    </w:p>
    <w:tbl>
      <w:tblPr>
        <w:tblW w:type="dxa" w:w="9360"/>
        <w:tblBorders>
          <w:top w:val="single" w:color="4B2775" w:sz="8"/>
          <w:left w:val="single" w:color="4B2775" w:sz="8"/>
          <w:bottom w:val="single" w:color="4B2775" w:sz="8"/>
          <w:right w:val="single" w:color="4B2775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2775"/>
                <w:sz w:val="20"/>
                <w:szCs w:val="20"/>
              </w:rPr>
              <w:t xml:space="preserve">Cenário: Pergunta multi-domínio — devolução de carga perigosa pesada com frete especial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Dado que o atendente pergunta: 'qual o prazo e custo de devolver uma carga perigosa de 800kg enviada para o Norte?'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Quando o assistente identifica os três domínios: devolução (RF-01), carga perigosa (RF-06), frete especial (RF-02/RF-04)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Então a resposta deve apresentar primeiro a restrição categórica: carga perigosa não é elegível para devolução padrão (POL-001 seção 3.2)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deve informar o encaminhamento para Gestão de Riscos — ramal 4500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deve sinalizar resposta parcial para o cálculo de frete (fallback por conflito de versão enquanto G-01 pendente)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a resposta NÃO deve calcular custo de frete de devolução para carga perigosa sem resolução do G-01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QA deve verificar que a restrição aparece antes do cálculo na ordem de apresentação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Tabela de Alterações — v1.0 → v2.0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Todas as alterações abaixo foram motivadas exclusivamente pelos 13 achados da revisão sênior de produto. Nenhuma mudança de escopo foi introduzida.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800"/>
        <w:gridCol w:w="1560"/>
        <w:gridCol w:w="1500"/>
      </w:tblGrid>
      <w:tr>
        <w:trPr>
          <w:tblHeader/>
        </w:trP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Seção / Req.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Texto original (v1.0)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Texto revisado (v2.0)</w:t>
            </w:r>
          </w:p>
        </w:tc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Achado(s)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 / 1.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v1.0 — Versão inicial.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v2.0 — Revisão baseada em 13 achados. Histórico de versões adicionado à capa.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Rastreabilidade de versão do próprio documento.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Geral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'nível de confiança (alto / médio / baixo)' listado sem definição.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Idem, com referência à nova seção 2.3.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Conceito central sem definição operacional impedia testabilidade.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Achado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'FAQ-Atendimento como fonte primária indexada — pode ser referenciado como contexto de segundo nível'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Esclarecido: FAQ é indexado com metadado 'FAQ-informal' (nível 3). Seção 2.2 e 5.1 alinhadas.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Contradição entre seção 2.2 (não escopo) e seção 5.1 (hierarquia de precedência).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Achado 12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2.1 (coleta de feedback)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'Coleta de feedback do atendente'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'Coleta de feedback — dois mecanismos independentes: (a) imediato; (b) encerramento'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Inconsistência entre RF-09 ('ao final') e seção 6.1 (acionamento imediato).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Achado 11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NOVA 2.3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Seção 2.3 adicionada: definição operacional de nível de confiança (alto ≥ 0,80; médio 0,60-0,79; baixo &lt; 0,60) com critérios objetivos e thresholds de referência (G-09).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RNF-02, RNF-03 e RNF-05 dependiam deste conceito sem definição.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Achado 2 / Achado 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'usar exclusivamente a PROC-042-v2 para chamados novos'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'usar PROC-042-v2 como referência preferencial — PRÉ-CONDIÇÃO: G-01 resolvido. Enquanto G-01 pendente, comportamento idêntico ao RF-04.'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RF-02 escolhia versão que G-01 admite não resolvida e que RF-04 / seção 5 proíbem escolher silenciosamente.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Achados 1, 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RF-04 (critério de aceitação)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'QA verifica que nenhuma versão foi escolhida automaticamente.'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Adicionado: 'QA aplica 10 perguntas. Critério de aprovação: ≥ 9 alertas de conflito em 10 perguntas (taxa ≥ 90%).'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taxa mínima, implementação que detecta 30% dos conflitos passaria no teste.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Achado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NOVA RF-11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RF-11 adicionado: comportamento para perguntas multi-domínio — composição por seção, restrição categórica primeiro, fallback parcial para partes não cobertas.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Comportamento multi-domínio não especificado em nenhum RF ou BDD.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Achado 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'coletar feedback ao final de cada consulta'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Dois mecanismos explicitados: (a) botão 'Discordo' imediato durante a consulta; (b) formulário ao encerrar.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RF-09 descrevia apenas um mecanismo; seção 6.1 implicava o segundo sem especificar.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Achado 11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RNF-01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'Resposta apresentada em até 10s — medido até o primeiro token exibido.'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'Resposta completa disponível em até 10s — medido até o último elemento obrigatório (nível de confiança).'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Medir até o primeiro token permitia cumprir SLA exibindo apenas o começo da resposta.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Achado 10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RNF-02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'Aplicar conjunto de 50 perguntas-teste. Classificar por nível de confiança.'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Adicionado: responsável (PM), aprovador (Gerente de Atendimento), distribuição obrigatória (35%/25%/20%/20%).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responsável e critério, o conjunto poderia ser não representativo.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Achado 13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RNF-04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'após publicação no repositório oficial (SharePoint/wiki interna)'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Adicionado: 'publicação válida = área correta (\\novatech-fs\normativas\) + metadados obrigatórios + aprovação do responsável formal.'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SLA de 24h poderia ser formalmente cumprido com documento não reconhecido pelo pipeline.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Achado 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RNF-07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'100% das perguntas com chunks contraditórios devem exibir alerta — nunca escolher silenciosamente.'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'≥ 90% (validado por conjunto de 10 perguntas). Mecanismo referenciado na seção 5.3.'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taxa mínima, requisito era inviável de reprovar (100% exige ausência absoluta de falhas de detecção).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Achados 3, 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Seção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Seção 5 com subseções 5.1, 5.2 e 5.3 (casos concretos).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Casos concretos movidos para 5.4. Nova seção 5.3 descreve mecanismo determinístico de detecção de conflito por metadado.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RF-04 e RNF-07 exigiam detecção sem especificar o mecanismo — implementações radicalmente diferentes seriam possíveis.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Achado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Seção 7 (matriz)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'RNF-01 a 08 — fonte: jornada-atendente-assistente-ia.md'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Documento formalmente incorporado como Anexo A desta especificação. Referência atualizada.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Documento externo referenciado sem incorporação formal perdia rastreabilidade se atualizado.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Achado 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Seção 8 (gaps)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G-01 a G-08.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G-09 adicionado: calibração dos thresholds de confiança ao final do piloto, bloqueante de go-live.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Thresholds da seção 2.3 são valores de referência; precisam de ratificação formal.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Achado 2 / Achado 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BDD-06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BDD-06 único: pressupõe G-01 resolvido e usa v2 diretamente.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Dividido em BDD-06a (G-01 pendente — conflito ativo) e BDD-06b (G-01 resolvido — v2 vigente).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BDD-06 original exigia comportamento contraditório com RF-04/RNF-07 para a mesma pergunta.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Achado 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NOVO BDD-09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BDD-09 adicionado: pergunta multi-domínio com restrição categórica + frete especial + conflito de versão.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Nenhum BDD cobria perguntas multi-domínio.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Achado 4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Apêndice — Riscos de Curadoria de Conteúdo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qualidade das respostas do assistente depende diretamente da qualidade da base documental indexada. Os riscos abaixo foram identificados na análise da documentação atual e devem ser tratados como parte do projeto.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de Risco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Exemplo Identificado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Consequência para o Assistente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Mitigação Recomendada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Versão obsoleta não arquivada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PROC-042 v1 coexiste com v2 sem hierarquia formal no SharePoint.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assistente aciona fallback de conflito em toda pergunta sobre frete especial até G-01 ser resolvido.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Arquivar o PROC-042 v1 ou adicionar metadado 'substituído' antes da indexação.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Documento sem dono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FAQ-Atendimento não tem responsável formal, versão ou data de aprovação.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Orientações do FAQ podem ser desatualizadas sem que ninguém seja responsabilizado.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Nomear responsável (G-08), ciclo de revisão semestral, cabeçalho de controle de versão.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Gap documental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Processo de carga danificada existe na prática mas só está no FAQ-38.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assistente declara ausência de cobertura para tema frequente.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Criar POL ou PROC formal (G-02) antes do go-live.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Referência a documento externo não indexado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PROC-042 v1 referencia tabela de fretes-base em caminho de rede.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Resposta sempre parcial: assistente não tem acesso ao valor base de frete.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Indexar os documentos referenciados ou instruir atendente a consultar a fonte externa.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Documento em revisão sem substituto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PROC-043 (Frete de Cargas Perigosas) está em revisão pelo Compliance.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Perguntas sobre frete de carga perigosa acionam fallback com encaminhamento ao Compliance.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Publicar versão transitória do PROC-043 ou comunicar prazo de publicação (G-06).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Informação crítica só em FAQ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Seguro de carga e interceptação de carga existem apenas no FAQ.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assistente recusa ou sinaliza baixa confiança para temas com resposta prática disponível.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Criar documentos formais para temas recorrentes: seguro de carga (G-03), carga danificada (G-02).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Nota final: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Esta especificação v2.0 foi elaborada com base exclusiva nos documentos: POL-001 v3.1, PROC-042 v1.0, PROC-042-v2 v2.0, SLA-2024 v2024.1, FAQ-Atendimento (versão não controlada) e 'Jornada do Atendente com Assistente de IA' (Anexo A). O documento 'Feedback.md' com 13 achados da revisão sênior foi usado como entrada para as alterações da versão 2.0, documentadas na seção 10. Nenhuma informação externa foi utilizada.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left"/>
    </w:pPr>
    <w:r>
      <w:rPr>
        <w:rFonts w:ascii="Arial" w:cs="Arial" w:eastAsia="Arial" w:hAnsi="Arial"/>
        <w:color w:val="595959"/>
        <w:sz w:val="16"/>
        <w:szCs w:val="16"/>
      </w:rPr>
      <w:t xml:space="preserve">NovaTech — PRD Assistente RAG  |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40"/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2026-06-03T15:58:24.982Z</dcterms:created>
  <dcterms:modified xsi:type="dcterms:W3CDTF">2026-06-03T15:58:24.982Z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