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876ABA" w:rsidRDefault="00E23970">
      <w:pPr>
        <w:pStyle w:val="papertitle"/>
        <w:rPr>
          <w:lang w:val="es-ES"/>
        </w:rPr>
      </w:pPr>
      <w:r>
        <w:rPr>
          <w:lang w:val="es-ES"/>
        </w:rPr>
        <w:t xml:space="preserve">Sistema </w:t>
      </w:r>
      <w:r w:rsidR="009B5ABC">
        <w:rPr>
          <w:lang w:val="es-ES"/>
        </w:rPr>
        <w:t>básico de vigilancia sobre la plataforma BeagleBoard-xM</w:t>
      </w:r>
    </w:p>
    <w:p w:rsidR="009303D9" w:rsidRPr="00876ABA" w:rsidRDefault="009303D9">
      <w:pPr>
        <w:rPr>
          <w:lang w:val="es-ES"/>
        </w:rPr>
      </w:pPr>
    </w:p>
    <w:p w:rsidR="009303D9" w:rsidRPr="00876ABA" w:rsidRDefault="009303D9">
      <w:pPr>
        <w:pStyle w:val="Author"/>
        <w:rPr>
          <w:lang w:val="es-ES"/>
        </w:rPr>
        <w:sectPr w:rsidR="009303D9" w:rsidRPr="00876ABA">
          <w:pgSz w:w="12240" w:h="15840" w:code="1"/>
          <w:pgMar w:top="1080" w:right="893" w:bottom="1440" w:left="893" w:header="720" w:footer="720" w:gutter="0"/>
          <w:cols w:space="720"/>
          <w:docGrid w:linePitch="360"/>
        </w:sectPr>
      </w:pPr>
    </w:p>
    <w:p w:rsidR="009303D9" w:rsidRPr="00876ABA" w:rsidRDefault="00E23970" w:rsidP="005B520E">
      <w:pPr>
        <w:pStyle w:val="Author"/>
        <w:rPr>
          <w:lang w:val="es-ES"/>
        </w:rPr>
      </w:pPr>
      <w:r>
        <w:rPr>
          <w:lang w:val="es-ES"/>
        </w:rPr>
        <w:lastRenderedPageBreak/>
        <w:t>César Ávila Sánchez</w:t>
      </w:r>
    </w:p>
    <w:p w:rsidR="009303D9" w:rsidRPr="00210EE0" w:rsidRDefault="00210EE0" w:rsidP="005B520E">
      <w:pPr>
        <w:pStyle w:val="Affiliation"/>
        <w:rPr>
          <w:lang w:val="es-CR"/>
        </w:rPr>
      </w:pPr>
      <w:r w:rsidRPr="00210EE0">
        <w:rPr>
          <w:lang w:val="es-CR"/>
        </w:rPr>
        <w:t>Escuela de Ingeniería Electrónica</w:t>
      </w:r>
    </w:p>
    <w:p w:rsidR="009303D9" w:rsidRPr="00210EE0" w:rsidRDefault="00210EE0" w:rsidP="005B520E">
      <w:pPr>
        <w:pStyle w:val="Affiliation"/>
        <w:rPr>
          <w:lang w:val="es-CR"/>
        </w:rPr>
      </w:pPr>
      <w:r w:rsidRPr="00210EE0">
        <w:rPr>
          <w:lang w:val="es-CR"/>
        </w:rPr>
        <w:t>TEC</w:t>
      </w:r>
    </w:p>
    <w:p w:rsidR="009303D9" w:rsidRPr="00210EE0" w:rsidRDefault="00210EE0" w:rsidP="005B520E">
      <w:pPr>
        <w:pStyle w:val="Affiliation"/>
        <w:rPr>
          <w:lang w:val="es-CR"/>
        </w:rPr>
      </w:pPr>
      <w:r w:rsidRPr="00210EE0">
        <w:rPr>
          <w:lang w:val="es-CR"/>
        </w:rPr>
        <w:t>Cartago, Costa Rica</w:t>
      </w:r>
    </w:p>
    <w:p w:rsidR="009303D9" w:rsidRPr="00210EE0" w:rsidRDefault="00722334" w:rsidP="005B520E">
      <w:pPr>
        <w:pStyle w:val="Affiliation"/>
        <w:rPr>
          <w:lang w:val="es-CR"/>
        </w:rPr>
      </w:pPr>
      <w:r>
        <w:rPr>
          <w:lang w:val="es-CR"/>
        </w:rPr>
        <w:t>cesaravila22@gmail</w:t>
      </w:r>
      <w:r w:rsidR="00210EE0" w:rsidRPr="00210EE0">
        <w:rPr>
          <w:lang w:val="es-CR"/>
        </w:rPr>
        <w:t>.com</w:t>
      </w:r>
    </w:p>
    <w:p w:rsidR="009303D9" w:rsidRPr="00210EE0" w:rsidRDefault="00210EE0" w:rsidP="005B520E">
      <w:pPr>
        <w:pStyle w:val="Author"/>
        <w:rPr>
          <w:lang w:val="es-CR"/>
        </w:rPr>
      </w:pPr>
      <w:r w:rsidRPr="00210EE0">
        <w:rPr>
          <w:lang w:val="es-CR"/>
        </w:rPr>
        <w:lastRenderedPageBreak/>
        <w:t>Fabricio Quirós Corella</w:t>
      </w:r>
    </w:p>
    <w:p w:rsidR="009303D9" w:rsidRPr="00210EE0" w:rsidRDefault="00210EE0" w:rsidP="005B520E">
      <w:pPr>
        <w:pStyle w:val="Affiliation"/>
        <w:rPr>
          <w:lang w:val="es-CR"/>
        </w:rPr>
      </w:pPr>
      <w:r w:rsidRPr="00210EE0">
        <w:rPr>
          <w:lang w:val="es-CR"/>
        </w:rPr>
        <w:t>Escuela de Ingeniería Electrónica</w:t>
      </w:r>
    </w:p>
    <w:p w:rsidR="009303D9" w:rsidRPr="00210EE0" w:rsidRDefault="00210EE0" w:rsidP="005B520E">
      <w:pPr>
        <w:pStyle w:val="Affiliation"/>
        <w:rPr>
          <w:lang w:val="es-CR"/>
        </w:rPr>
      </w:pPr>
      <w:r w:rsidRPr="00210EE0">
        <w:rPr>
          <w:lang w:val="es-CR"/>
        </w:rPr>
        <w:t>TEC</w:t>
      </w:r>
    </w:p>
    <w:p w:rsidR="009303D9" w:rsidRPr="00210EE0" w:rsidRDefault="00210EE0" w:rsidP="005B520E">
      <w:pPr>
        <w:pStyle w:val="Affiliation"/>
        <w:rPr>
          <w:lang w:val="es-CR"/>
        </w:rPr>
      </w:pPr>
      <w:r w:rsidRPr="00210EE0">
        <w:rPr>
          <w:lang w:val="es-CR"/>
        </w:rPr>
        <w:t>Cartago, Costa Rica</w:t>
      </w:r>
    </w:p>
    <w:p w:rsidR="009303D9" w:rsidRPr="00876ABA" w:rsidRDefault="00210EE0" w:rsidP="005B520E">
      <w:pPr>
        <w:pStyle w:val="Affiliation"/>
        <w:rPr>
          <w:lang w:val="es-ES"/>
        </w:rPr>
        <w:sectPr w:rsidR="009303D9" w:rsidRPr="00876ABA">
          <w:type w:val="continuous"/>
          <w:pgSz w:w="12240" w:h="15840" w:code="1"/>
          <w:pgMar w:top="1080" w:right="893" w:bottom="1440" w:left="893" w:header="720" w:footer="720" w:gutter="0"/>
          <w:cols w:num="2" w:space="720" w:equalWidth="0">
            <w:col w:w="4701" w:space="720"/>
            <w:col w:w="4701"/>
          </w:cols>
          <w:docGrid w:linePitch="360"/>
        </w:sectPr>
      </w:pPr>
      <w:r w:rsidRPr="00876ABA">
        <w:rPr>
          <w:lang w:val="es-ES"/>
        </w:rPr>
        <w:t>fabisqc0207@gmail.com</w:t>
      </w:r>
    </w:p>
    <w:p w:rsidR="009303D9" w:rsidRPr="00876ABA" w:rsidRDefault="009303D9">
      <w:pPr>
        <w:pStyle w:val="Affiliation"/>
        <w:rPr>
          <w:lang w:val="es-ES"/>
        </w:rPr>
      </w:pPr>
    </w:p>
    <w:p w:rsidR="009303D9" w:rsidRPr="00876ABA" w:rsidRDefault="009303D9">
      <w:pPr>
        <w:rPr>
          <w:lang w:val="es-ES"/>
        </w:rPr>
      </w:pPr>
    </w:p>
    <w:p w:rsidR="009303D9" w:rsidRPr="00876ABA" w:rsidRDefault="009303D9">
      <w:pPr>
        <w:rPr>
          <w:lang w:val="es-ES"/>
        </w:rPr>
        <w:sectPr w:rsidR="009303D9" w:rsidRPr="00876ABA">
          <w:type w:val="continuous"/>
          <w:pgSz w:w="12240" w:h="15840" w:code="1"/>
          <w:pgMar w:top="1080" w:right="893" w:bottom="1440" w:left="893" w:header="720" w:footer="720" w:gutter="0"/>
          <w:cols w:space="720"/>
          <w:docGrid w:linePitch="360"/>
        </w:sectPr>
      </w:pPr>
    </w:p>
    <w:p w:rsidR="009303D9" w:rsidRPr="00B81076" w:rsidRDefault="00722334" w:rsidP="00DC1657">
      <w:pPr>
        <w:tabs>
          <w:tab w:val="left" w:pos="425"/>
        </w:tabs>
        <w:spacing w:after="240"/>
        <w:jc w:val="both"/>
        <w:rPr>
          <w:b/>
          <w:bCs/>
          <w:sz w:val="18"/>
          <w:szCs w:val="18"/>
          <w:lang w:val="es-CR"/>
        </w:rPr>
      </w:pPr>
      <w:proofErr w:type="spellStart"/>
      <w:r>
        <w:rPr>
          <w:b/>
          <w:i/>
          <w:iCs/>
          <w:sz w:val="18"/>
          <w:szCs w:val="18"/>
          <w:lang w:val="es-ES"/>
        </w:rPr>
        <w:lastRenderedPageBreak/>
        <w:t>Abstract</w:t>
      </w:r>
      <w:proofErr w:type="spellEnd"/>
      <w:r w:rsidR="009303D9" w:rsidRPr="00DC1657">
        <w:rPr>
          <w:sz w:val="18"/>
          <w:szCs w:val="18"/>
          <w:lang w:val="es-CR"/>
        </w:rPr>
        <w:t>—</w:t>
      </w:r>
      <w:r w:rsidR="00E23970">
        <w:rPr>
          <w:b/>
          <w:bCs/>
          <w:sz w:val="18"/>
          <w:szCs w:val="18"/>
          <w:lang w:val="es-CR"/>
        </w:rPr>
        <w:t xml:space="preserve">El </w:t>
      </w:r>
      <w:r w:rsidR="007301FC">
        <w:rPr>
          <w:b/>
          <w:bCs/>
          <w:sz w:val="18"/>
          <w:szCs w:val="18"/>
          <w:lang w:val="es-CR"/>
        </w:rPr>
        <w:t>propósito de este documento consiste en descri</w:t>
      </w:r>
      <w:r w:rsidR="00C45363">
        <w:rPr>
          <w:b/>
          <w:bCs/>
          <w:sz w:val="18"/>
          <w:szCs w:val="18"/>
          <w:lang w:val="es-CR"/>
        </w:rPr>
        <w:t>bir de manera clara y detallada</w:t>
      </w:r>
      <w:r w:rsidR="00C6577E">
        <w:rPr>
          <w:b/>
          <w:bCs/>
          <w:sz w:val="18"/>
          <w:szCs w:val="18"/>
          <w:lang w:val="es-CR"/>
        </w:rPr>
        <w:t xml:space="preserve"> los resultados obtenidos, así como</w:t>
      </w:r>
      <w:r w:rsidR="007301FC">
        <w:rPr>
          <w:b/>
          <w:bCs/>
          <w:sz w:val="18"/>
          <w:szCs w:val="18"/>
          <w:lang w:val="es-CR"/>
        </w:rPr>
        <w:t xml:space="preserve"> el proceso de desarrollo de un sistema básico de vigilancia, mediante la utilización</w:t>
      </w:r>
      <w:r w:rsidR="00C45363">
        <w:rPr>
          <w:b/>
          <w:bCs/>
          <w:sz w:val="18"/>
          <w:szCs w:val="18"/>
          <w:lang w:val="es-CR"/>
        </w:rPr>
        <w:t xml:space="preserve"> de una cámara web y la implementación</w:t>
      </w:r>
      <w:r w:rsidR="007301FC">
        <w:rPr>
          <w:b/>
          <w:bCs/>
          <w:sz w:val="18"/>
          <w:szCs w:val="18"/>
          <w:lang w:val="es-CR"/>
        </w:rPr>
        <w:t xml:space="preserve"> de un algoritmo de dete</w:t>
      </w:r>
      <w:r w:rsidR="00C45363">
        <w:rPr>
          <w:b/>
          <w:bCs/>
          <w:sz w:val="18"/>
          <w:szCs w:val="18"/>
          <w:lang w:val="es-CR"/>
        </w:rPr>
        <w:t>cción de movimiento en una plataforma empotrada</w:t>
      </w:r>
      <w:r w:rsidR="00C6577E">
        <w:rPr>
          <w:b/>
          <w:bCs/>
          <w:sz w:val="18"/>
          <w:szCs w:val="18"/>
          <w:lang w:val="es-CR"/>
        </w:rPr>
        <w:t>.</w:t>
      </w:r>
    </w:p>
    <w:p w:rsidR="00C65382" w:rsidRPr="00C65382" w:rsidRDefault="000E2795" w:rsidP="005B520E">
      <w:pPr>
        <w:pStyle w:val="keywords"/>
        <w:rPr>
          <w:lang w:val="es-CR"/>
        </w:rPr>
      </w:pPr>
      <w:r w:rsidRPr="008E1D3A">
        <w:rPr>
          <w:lang w:val="es-CR"/>
        </w:rPr>
        <w:t>Palabras Claves</w:t>
      </w:r>
      <w:r w:rsidR="007F02C4" w:rsidRPr="008E1D3A">
        <w:rPr>
          <w:lang w:val="es-CR"/>
        </w:rPr>
        <w:t>—</w:t>
      </w:r>
      <w:r w:rsidR="007561C9">
        <w:rPr>
          <w:lang w:val="es-CR"/>
        </w:rPr>
        <w:t>Bea</w:t>
      </w:r>
      <w:r w:rsidR="00722334">
        <w:rPr>
          <w:lang w:val="es-CR"/>
        </w:rPr>
        <w:t>gleBoard-xM, Narcissus, OpenCV, GStreamer.</w:t>
      </w:r>
    </w:p>
    <w:p w:rsidR="009303D9" w:rsidRDefault="009303D9" w:rsidP="005B520E">
      <w:pPr>
        <w:pStyle w:val="Ttulo1"/>
      </w:pPr>
      <w:r w:rsidRPr="008E1D3A">
        <w:rPr>
          <w:lang w:val="es-CR"/>
        </w:rPr>
        <w:t xml:space="preserve"> </w:t>
      </w:r>
      <w:r w:rsidR="00EE30BD">
        <w:t>IN</w:t>
      </w:r>
      <w:r w:rsidR="00181183">
        <w:t>TRODUCCI</w:t>
      </w:r>
      <w:r w:rsidR="00181183">
        <w:rPr>
          <w:lang w:val="es-CR"/>
        </w:rPr>
        <w:t>ÓN</w:t>
      </w:r>
    </w:p>
    <w:p w:rsidR="00C6577E" w:rsidRDefault="00B3660D" w:rsidP="009610A8">
      <w:pPr>
        <w:pStyle w:val="Textoindependiente"/>
        <w:tabs>
          <w:tab w:val="left" w:pos="426"/>
        </w:tabs>
        <w:ind w:firstLine="0"/>
        <w:rPr>
          <w:lang w:val="es-CR"/>
        </w:rPr>
      </w:pPr>
      <w:r>
        <w:rPr>
          <w:lang w:val="es-CR"/>
        </w:rPr>
        <w:tab/>
      </w:r>
      <w:r w:rsidR="00C6577E">
        <w:rPr>
          <w:lang w:val="es-CR"/>
        </w:rPr>
        <w:t>Como es bien sabido, los sistemas embebidos, gracias a la enorme cantidad de recursos que dispone</w:t>
      </w:r>
      <w:r w:rsidR="001C1E1D">
        <w:rPr>
          <w:lang w:val="es-CR"/>
        </w:rPr>
        <w:t>n</w:t>
      </w:r>
      <w:r w:rsidR="00C6577E">
        <w:rPr>
          <w:lang w:val="es-CR"/>
        </w:rPr>
        <w:t xml:space="preserve">, </w:t>
      </w:r>
      <w:r w:rsidR="001C1E1D">
        <w:rPr>
          <w:lang w:val="es-CR"/>
        </w:rPr>
        <w:t xml:space="preserve">pueden ser empleados para ejecutar una gran variedad de aplicaciones específicas, donde, en este caso, se consideró implementar un </w:t>
      </w:r>
      <w:r w:rsidR="008F06C4">
        <w:rPr>
          <w:lang w:val="es-CR"/>
        </w:rPr>
        <w:t xml:space="preserve">sistema básico de vigilancia, tomando en cuenta una </w:t>
      </w:r>
      <w:proofErr w:type="spellStart"/>
      <w:r w:rsidR="008F06C4">
        <w:rPr>
          <w:lang w:val="es-CR"/>
        </w:rPr>
        <w:t>BeagleBoard-xM</w:t>
      </w:r>
      <w:proofErr w:type="spellEnd"/>
      <w:r w:rsidR="008F06C4">
        <w:rPr>
          <w:lang w:val="es-CR"/>
        </w:rPr>
        <w:t>, como unidad central de procesamiento,</w:t>
      </w:r>
      <w:r w:rsidR="00B23709">
        <w:rPr>
          <w:lang w:val="es-CR"/>
        </w:rPr>
        <w:t xml:space="preserve"> y elementos</w:t>
      </w:r>
      <w:r w:rsidR="008F06C4">
        <w:rPr>
          <w:lang w:val="es-CR"/>
        </w:rPr>
        <w:t xml:space="preserve"> externos</w:t>
      </w:r>
      <w:r w:rsidR="004A3FBC">
        <w:rPr>
          <w:lang w:val="es-CR"/>
        </w:rPr>
        <w:t xml:space="preserve"> de interacción con el usuario</w:t>
      </w:r>
      <w:r w:rsidR="008F06C4">
        <w:rPr>
          <w:lang w:val="es-CR"/>
        </w:rPr>
        <w:t>, como lo son una cámara web, unos parlantes, un teclado y un monitor</w:t>
      </w:r>
      <w:r w:rsidR="00B23709">
        <w:rPr>
          <w:lang w:val="es-CR"/>
        </w:rPr>
        <w:t>, posteriormente s</w:t>
      </w:r>
      <w:r w:rsidR="008F06C4">
        <w:rPr>
          <w:lang w:val="es-CR"/>
        </w:rPr>
        <w:t>e detallará</w:t>
      </w:r>
      <w:r w:rsidR="00B23709">
        <w:rPr>
          <w:lang w:val="es-CR"/>
        </w:rPr>
        <w:t xml:space="preserve"> la funcionalidad de</w:t>
      </w:r>
      <w:r w:rsidR="008F06C4">
        <w:rPr>
          <w:lang w:val="es-CR"/>
        </w:rPr>
        <w:t xml:space="preserve"> cada uno de es</w:t>
      </w:r>
      <w:r w:rsidR="00B23709">
        <w:rPr>
          <w:lang w:val="es-CR"/>
        </w:rPr>
        <w:t>tos componentes.</w:t>
      </w:r>
    </w:p>
    <w:p w:rsidR="00B23709" w:rsidRDefault="00B23709" w:rsidP="009610A8">
      <w:pPr>
        <w:pStyle w:val="Textoindependiente"/>
        <w:tabs>
          <w:tab w:val="left" w:pos="426"/>
        </w:tabs>
        <w:ind w:firstLine="0"/>
        <w:rPr>
          <w:lang w:val="es-CR"/>
        </w:rPr>
      </w:pPr>
      <w:r>
        <w:rPr>
          <w:lang w:val="es-CR"/>
        </w:rPr>
        <w:tab/>
      </w:r>
      <w:r w:rsidR="00304484">
        <w:rPr>
          <w:lang w:val="es-CR"/>
        </w:rPr>
        <w:t>Es más que evidente</w:t>
      </w:r>
      <w:r>
        <w:rPr>
          <w:lang w:val="es-CR"/>
        </w:rPr>
        <w:t xml:space="preserve"> que la </w:t>
      </w:r>
      <w:proofErr w:type="spellStart"/>
      <w:r>
        <w:rPr>
          <w:lang w:val="es-CR"/>
        </w:rPr>
        <w:t>BeagleBoard-xM</w:t>
      </w:r>
      <w:proofErr w:type="spellEnd"/>
      <w:r>
        <w:rPr>
          <w:lang w:val="es-CR"/>
        </w:rPr>
        <w:t xml:space="preserve"> se encue</w:t>
      </w:r>
      <w:r w:rsidR="00F85268">
        <w:rPr>
          <w:lang w:val="es-CR"/>
        </w:rPr>
        <w:t>ntra en la capacidad de efectuar tareas multimedia, ta</w:t>
      </w:r>
      <w:r w:rsidR="0012455E">
        <w:rPr>
          <w:lang w:val="es-CR"/>
        </w:rPr>
        <w:t xml:space="preserve">les como reproducción de audio, </w:t>
      </w:r>
      <w:r w:rsidR="00F85268">
        <w:rPr>
          <w:lang w:val="es-CR"/>
        </w:rPr>
        <w:t>de video</w:t>
      </w:r>
      <w:r w:rsidR="0012455E">
        <w:rPr>
          <w:lang w:val="es-CR"/>
        </w:rPr>
        <w:t xml:space="preserve"> y detección de movimiento</w:t>
      </w:r>
      <w:r w:rsidR="00F85268">
        <w:rPr>
          <w:lang w:val="es-CR"/>
        </w:rPr>
        <w:t>, las cuales son funciones fundament</w:t>
      </w:r>
      <w:r w:rsidR="00304484">
        <w:rPr>
          <w:lang w:val="es-CR"/>
        </w:rPr>
        <w:t>ales que es necesario que desempeñe</w:t>
      </w:r>
      <w:r w:rsidR="00F85268">
        <w:rPr>
          <w:lang w:val="es-CR"/>
        </w:rPr>
        <w:t xml:space="preserve"> el sistema de vigilancia pensado. No obstante, para cumplir con este objetivo, es necesario recurrir a una librería libre</w:t>
      </w:r>
      <w:r w:rsidR="009127BD">
        <w:rPr>
          <w:lang w:val="es-CR"/>
        </w:rPr>
        <w:t xml:space="preserve"> y multiplataforma</w:t>
      </w:r>
      <w:r w:rsidR="00304484">
        <w:rPr>
          <w:lang w:val="es-CR"/>
        </w:rPr>
        <w:t>, desarrollada por Intel,</w:t>
      </w:r>
      <w:r w:rsidR="00F85268">
        <w:rPr>
          <w:lang w:val="es-CR"/>
        </w:rPr>
        <w:t xml:space="preserve"> denominada </w:t>
      </w:r>
      <w:proofErr w:type="spellStart"/>
      <w:r w:rsidR="00F85268">
        <w:rPr>
          <w:lang w:val="es-CR"/>
        </w:rPr>
        <w:t>OpenCV</w:t>
      </w:r>
      <w:proofErr w:type="spellEnd"/>
      <w:r w:rsidR="00F85268">
        <w:rPr>
          <w:lang w:val="es-CR"/>
        </w:rPr>
        <w:t xml:space="preserve">, cuyo nombre completo es </w:t>
      </w:r>
      <w:r w:rsidR="00F85268" w:rsidRPr="00F85268">
        <w:rPr>
          <w:i/>
          <w:lang w:val="es-CR"/>
        </w:rPr>
        <w:t xml:space="preserve">Open </w:t>
      </w:r>
      <w:proofErr w:type="spellStart"/>
      <w:r w:rsidR="00F85268" w:rsidRPr="00F85268">
        <w:rPr>
          <w:i/>
          <w:lang w:val="es-CR"/>
        </w:rPr>
        <w:t>Source</w:t>
      </w:r>
      <w:proofErr w:type="spellEnd"/>
      <w:r w:rsidR="00F85268" w:rsidRPr="00F85268">
        <w:rPr>
          <w:i/>
          <w:lang w:val="es-CR"/>
        </w:rPr>
        <w:t xml:space="preserve"> </w:t>
      </w:r>
      <w:proofErr w:type="spellStart"/>
      <w:r w:rsidR="00F85268" w:rsidRPr="00F85268">
        <w:rPr>
          <w:i/>
          <w:lang w:val="es-CR"/>
        </w:rPr>
        <w:t>Computer</w:t>
      </w:r>
      <w:proofErr w:type="spellEnd"/>
      <w:r w:rsidR="00F85268" w:rsidRPr="00F85268">
        <w:rPr>
          <w:i/>
          <w:lang w:val="es-CR"/>
        </w:rPr>
        <w:t xml:space="preserve"> </w:t>
      </w:r>
      <w:proofErr w:type="spellStart"/>
      <w:r w:rsidR="00F85268" w:rsidRPr="00F85268">
        <w:rPr>
          <w:i/>
          <w:lang w:val="es-CR"/>
        </w:rPr>
        <w:t>Vision</w:t>
      </w:r>
      <w:proofErr w:type="spellEnd"/>
      <w:r w:rsidR="00F85268" w:rsidRPr="00F85268">
        <w:rPr>
          <w:i/>
          <w:lang w:val="es-CR"/>
        </w:rPr>
        <w:t xml:space="preserve"> Library</w:t>
      </w:r>
      <w:r w:rsidR="0012455E">
        <w:rPr>
          <w:lang w:val="es-CR"/>
        </w:rPr>
        <w:t>, la cual incluye una gama importante de alg</w:t>
      </w:r>
      <w:r w:rsidR="009127BD">
        <w:rPr>
          <w:lang w:val="es-CR"/>
        </w:rPr>
        <w:t>oritmos</w:t>
      </w:r>
      <w:r w:rsidR="00735DA2">
        <w:rPr>
          <w:lang w:val="es-CR"/>
        </w:rPr>
        <w:t xml:space="preserve"> optimizados</w:t>
      </w:r>
      <w:r w:rsidR="009127BD">
        <w:rPr>
          <w:lang w:val="es-CR"/>
        </w:rPr>
        <w:t xml:space="preserve"> de visión artificial, destinados a aplicaciones </w:t>
      </w:r>
      <w:r w:rsidR="00E87B84">
        <w:rPr>
          <w:lang w:val="es-CR"/>
        </w:rPr>
        <w:t xml:space="preserve">de tiempo real </w:t>
      </w:r>
      <w:r w:rsidR="009127BD">
        <w:rPr>
          <w:lang w:val="es-CR"/>
        </w:rPr>
        <w:t>sofisticadas, como el reconocimiento de objetos para el control de procesos, la calibración de cámaras</w:t>
      </w:r>
      <w:r w:rsidR="0061754A">
        <w:rPr>
          <w:lang w:val="es-CR"/>
        </w:rPr>
        <w:t>, tratamiento de imágenes</w:t>
      </w:r>
      <w:r w:rsidR="009127BD">
        <w:rPr>
          <w:lang w:val="es-CR"/>
        </w:rPr>
        <w:t>, visión robótica y entre muchas otras.</w:t>
      </w:r>
    </w:p>
    <w:p w:rsidR="00735DA2" w:rsidRDefault="009127BD" w:rsidP="00B55D6D">
      <w:pPr>
        <w:pStyle w:val="Textoindependiente"/>
        <w:tabs>
          <w:tab w:val="left" w:pos="426"/>
        </w:tabs>
        <w:ind w:firstLine="0"/>
        <w:rPr>
          <w:lang w:val="es-CR"/>
        </w:rPr>
      </w:pPr>
      <w:r>
        <w:rPr>
          <w:lang w:val="es-CR"/>
        </w:rPr>
        <w:tab/>
      </w:r>
      <w:r w:rsidR="00304484">
        <w:rPr>
          <w:lang w:val="es-CR"/>
        </w:rPr>
        <w:t>Una de las particularidades de la librería en cuestión es el hecho que proporci</w:t>
      </w:r>
      <w:r w:rsidR="00E87B84">
        <w:rPr>
          <w:lang w:val="es-CR"/>
        </w:rPr>
        <w:t>ona un entorno de desarrollo sencillo de utilizar, así como altamente eficiente, puesto que soporta có</w:t>
      </w:r>
      <w:r w:rsidR="0061754A">
        <w:rPr>
          <w:lang w:val="es-CR"/>
        </w:rPr>
        <w:t xml:space="preserve">digo en </w:t>
      </w:r>
      <w:proofErr w:type="spellStart"/>
      <w:r w:rsidR="0061754A">
        <w:rPr>
          <w:lang w:val="es-CR"/>
        </w:rPr>
        <w:t>Python</w:t>
      </w:r>
      <w:proofErr w:type="spellEnd"/>
      <w:r w:rsidR="0061754A">
        <w:rPr>
          <w:lang w:val="es-CR"/>
        </w:rPr>
        <w:t xml:space="preserve">, Java, C y C++, </w:t>
      </w:r>
      <w:r w:rsidR="00E87B84">
        <w:rPr>
          <w:lang w:val="es-CR"/>
        </w:rPr>
        <w:t xml:space="preserve">además de ello, aprovecha las capacidades que facilitan los procesadores </w:t>
      </w:r>
      <w:proofErr w:type="spellStart"/>
      <w:r w:rsidR="00E87B84">
        <w:rPr>
          <w:lang w:val="es-CR"/>
        </w:rPr>
        <w:t>multi</w:t>
      </w:r>
      <w:proofErr w:type="spellEnd"/>
      <w:r w:rsidR="00735DA2">
        <w:rPr>
          <w:lang w:val="es-CR"/>
        </w:rPr>
        <w:t>-núcleo.</w:t>
      </w:r>
      <w:r w:rsidR="0065720B">
        <w:rPr>
          <w:lang w:val="es-CR"/>
        </w:rPr>
        <w:t xml:space="preserve"> </w:t>
      </w:r>
      <w:proofErr w:type="spellStart"/>
      <w:r w:rsidR="0065720B">
        <w:rPr>
          <w:lang w:val="es-CR"/>
        </w:rPr>
        <w:t>OpenCV</w:t>
      </w:r>
      <w:proofErr w:type="spellEnd"/>
      <w:r w:rsidR="0065720B">
        <w:rPr>
          <w:lang w:val="es-CR"/>
        </w:rPr>
        <w:t xml:space="preserve"> presenta una estructura modular, esto quiere decir que se compone de sub-librerías compartidas o estáticas, tales como aquellas </w:t>
      </w:r>
      <w:r w:rsidR="00E85932">
        <w:rPr>
          <w:lang w:val="es-CR"/>
        </w:rPr>
        <w:t xml:space="preserve">que se encargan de funciones matemáticas básicas, el módulo de procesamiento de imágenes, </w:t>
      </w:r>
      <w:r w:rsidR="00F356E7">
        <w:rPr>
          <w:lang w:val="es-CR"/>
        </w:rPr>
        <w:t xml:space="preserve">otro de estimación de </w:t>
      </w:r>
      <w:r w:rsidR="00F356E7">
        <w:rPr>
          <w:lang w:val="es-CR"/>
        </w:rPr>
        <w:lastRenderedPageBreak/>
        <w:t>movimientos y localización de objetos. Igualmente, una librería que considera algoritmos de vistas geométricas múltiples, de procesamiento de gráficos, así como de detección de objetos, como rostros, ojos, pers</w:t>
      </w:r>
      <w:r w:rsidR="003321C4">
        <w:rPr>
          <w:lang w:val="es-CR"/>
        </w:rPr>
        <w:t>onas, automóviles, entre otros.</w:t>
      </w:r>
    </w:p>
    <w:p w:rsidR="00F356E7" w:rsidRPr="000D2298" w:rsidRDefault="00F356E7" w:rsidP="00B55D6D">
      <w:pPr>
        <w:pStyle w:val="Textoindependiente"/>
        <w:tabs>
          <w:tab w:val="left" w:pos="426"/>
        </w:tabs>
        <w:ind w:firstLine="0"/>
        <w:rPr>
          <w:lang w:val="es-CR"/>
        </w:rPr>
      </w:pPr>
    </w:p>
    <w:p w:rsidR="009303D9" w:rsidRDefault="00040AC7" w:rsidP="005B520E">
      <w:pPr>
        <w:pStyle w:val="Ttulo1"/>
      </w:pPr>
      <w:r>
        <w:t>DESCRIPCIÓN DEL DISEÑO</w:t>
      </w:r>
    </w:p>
    <w:p w:rsidR="009303D9" w:rsidRDefault="005D4344" w:rsidP="00040AC7">
      <w:pPr>
        <w:pStyle w:val="Textoindependiente"/>
        <w:tabs>
          <w:tab w:val="left" w:pos="426"/>
        </w:tabs>
        <w:ind w:firstLine="0"/>
        <w:rPr>
          <w:lang w:val="es-CR"/>
        </w:rPr>
      </w:pPr>
      <w:r>
        <w:rPr>
          <w:lang w:val="es-CR"/>
        </w:rPr>
        <w:tab/>
      </w:r>
      <w:r w:rsidR="003321C4">
        <w:rPr>
          <w:lang w:val="es-CR"/>
        </w:rPr>
        <w:t>Primero</w:t>
      </w:r>
      <w:r w:rsidR="00072A5F">
        <w:rPr>
          <w:lang w:val="es-CR"/>
        </w:rPr>
        <w:t xml:space="preserve"> que todo, el principio de operación de este sistema de vigilancia es muy sencillo: reproducir un sonido</w:t>
      </w:r>
      <w:r w:rsidR="00DF5A5D">
        <w:rPr>
          <w:lang w:val="es-CR"/>
        </w:rPr>
        <w:t>, como una sirena, la</w:t>
      </w:r>
      <w:r w:rsidR="00072A5F">
        <w:rPr>
          <w:lang w:val="es-CR"/>
        </w:rPr>
        <w:t xml:space="preserve"> cual funcione como un tipo de alarma, al</w:t>
      </w:r>
      <w:r w:rsidR="00DF5A5D">
        <w:rPr>
          <w:lang w:val="es-CR"/>
        </w:rPr>
        <w:t xml:space="preserve"> momento de</w:t>
      </w:r>
      <w:r w:rsidR="00072A5F">
        <w:rPr>
          <w:lang w:val="es-CR"/>
        </w:rPr>
        <w:t xml:space="preserve"> detectar</w:t>
      </w:r>
      <w:r w:rsidR="00DF5A5D">
        <w:rPr>
          <w:lang w:val="es-CR"/>
        </w:rPr>
        <w:t xml:space="preserve"> algún</w:t>
      </w:r>
      <w:r w:rsidR="00072A5F">
        <w:rPr>
          <w:lang w:val="es-CR"/>
        </w:rPr>
        <w:t xml:space="preserve"> movimiento en una cámara, con la finalidad de informar y alertar a</w:t>
      </w:r>
      <w:r w:rsidR="007D62D6">
        <w:rPr>
          <w:lang w:val="es-CR"/>
        </w:rPr>
        <w:t>l usuario la ocurrencia de algún fenómeno anómalo donde se disponga dicha aplicación</w:t>
      </w:r>
      <w:r w:rsidR="00DF5A5D">
        <w:rPr>
          <w:lang w:val="es-CR"/>
        </w:rPr>
        <w:t>. Para efectuar de manera efectiva la tarea descrita</w:t>
      </w:r>
      <w:r w:rsidR="004A3FBC">
        <w:rPr>
          <w:lang w:val="es-CR"/>
        </w:rPr>
        <w:t xml:space="preserve">, </w:t>
      </w:r>
      <w:r w:rsidR="00DF5A5D">
        <w:rPr>
          <w:lang w:val="es-CR"/>
        </w:rPr>
        <w:t xml:space="preserve">este sistema considera cinco bloques principales, </w:t>
      </w:r>
      <w:r w:rsidR="004A3FBC">
        <w:rPr>
          <w:lang w:val="es-CR"/>
        </w:rPr>
        <w:t xml:space="preserve">los cuales fueron mencionados en el inciso anterior: la </w:t>
      </w:r>
      <w:proofErr w:type="spellStart"/>
      <w:r w:rsidR="004A3FBC">
        <w:rPr>
          <w:lang w:val="es-CR"/>
        </w:rPr>
        <w:t>BeagleBoard-xM</w:t>
      </w:r>
      <w:proofErr w:type="spellEnd"/>
      <w:r w:rsidR="004A3FBC">
        <w:rPr>
          <w:lang w:val="es-CR"/>
        </w:rPr>
        <w:t xml:space="preserve">, la cámara web, el teclado, </w:t>
      </w:r>
      <w:r w:rsidR="00072A5F">
        <w:rPr>
          <w:lang w:val="es-CR"/>
        </w:rPr>
        <w:t xml:space="preserve">altavoces o </w:t>
      </w:r>
      <w:r w:rsidR="00DF5A5D">
        <w:rPr>
          <w:lang w:val="es-CR"/>
        </w:rPr>
        <w:t>parlantes y monitor.</w:t>
      </w:r>
    </w:p>
    <w:p w:rsidR="00DF2F98" w:rsidRDefault="00DF5A5D" w:rsidP="00040AC7">
      <w:pPr>
        <w:pStyle w:val="Textoindependiente"/>
        <w:tabs>
          <w:tab w:val="left" w:pos="426"/>
        </w:tabs>
        <w:ind w:firstLine="0"/>
        <w:rPr>
          <w:lang w:val="es-CR"/>
        </w:rPr>
      </w:pPr>
      <w:r>
        <w:rPr>
          <w:b/>
          <w:lang w:val="es-CR"/>
        </w:rPr>
        <w:tab/>
      </w:r>
      <w:r w:rsidR="003321C4">
        <w:rPr>
          <w:lang w:val="es-CR"/>
        </w:rPr>
        <w:t xml:space="preserve">La unidad central de procesamiento, en este caso la plataforma </w:t>
      </w:r>
      <w:proofErr w:type="spellStart"/>
      <w:r w:rsidR="003321C4">
        <w:rPr>
          <w:lang w:val="es-CR"/>
        </w:rPr>
        <w:t>BeagleBoard-xM</w:t>
      </w:r>
      <w:proofErr w:type="spellEnd"/>
      <w:r w:rsidR="003321C4">
        <w:rPr>
          <w:lang w:val="es-CR"/>
        </w:rPr>
        <w:t xml:space="preserve"> se encarga básicamente de ejecutar en su procesador el programa, cuyo propósito es e</w:t>
      </w:r>
      <w:r w:rsidR="00B50203">
        <w:rPr>
          <w:lang w:val="es-CR"/>
        </w:rPr>
        <w:t>fectuar la detección de algún movimiento, el cual es visualizado en el monitor</w:t>
      </w:r>
      <w:r w:rsidR="00DF2F98">
        <w:rPr>
          <w:lang w:val="es-CR"/>
        </w:rPr>
        <w:t xml:space="preserve"> con entrada de protocolo de comunicación</w:t>
      </w:r>
      <w:r w:rsidR="00DF3F22">
        <w:rPr>
          <w:lang w:val="es-CR"/>
        </w:rPr>
        <w:t xml:space="preserve"> DVI, también puede ser del tipo </w:t>
      </w:r>
      <w:proofErr w:type="spellStart"/>
      <w:r w:rsidR="00DF3F22">
        <w:rPr>
          <w:lang w:val="es-CR"/>
        </w:rPr>
        <w:t>Super</w:t>
      </w:r>
      <w:proofErr w:type="spellEnd"/>
      <w:r w:rsidR="00DF3F22">
        <w:rPr>
          <w:lang w:val="es-CR"/>
        </w:rPr>
        <w:t>-Video</w:t>
      </w:r>
      <w:r w:rsidR="00B50203">
        <w:rPr>
          <w:lang w:val="es-CR"/>
        </w:rPr>
        <w:t>, gracias a la cámara web</w:t>
      </w:r>
      <w:r w:rsidR="00DF2F98">
        <w:rPr>
          <w:lang w:val="es-CR"/>
        </w:rPr>
        <w:t xml:space="preserve"> de tipo USB</w:t>
      </w:r>
      <w:r w:rsidR="00B50203">
        <w:rPr>
          <w:lang w:val="es-CR"/>
        </w:rPr>
        <w:t xml:space="preserve">, donde si </w:t>
      </w:r>
      <w:r w:rsidR="005D1736">
        <w:rPr>
          <w:lang w:val="es-CR"/>
        </w:rPr>
        <w:t>es afirmativo que se produjo algún cambio en la imagen mostrada e</w:t>
      </w:r>
      <w:r w:rsidR="00E832EC">
        <w:rPr>
          <w:lang w:val="es-CR"/>
        </w:rPr>
        <w:t>n pantalla, el algoritmo deberá</w:t>
      </w:r>
      <w:r w:rsidR="005D1736">
        <w:rPr>
          <w:lang w:val="es-CR"/>
        </w:rPr>
        <w:t xml:space="preserve"> genera</w:t>
      </w:r>
      <w:r w:rsidR="00E832EC">
        <w:rPr>
          <w:lang w:val="es-CR"/>
        </w:rPr>
        <w:t>r</w:t>
      </w:r>
      <w:r w:rsidR="005D1736">
        <w:rPr>
          <w:lang w:val="es-CR"/>
        </w:rPr>
        <w:t xml:space="preserve"> el sonido de </w:t>
      </w:r>
      <w:r w:rsidR="00E832EC">
        <w:rPr>
          <w:lang w:val="es-CR"/>
        </w:rPr>
        <w:t>una sirena</w:t>
      </w:r>
      <w:r w:rsidR="005D1736">
        <w:rPr>
          <w:lang w:val="es-CR"/>
        </w:rPr>
        <w:t xml:space="preserve"> en el puerto de salida de audio que dispone el sistema empotrado en cuestión</w:t>
      </w:r>
      <w:r w:rsidR="00DF2F98">
        <w:rPr>
          <w:lang w:val="es-CR"/>
        </w:rPr>
        <w:t>, donde se adaptan los altavoces</w:t>
      </w:r>
      <w:r w:rsidR="005D1736">
        <w:rPr>
          <w:lang w:val="es-CR"/>
        </w:rPr>
        <w:t>, hasta que el usuario, por medio del teclado</w:t>
      </w:r>
      <w:r w:rsidR="00DF2F98">
        <w:rPr>
          <w:lang w:val="es-CR"/>
        </w:rPr>
        <w:t xml:space="preserve"> USB</w:t>
      </w:r>
      <w:r w:rsidR="005D1736">
        <w:rPr>
          <w:lang w:val="es-CR"/>
        </w:rPr>
        <w:t>, presionando una tecla en específico, detenga dicha reproducción</w:t>
      </w:r>
      <w:r w:rsidR="00E832EC">
        <w:rPr>
          <w:lang w:val="es-CR"/>
        </w:rPr>
        <w:t>, y así, la alarma</w:t>
      </w:r>
      <w:r w:rsidR="00DF2F98">
        <w:rPr>
          <w:lang w:val="es-CR"/>
        </w:rPr>
        <w:t>.</w:t>
      </w:r>
    </w:p>
    <w:p w:rsidR="00DF2F98" w:rsidRPr="003321C4" w:rsidRDefault="00DF2F98" w:rsidP="00040AC7">
      <w:pPr>
        <w:pStyle w:val="Textoindependiente"/>
        <w:tabs>
          <w:tab w:val="left" w:pos="426"/>
        </w:tabs>
        <w:ind w:firstLine="0"/>
        <w:rPr>
          <w:lang w:val="es-CR"/>
        </w:rPr>
      </w:pPr>
      <w:r>
        <w:rPr>
          <w:lang w:val="es-CR"/>
        </w:rPr>
        <w:tab/>
        <w:t>Dicho proceso se volverá a ejecutar en el caso que ocurra nuevamente algún movimiento dentro del rango que abarca la cámara web, siendo así un sistema básico de seguridad, el cual perfectamente puede ser empleado en algún recinto donde sea necesario y la seguridad sea un aspecto de suma importancia. La siguiente figura ejemplifica de manera general el diagrama de bloque del sistema diseñado e implementado.</w:t>
      </w:r>
    </w:p>
    <w:p w:rsidR="00C9106D" w:rsidRDefault="008F0C00" w:rsidP="008F0C00">
      <w:pPr>
        <w:pStyle w:val="Textoindependiente"/>
        <w:tabs>
          <w:tab w:val="left" w:pos="426"/>
        </w:tabs>
        <w:spacing w:after="0"/>
        <w:ind w:firstLine="0"/>
        <w:rPr>
          <w:lang w:val="es-CR"/>
        </w:rPr>
      </w:pPr>
      <w:r>
        <w:rPr>
          <w:noProof/>
          <w:lang w:val="es-CR" w:eastAsia="es-CR"/>
        </w:rPr>
        <w:lastRenderedPageBreak/>
        <w:drawing>
          <wp:inline distT="0" distB="0" distL="0" distR="0" wp14:anchorId="4A768E46" wp14:editId="413CEFD1">
            <wp:extent cx="3204845" cy="1722159"/>
            <wp:effectExtent l="19050" t="19050" r="0" b="0"/>
            <wp:docPr id="1" name="Imagen 1" descr="C:\Users\USUARIO\Desktop\TEC\Introducción a los Sistemas Embebidos\Proyectos\Diagrama_Proyecto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C\Introducción a los Sistemas Embebidos\Proyectos\Diagrama_Proyecto0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4845" cy="1722159"/>
                    </a:xfrm>
                    <a:prstGeom prst="rect">
                      <a:avLst/>
                    </a:prstGeom>
                    <a:noFill/>
                    <a:ln w="9525">
                      <a:solidFill>
                        <a:schemeClr val="tx1"/>
                      </a:solidFill>
                    </a:ln>
                  </pic:spPr>
                </pic:pic>
              </a:graphicData>
            </a:graphic>
          </wp:inline>
        </w:drawing>
      </w:r>
    </w:p>
    <w:p w:rsidR="00BC0B05" w:rsidRDefault="008F0C00" w:rsidP="008F0C00">
      <w:pPr>
        <w:pStyle w:val="Textoindependiente"/>
        <w:tabs>
          <w:tab w:val="left" w:pos="426"/>
        </w:tabs>
        <w:ind w:firstLine="0"/>
        <w:jc w:val="center"/>
        <w:rPr>
          <w:lang w:val="es-CR"/>
        </w:rPr>
      </w:pPr>
      <w:r>
        <w:rPr>
          <w:lang w:val="es-CR"/>
        </w:rPr>
        <w:t>Figura</w:t>
      </w:r>
      <w:r w:rsidR="00BC0B05">
        <w:rPr>
          <w:lang w:val="es-CR"/>
        </w:rPr>
        <w:t xml:space="preserve"> 1. Diagrama de bloques básico del sistema de vigilancia implementado.</w:t>
      </w:r>
    </w:p>
    <w:p w:rsidR="00BC0B05" w:rsidRDefault="00BC0B05" w:rsidP="00BC0B05">
      <w:pPr>
        <w:pStyle w:val="Textoindependiente"/>
        <w:tabs>
          <w:tab w:val="left" w:pos="426"/>
        </w:tabs>
        <w:ind w:firstLine="0"/>
        <w:rPr>
          <w:lang w:val="es-CR"/>
        </w:rPr>
      </w:pPr>
      <w:r>
        <w:rPr>
          <w:lang w:val="es-CR"/>
        </w:rPr>
        <w:tab/>
      </w:r>
      <w:r w:rsidR="008F65AF">
        <w:rPr>
          <w:lang w:val="es-CR"/>
        </w:rPr>
        <w:t>Nótese que los elementos que se encuentren a la lado izquierdo del bloque del CPU en la figura anterior corresponden exclusivamente a dispositivos de entrada, y cuya comunicación es USB, como lo son la cámara web y teclado, donde el primero de ellos capta todo lo que se ubique</w:t>
      </w:r>
      <w:r w:rsidR="0000344E">
        <w:rPr>
          <w:lang w:val="es-CR"/>
        </w:rPr>
        <w:t xml:space="preserve"> y suceda</w:t>
      </w:r>
      <w:r w:rsidR="008F65AF">
        <w:rPr>
          <w:lang w:val="es-CR"/>
        </w:rPr>
        <w:t xml:space="preserve"> en dirección a su lente, y el segundo es aquel que permitirá al usuario apagar la ala</w:t>
      </w:r>
      <w:r w:rsidR="0000344E">
        <w:rPr>
          <w:lang w:val="es-CR"/>
        </w:rPr>
        <w:t>rma cuando esta se active y ya se tenga</w:t>
      </w:r>
      <w:r w:rsidR="008F65AF">
        <w:rPr>
          <w:lang w:val="es-CR"/>
        </w:rPr>
        <w:t xml:space="preserve"> to</w:t>
      </w:r>
      <w:r w:rsidR="0000344E">
        <w:rPr>
          <w:lang w:val="es-CR"/>
        </w:rPr>
        <w:t>tal conocimiento</w:t>
      </w:r>
      <w:r w:rsidR="008F65AF">
        <w:rPr>
          <w:lang w:val="es-CR"/>
        </w:rPr>
        <w:t xml:space="preserve"> so</w:t>
      </w:r>
      <w:r w:rsidR="0000344E">
        <w:rPr>
          <w:lang w:val="es-CR"/>
        </w:rPr>
        <w:t>bre la ocurrencia de movimiento.</w:t>
      </w:r>
    </w:p>
    <w:p w:rsidR="0000344E" w:rsidRDefault="0000344E" w:rsidP="00BC0B05">
      <w:pPr>
        <w:pStyle w:val="Textoindependiente"/>
        <w:tabs>
          <w:tab w:val="left" w:pos="426"/>
        </w:tabs>
        <w:ind w:firstLine="0"/>
        <w:rPr>
          <w:lang w:val="es-CR"/>
        </w:rPr>
      </w:pPr>
      <w:r>
        <w:rPr>
          <w:lang w:val="es-CR"/>
        </w:rPr>
        <w:tab/>
        <w:t xml:space="preserve">Por su parte, a la derecha del bloque principal, el cual consiste en la </w:t>
      </w:r>
      <w:proofErr w:type="spellStart"/>
      <w:r>
        <w:rPr>
          <w:lang w:val="es-CR"/>
        </w:rPr>
        <w:t>BeagleBoard-xM</w:t>
      </w:r>
      <w:proofErr w:type="spellEnd"/>
      <w:r>
        <w:rPr>
          <w:lang w:val="es-CR"/>
        </w:rPr>
        <w:t>, encargado de realizar todo el procesamiento de los datos de entrada, así como el algoritmo de la detección del movimiento y la reproducción del audio, se en</w:t>
      </w:r>
      <w:r w:rsidR="00C9106D">
        <w:rPr>
          <w:lang w:val="es-CR"/>
        </w:rPr>
        <w:t>cuentra los dispositivos de salida: los parlantes de conector del tipo auxiliar</w:t>
      </w:r>
      <w:r w:rsidR="00DF3F22">
        <w:rPr>
          <w:lang w:val="es-CR"/>
        </w:rPr>
        <w:t xml:space="preserve"> y un monitor DVI o </w:t>
      </w:r>
      <w:proofErr w:type="spellStart"/>
      <w:r w:rsidR="00DF3F22">
        <w:rPr>
          <w:lang w:val="es-CR"/>
        </w:rPr>
        <w:t>Super</w:t>
      </w:r>
      <w:proofErr w:type="spellEnd"/>
      <w:r w:rsidR="00DF3F22">
        <w:rPr>
          <w:lang w:val="es-CR"/>
        </w:rPr>
        <w:t xml:space="preserve">-Video, cualquiera de estos dos protocolos los soporta este sistema empotrado. Por supuesto que los altavoces son empleados con el propósito de emitir el sonido proveniente de la </w:t>
      </w:r>
      <w:proofErr w:type="spellStart"/>
      <w:r w:rsidR="00DF3F22">
        <w:rPr>
          <w:lang w:val="es-CR"/>
        </w:rPr>
        <w:t>BeagleBoard-xM</w:t>
      </w:r>
      <w:proofErr w:type="spellEnd"/>
      <w:r w:rsidR="00DF3F22">
        <w:rPr>
          <w:lang w:val="es-CR"/>
        </w:rPr>
        <w:t>, mientras que el monitor muestra lo que está pasando por la cámara web, con la idea de facilitarle al usuario la vigilancia de la ocurrencia de algún evento capturado por dicha cámara.</w:t>
      </w:r>
    </w:p>
    <w:p w:rsidR="00BC0B05" w:rsidRDefault="00BC0B05" w:rsidP="00BC0B05">
      <w:pPr>
        <w:pStyle w:val="Textoindependiente"/>
        <w:tabs>
          <w:tab w:val="left" w:pos="426"/>
        </w:tabs>
        <w:ind w:firstLine="0"/>
        <w:rPr>
          <w:lang w:val="es-CR"/>
        </w:rPr>
      </w:pPr>
    </w:p>
    <w:p w:rsidR="00972978" w:rsidRPr="0097235B" w:rsidRDefault="003C2B85" w:rsidP="0097235B">
      <w:pPr>
        <w:pStyle w:val="Ttulo1"/>
        <w:spacing w:before="0"/>
        <w:rPr>
          <w:lang w:val="es-CR"/>
        </w:rPr>
      </w:pPr>
      <w:r>
        <w:rPr>
          <w:lang w:val="es-CR"/>
        </w:rPr>
        <w:t>PROCESO DE IMPLEMENTACIÓN</w:t>
      </w:r>
    </w:p>
    <w:p w:rsidR="00D150B4" w:rsidRDefault="00D150B4" w:rsidP="00D150B4">
      <w:pPr>
        <w:pStyle w:val="Textoindependiente"/>
        <w:spacing w:line="240" w:lineRule="auto"/>
        <w:ind w:firstLine="0"/>
        <w:rPr>
          <w:lang w:val="es-ES"/>
        </w:rPr>
      </w:pPr>
    </w:p>
    <w:p w:rsidR="00D150B4" w:rsidRPr="001F76B9" w:rsidRDefault="00DB730C" w:rsidP="00D150B4">
      <w:pPr>
        <w:pStyle w:val="Textoindependiente"/>
        <w:spacing w:line="240" w:lineRule="auto"/>
        <w:ind w:firstLine="0"/>
        <w:rPr>
          <w:b/>
          <w:lang w:val="es-ES"/>
        </w:rPr>
      </w:pPr>
      <w:r w:rsidRPr="001F76B9">
        <w:rPr>
          <w:b/>
          <w:highlight w:val="yellow"/>
          <w:lang w:val="es-ES"/>
        </w:rPr>
        <w:t>Posibles ideas de esta sección: Definitivamente, incluir todos los pantallazos que sean necesarios, de la interfaz del cliente, y fotos del servidor trabajando, para corroborar el correcto funcionamiento del sistema de reproducción. También es necesario hablar de todos los pasos que empleamos</w:t>
      </w:r>
      <w:r w:rsidR="001F76B9" w:rsidRPr="001F76B9">
        <w:rPr>
          <w:b/>
          <w:highlight w:val="yellow"/>
          <w:lang w:val="es-ES"/>
        </w:rPr>
        <w:t>, procesos de instalación de herramientas</w:t>
      </w:r>
      <w:r w:rsidRPr="001F76B9">
        <w:rPr>
          <w:b/>
          <w:highlight w:val="yellow"/>
          <w:lang w:val="es-ES"/>
        </w:rPr>
        <w:t xml:space="preserve">, desde correr el ambiente cruzado, pasando por los pasos de la tarea 5, los pipelines en C y, por supuesto, todo lo ejecutado en el </w:t>
      </w:r>
      <w:proofErr w:type="spellStart"/>
      <w:r w:rsidRPr="001F76B9">
        <w:rPr>
          <w:b/>
          <w:highlight w:val="yellow"/>
          <w:lang w:val="es-ES"/>
        </w:rPr>
        <w:t>Qt</w:t>
      </w:r>
      <w:proofErr w:type="spellEnd"/>
      <w:r w:rsidRPr="001F76B9">
        <w:rPr>
          <w:b/>
          <w:highlight w:val="yellow"/>
          <w:lang w:val="es-ES"/>
        </w:rPr>
        <w:t>, capturas de pantalla de la programación, y etc. De esto se podría encargar César.</w:t>
      </w:r>
    </w:p>
    <w:p w:rsidR="00DC46C8" w:rsidRDefault="00DC46C8" w:rsidP="00DC46C8">
      <w:pPr>
        <w:pStyle w:val="Textoindependiente"/>
        <w:ind w:firstLine="0"/>
        <w:rPr>
          <w:lang w:val="es-ES"/>
        </w:rPr>
      </w:pPr>
    </w:p>
    <w:p w:rsidR="00A26553" w:rsidRDefault="003C2B85" w:rsidP="0091094F">
      <w:pPr>
        <w:pStyle w:val="Ttulo1"/>
        <w:rPr>
          <w:lang w:val="es-ES"/>
        </w:rPr>
      </w:pPr>
      <w:r>
        <w:rPr>
          <w:lang w:val="es-ES"/>
        </w:rPr>
        <w:lastRenderedPageBreak/>
        <w:t>RESULTADOS OBTENIDOS</w:t>
      </w:r>
    </w:p>
    <w:p w:rsidR="00D150B4" w:rsidRDefault="00D150B4" w:rsidP="00D150B4">
      <w:pPr>
        <w:spacing w:after="240"/>
        <w:jc w:val="both"/>
        <w:rPr>
          <w:lang w:val="es-ES"/>
        </w:rPr>
      </w:pPr>
    </w:p>
    <w:p w:rsidR="00D150B4" w:rsidRPr="001F76B9" w:rsidRDefault="00DB730C" w:rsidP="00D150B4">
      <w:pPr>
        <w:spacing w:after="240"/>
        <w:jc w:val="both"/>
        <w:rPr>
          <w:b/>
          <w:lang w:val="es-ES"/>
        </w:rPr>
      </w:pPr>
      <w:r w:rsidRPr="001F76B9">
        <w:rPr>
          <w:b/>
          <w:highlight w:val="yellow"/>
          <w:lang w:val="es-ES"/>
        </w:rPr>
        <w:t xml:space="preserve">Posibles ideas de esta sección: Explicar básicamente la experiencia o lo que fue que ocurrió cuando el sistema estaba operando, que si se escuchaba bien, que si había algún problema </w:t>
      </w:r>
      <w:r w:rsidR="001F76B9" w:rsidRPr="001F76B9">
        <w:rPr>
          <w:b/>
          <w:highlight w:val="yellow"/>
          <w:lang w:val="es-ES"/>
        </w:rPr>
        <w:t xml:space="preserve">con la lectura de archivos .mp3, posibles errores o pulgas encontrados o que podrían ocurrir eventualmente, por ejemplo, se podría hablar de aquel error que se quedaba ejecutando el pipeline, aún si se cerraba la interfaz de </w:t>
      </w:r>
      <w:proofErr w:type="spellStart"/>
      <w:r w:rsidR="001F76B9" w:rsidRPr="001F76B9">
        <w:rPr>
          <w:b/>
          <w:highlight w:val="yellow"/>
          <w:lang w:val="es-ES"/>
        </w:rPr>
        <w:t>Qt</w:t>
      </w:r>
      <w:proofErr w:type="spellEnd"/>
      <w:r w:rsidR="001F76B9" w:rsidRPr="001F76B9">
        <w:rPr>
          <w:b/>
          <w:highlight w:val="yellow"/>
          <w:lang w:val="es-ES"/>
        </w:rPr>
        <w:t>, igualmente se puede mencionar el hecho de que no nos funcionó usando un monitor con entrada HDMI, sino que tuvimos que recurrir a aquel que tuviera un puerto DVI. También cualquier otro inconveniente encontrado que se puede incluir, sería útil y lo que se considere pertinente. De esto se podría encargar César.</w:t>
      </w:r>
    </w:p>
    <w:p w:rsidR="00D150B4" w:rsidRDefault="00D150B4" w:rsidP="00D150B4">
      <w:pPr>
        <w:spacing w:after="240"/>
        <w:jc w:val="both"/>
        <w:rPr>
          <w:lang w:val="es-ES"/>
        </w:rPr>
      </w:pPr>
    </w:p>
    <w:p w:rsidR="00402B7B" w:rsidRPr="00DB730C" w:rsidRDefault="003C2B85" w:rsidP="00DB730C">
      <w:pPr>
        <w:pStyle w:val="Ttulo1"/>
        <w:spacing w:before="0"/>
        <w:rPr>
          <w:lang w:val="es-ES"/>
        </w:rPr>
      </w:pPr>
      <w:r>
        <w:rPr>
          <w:lang w:val="es-ES"/>
        </w:rPr>
        <w:t>CONCLUSIONES</w:t>
      </w:r>
    </w:p>
    <w:p w:rsidR="00DF3F22" w:rsidRDefault="00DF3F22" w:rsidP="00DF3F22">
      <w:pPr>
        <w:pStyle w:val="Prrafodelista"/>
        <w:numPr>
          <w:ilvl w:val="0"/>
          <w:numId w:val="21"/>
        </w:numPr>
        <w:spacing w:after="240"/>
        <w:ind w:left="426"/>
        <w:jc w:val="both"/>
        <w:rPr>
          <w:lang w:val="es-ES"/>
        </w:rPr>
      </w:pPr>
      <w:r>
        <w:rPr>
          <w:lang w:val="es-ES"/>
        </w:rPr>
        <w:t>Los sistemas de vigilancia perfectamente pueden ser implementados en plataformas embebidas, sin la necesidad de recurrir a enormes</w:t>
      </w:r>
      <w:r w:rsidR="001E7933">
        <w:rPr>
          <w:lang w:val="es-ES"/>
        </w:rPr>
        <w:t xml:space="preserve"> servidores o</w:t>
      </w:r>
      <w:r>
        <w:rPr>
          <w:lang w:val="es-ES"/>
        </w:rPr>
        <w:t xml:space="preserve"> computadoras de escritorio.</w:t>
      </w:r>
    </w:p>
    <w:p w:rsidR="003905B5" w:rsidRDefault="003905B5" w:rsidP="003905B5">
      <w:pPr>
        <w:pStyle w:val="Prrafodelista"/>
        <w:spacing w:after="240"/>
        <w:ind w:left="426"/>
        <w:jc w:val="both"/>
        <w:rPr>
          <w:lang w:val="es-ES"/>
        </w:rPr>
      </w:pPr>
    </w:p>
    <w:p w:rsidR="003905B5" w:rsidRDefault="00DF3F22" w:rsidP="003905B5">
      <w:pPr>
        <w:pStyle w:val="Prrafodelista"/>
        <w:numPr>
          <w:ilvl w:val="0"/>
          <w:numId w:val="21"/>
        </w:numPr>
        <w:spacing w:after="240"/>
        <w:ind w:left="426"/>
        <w:jc w:val="both"/>
        <w:rPr>
          <w:lang w:val="es-ES"/>
        </w:rPr>
      </w:pPr>
      <w:r>
        <w:rPr>
          <w:lang w:val="es-ES"/>
        </w:rPr>
        <w:t xml:space="preserve">La librería </w:t>
      </w:r>
      <w:proofErr w:type="spellStart"/>
      <w:r>
        <w:rPr>
          <w:lang w:val="es-ES"/>
        </w:rPr>
        <w:t>OpenCV</w:t>
      </w:r>
      <w:proofErr w:type="spellEnd"/>
      <w:r>
        <w:rPr>
          <w:lang w:val="es-ES"/>
        </w:rPr>
        <w:t xml:space="preserve"> </w:t>
      </w:r>
      <w:r w:rsidR="003905B5">
        <w:rPr>
          <w:lang w:val="es-ES"/>
        </w:rPr>
        <w:t>representa un recurso inherente en el desarrollo de aplicaciones destinadas al procesamiento y manipulación de imágenes, de enorme utilidad en la actualidad.</w:t>
      </w:r>
    </w:p>
    <w:p w:rsidR="003905B5" w:rsidRPr="003905B5" w:rsidRDefault="003905B5" w:rsidP="003905B5">
      <w:pPr>
        <w:pStyle w:val="Prrafodelista"/>
        <w:spacing w:after="240"/>
        <w:ind w:left="426"/>
        <w:jc w:val="both"/>
        <w:rPr>
          <w:lang w:val="es-ES"/>
        </w:rPr>
      </w:pPr>
    </w:p>
    <w:p w:rsidR="003905B5" w:rsidRPr="001E7933" w:rsidRDefault="00DF3F22" w:rsidP="001E7933">
      <w:pPr>
        <w:pStyle w:val="Prrafodelista"/>
        <w:numPr>
          <w:ilvl w:val="0"/>
          <w:numId w:val="21"/>
        </w:numPr>
        <w:spacing w:after="240"/>
        <w:ind w:left="426"/>
        <w:jc w:val="both"/>
        <w:rPr>
          <w:lang w:val="es-ES"/>
        </w:rPr>
      </w:pPr>
      <w:r>
        <w:rPr>
          <w:lang w:val="es-ES"/>
        </w:rPr>
        <w:t xml:space="preserve">La herramienta en línea </w:t>
      </w:r>
      <w:proofErr w:type="spellStart"/>
      <w:r>
        <w:rPr>
          <w:lang w:val="es-ES"/>
        </w:rPr>
        <w:t>Narcissus</w:t>
      </w:r>
      <w:proofErr w:type="spellEnd"/>
      <w:r>
        <w:rPr>
          <w:lang w:val="es-ES"/>
        </w:rPr>
        <w:t xml:space="preserve"> permite construir imágenes </w:t>
      </w:r>
      <w:proofErr w:type="spellStart"/>
      <w:r>
        <w:rPr>
          <w:lang w:val="es-ES"/>
        </w:rPr>
        <w:t>rootfs</w:t>
      </w:r>
      <w:proofErr w:type="spellEnd"/>
      <w:r>
        <w:rPr>
          <w:lang w:val="es-ES"/>
        </w:rPr>
        <w:t xml:space="preserve"> prácticamente personalizadas que se adapten a las necesidades de los usuarios y</w:t>
      </w:r>
      <w:r w:rsidR="001E7933">
        <w:rPr>
          <w:lang w:val="es-ES"/>
        </w:rPr>
        <w:t xml:space="preserve"> de</w:t>
      </w:r>
      <w:r>
        <w:rPr>
          <w:lang w:val="es-ES"/>
        </w:rPr>
        <w:t xml:space="preserve"> sus</w:t>
      </w:r>
      <w:r w:rsidR="001E7933">
        <w:rPr>
          <w:lang w:val="es-ES"/>
        </w:rPr>
        <w:t xml:space="preserve"> respectivas</w:t>
      </w:r>
      <w:r>
        <w:rPr>
          <w:lang w:val="es-ES"/>
        </w:rPr>
        <w:t xml:space="preserve"> aplicaciones.</w:t>
      </w:r>
    </w:p>
    <w:p w:rsidR="00DB730C" w:rsidRPr="00402B7B" w:rsidRDefault="00DB730C" w:rsidP="001F76B9">
      <w:pPr>
        <w:spacing w:after="240"/>
        <w:jc w:val="both"/>
        <w:rPr>
          <w:lang w:val="es-ES"/>
        </w:rPr>
      </w:pPr>
    </w:p>
    <w:p w:rsidR="00DB48FB" w:rsidRPr="001F76B9" w:rsidRDefault="00C20D8E" w:rsidP="00A80635">
      <w:pPr>
        <w:pStyle w:val="Ttulo1"/>
        <w:numPr>
          <w:ilvl w:val="0"/>
          <w:numId w:val="0"/>
        </w:numPr>
        <w:spacing w:before="0"/>
        <w:rPr>
          <w:lang w:val="es-CR"/>
        </w:rPr>
      </w:pPr>
      <w:r w:rsidRPr="001F76B9">
        <w:rPr>
          <w:lang w:val="es-CR"/>
        </w:rPr>
        <w:t>Referencias</w:t>
      </w:r>
      <w:r w:rsidR="00A33D03">
        <w:rPr>
          <w:lang w:val="es-CR"/>
        </w:rPr>
        <w:t xml:space="preserve"> (</w:t>
      </w:r>
      <w:r w:rsidR="00A33D03" w:rsidRPr="00A33D03">
        <w:rPr>
          <w:highlight w:val="yellow"/>
          <w:lang w:val="es-CR"/>
        </w:rPr>
        <w:t>HAY QUE ORDENARLAS</w:t>
      </w:r>
      <w:r w:rsidR="00A33D03">
        <w:rPr>
          <w:lang w:val="es-CR"/>
        </w:rPr>
        <w:t>)</w:t>
      </w:r>
    </w:p>
    <w:p w:rsidR="009303D9" w:rsidRPr="009B5ABC" w:rsidRDefault="001E7933">
      <w:pPr>
        <w:pStyle w:val="references"/>
      </w:pPr>
      <w:r>
        <w:t>Intel Coporation</w:t>
      </w:r>
      <w:r w:rsidR="009303D9" w:rsidRPr="009B5ABC">
        <w:t>, “</w:t>
      </w:r>
      <w:r>
        <w:t>OpenCV Reference Manual</w:t>
      </w:r>
      <w:r w:rsidR="00A06C8E" w:rsidRPr="009B5ABC">
        <w:t>”</w:t>
      </w:r>
      <w:r w:rsidR="00C14547" w:rsidRPr="009B5ABC">
        <w:t>,</w:t>
      </w:r>
      <w:r w:rsidR="00A06C8E" w:rsidRPr="009B5ABC">
        <w:t xml:space="preserve"> </w:t>
      </w:r>
      <w:r w:rsidR="00FE41E2">
        <w:t>pp. 1–10</w:t>
      </w:r>
      <w:r>
        <w:t xml:space="preserve">, </w:t>
      </w:r>
      <w:r w:rsidR="00FE41E2">
        <w:t>Julio 2001</w:t>
      </w:r>
      <w:r>
        <w:t>.</w:t>
      </w:r>
    </w:p>
    <w:p w:rsidR="009303D9" w:rsidRDefault="00FE41E2" w:rsidP="00D21550">
      <w:pPr>
        <w:pStyle w:val="references"/>
        <w:rPr>
          <w:lang w:val="es-CR"/>
        </w:rPr>
      </w:pPr>
      <w:r>
        <w:rPr>
          <w:lang w:val="es-CR"/>
        </w:rPr>
        <w:t>Open Source Computer Vision Library</w:t>
      </w:r>
      <w:r w:rsidR="00D21550" w:rsidRPr="00FE41E2">
        <w:rPr>
          <w:lang w:val="es-CR"/>
        </w:rPr>
        <w:t>, “</w:t>
      </w:r>
      <w:r>
        <w:rPr>
          <w:lang w:val="es-CR"/>
        </w:rPr>
        <w:t>OpenCV 2.4.7.0 documentation</w:t>
      </w:r>
      <w:r w:rsidR="00D21550" w:rsidRPr="00FE41E2">
        <w:rPr>
          <w:lang w:val="es-CR"/>
        </w:rPr>
        <w:t xml:space="preserve">”, </w:t>
      </w:r>
      <w:hyperlink r:id="rId10" w:history="1">
        <w:r w:rsidRPr="00FE41E2">
          <w:rPr>
            <w:rStyle w:val="Hipervnculo"/>
            <w:lang w:val="es-CR"/>
          </w:rPr>
          <w:t>http://docs.opencv.org/modules/core/doc/intro.html</w:t>
        </w:r>
      </w:hyperlink>
      <w:r w:rsidR="00D21550" w:rsidRPr="00D21550">
        <w:rPr>
          <w:lang w:val="es-CR"/>
        </w:rPr>
        <w:t>,</w:t>
      </w:r>
      <w:r w:rsidR="00D21550">
        <w:rPr>
          <w:lang w:val="es-CR"/>
        </w:rPr>
        <w:t xml:space="preserve"> </w:t>
      </w:r>
      <w:r w:rsidR="00D21550" w:rsidRPr="00D21550">
        <w:rPr>
          <w:lang w:val="es-CR"/>
        </w:rPr>
        <w:t>recuperado</w:t>
      </w:r>
      <w:r w:rsidR="00D21550">
        <w:rPr>
          <w:lang w:val="es-CR"/>
        </w:rPr>
        <w:t xml:space="preserve"> el</w:t>
      </w:r>
      <w:r>
        <w:rPr>
          <w:lang w:val="es-CR"/>
        </w:rPr>
        <w:t xml:space="preserve"> 30 de octubre del 2013</w:t>
      </w:r>
      <w:r w:rsidR="00D21550" w:rsidRPr="00D21550">
        <w:rPr>
          <w:lang w:val="es-CR"/>
        </w:rPr>
        <w:t>.</w:t>
      </w:r>
    </w:p>
    <w:p w:rsidR="00A06C8E" w:rsidRPr="00D21550" w:rsidRDefault="00FE41E2" w:rsidP="00A06C8E">
      <w:pPr>
        <w:pStyle w:val="references"/>
        <w:rPr>
          <w:lang w:val="es-CR"/>
        </w:rPr>
      </w:pPr>
      <w:r>
        <w:rPr>
          <w:lang w:val="es-CR"/>
        </w:rPr>
        <w:t>Angstrom Distribution</w:t>
      </w:r>
      <w:r w:rsidR="00A06C8E" w:rsidRPr="00D21550">
        <w:rPr>
          <w:lang w:val="es-CR"/>
        </w:rPr>
        <w:t xml:space="preserve">, </w:t>
      </w:r>
      <w:r w:rsidR="00A06C8E">
        <w:rPr>
          <w:lang w:val="es-CR"/>
        </w:rPr>
        <w:t>“</w:t>
      </w:r>
      <w:r>
        <w:rPr>
          <w:lang w:val="es-CR"/>
        </w:rPr>
        <w:t>Narcissus</w:t>
      </w:r>
      <w:r w:rsidR="00A06C8E" w:rsidRPr="00D21550">
        <w:rPr>
          <w:lang w:val="es-CR"/>
        </w:rPr>
        <w:t xml:space="preserve">”, </w:t>
      </w:r>
      <w:hyperlink r:id="rId11" w:history="1">
        <w:r w:rsidRPr="00FE41E2">
          <w:rPr>
            <w:rStyle w:val="Hipervnculo"/>
            <w:lang w:val="es-CR"/>
          </w:rPr>
          <w:t>http://narcissus.angstrom-distribution.org/</w:t>
        </w:r>
      </w:hyperlink>
      <w:r w:rsidR="00A06C8E">
        <w:rPr>
          <w:lang w:val="es-CR"/>
        </w:rPr>
        <w:t xml:space="preserve">, </w:t>
      </w:r>
      <w:r w:rsidR="00A06C8E" w:rsidRPr="00D21550">
        <w:rPr>
          <w:lang w:val="es-CR"/>
        </w:rPr>
        <w:t>recuperado</w:t>
      </w:r>
      <w:r w:rsidR="00A06C8E">
        <w:rPr>
          <w:lang w:val="es-CR"/>
        </w:rPr>
        <w:t xml:space="preserve"> el</w:t>
      </w:r>
      <w:r>
        <w:rPr>
          <w:lang w:val="es-CR"/>
        </w:rPr>
        <w:t xml:space="preserve"> 23 de octubre del 2013</w:t>
      </w:r>
      <w:r w:rsidR="00A06C8E" w:rsidRPr="00D21550">
        <w:rPr>
          <w:lang w:val="es-CR"/>
        </w:rPr>
        <w:t>.</w:t>
      </w:r>
    </w:p>
    <w:p w:rsidR="00A06C8E" w:rsidRPr="00A06C8E" w:rsidRDefault="00FE41E2" w:rsidP="00A06C8E">
      <w:pPr>
        <w:pStyle w:val="references"/>
        <w:rPr>
          <w:lang w:val="es-CR"/>
        </w:rPr>
      </w:pPr>
      <w:r>
        <w:rPr>
          <w:lang w:val="es-CR"/>
        </w:rPr>
        <w:t>Cédric Verstraeten</w:t>
      </w:r>
      <w:r w:rsidR="00A06C8E" w:rsidRPr="00D21550">
        <w:rPr>
          <w:lang w:val="es-CR"/>
        </w:rPr>
        <w:t xml:space="preserve">, </w:t>
      </w:r>
      <w:r>
        <w:rPr>
          <w:lang w:val="es-CR"/>
        </w:rPr>
        <w:t>“OpenCV Simple Motion Detection</w:t>
      </w:r>
      <w:r w:rsidR="00A06C8E" w:rsidRPr="00D21550">
        <w:rPr>
          <w:lang w:val="es-CR"/>
        </w:rPr>
        <w:t xml:space="preserve">”, </w:t>
      </w:r>
      <w:hyperlink r:id="rId12" w:history="1">
        <w:r w:rsidRPr="00FE41E2">
          <w:rPr>
            <w:rStyle w:val="Hipervnculo"/>
            <w:lang w:val="es-CR"/>
          </w:rPr>
          <w:t>http://www.cedricve.me/2013/02/05/opencv-simple-motion-detection/</w:t>
        </w:r>
      </w:hyperlink>
      <w:r w:rsidR="00A06C8E" w:rsidRPr="00D21550">
        <w:rPr>
          <w:lang w:val="es-CR"/>
        </w:rPr>
        <w:t>,</w:t>
      </w:r>
      <w:r w:rsidR="00A06C8E">
        <w:rPr>
          <w:lang w:val="es-CR"/>
        </w:rPr>
        <w:t xml:space="preserve"> </w:t>
      </w:r>
      <w:r w:rsidR="00A06C8E" w:rsidRPr="00D21550">
        <w:rPr>
          <w:lang w:val="es-CR"/>
        </w:rPr>
        <w:t>recuperado</w:t>
      </w:r>
      <w:r w:rsidR="00A06C8E">
        <w:rPr>
          <w:lang w:val="es-CR"/>
        </w:rPr>
        <w:t xml:space="preserve"> el</w:t>
      </w:r>
      <w:r>
        <w:rPr>
          <w:lang w:val="es-CR"/>
        </w:rPr>
        <w:t xml:space="preserve"> 11 de noviembre del 2013</w:t>
      </w:r>
      <w:r w:rsidR="00A06C8E" w:rsidRPr="00D21550">
        <w:rPr>
          <w:lang w:val="es-CR"/>
        </w:rPr>
        <w:t>.</w:t>
      </w:r>
    </w:p>
    <w:p w:rsidR="009303D9" w:rsidRDefault="00FE41E2" w:rsidP="00402B7B">
      <w:pPr>
        <w:pStyle w:val="references"/>
        <w:rPr>
          <w:lang w:val="es-CR"/>
        </w:rPr>
      </w:pPr>
      <w:r>
        <w:rPr>
          <w:lang w:val="es-CR"/>
        </w:rPr>
        <w:t>M. López</w:t>
      </w:r>
      <w:r w:rsidR="00D21550" w:rsidRPr="00D21550">
        <w:rPr>
          <w:lang w:val="es-CR"/>
        </w:rPr>
        <w:t>,</w:t>
      </w:r>
      <w:r>
        <w:rPr>
          <w:lang w:val="es-CR"/>
        </w:rPr>
        <w:t xml:space="preserve"> Linux Hispano</w:t>
      </w:r>
      <w:r w:rsidR="00D21550">
        <w:rPr>
          <w:lang w:val="es-CR"/>
        </w:rPr>
        <w:t>,</w:t>
      </w:r>
      <w:r w:rsidR="00A33D03">
        <w:rPr>
          <w:lang w:val="es-CR"/>
        </w:rPr>
        <w:t xml:space="preserve"> “Instalar OpenCV 2.4.2 en Ubuntu 12.04 LTS</w:t>
      </w:r>
      <w:r w:rsidR="009303D9" w:rsidRPr="00D21550">
        <w:rPr>
          <w:lang w:val="es-CR"/>
        </w:rPr>
        <w:t xml:space="preserve">” </w:t>
      </w:r>
      <w:hyperlink r:id="rId13" w:history="1">
        <w:r w:rsidR="00A33D03" w:rsidRPr="00A33D03">
          <w:rPr>
            <w:rStyle w:val="Hipervnculo"/>
            <w:lang w:val="es-CR"/>
          </w:rPr>
          <w:t>http://www.linuxhispano.net/2012/11/05/instalar-opencv-2-4-2-ubuntu-12-04/</w:t>
        </w:r>
      </w:hyperlink>
      <w:r w:rsidR="00A33D03">
        <w:rPr>
          <w:lang w:val="es-CR"/>
        </w:rPr>
        <w:t xml:space="preserve">  recuperdado el 30 de octubre del 2013</w:t>
      </w:r>
      <w:r w:rsidR="003B3EE8">
        <w:rPr>
          <w:lang w:val="es-CR"/>
        </w:rPr>
        <w:t>.</w:t>
      </w:r>
    </w:p>
    <w:p w:rsidR="00A33D03" w:rsidRDefault="00A33D03" w:rsidP="00402B7B">
      <w:pPr>
        <w:pStyle w:val="references"/>
        <w:rPr>
          <w:lang w:val="es-CR"/>
        </w:rPr>
      </w:pPr>
      <w:bookmarkStart w:id="0" w:name="_GoBack"/>
      <w:bookmarkEnd w:id="0"/>
    </w:p>
    <w:p w:rsidR="003B3EE8" w:rsidRDefault="003B3EE8" w:rsidP="003B3EE8">
      <w:pPr>
        <w:pStyle w:val="references"/>
        <w:numPr>
          <w:ilvl w:val="0"/>
          <w:numId w:val="0"/>
        </w:numPr>
        <w:rPr>
          <w:lang w:val="es-CR"/>
        </w:rPr>
      </w:pPr>
    </w:p>
    <w:p w:rsidR="0075039F" w:rsidRPr="00402B7B" w:rsidRDefault="0075039F" w:rsidP="003B3EE8">
      <w:pPr>
        <w:pStyle w:val="references"/>
        <w:numPr>
          <w:ilvl w:val="0"/>
          <w:numId w:val="0"/>
        </w:numPr>
        <w:rPr>
          <w:lang w:val="es-CR"/>
        </w:rPr>
        <w:sectPr w:rsidR="0075039F" w:rsidRPr="00402B7B">
          <w:type w:val="continuous"/>
          <w:pgSz w:w="12240" w:h="15840" w:code="1"/>
          <w:pgMar w:top="1080" w:right="893" w:bottom="1440" w:left="893" w:header="720" w:footer="720" w:gutter="0"/>
          <w:cols w:num="2" w:space="360"/>
          <w:rtlGutter/>
          <w:docGrid w:linePitch="360"/>
        </w:sectPr>
      </w:pPr>
    </w:p>
    <w:p w:rsidR="003B3EE8" w:rsidRPr="00A06C8E" w:rsidRDefault="003B3EE8" w:rsidP="00402B7B">
      <w:pPr>
        <w:jc w:val="both"/>
        <w:rPr>
          <w:lang w:val="es-CR"/>
        </w:rPr>
      </w:pPr>
    </w:p>
    <w:sectPr w:rsidR="003B3EE8" w:rsidRPr="00A06C8E" w:rsidSect="00B31E82">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F1E" w:rsidRDefault="00271F1E" w:rsidP="00876ABA">
      <w:r>
        <w:separator/>
      </w:r>
    </w:p>
  </w:endnote>
  <w:endnote w:type="continuationSeparator" w:id="0">
    <w:p w:rsidR="00271F1E" w:rsidRDefault="00271F1E" w:rsidP="00876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F1E" w:rsidRDefault="00271F1E" w:rsidP="00876ABA">
      <w:r>
        <w:separator/>
      </w:r>
    </w:p>
  </w:footnote>
  <w:footnote w:type="continuationSeparator" w:id="0">
    <w:p w:rsidR="00271F1E" w:rsidRDefault="00271F1E" w:rsidP="00876A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A2932"/>
    <w:multiLevelType w:val="hybridMultilevel"/>
    <w:tmpl w:val="B4BE561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D104D1B"/>
    <w:multiLevelType w:val="hybridMultilevel"/>
    <w:tmpl w:val="175EB422"/>
    <w:lvl w:ilvl="0" w:tplc="140A0005">
      <w:start w:val="1"/>
      <w:numFmt w:val="bullet"/>
      <w:lvlText w:val=""/>
      <w:lvlJc w:val="left"/>
      <w:pPr>
        <w:ind w:left="1446" w:hanging="360"/>
      </w:pPr>
      <w:rPr>
        <w:rFonts w:ascii="Wingdings" w:hAnsi="Wingdings" w:hint="default"/>
      </w:rPr>
    </w:lvl>
    <w:lvl w:ilvl="1" w:tplc="0C0A0003" w:tentative="1">
      <w:start w:val="1"/>
      <w:numFmt w:val="bullet"/>
      <w:lvlText w:val="o"/>
      <w:lvlJc w:val="left"/>
      <w:pPr>
        <w:ind w:left="2166" w:hanging="360"/>
      </w:pPr>
      <w:rPr>
        <w:rFonts w:ascii="Courier New" w:hAnsi="Courier New" w:cs="Courier New" w:hint="default"/>
      </w:rPr>
    </w:lvl>
    <w:lvl w:ilvl="2" w:tplc="0C0A0005" w:tentative="1">
      <w:start w:val="1"/>
      <w:numFmt w:val="bullet"/>
      <w:lvlText w:val=""/>
      <w:lvlJc w:val="left"/>
      <w:pPr>
        <w:ind w:left="2886" w:hanging="360"/>
      </w:pPr>
      <w:rPr>
        <w:rFonts w:ascii="Wingdings" w:hAnsi="Wingdings" w:hint="default"/>
      </w:rPr>
    </w:lvl>
    <w:lvl w:ilvl="3" w:tplc="0C0A0001" w:tentative="1">
      <w:start w:val="1"/>
      <w:numFmt w:val="bullet"/>
      <w:lvlText w:val=""/>
      <w:lvlJc w:val="left"/>
      <w:pPr>
        <w:ind w:left="3606" w:hanging="360"/>
      </w:pPr>
      <w:rPr>
        <w:rFonts w:ascii="Symbol" w:hAnsi="Symbol" w:hint="default"/>
      </w:rPr>
    </w:lvl>
    <w:lvl w:ilvl="4" w:tplc="0C0A0003" w:tentative="1">
      <w:start w:val="1"/>
      <w:numFmt w:val="bullet"/>
      <w:lvlText w:val="o"/>
      <w:lvlJc w:val="left"/>
      <w:pPr>
        <w:ind w:left="4326" w:hanging="360"/>
      </w:pPr>
      <w:rPr>
        <w:rFonts w:ascii="Courier New" w:hAnsi="Courier New" w:cs="Courier New" w:hint="default"/>
      </w:rPr>
    </w:lvl>
    <w:lvl w:ilvl="5" w:tplc="0C0A0005" w:tentative="1">
      <w:start w:val="1"/>
      <w:numFmt w:val="bullet"/>
      <w:lvlText w:val=""/>
      <w:lvlJc w:val="left"/>
      <w:pPr>
        <w:ind w:left="5046" w:hanging="360"/>
      </w:pPr>
      <w:rPr>
        <w:rFonts w:ascii="Wingdings" w:hAnsi="Wingdings" w:hint="default"/>
      </w:rPr>
    </w:lvl>
    <w:lvl w:ilvl="6" w:tplc="0C0A0001" w:tentative="1">
      <w:start w:val="1"/>
      <w:numFmt w:val="bullet"/>
      <w:lvlText w:val=""/>
      <w:lvlJc w:val="left"/>
      <w:pPr>
        <w:ind w:left="5766" w:hanging="360"/>
      </w:pPr>
      <w:rPr>
        <w:rFonts w:ascii="Symbol" w:hAnsi="Symbol" w:hint="default"/>
      </w:rPr>
    </w:lvl>
    <w:lvl w:ilvl="7" w:tplc="0C0A0003" w:tentative="1">
      <w:start w:val="1"/>
      <w:numFmt w:val="bullet"/>
      <w:lvlText w:val="o"/>
      <w:lvlJc w:val="left"/>
      <w:pPr>
        <w:ind w:left="6486" w:hanging="360"/>
      </w:pPr>
      <w:rPr>
        <w:rFonts w:ascii="Courier New" w:hAnsi="Courier New" w:cs="Courier New" w:hint="default"/>
      </w:rPr>
    </w:lvl>
    <w:lvl w:ilvl="8" w:tplc="0C0A0005" w:tentative="1">
      <w:start w:val="1"/>
      <w:numFmt w:val="bullet"/>
      <w:lvlText w:val=""/>
      <w:lvlJc w:val="left"/>
      <w:pPr>
        <w:ind w:left="7206" w:hanging="360"/>
      </w:pPr>
      <w:rPr>
        <w:rFonts w:ascii="Wingdings" w:hAnsi="Wingdings" w:hint="default"/>
      </w:r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418692E"/>
    <w:multiLevelType w:val="hybridMultilevel"/>
    <w:tmpl w:val="CBA63EB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263C7B7A"/>
    <w:multiLevelType w:val="hybridMultilevel"/>
    <w:tmpl w:val="99D4EF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8AB5747"/>
    <w:multiLevelType w:val="hybridMultilevel"/>
    <w:tmpl w:val="3A0C6CCC"/>
    <w:lvl w:ilvl="0" w:tplc="140A0005">
      <w:start w:val="1"/>
      <w:numFmt w:val="bullet"/>
      <w:lvlText w:val=""/>
      <w:lvlJc w:val="left"/>
      <w:pPr>
        <w:ind w:left="1008" w:hanging="360"/>
      </w:pPr>
      <w:rPr>
        <w:rFonts w:ascii="Wingdings" w:hAnsi="Wingdings" w:hint="default"/>
      </w:rPr>
    </w:lvl>
    <w:lvl w:ilvl="1" w:tplc="140A0003" w:tentative="1">
      <w:start w:val="1"/>
      <w:numFmt w:val="bullet"/>
      <w:lvlText w:val="o"/>
      <w:lvlJc w:val="left"/>
      <w:pPr>
        <w:ind w:left="1728" w:hanging="360"/>
      </w:pPr>
      <w:rPr>
        <w:rFonts w:ascii="Courier New" w:hAnsi="Courier New" w:cs="Courier New" w:hint="default"/>
      </w:rPr>
    </w:lvl>
    <w:lvl w:ilvl="2" w:tplc="140A0005" w:tentative="1">
      <w:start w:val="1"/>
      <w:numFmt w:val="bullet"/>
      <w:lvlText w:val=""/>
      <w:lvlJc w:val="left"/>
      <w:pPr>
        <w:ind w:left="2448" w:hanging="360"/>
      </w:pPr>
      <w:rPr>
        <w:rFonts w:ascii="Wingdings" w:hAnsi="Wingdings" w:hint="default"/>
      </w:rPr>
    </w:lvl>
    <w:lvl w:ilvl="3" w:tplc="140A0001" w:tentative="1">
      <w:start w:val="1"/>
      <w:numFmt w:val="bullet"/>
      <w:lvlText w:val=""/>
      <w:lvlJc w:val="left"/>
      <w:pPr>
        <w:ind w:left="3168" w:hanging="360"/>
      </w:pPr>
      <w:rPr>
        <w:rFonts w:ascii="Symbol" w:hAnsi="Symbol" w:hint="default"/>
      </w:rPr>
    </w:lvl>
    <w:lvl w:ilvl="4" w:tplc="140A0003" w:tentative="1">
      <w:start w:val="1"/>
      <w:numFmt w:val="bullet"/>
      <w:lvlText w:val="o"/>
      <w:lvlJc w:val="left"/>
      <w:pPr>
        <w:ind w:left="3888" w:hanging="360"/>
      </w:pPr>
      <w:rPr>
        <w:rFonts w:ascii="Courier New" w:hAnsi="Courier New" w:cs="Courier New" w:hint="default"/>
      </w:rPr>
    </w:lvl>
    <w:lvl w:ilvl="5" w:tplc="140A0005" w:tentative="1">
      <w:start w:val="1"/>
      <w:numFmt w:val="bullet"/>
      <w:lvlText w:val=""/>
      <w:lvlJc w:val="left"/>
      <w:pPr>
        <w:ind w:left="4608" w:hanging="360"/>
      </w:pPr>
      <w:rPr>
        <w:rFonts w:ascii="Wingdings" w:hAnsi="Wingdings" w:hint="default"/>
      </w:rPr>
    </w:lvl>
    <w:lvl w:ilvl="6" w:tplc="140A0001" w:tentative="1">
      <w:start w:val="1"/>
      <w:numFmt w:val="bullet"/>
      <w:lvlText w:val=""/>
      <w:lvlJc w:val="left"/>
      <w:pPr>
        <w:ind w:left="5328" w:hanging="360"/>
      </w:pPr>
      <w:rPr>
        <w:rFonts w:ascii="Symbol" w:hAnsi="Symbol" w:hint="default"/>
      </w:rPr>
    </w:lvl>
    <w:lvl w:ilvl="7" w:tplc="140A0003" w:tentative="1">
      <w:start w:val="1"/>
      <w:numFmt w:val="bullet"/>
      <w:lvlText w:val="o"/>
      <w:lvlJc w:val="left"/>
      <w:pPr>
        <w:ind w:left="6048" w:hanging="360"/>
      </w:pPr>
      <w:rPr>
        <w:rFonts w:ascii="Courier New" w:hAnsi="Courier New" w:cs="Courier New" w:hint="default"/>
      </w:rPr>
    </w:lvl>
    <w:lvl w:ilvl="8" w:tplc="140A0005" w:tentative="1">
      <w:start w:val="1"/>
      <w:numFmt w:val="bullet"/>
      <w:lvlText w:val=""/>
      <w:lvlJc w:val="left"/>
      <w:pPr>
        <w:ind w:left="6768" w:hanging="360"/>
      </w:pPr>
      <w:rPr>
        <w:rFonts w:ascii="Wingdings" w:hAnsi="Wingdings" w:hint="default"/>
      </w:rPr>
    </w:lvl>
  </w:abstractNum>
  <w:abstractNum w:abstractNumId="7">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8210956"/>
    <w:multiLevelType w:val="hybridMultilevel"/>
    <w:tmpl w:val="9E36E444"/>
    <w:lvl w:ilvl="0" w:tplc="04090013">
      <w:start w:val="1"/>
      <w:numFmt w:val="upperRoman"/>
      <w:lvlText w:val="%1."/>
      <w:lvlJc w:val="right"/>
      <w:pPr>
        <w:ind w:left="1008" w:hanging="360"/>
      </w:pPr>
    </w:lvl>
    <w:lvl w:ilvl="1" w:tplc="0C0A0019" w:tentative="1">
      <w:start w:val="1"/>
      <w:numFmt w:val="lowerLetter"/>
      <w:lvlText w:val="%2."/>
      <w:lvlJc w:val="left"/>
      <w:pPr>
        <w:ind w:left="1728" w:hanging="360"/>
      </w:pPr>
    </w:lvl>
    <w:lvl w:ilvl="2" w:tplc="0C0A001B" w:tentative="1">
      <w:start w:val="1"/>
      <w:numFmt w:val="lowerRoman"/>
      <w:lvlText w:val="%3."/>
      <w:lvlJc w:val="right"/>
      <w:pPr>
        <w:ind w:left="2448" w:hanging="180"/>
      </w:pPr>
    </w:lvl>
    <w:lvl w:ilvl="3" w:tplc="0C0A000F" w:tentative="1">
      <w:start w:val="1"/>
      <w:numFmt w:val="decimal"/>
      <w:lvlText w:val="%4."/>
      <w:lvlJc w:val="left"/>
      <w:pPr>
        <w:ind w:left="3168" w:hanging="360"/>
      </w:pPr>
    </w:lvl>
    <w:lvl w:ilvl="4" w:tplc="0C0A0019" w:tentative="1">
      <w:start w:val="1"/>
      <w:numFmt w:val="lowerLetter"/>
      <w:lvlText w:val="%5."/>
      <w:lvlJc w:val="left"/>
      <w:pPr>
        <w:ind w:left="3888" w:hanging="360"/>
      </w:pPr>
    </w:lvl>
    <w:lvl w:ilvl="5" w:tplc="0C0A001B" w:tentative="1">
      <w:start w:val="1"/>
      <w:numFmt w:val="lowerRoman"/>
      <w:lvlText w:val="%6."/>
      <w:lvlJc w:val="right"/>
      <w:pPr>
        <w:ind w:left="4608" w:hanging="180"/>
      </w:pPr>
    </w:lvl>
    <w:lvl w:ilvl="6" w:tplc="0C0A000F" w:tentative="1">
      <w:start w:val="1"/>
      <w:numFmt w:val="decimal"/>
      <w:lvlText w:val="%7."/>
      <w:lvlJc w:val="left"/>
      <w:pPr>
        <w:ind w:left="5328" w:hanging="360"/>
      </w:pPr>
    </w:lvl>
    <w:lvl w:ilvl="7" w:tplc="0C0A0019" w:tentative="1">
      <w:start w:val="1"/>
      <w:numFmt w:val="lowerLetter"/>
      <w:lvlText w:val="%8."/>
      <w:lvlJc w:val="left"/>
      <w:pPr>
        <w:ind w:left="6048" w:hanging="360"/>
      </w:pPr>
    </w:lvl>
    <w:lvl w:ilvl="8" w:tplc="0C0A001B" w:tentative="1">
      <w:start w:val="1"/>
      <w:numFmt w:val="lowerRoman"/>
      <w:lvlText w:val="%9."/>
      <w:lvlJc w:val="right"/>
      <w:pPr>
        <w:ind w:left="6768" w:hanging="180"/>
      </w:pPr>
    </w:lvl>
  </w:abstractNum>
  <w:abstractNum w:abstractNumId="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nsid w:val="4189603E"/>
    <w:multiLevelType w:val="multilevel"/>
    <w:tmpl w:val="F3FA876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581265FA"/>
    <w:multiLevelType w:val="hybridMultilevel"/>
    <w:tmpl w:val="F0FECA9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59282F91"/>
    <w:multiLevelType w:val="hybridMultilevel"/>
    <w:tmpl w:val="999C96CE"/>
    <w:lvl w:ilvl="0" w:tplc="04090015">
      <w:start w:val="1"/>
      <w:numFmt w:val="upperLetter"/>
      <w:lvlText w:val="%1."/>
      <w:lvlJc w:val="left"/>
      <w:pPr>
        <w:ind w:left="1008" w:hanging="360"/>
      </w:pPr>
    </w:lvl>
    <w:lvl w:ilvl="1" w:tplc="0C0A0019" w:tentative="1">
      <w:start w:val="1"/>
      <w:numFmt w:val="lowerLetter"/>
      <w:lvlText w:val="%2."/>
      <w:lvlJc w:val="left"/>
      <w:pPr>
        <w:ind w:left="1728" w:hanging="360"/>
      </w:pPr>
    </w:lvl>
    <w:lvl w:ilvl="2" w:tplc="0C0A001B" w:tentative="1">
      <w:start w:val="1"/>
      <w:numFmt w:val="lowerRoman"/>
      <w:lvlText w:val="%3."/>
      <w:lvlJc w:val="right"/>
      <w:pPr>
        <w:ind w:left="2448" w:hanging="180"/>
      </w:pPr>
    </w:lvl>
    <w:lvl w:ilvl="3" w:tplc="0C0A000F" w:tentative="1">
      <w:start w:val="1"/>
      <w:numFmt w:val="decimal"/>
      <w:lvlText w:val="%4."/>
      <w:lvlJc w:val="left"/>
      <w:pPr>
        <w:ind w:left="3168" w:hanging="360"/>
      </w:pPr>
    </w:lvl>
    <w:lvl w:ilvl="4" w:tplc="0C0A0019" w:tentative="1">
      <w:start w:val="1"/>
      <w:numFmt w:val="lowerLetter"/>
      <w:lvlText w:val="%5."/>
      <w:lvlJc w:val="left"/>
      <w:pPr>
        <w:ind w:left="3888" w:hanging="360"/>
      </w:pPr>
    </w:lvl>
    <w:lvl w:ilvl="5" w:tplc="0C0A001B" w:tentative="1">
      <w:start w:val="1"/>
      <w:numFmt w:val="lowerRoman"/>
      <w:lvlText w:val="%6."/>
      <w:lvlJc w:val="right"/>
      <w:pPr>
        <w:ind w:left="4608" w:hanging="180"/>
      </w:pPr>
    </w:lvl>
    <w:lvl w:ilvl="6" w:tplc="0C0A000F" w:tentative="1">
      <w:start w:val="1"/>
      <w:numFmt w:val="decimal"/>
      <w:lvlText w:val="%7."/>
      <w:lvlJc w:val="left"/>
      <w:pPr>
        <w:ind w:left="5328" w:hanging="360"/>
      </w:pPr>
    </w:lvl>
    <w:lvl w:ilvl="7" w:tplc="0C0A0019" w:tentative="1">
      <w:start w:val="1"/>
      <w:numFmt w:val="lowerLetter"/>
      <w:lvlText w:val="%8."/>
      <w:lvlJc w:val="left"/>
      <w:pPr>
        <w:ind w:left="6048" w:hanging="360"/>
      </w:pPr>
    </w:lvl>
    <w:lvl w:ilvl="8" w:tplc="0C0A001B" w:tentative="1">
      <w:start w:val="1"/>
      <w:numFmt w:val="lowerRoman"/>
      <w:lvlText w:val="%9."/>
      <w:lvlJc w:val="right"/>
      <w:pPr>
        <w:ind w:left="6768" w:hanging="180"/>
      </w:pPr>
    </w:lvl>
  </w:abstractNum>
  <w:abstractNum w:abstractNumId="14">
    <w:nsid w:val="5FCB3C86"/>
    <w:multiLevelType w:val="hybridMultilevel"/>
    <w:tmpl w:val="5BCE63A2"/>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61511A56"/>
    <w:multiLevelType w:val="hybridMultilevel"/>
    <w:tmpl w:val="0BB8FA2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7"/>
  </w:num>
  <w:num w:numId="2">
    <w:abstractNumId w:val="16"/>
  </w:num>
  <w:num w:numId="3">
    <w:abstractNumId w:val="5"/>
  </w:num>
  <w:num w:numId="4">
    <w:abstractNumId w:val="10"/>
  </w:num>
  <w:num w:numId="5">
    <w:abstractNumId w:val="10"/>
  </w:num>
  <w:num w:numId="6">
    <w:abstractNumId w:val="10"/>
  </w:num>
  <w:num w:numId="7">
    <w:abstractNumId w:val="10"/>
  </w:num>
  <w:num w:numId="8">
    <w:abstractNumId w:val="11"/>
  </w:num>
  <w:num w:numId="9">
    <w:abstractNumId w:val="17"/>
  </w:num>
  <w:num w:numId="10">
    <w:abstractNumId w:val="9"/>
  </w:num>
  <w:num w:numId="11">
    <w:abstractNumId w:val="2"/>
  </w:num>
  <w:num w:numId="12">
    <w:abstractNumId w:val="4"/>
  </w:num>
  <w:num w:numId="13">
    <w:abstractNumId w:val="3"/>
  </w:num>
  <w:num w:numId="14">
    <w:abstractNumId w:val="13"/>
  </w:num>
  <w:num w:numId="15">
    <w:abstractNumId w:val="1"/>
  </w:num>
  <w:num w:numId="16">
    <w:abstractNumId w:val="8"/>
  </w:num>
  <w:num w:numId="17">
    <w:abstractNumId w:val="6"/>
  </w:num>
  <w:num w:numId="18">
    <w:abstractNumId w:val="0"/>
  </w:num>
  <w:num w:numId="19">
    <w:abstractNumId w:val="14"/>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9303D9"/>
    <w:rsid w:val="0000344E"/>
    <w:rsid w:val="00016799"/>
    <w:rsid w:val="00022A87"/>
    <w:rsid w:val="00031D61"/>
    <w:rsid w:val="000363C4"/>
    <w:rsid w:val="00040AC7"/>
    <w:rsid w:val="00044F3C"/>
    <w:rsid w:val="0005304E"/>
    <w:rsid w:val="000644A7"/>
    <w:rsid w:val="00072A5F"/>
    <w:rsid w:val="000871E4"/>
    <w:rsid w:val="000D2298"/>
    <w:rsid w:val="000E2795"/>
    <w:rsid w:val="00107C50"/>
    <w:rsid w:val="0012455E"/>
    <w:rsid w:val="00131658"/>
    <w:rsid w:val="00141246"/>
    <w:rsid w:val="00181183"/>
    <w:rsid w:val="001831FC"/>
    <w:rsid w:val="001A1C04"/>
    <w:rsid w:val="001A4F9B"/>
    <w:rsid w:val="001A7B7F"/>
    <w:rsid w:val="001B1BD7"/>
    <w:rsid w:val="001C1E1D"/>
    <w:rsid w:val="001E7933"/>
    <w:rsid w:val="001F76B9"/>
    <w:rsid w:val="001F7760"/>
    <w:rsid w:val="00210EE0"/>
    <w:rsid w:val="00211BC6"/>
    <w:rsid w:val="00222AB0"/>
    <w:rsid w:val="002254A9"/>
    <w:rsid w:val="00246165"/>
    <w:rsid w:val="002574A7"/>
    <w:rsid w:val="0026093E"/>
    <w:rsid w:val="00261EA4"/>
    <w:rsid w:val="00271F1E"/>
    <w:rsid w:val="00286C46"/>
    <w:rsid w:val="002975FC"/>
    <w:rsid w:val="002979A4"/>
    <w:rsid w:val="002A32B2"/>
    <w:rsid w:val="002C24F0"/>
    <w:rsid w:val="002D4C96"/>
    <w:rsid w:val="002D7414"/>
    <w:rsid w:val="002E58B1"/>
    <w:rsid w:val="003000E7"/>
    <w:rsid w:val="003040EF"/>
    <w:rsid w:val="00304189"/>
    <w:rsid w:val="00304484"/>
    <w:rsid w:val="00311488"/>
    <w:rsid w:val="00322EB4"/>
    <w:rsid w:val="003321C4"/>
    <w:rsid w:val="00347C6C"/>
    <w:rsid w:val="003678FF"/>
    <w:rsid w:val="00387DC1"/>
    <w:rsid w:val="003905B5"/>
    <w:rsid w:val="00397368"/>
    <w:rsid w:val="003B3EE8"/>
    <w:rsid w:val="003C2B85"/>
    <w:rsid w:val="003F18ED"/>
    <w:rsid w:val="003F3C49"/>
    <w:rsid w:val="00402B7B"/>
    <w:rsid w:val="00402E8A"/>
    <w:rsid w:val="00413AE5"/>
    <w:rsid w:val="00416D35"/>
    <w:rsid w:val="0042560B"/>
    <w:rsid w:val="0043634D"/>
    <w:rsid w:val="0045336B"/>
    <w:rsid w:val="00463663"/>
    <w:rsid w:val="00473CED"/>
    <w:rsid w:val="004A3FBC"/>
    <w:rsid w:val="004D389F"/>
    <w:rsid w:val="0052047A"/>
    <w:rsid w:val="00557747"/>
    <w:rsid w:val="00577CA5"/>
    <w:rsid w:val="00595187"/>
    <w:rsid w:val="005A65D5"/>
    <w:rsid w:val="005B520E"/>
    <w:rsid w:val="005D0C09"/>
    <w:rsid w:val="005D1736"/>
    <w:rsid w:val="005D4344"/>
    <w:rsid w:val="006058C3"/>
    <w:rsid w:val="0061754A"/>
    <w:rsid w:val="006202D5"/>
    <w:rsid w:val="00626A71"/>
    <w:rsid w:val="00641970"/>
    <w:rsid w:val="0065720B"/>
    <w:rsid w:val="00667CBD"/>
    <w:rsid w:val="00697DB2"/>
    <w:rsid w:val="006A4C26"/>
    <w:rsid w:val="006B42EE"/>
    <w:rsid w:val="006B739B"/>
    <w:rsid w:val="006C53B0"/>
    <w:rsid w:val="00701F74"/>
    <w:rsid w:val="00702893"/>
    <w:rsid w:val="00722334"/>
    <w:rsid w:val="0072579D"/>
    <w:rsid w:val="007301FC"/>
    <w:rsid w:val="00735DA2"/>
    <w:rsid w:val="007448AB"/>
    <w:rsid w:val="0075039F"/>
    <w:rsid w:val="007561C9"/>
    <w:rsid w:val="00794A26"/>
    <w:rsid w:val="007A76E7"/>
    <w:rsid w:val="007C2FF2"/>
    <w:rsid w:val="007D4D38"/>
    <w:rsid w:val="007D62D6"/>
    <w:rsid w:val="007D6E51"/>
    <w:rsid w:val="007F02C4"/>
    <w:rsid w:val="00803E5A"/>
    <w:rsid w:val="0086077F"/>
    <w:rsid w:val="00863484"/>
    <w:rsid w:val="00876ABA"/>
    <w:rsid w:val="008910C7"/>
    <w:rsid w:val="008A4FB3"/>
    <w:rsid w:val="008D78CD"/>
    <w:rsid w:val="008E1D3A"/>
    <w:rsid w:val="008F06C4"/>
    <w:rsid w:val="008F0C00"/>
    <w:rsid w:val="008F5672"/>
    <w:rsid w:val="008F65AF"/>
    <w:rsid w:val="0091094F"/>
    <w:rsid w:val="009127BD"/>
    <w:rsid w:val="00921071"/>
    <w:rsid w:val="009303D9"/>
    <w:rsid w:val="0094783E"/>
    <w:rsid w:val="009578FA"/>
    <w:rsid w:val="009610A8"/>
    <w:rsid w:val="00963700"/>
    <w:rsid w:val="0097235B"/>
    <w:rsid w:val="00972978"/>
    <w:rsid w:val="009812B3"/>
    <w:rsid w:val="009B5ABC"/>
    <w:rsid w:val="009C0E8C"/>
    <w:rsid w:val="009C16F4"/>
    <w:rsid w:val="009C7242"/>
    <w:rsid w:val="009D1B57"/>
    <w:rsid w:val="009F21B9"/>
    <w:rsid w:val="00A03143"/>
    <w:rsid w:val="00A03D40"/>
    <w:rsid w:val="00A06C8E"/>
    <w:rsid w:val="00A26553"/>
    <w:rsid w:val="00A33D03"/>
    <w:rsid w:val="00A50CC1"/>
    <w:rsid w:val="00A80635"/>
    <w:rsid w:val="00A86F0E"/>
    <w:rsid w:val="00AB24ED"/>
    <w:rsid w:val="00AE0B8B"/>
    <w:rsid w:val="00AF6A87"/>
    <w:rsid w:val="00B11A60"/>
    <w:rsid w:val="00B23709"/>
    <w:rsid w:val="00B31E82"/>
    <w:rsid w:val="00B3660D"/>
    <w:rsid w:val="00B41CE3"/>
    <w:rsid w:val="00B50203"/>
    <w:rsid w:val="00B55D6D"/>
    <w:rsid w:val="00B61E85"/>
    <w:rsid w:val="00B81076"/>
    <w:rsid w:val="00B81DC6"/>
    <w:rsid w:val="00B86366"/>
    <w:rsid w:val="00BB78EE"/>
    <w:rsid w:val="00BC0B05"/>
    <w:rsid w:val="00BC6543"/>
    <w:rsid w:val="00BD1140"/>
    <w:rsid w:val="00BF137B"/>
    <w:rsid w:val="00C14547"/>
    <w:rsid w:val="00C20D8E"/>
    <w:rsid w:val="00C30A08"/>
    <w:rsid w:val="00C3445C"/>
    <w:rsid w:val="00C3581B"/>
    <w:rsid w:val="00C45363"/>
    <w:rsid w:val="00C46302"/>
    <w:rsid w:val="00C53AA6"/>
    <w:rsid w:val="00C635FD"/>
    <w:rsid w:val="00C64710"/>
    <w:rsid w:val="00C65382"/>
    <w:rsid w:val="00C6577E"/>
    <w:rsid w:val="00C74381"/>
    <w:rsid w:val="00C903F1"/>
    <w:rsid w:val="00C9106D"/>
    <w:rsid w:val="00CA10C6"/>
    <w:rsid w:val="00CA787D"/>
    <w:rsid w:val="00CB22C1"/>
    <w:rsid w:val="00CB75B4"/>
    <w:rsid w:val="00CC3922"/>
    <w:rsid w:val="00CC788C"/>
    <w:rsid w:val="00D150B4"/>
    <w:rsid w:val="00D21550"/>
    <w:rsid w:val="00D3528D"/>
    <w:rsid w:val="00D57535"/>
    <w:rsid w:val="00D61B97"/>
    <w:rsid w:val="00D771BB"/>
    <w:rsid w:val="00D84BD6"/>
    <w:rsid w:val="00D8712B"/>
    <w:rsid w:val="00DA15EF"/>
    <w:rsid w:val="00DB48FB"/>
    <w:rsid w:val="00DB730C"/>
    <w:rsid w:val="00DC1657"/>
    <w:rsid w:val="00DC46C8"/>
    <w:rsid w:val="00DD2391"/>
    <w:rsid w:val="00DE3B15"/>
    <w:rsid w:val="00DE5706"/>
    <w:rsid w:val="00DF2F98"/>
    <w:rsid w:val="00DF3267"/>
    <w:rsid w:val="00DF3F22"/>
    <w:rsid w:val="00DF5A5D"/>
    <w:rsid w:val="00E04520"/>
    <w:rsid w:val="00E23970"/>
    <w:rsid w:val="00E41BC5"/>
    <w:rsid w:val="00E60E2C"/>
    <w:rsid w:val="00E663B4"/>
    <w:rsid w:val="00E832EC"/>
    <w:rsid w:val="00E85932"/>
    <w:rsid w:val="00E87B84"/>
    <w:rsid w:val="00E97A89"/>
    <w:rsid w:val="00EB4DF2"/>
    <w:rsid w:val="00ED64FD"/>
    <w:rsid w:val="00EE30BD"/>
    <w:rsid w:val="00F0248C"/>
    <w:rsid w:val="00F07E33"/>
    <w:rsid w:val="00F2629C"/>
    <w:rsid w:val="00F3130A"/>
    <w:rsid w:val="00F32EE2"/>
    <w:rsid w:val="00F356E7"/>
    <w:rsid w:val="00F40A5A"/>
    <w:rsid w:val="00F7220A"/>
    <w:rsid w:val="00F85268"/>
    <w:rsid w:val="00F85B16"/>
    <w:rsid w:val="00FA2A0A"/>
    <w:rsid w:val="00FA6E44"/>
    <w:rsid w:val="00FB172B"/>
    <w:rsid w:val="00FB7EEE"/>
    <w:rsid w:val="00FE41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1E82"/>
    <w:pPr>
      <w:jc w:val="center"/>
    </w:pPr>
    <w:rPr>
      <w:lang w:val="en-US" w:eastAsia="en-US"/>
    </w:rPr>
  </w:style>
  <w:style w:type="paragraph" w:styleId="Ttulo1">
    <w:name w:val="heading 1"/>
    <w:basedOn w:val="Normal"/>
    <w:next w:val="Normal"/>
    <w:qFormat/>
    <w:rsid w:val="00B31E82"/>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B31E82"/>
    <w:pPr>
      <w:keepNext/>
      <w:keepLines/>
      <w:numPr>
        <w:ilvl w:val="1"/>
        <w:numId w:val="5"/>
      </w:numPr>
      <w:spacing w:before="120" w:after="60"/>
      <w:jc w:val="left"/>
      <w:outlineLvl w:val="1"/>
    </w:pPr>
    <w:rPr>
      <w:i/>
      <w:iCs/>
      <w:noProof/>
    </w:rPr>
  </w:style>
  <w:style w:type="paragraph" w:styleId="Ttulo3">
    <w:name w:val="heading 3"/>
    <w:basedOn w:val="Normal"/>
    <w:next w:val="Normal"/>
    <w:qFormat/>
    <w:rsid w:val="00B31E82"/>
    <w:pPr>
      <w:numPr>
        <w:ilvl w:val="2"/>
        <w:numId w:val="6"/>
      </w:numPr>
      <w:spacing w:line="240" w:lineRule="exact"/>
      <w:jc w:val="both"/>
      <w:outlineLvl w:val="2"/>
    </w:pPr>
    <w:rPr>
      <w:i/>
      <w:iCs/>
      <w:noProof/>
    </w:rPr>
  </w:style>
  <w:style w:type="paragraph" w:styleId="Ttulo4">
    <w:name w:val="heading 4"/>
    <w:basedOn w:val="Normal"/>
    <w:next w:val="Normal"/>
    <w:qFormat/>
    <w:rsid w:val="00B31E82"/>
    <w:pPr>
      <w:numPr>
        <w:ilvl w:val="3"/>
        <w:numId w:val="7"/>
      </w:numPr>
      <w:tabs>
        <w:tab w:val="num" w:pos="720"/>
      </w:tabs>
      <w:spacing w:before="40" w:after="40"/>
      <w:jc w:val="both"/>
      <w:outlineLvl w:val="3"/>
    </w:pPr>
    <w:rPr>
      <w:i/>
      <w:iCs/>
      <w:noProof/>
    </w:rPr>
  </w:style>
  <w:style w:type="paragraph" w:styleId="Ttulo5">
    <w:name w:val="heading 5"/>
    <w:basedOn w:val="Normal"/>
    <w:next w:val="Normal"/>
    <w:qFormat/>
    <w:rsid w:val="00B31E82"/>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B31E82"/>
    <w:pPr>
      <w:spacing w:after="200"/>
      <w:jc w:val="both"/>
    </w:pPr>
    <w:rPr>
      <w:b/>
      <w:bCs/>
      <w:sz w:val="18"/>
      <w:szCs w:val="18"/>
      <w:lang w:val="en-US" w:eastAsia="en-US"/>
    </w:rPr>
  </w:style>
  <w:style w:type="paragraph" w:customStyle="1" w:styleId="Affiliation">
    <w:name w:val="Affiliation"/>
    <w:rsid w:val="00B31E82"/>
    <w:pPr>
      <w:jc w:val="center"/>
    </w:pPr>
    <w:rPr>
      <w:lang w:val="en-US" w:eastAsia="en-US"/>
    </w:rPr>
  </w:style>
  <w:style w:type="paragraph" w:customStyle="1" w:styleId="Author">
    <w:name w:val="Author"/>
    <w:rsid w:val="00B31E82"/>
    <w:pPr>
      <w:spacing w:before="360" w:after="40"/>
      <w:jc w:val="center"/>
    </w:pPr>
    <w:rPr>
      <w:noProof/>
      <w:sz w:val="22"/>
      <w:szCs w:val="22"/>
      <w:lang w:val="en-US" w:eastAsia="en-US"/>
    </w:rPr>
  </w:style>
  <w:style w:type="paragraph" w:styleId="Textoindependiente">
    <w:name w:val="Body Text"/>
    <w:basedOn w:val="Normal"/>
    <w:rsid w:val="00B31E82"/>
    <w:pPr>
      <w:spacing w:after="120" w:line="228" w:lineRule="auto"/>
      <w:ind w:firstLine="288"/>
      <w:jc w:val="both"/>
    </w:pPr>
    <w:rPr>
      <w:spacing w:val="-1"/>
    </w:rPr>
  </w:style>
  <w:style w:type="paragraph" w:customStyle="1" w:styleId="bulletlist">
    <w:name w:val="bullet list"/>
    <w:basedOn w:val="Textoindependiente"/>
    <w:rsid w:val="00B31E82"/>
    <w:pPr>
      <w:numPr>
        <w:numId w:val="1"/>
      </w:numPr>
    </w:pPr>
  </w:style>
  <w:style w:type="paragraph" w:customStyle="1" w:styleId="equation">
    <w:name w:val="equation"/>
    <w:basedOn w:val="Normal"/>
    <w:rsid w:val="00B31E82"/>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31E82"/>
    <w:pPr>
      <w:numPr>
        <w:numId w:val="2"/>
      </w:numPr>
      <w:spacing w:before="80" w:after="200"/>
      <w:jc w:val="center"/>
    </w:pPr>
    <w:rPr>
      <w:noProof/>
      <w:sz w:val="16"/>
      <w:szCs w:val="16"/>
      <w:lang w:val="en-US" w:eastAsia="en-US"/>
    </w:rPr>
  </w:style>
  <w:style w:type="paragraph" w:customStyle="1" w:styleId="footnote">
    <w:name w:val="footnote"/>
    <w:rsid w:val="00B31E82"/>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B31E82"/>
    <w:pPr>
      <w:spacing w:after="120"/>
      <w:ind w:firstLine="288"/>
      <w:jc w:val="both"/>
    </w:pPr>
    <w:rPr>
      <w:b/>
      <w:bCs/>
      <w:i/>
      <w:iCs/>
      <w:noProof/>
      <w:sz w:val="18"/>
      <w:szCs w:val="18"/>
      <w:lang w:val="en-US" w:eastAsia="en-US"/>
    </w:rPr>
  </w:style>
  <w:style w:type="paragraph" w:customStyle="1" w:styleId="papersubtitle">
    <w:name w:val="paper subtitle"/>
    <w:rsid w:val="00B31E82"/>
    <w:pPr>
      <w:spacing w:after="120"/>
      <w:jc w:val="center"/>
    </w:pPr>
    <w:rPr>
      <w:rFonts w:eastAsia="MS Mincho"/>
      <w:noProof/>
      <w:sz w:val="28"/>
      <w:szCs w:val="28"/>
      <w:lang w:val="en-US" w:eastAsia="en-US"/>
    </w:rPr>
  </w:style>
  <w:style w:type="paragraph" w:customStyle="1" w:styleId="papertitle">
    <w:name w:val="paper title"/>
    <w:rsid w:val="00B31E82"/>
    <w:pPr>
      <w:spacing w:after="120"/>
      <w:jc w:val="center"/>
    </w:pPr>
    <w:rPr>
      <w:rFonts w:eastAsia="MS Mincho"/>
      <w:noProof/>
      <w:sz w:val="48"/>
      <w:szCs w:val="48"/>
      <w:lang w:val="en-US" w:eastAsia="en-US"/>
    </w:rPr>
  </w:style>
  <w:style w:type="paragraph" w:customStyle="1" w:styleId="references">
    <w:name w:val="references"/>
    <w:rsid w:val="00B31E82"/>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B31E82"/>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B31E82"/>
    <w:rPr>
      <w:b/>
      <w:bCs/>
      <w:sz w:val="16"/>
      <w:szCs w:val="16"/>
    </w:rPr>
  </w:style>
  <w:style w:type="paragraph" w:customStyle="1" w:styleId="tablecolsubhead">
    <w:name w:val="table col subhead"/>
    <w:basedOn w:val="tablecolhead"/>
    <w:rsid w:val="00B31E82"/>
    <w:rPr>
      <w:i/>
      <w:iCs/>
      <w:sz w:val="15"/>
      <w:szCs w:val="15"/>
    </w:rPr>
  </w:style>
  <w:style w:type="paragraph" w:customStyle="1" w:styleId="tablecopy">
    <w:name w:val="table copy"/>
    <w:rsid w:val="00B31E82"/>
    <w:pPr>
      <w:jc w:val="both"/>
    </w:pPr>
    <w:rPr>
      <w:noProof/>
      <w:sz w:val="16"/>
      <w:szCs w:val="16"/>
      <w:lang w:val="en-US" w:eastAsia="en-US"/>
    </w:rPr>
  </w:style>
  <w:style w:type="paragraph" w:customStyle="1" w:styleId="tablefootnote">
    <w:name w:val="table footnote"/>
    <w:rsid w:val="00B31E82"/>
    <w:pPr>
      <w:spacing w:before="60" w:after="30"/>
      <w:jc w:val="right"/>
    </w:pPr>
    <w:rPr>
      <w:sz w:val="12"/>
      <w:szCs w:val="12"/>
      <w:lang w:val="en-US" w:eastAsia="en-US"/>
    </w:rPr>
  </w:style>
  <w:style w:type="paragraph" w:customStyle="1" w:styleId="tablehead">
    <w:name w:val="table head"/>
    <w:rsid w:val="00B31E82"/>
    <w:pPr>
      <w:numPr>
        <w:numId w:val="9"/>
      </w:numPr>
      <w:spacing w:before="240" w:after="120" w:line="216" w:lineRule="auto"/>
      <w:jc w:val="center"/>
    </w:pPr>
    <w:rPr>
      <w:smallCaps/>
      <w:noProof/>
      <w:sz w:val="16"/>
      <w:szCs w:val="16"/>
      <w:lang w:val="en-US" w:eastAsia="en-US"/>
    </w:rPr>
  </w:style>
  <w:style w:type="paragraph" w:styleId="Textodeglobo">
    <w:name w:val="Balloon Text"/>
    <w:basedOn w:val="Normal"/>
    <w:link w:val="TextodegloboCar"/>
    <w:rsid w:val="009D1B57"/>
    <w:rPr>
      <w:rFonts w:ascii="Tahoma" w:hAnsi="Tahoma" w:cs="Tahoma"/>
      <w:sz w:val="16"/>
      <w:szCs w:val="16"/>
    </w:rPr>
  </w:style>
  <w:style w:type="character" w:customStyle="1" w:styleId="TextodegloboCar">
    <w:name w:val="Texto de globo Car"/>
    <w:basedOn w:val="Fuentedeprrafopredeter"/>
    <w:link w:val="Textodeglobo"/>
    <w:rsid w:val="009D1B57"/>
    <w:rPr>
      <w:rFonts w:ascii="Tahoma" w:hAnsi="Tahoma" w:cs="Tahoma"/>
      <w:sz w:val="16"/>
      <w:szCs w:val="16"/>
      <w:lang w:val="en-US" w:eastAsia="en-US"/>
    </w:rPr>
  </w:style>
  <w:style w:type="paragraph" w:styleId="Encabezado">
    <w:name w:val="header"/>
    <w:basedOn w:val="Normal"/>
    <w:link w:val="EncabezadoCar"/>
    <w:rsid w:val="00876ABA"/>
    <w:pPr>
      <w:tabs>
        <w:tab w:val="center" w:pos="4513"/>
        <w:tab w:val="right" w:pos="9026"/>
      </w:tabs>
    </w:pPr>
  </w:style>
  <w:style w:type="character" w:customStyle="1" w:styleId="EncabezadoCar">
    <w:name w:val="Encabezado Car"/>
    <w:basedOn w:val="Fuentedeprrafopredeter"/>
    <w:link w:val="Encabezado"/>
    <w:rsid w:val="00876ABA"/>
    <w:rPr>
      <w:lang w:val="en-US" w:eastAsia="en-US"/>
    </w:rPr>
  </w:style>
  <w:style w:type="paragraph" w:styleId="Piedepgina">
    <w:name w:val="footer"/>
    <w:basedOn w:val="Normal"/>
    <w:link w:val="PiedepginaCar"/>
    <w:rsid w:val="00876ABA"/>
    <w:pPr>
      <w:tabs>
        <w:tab w:val="center" w:pos="4513"/>
        <w:tab w:val="right" w:pos="9026"/>
      </w:tabs>
    </w:pPr>
  </w:style>
  <w:style w:type="character" w:customStyle="1" w:styleId="PiedepginaCar">
    <w:name w:val="Pie de página Car"/>
    <w:basedOn w:val="Fuentedeprrafopredeter"/>
    <w:link w:val="Piedepgina"/>
    <w:rsid w:val="00876ABA"/>
    <w:rPr>
      <w:lang w:val="en-US" w:eastAsia="en-US"/>
    </w:rPr>
  </w:style>
  <w:style w:type="paragraph" w:styleId="Textonotapie">
    <w:name w:val="footnote text"/>
    <w:basedOn w:val="Normal"/>
    <w:link w:val="TextonotapieCar"/>
    <w:rsid w:val="00876ABA"/>
  </w:style>
  <w:style w:type="character" w:customStyle="1" w:styleId="TextonotapieCar">
    <w:name w:val="Texto nota pie Car"/>
    <w:basedOn w:val="Fuentedeprrafopredeter"/>
    <w:link w:val="Textonotapie"/>
    <w:rsid w:val="00876ABA"/>
    <w:rPr>
      <w:lang w:val="en-US" w:eastAsia="en-US"/>
    </w:rPr>
  </w:style>
  <w:style w:type="character" w:styleId="Refdenotaalpie">
    <w:name w:val="footnote reference"/>
    <w:basedOn w:val="Fuentedeprrafopredeter"/>
    <w:rsid w:val="00876ABA"/>
    <w:rPr>
      <w:vertAlign w:val="superscript"/>
    </w:rPr>
  </w:style>
  <w:style w:type="paragraph" w:styleId="Prrafodelista">
    <w:name w:val="List Paragraph"/>
    <w:basedOn w:val="Normal"/>
    <w:uiPriority w:val="34"/>
    <w:qFormat/>
    <w:rsid w:val="00C65382"/>
    <w:pPr>
      <w:ind w:left="720"/>
      <w:contextualSpacing/>
    </w:pPr>
  </w:style>
  <w:style w:type="character" w:styleId="Hipervnculo">
    <w:name w:val="Hyperlink"/>
    <w:basedOn w:val="Fuentedeprrafopredeter"/>
    <w:rsid w:val="00D215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nuxhispano.net/2012/11/05/instalar-opencv-2-4-2-ubuntu-12-04/"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edricve.me/2013/02/05/opencv-simple-motion-dete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arcissus.angstrom-distribution.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ocs.opencv.org/modules/core/doc/intro.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1AF2B-D02D-4A02-8092-A36BAE73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2901</TotalTime>
  <Pages>2</Pages>
  <Words>1341</Words>
  <Characters>7378</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USUARIO</cp:lastModifiedBy>
  <cp:revision>70</cp:revision>
  <cp:lastPrinted>2012-11-26T08:14:00Z</cp:lastPrinted>
  <dcterms:created xsi:type="dcterms:W3CDTF">2012-11-24T01:25:00Z</dcterms:created>
  <dcterms:modified xsi:type="dcterms:W3CDTF">2013-11-18T08:53:00Z</dcterms:modified>
</cp:coreProperties>
</file>