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227D6" w:rsidRDefault="00000000">
      <w:r>
        <w:t xml:space="preserve">Cocina vintage fresado </w:t>
      </w:r>
    </w:p>
    <w:p w14:paraId="00000002" w14:textId="77777777" w:rsidR="00B227D6" w:rsidRDefault="00000000">
      <w:r>
        <w:t xml:space="preserve">Estilo: vintage </w:t>
      </w:r>
    </w:p>
    <w:p w14:paraId="00000003" w14:textId="77777777" w:rsidR="00B227D6" w:rsidRDefault="00000000">
      <w:r>
        <w:t>Color: blanco interior puertas azul</w:t>
      </w:r>
    </w:p>
    <w:p w14:paraId="00000004" w14:textId="77777777" w:rsidR="00B227D6" w:rsidRDefault="00000000">
      <w:r>
        <w:t>Herrajes: herrajes con freno tanto en bisagras y telescopicas, incluye basurero.</w:t>
      </w:r>
    </w:p>
    <w:p w14:paraId="00000005" w14:textId="77777777" w:rsidR="00B227D6" w:rsidRDefault="00000000">
      <w:r>
        <w:t xml:space="preserve">Tirador ochava. </w:t>
      </w:r>
    </w:p>
    <w:p w14:paraId="4DEEFDDF" w14:textId="0C0C8700" w:rsidR="0081056C" w:rsidRDefault="0081056C">
      <w:r>
        <w:t>Categoría: Cocina</w:t>
      </w:r>
    </w:p>
    <w:p w14:paraId="00000006" w14:textId="77777777" w:rsidR="00B227D6" w:rsidRDefault="00B227D6"/>
    <w:p w14:paraId="00000007" w14:textId="77777777" w:rsidR="00B227D6" w:rsidRDefault="00B227D6"/>
    <w:p w14:paraId="00000008" w14:textId="77777777" w:rsidR="00B227D6" w:rsidRDefault="00B227D6"/>
    <w:p w14:paraId="00000009" w14:textId="77777777" w:rsidR="00B227D6" w:rsidRDefault="00B227D6"/>
    <w:sectPr w:rsidR="00B227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D6"/>
    <w:rsid w:val="0081056C"/>
    <w:rsid w:val="00B2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9E7B"/>
  <w15:docId w15:val="{079D009B-7B2C-41F0-A0A9-5AA5C9EB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2024-02-03T00:38:00Z</dcterms:created>
  <dcterms:modified xsi:type="dcterms:W3CDTF">2024-02-03T00:38:00Z</dcterms:modified>
</cp:coreProperties>
</file>