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3477D" w:rsidRDefault="00000000">
      <w:r>
        <w:t>Maquillador premium 130</w:t>
      </w:r>
    </w:p>
    <w:p w14:paraId="00000002" w14:textId="77777777" w:rsidR="00D3477D" w:rsidRDefault="00000000">
      <w:r>
        <w:t>7 cajónes</w:t>
      </w:r>
    </w:p>
    <w:p w14:paraId="00000003" w14:textId="77777777" w:rsidR="00D3477D" w:rsidRDefault="00000000">
      <w:r>
        <w:t>10 focos</w:t>
      </w:r>
    </w:p>
    <w:p w14:paraId="00000004" w14:textId="77777777" w:rsidR="00D3477D" w:rsidRDefault="00000000">
      <w:r>
        <w:t>Incluye vidrio y espejo.</w:t>
      </w:r>
    </w:p>
    <w:p w14:paraId="00000005" w14:textId="4953F91F" w:rsidR="00D3477D" w:rsidRDefault="0025300E">
      <w:r>
        <w:t>Categoría: Maquilladores</w:t>
      </w:r>
    </w:p>
    <w:sectPr w:rsidR="00D34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77D"/>
    <w:rsid w:val="0025300E"/>
    <w:rsid w:val="00D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35E9"/>
  <w15:docId w15:val="{F25A4B1E-F319-447B-AD00-5FB089A2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2024-02-03T00:43:00Z</dcterms:created>
  <dcterms:modified xsi:type="dcterms:W3CDTF">2024-02-03T00:43:00Z</dcterms:modified>
</cp:coreProperties>
</file>