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240*240*55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puertas corredizas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