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Vestidor U 4x4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módulos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 cajones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 estantes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bandejas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 percheros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 pantaloneras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baulera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Color blanco o madera.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