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68" w:rsidRDefault="00972B18" w:rsidP="00972B18">
      <w:pPr>
        <w:pStyle w:val="Puesto"/>
      </w:pPr>
      <w:proofErr w:type="spellStart"/>
      <w:r>
        <w:t>OutputFormat</w:t>
      </w:r>
      <w:proofErr w:type="spellEnd"/>
    </w:p>
    <w:p w:rsidR="00972B18" w:rsidRDefault="00972B18" w:rsidP="00972B18">
      <w:r>
        <w:t xml:space="preserve">Esta clase especifica un formato de salida, básicamente establece una serie de normas para </w:t>
      </w:r>
      <w:proofErr w:type="spellStart"/>
      <w:r>
        <w:t>indentar</w:t>
      </w:r>
      <w:proofErr w:type="spellEnd"/>
      <w:r>
        <w:t xml:space="preserve">, codificar… Se asigna, por ejemplo a un objeto </w:t>
      </w:r>
      <w:proofErr w:type="spellStart"/>
      <w:r>
        <w:t>XMLSerializer</w:t>
      </w:r>
      <w:proofErr w:type="spellEnd"/>
      <w:r>
        <w:t>. A continuación se detallan algunas de las formas de uso más utilizadas.</w:t>
      </w:r>
    </w:p>
    <w:p w:rsidR="00972B18" w:rsidRDefault="00CE5473" w:rsidP="00CE5473">
      <w:pPr>
        <w:pStyle w:val="Ttulo1"/>
      </w:pPr>
      <w:r>
        <w:t>Establecer tamaño de línea</w:t>
      </w:r>
    </w:p>
    <w:p w:rsidR="00972B18" w:rsidRDefault="00CE5473" w:rsidP="00972B18">
      <w:r>
        <w:t xml:space="preserve">Mediante el método </w:t>
      </w:r>
      <w:proofErr w:type="spellStart"/>
      <w:proofErr w:type="gramStart"/>
      <w:r w:rsidRPr="00CE5473">
        <w:rPr>
          <w:b/>
        </w:rPr>
        <w:t>setLineWidth</w:t>
      </w:r>
      <w:proofErr w:type="spellEnd"/>
      <w:r w:rsidRPr="00CE5473"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size</w:t>
      </w:r>
      <w:proofErr w:type="spellEnd"/>
      <w:r w:rsidRPr="00CE5473">
        <w:rPr>
          <w:b/>
        </w:rPr>
        <w:t>)</w:t>
      </w:r>
      <w:r>
        <w:t xml:space="preserve"> podremos establecer el tamaño de la línea antes de que se haga un corte con la </w:t>
      </w:r>
      <w:proofErr w:type="spellStart"/>
      <w:r>
        <w:t>indentación</w:t>
      </w:r>
      <w:proofErr w:type="spellEnd"/>
      <w:r>
        <w:t>, esto sirve para controlar las líneas largas del fichero antes de que hagan un “</w:t>
      </w:r>
      <w:proofErr w:type="spellStart"/>
      <w:r>
        <w:t>wrap</w:t>
      </w:r>
      <w:proofErr w:type="spellEnd"/>
      <w:r>
        <w:t>” o rompan en una nueva.</w:t>
      </w:r>
    </w:p>
    <w:p w:rsidR="00ED4D4C" w:rsidRDefault="00ED4D4C" w:rsidP="00ED4D4C">
      <w:pPr>
        <w:pStyle w:val="Ttulo1"/>
      </w:pPr>
      <w:r>
        <w:t>Establecer el separador de línea</w:t>
      </w:r>
    </w:p>
    <w:p w:rsidR="00ED4D4C" w:rsidRPr="00ED4D4C" w:rsidRDefault="00ED4D4C" w:rsidP="00ED4D4C">
      <w:r>
        <w:t xml:space="preserve">Por defecto será (\n), pero si queremos cambiarlo podremos utilizar el método </w:t>
      </w:r>
      <w:proofErr w:type="spellStart"/>
      <w:proofErr w:type="gramStart"/>
      <w:r w:rsidRPr="00ED4D4C">
        <w:rPr>
          <w:b/>
        </w:rPr>
        <w:t>setLineSeparator</w:t>
      </w:r>
      <w:proofErr w:type="spellEnd"/>
      <w:r w:rsidRPr="00ED4D4C">
        <w:rPr>
          <w:b/>
        </w:rPr>
        <w:t>(</w:t>
      </w:r>
      <w:proofErr w:type="spellStart"/>
      <w:proofErr w:type="gramEnd"/>
      <w:r w:rsidRPr="00ED4D4C">
        <w:rPr>
          <w:b/>
        </w:rPr>
        <w:t>String</w:t>
      </w:r>
      <w:proofErr w:type="spellEnd"/>
      <w:r w:rsidRPr="00ED4D4C">
        <w:rPr>
          <w:b/>
        </w:rPr>
        <w:t xml:space="preserve"> </w:t>
      </w:r>
      <w:proofErr w:type="spellStart"/>
      <w:r w:rsidRPr="00ED4D4C">
        <w:rPr>
          <w:b/>
        </w:rPr>
        <w:t>separator</w:t>
      </w:r>
      <w:proofErr w:type="spellEnd"/>
      <w:r w:rsidRPr="00ED4D4C">
        <w:rPr>
          <w:b/>
        </w:rPr>
        <w:t>)</w:t>
      </w:r>
      <w:r>
        <w:t xml:space="preserve"> para cambiarlo por ejemplo a (\n\r) y que sea más compatible.</w:t>
      </w:r>
    </w:p>
    <w:p w:rsidR="00CE5473" w:rsidRDefault="00CE5473" w:rsidP="00CE5473">
      <w:pPr>
        <w:pStyle w:val="Ttulo1"/>
      </w:pPr>
      <w:r>
        <w:t xml:space="preserve">Establecer la </w:t>
      </w:r>
      <w:proofErr w:type="spellStart"/>
      <w:r>
        <w:t>indentación</w:t>
      </w:r>
      <w:proofErr w:type="spellEnd"/>
      <w:r>
        <w:t xml:space="preserve"> o tabulación del fichero</w:t>
      </w:r>
    </w:p>
    <w:p w:rsidR="00CE5473" w:rsidRDefault="00CE5473" w:rsidP="00CE5473">
      <w:r>
        <w:t>Para activarlo usaremos el método</w:t>
      </w:r>
      <w:r w:rsidRPr="00CE5473">
        <w:rPr>
          <w:b/>
        </w:rPr>
        <w:t xml:space="preserve"> </w:t>
      </w:r>
      <w:proofErr w:type="spellStart"/>
      <w:proofErr w:type="gramStart"/>
      <w:r w:rsidRPr="00CE5473">
        <w:rPr>
          <w:b/>
        </w:rPr>
        <w:t>setIndenting</w:t>
      </w:r>
      <w:proofErr w:type="spellEnd"/>
      <w:r w:rsidRPr="00CE5473">
        <w:rPr>
          <w:b/>
        </w:rPr>
        <w:t>(</w:t>
      </w:r>
      <w:proofErr w:type="spellStart"/>
      <w:proofErr w:type="gramEnd"/>
      <w:r w:rsidRPr="00CE5473">
        <w:rPr>
          <w:b/>
        </w:rPr>
        <w:t>boolean</w:t>
      </w:r>
      <w:proofErr w:type="spellEnd"/>
      <w:r w:rsidRPr="00CE5473">
        <w:rPr>
          <w:b/>
        </w:rPr>
        <w:t xml:space="preserve"> true)</w:t>
      </w:r>
      <w:r>
        <w:t xml:space="preserve"> y luego especificaremos el número de espacios con el método </w:t>
      </w:r>
      <w:proofErr w:type="spellStart"/>
      <w:r w:rsidRPr="00CE5473">
        <w:rPr>
          <w:b/>
        </w:rPr>
        <w:t>setIndent</w:t>
      </w:r>
      <w:proofErr w:type="spellEnd"/>
      <w:r w:rsidRPr="00CE5473">
        <w:rPr>
          <w:b/>
        </w:rPr>
        <w:t>(</w:t>
      </w:r>
      <w:proofErr w:type="spellStart"/>
      <w:r w:rsidRPr="00CE5473">
        <w:rPr>
          <w:b/>
        </w:rPr>
        <w:t>int</w:t>
      </w:r>
      <w:proofErr w:type="spellEnd"/>
      <w:r w:rsidRPr="00CE5473">
        <w:rPr>
          <w:b/>
        </w:rPr>
        <w:t xml:space="preserve"> </w:t>
      </w:r>
      <w:proofErr w:type="spellStart"/>
      <w:r w:rsidRPr="00CE5473">
        <w:rPr>
          <w:b/>
        </w:rPr>
        <w:t>indent</w:t>
      </w:r>
      <w:proofErr w:type="spellEnd"/>
      <w:r w:rsidRPr="00CE5473">
        <w:rPr>
          <w:b/>
        </w:rPr>
        <w:t>)</w:t>
      </w:r>
      <w:r>
        <w:t xml:space="preserve"> que queremos utilizar. La </w:t>
      </w:r>
      <w:proofErr w:type="spellStart"/>
      <w:r>
        <w:t>indentación</w:t>
      </w:r>
      <w:proofErr w:type="spellEnd"/>
      <w:r>
        <w:t xml:space="preserve"> nos sirve para mantener nuestro fichero tabulado y ordenado en base a nodos padres e hijos, no es algo determinante a la hora de hacerlo funcionar, en XML, en otros lenguajes como Python es obligatorio </w:t>
      </w:r>
      <w:proofErr w:type="spellStart"/>
      <w:r>
        <w:t>indentar</w:t>
      </w:r>
      <w:proofErr w:type="spellEnd"/>
      <w:r>
        <w:t xml:space="preserve">, de lo contrario el código no funcionará. Hay que tener en cuenta que el fichero ocupa más espacio cuando está </w:t>
      </w:r>
      <w:proofErr w:type="spellStart"/>
      <w:r>
        <w:t>indentado</w:t>
      </w:r>
      <w:proofErr w:type="spellEnd"/>
      <w:r>
        <w:t xml:space="preserve">, así que si estamos buscando esta premisa lo mejor es </w:t>
      </w:r>
      <w:proofErr w:type="spellStart"/>
      <w:r>
        <w:t>minificarlo</w:t>
      </w:r>
      <w:proofErr w:type="spellEnd"/>
      <w:r>
        <w:t xml:space="preserve"> o eliminar todo tipo de espacios posibles.</w:t>
      </w:r>
    </w:p>
    <w:p w:rsidR="00CE5473" w:rsidRDefault="00CE5473" w:rsidP="00CE5473">
      <w:pPr>
        <w:pStyle w:val="Ttulo1"/>
      </w:pPr>
      <w:r>
        <w:t>Establecer la codificación de caracteres</w:t>
      </w:r>
    </w:p>
    <w:p w:rsidR="00CE5473" w:rsidRDefault="00CE5473" w:rsidP="00CE5473">
      <w:pPr>
        <w:pStyle w:val="HTMLconformatoprevio"/>
        <w:shd w:val="clear" w:color="auto" w:fill="FFFFFF"/>
        <w:rPr>
          <w:rFonts w:asciiTheme="minorHAnsi" w:hAnsiTheme="minorHAnsi" w:cstheme="minorHAnsi"/>
          <w:b/>
        </w:rPr>
      </w:pPr>
      <w:r w:rsidRPr="00C3664C">
        <w:rPr>
          <w:rFonts w:asciiTheme="minorHAnsi" w:hAnsiTheme="minorHAnsi" w:cstheme="minorHAnsi"/>
        </w:rPr>
        <w:t xml:space="preserve">Mediante el método </w:t>
      </w:r>
      <w:proofErr w:type="spellStart"/>
      <w:proofErr w:type="gramStart"/>
      <w:r w:rsidRPr="00C3664C">
        <w:rPr>
          <w:rFonts w:asciiTheme="minorHAnsi" w:hAnsiTheme="minorHAnsi" w:cstheme="minorHAnsi"/>
          <w:b/>
        </w:rPr>
        <w:t>setEncoding</w:t>
      </w:r>
      <w:proofErr w:type="spellEnd"/>
      <w:r w:rsidRPr="00C3664C">
        <w:rPr>
          <w:rFonts w:asciiTheme="minorHAnsi" w:hAnsiTheme="minorHAnsi" w:cstheme="minorHAnsi"/>
          <w:b/>
        </w:rPr>
        <w:t>(</w:t>
      </w:r>
      <w:proofErr w:type="spellStart"/>
      <w:proofErr w:type="gramEnd"/>
      <w:r w:rsidRPr="00C3664C">
        <w:rPr>
          <w:rFonts w:asciiTheme="minorHAnsi" w:hAnsiTheme="minorHAnsi" w:cstheme="minorHAnsi"/>
          <w:b/>
        </w:rPr>
        <w:t>String</w:t>
      </w:r>
      <w:proofErr w:type="spellEnd"/>
      <w:r w:rsidRPr="00C3664C">
        <w:rPr>
          <w:rFonts w:asciiTheme="minorHAnsi" w:hAnsiTheme="minorHAnsi" w:cstheme="minorHAnsi"/>
          <w:b/>
        </w:rPr>
        <w:t xml:space="preserve"> </w:t>
      </w:r>
      <w:proofErr w:type="spellStart"/>
      <w:r w:rsidRPr="00C3664C">
        <w:rPr>
          <w:rFonts w:asciiTheme="minorHAnsi" w:hAnsiTheme="minorHAnsi" w:cstheme="minorHAnsi"/>
          <w:b/>
        </w:rPr>
        <w:t>encoding</w:t>
      </w:r>
      <w:proofErr w:type="spellEnd"/>
      <w:r w:rsidRPr="00C3664C">
        <w:rPr>
          <w:rFonts w:asciiTheme="minorHAnsi" w:hAnsiTheme="minorHAnsi" w:cstheme="minorHAnsi"/>
          <w:b/>
        </w:rPr>
        <w:t>)</w:t>
      </w:r>
      <w:r w:rsidRPr="00C3664C">
        <w:rPr>
          <w:rFonts w:asciiTheme="minorHAnsi" w:hAnsiTheme="minorHAnsi" w:cstheme="minorHAnsi"/>
        </w:rPr>
        <w:t xml:space="preserve"> especificaremos el conjunto de caracteres que nuestro fichero reconocerá en base a los estándares, como por ejemplo </w:t>
      </w:r>
      <w:proofErr w:type="spellStart"/>
      <w:r w:rsidRPr="00C3664C">
        <w:rPr>
          <w:rFonts w:asciiTheme="minorHAnsi" w:hAnsiTheme="minorHAnsi" w:cstheme="minorHAnsi"/>
          <w:b/>
        </w:rPr>
        <w:t>setEncoding</w:t>
      </w:r>
      <w:proofErr w:type="spellEnd"/>
      <w:r w:rsidRPr="00C3664C">
        <w:rPr>
          <w:rFonts w:asciiTheme="minorHAnsi" w:hAnsiTheme="minorHAnsi" w:cstheme="minorHAnsi"/>
          <w:b/>
        </w:rPr>
        <w:t>(</w:t>
      </w:r>
      <w:r w:rsidRPr="00C3664C">
        <w:rPr>
          <w:rFonts w:asciiTheme="minorHAnsi" w:hAnsiTheme="minorHAnsi" w:cstheme="minorHAnsi"/>
          <w:b/>
          <w:color w:val="000000"/>
        </w:rPr>
        <w:t>"</w:t>
      </w:r>
      <w:r w:rsidRPr="00C3664C">
        <w:rPr>
          <w:rFonts w:asciiTheme="minorHAnsi" w:hAnsiTheme="minorHAnsi" w:cstheme="minorHAnsi"/>
          <w:b/>
          <w:color w:val="000000"/>
        </w:rPr>
        <w:t>UTF-8</w:t>
      </w:r>
      <w:r w:rsidRPr="00C3664C">
        <w:rPr>
          <w:rFonts w:asciiTheme="minorHAnsi" w:hAnsiTheme="minorHAnsi" w:cstheme="minorHAnsi"/>
          <w:b/>
          <w:color w:val="000000"/>
        </w:rPr>
        <w:t>"</w:t>
      </w:r>
      <w:r w:rsidRPr="00C3664C">
        <w:rPr>
          <w:rFonts w:asciiTheme="minorHAnsi" w:hAnsiTheme="minorHAnsi" w:cstheme="minorHAnsi"/>
          <w:b/>
        </w:rPr>
        <w:t>)</w:t>
      </w:r>
      <w:r w:rsidRPr="00C3664C">
        <w:rPr>
          <w:rFonts w:asciiTheme="minorHAnsi" w:hAnsiTheme="minorHAnsi" w:cstheme="minorHAnsi"/>
          <w:b/>
        </w:rPr>
        <w:t xml:space="preserve"> </w:t>
      </w:r>
      <w:r w:rsidRPr="00C3664C">
        <w:rPr>
          <w:rFonts w:asciiTheme="minorHAnsi" w:hAnsiTheme="minorHAnsi" w:cstheme="minorHAnsi"/>
        </w:rPr>
        <w:t xml:space="preserve">y </w:t>
      </w:r>
      <w:proofErr w:type="spellStart"/>
      <w:r w:rsidRPr="00C3664C">
        <w:rPr>
          <w:rFonts w:asciiTheme="minorHAnsi" w:hAnsiTheme="minorHAnsi" w:cstheme="minorHAnsi"/>
          <w:b/>
        </w:rPr>
        <w:t>setEncoding</w:t>
      </w:r>
      <w:proofErr w:type="spellEnd"/>
      <w:r w:rsidRPr="00C3664C">
        <w:rPr>
          <w:rFonts w:asciiTheme="minorHAnsi" w:hAnsiTheme="minorHAnsi" w:cstheme="minorHAnsi"/>
          <w:b/>
        </w:rPr>
        <w:t>(</w:t>
      </w:r>
      <w:r w:rsidRPr="00C3664C">
        <w:rPr>
          <w:rFonts w:asciiTheme="minorHAnsi" w:hAnsiTheme="minorHAnsi" w:cstheme="minorHAnsi"/>
          <w:b/>
          <w:color w:val="000000"/>
        </w:rPr>
        <w:t>"ISO-8859-1"</w:t>
      </w:r>
      <w:r w:rsidRPr="00C3664C">
        <w:rPr>
          <w:rFonts w:asciiTheme="minorHAnsi" w:hAnsiTheme="minorHAnsi" w:cstheme="minorHAnsi"/>
          <w:b/>
        </w:rPr>
        <w:t>).</w:t>
      </w:r>
    </w:p>
    <w:p w:rsidR="002B4CD1" w:rsidRDefault="002B4CD1" w:rsidP="002B4CD1">
      <w:pPr>
        <w:pStyle w:val="Ttulo1"/>
      </w:pPr>
      <w:r>
        <w:t>Establecer elementos fuera de codificación</w:t>
      </w:r>
    </w:p>
    <w:p w:rsidR="002B4CD1" w:rsidRDefault="002B4CD1" w:rsidP="002B4CD1">
      <w:pPr>
        <w:rPr>
          <w:rFonts w:ascii="Helvetica" w:hAnsi="Helvetica"/>
          <w:color w:val="222222"/>
          <w:sz w:val="23"/>
          <w:szCs w:val="23"/>
        </w:rPr>
      </w:pPr>
      <w:r>
        <w:t xml:space="preserve">Mediante </w:t>
      </w:r>
      <w:proofErr w:type="spellStart"/>
      <w:proofErr w:type="gramStart"/>
      <w:r w:rsidRPr="002B4CD1">
        <w:rPr>
          <w:b/>
        </w:rPr>
        <w:t>setNonEscapingElements</w:t>
      </w:r>
      <w:proofErr w:type="spellEnd"/>
      <w:r w:rsidRPr="002B4CD1">
        <w:rPr>
          <w:b/>
        </w:rPr>
        <w:t>(</w:t>
      </w:r>
      <w:proofErr w:type="spellStart"/>
      <w:proofErr w:type="gramEnd"/>
      <w:r w:rsidRPr="002B4CD1">
        <w:rPr>
          <w:b/>
        </w:rPr>
        <w:t>String</w:t>
      </w:r>
      <w:proofErr w:type="spellEnd"/>
      <w:r w:rsidRPr="002B4CD1">
        <w:rPr>
          <w:b/>
        </w:rPr>
        <w:t xml:space="preserve">[] </w:t>
      </w:r>
      <w:proofErr w:type="spellStart"/>
      <w:r w:rsidRPr="002B4CD1">
        <w:rPr>
          <w:b/>
        </w:rPr>
        <w:t>elements</w:t>
      </w:r>
      <w:proofErr w:type="spellEnd"/>
      <w:r w:rsidRPr="002B4CD1">
        <w:rPr>
          <w:b/>
        </w:rPr>
        <w:t>)</w:t>
      </w:r>
      <w:r>
        <w:t xml:space="preserve"> especificaremos los elementos que pueden contener estos 5 elementos:</w:t>
      </w:r>
    </w:p>
    <w:p w:rsidR="002B4CD1" w:rsidRDefault="002B4CD1" w:rsidP="002B4CD1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"   &amp;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quot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2B4CD1" w:rsidRDefault="002B4CD1" w:rsidP="002B4CD1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'   &amp;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apos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2B4CD1" w:rsidRDefault="002B4CD1" w:rsidP="002B4CD1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   &amp;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lt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2B4CD1" w:rsidRDefault="002B4CD1" w:rsidP="002B4CD1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&gt;   &amp;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gt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2B4CD1" w:rsidRDefault="002B4CD1" w:rsidP="002B4CD1">
      <w:pPr>
        <w:pStyle w:val="HTMLconformatoprevio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&amp;   &amp;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amp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2B4CD1" w:rsidRDefault="002B4CD1" w:rsidP="002B4CD1"/>
    <w:p w:rsidR="002B4CD1" w:rsidRPr="002B4CD1" w:rsidRDefault="002B4CD1" w:rsidP="002B4CD1">
      <w:r>
        <w:lastRenderedPageBreak/>
        <w:t>Digamos que son caracteres reservados que deben convertirse a su formato de la derecha para que nuestro documento siga bien formado y sea válido.</w:t>
      </w:r>
      <w:bookmarkStart w:id="0" w:name="_GoBack"/>
      <w:bookmarkEnd w:id="0"/>
    </w:p>
    <w:p w:rsidR="00C3664C" w:rsidRDefault="00C3664C" w:rsidP="00C3664C">
      <w:pPr>
        <w:pStyle w:val="Ttulo1"/>
      </w:pPr>
      <w:r>
        <w:t>Establecer el tipo</w:t>
      </w:r>
      <w:r w:rsidRPr="002B4CD1">
        <w:rPr>
          <w:b/>
        </w:rPr>
        <w:t xml:space="preserve"> </w:t>
      </w:r>
      <w:r>
        <w:t xml:space="preserve">de </w:t>
      </w:r>
      <w:r w:rsidR="00472BD2">
        <w:t>multimedia</w:t>
      </w:r>
      <w:r>
        <w:t xml:space="preserve"> del fichero</w:t>
      </w:r>
    </w:p>
    <w:p w:rsidR="00C3664C" w:rsidRDefault="00C3664C" w:rsidP="00C3664C">
      <w:r>
        <w:t xml:space="preserve">Una vez más, en base a unos estándares, podremos establecer el tipo de datos que el fichero contiene, el </w:t>
      </w:r>
      <w:proofErr w:type="spellStart"/>
      <w:r>
        <w:t>MediaType</w:t>
      </w:r>
      <w:proofErr w:type="spellEnd"/>
      <w:r>
        <w:t xml:space="preserve"> es un formato nacido para reconocer los tipos de fichero en internet, con el método </w:t>
      </w:r>
      <w:proofErr w:type="spellStart"/>
      <w:proofErr w:type="gramStart"/>
      <w:r w:rsidRPr="00C3664C">
        <w:rPr>
          <w:b/>
        </w:rPr>
        <w:t>setMediaType</w:t>
      </w:r>
      <w:proofErr w:type="spellEnd"/>
      <w:r w:rsidRPr="00C3664C">
        <w:rPr>
          <w:b/>
        </w:rPr>
        <w:t>(</w:t>
      </w:r>
      <w:proofErr w:type="spellStart"/>
      <w:proofErr w:type="gramEnd"/>
      <w:r w:rsidRPr="00C3664C">
        <w:rPr>
          <w:b/>
        </w:rPr>
        <w:t>String</w:t>
      </w:r>
      <w:proofErr w:type="spellEnd"/>
      <w:r w:rsidRPr="00C3664C">
        <w:rPr>
          <w:b/>
        </w:rPr>
        <w:t xml:space="preserve"> </w:t>
      </w:r>
      <w:proofErr w:type="spellStart"/>
      <w:r w:rsidRPr="00C3664C">
        <w:rPr>
          <w:b/>
        </w:rPr>
        <w:t>type</w:t>
      </w:r>
      <w:proofErr w:type="spellEnd"/>
      <w:r w:rsidRPr="00C3664C">
        <w:rPr>
          <w:b/>
        </w:rPr>
        <w:t>)</w:t>
      </w:r>
      <w:r>
        <w:t xml:space="preserve"> </w:t>
      </w:r>
      <w:proofErr w:type="spellStart"/>
      <w:r>
        <w:t>podrémos</w:t>
      </w:r>
      <w:proofErr w:type="spellEnd"/>
      <w:r>
        <w:t xml:space="preserve"> especificarlo. Para XML el formato será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>
        <w:t xml:space="preserve"> aunque también puede ser </w:t>
      </w:r>
      <w:proofErr w:type="spellStart"/>
      <w:r>
        <w:t>text</w:t>
      </w:r>
      <w:proofErr w:type="spellEnd"/>
      <w:r>
        <w:t>/</w:t>
      </w:r>
      <w:proofErr w:type="spellStart"/>
      <w:r>
        <w:t>xml</w:t>
      </w:r>
      <w:proofErr w:type="spellEnd"/>
      <w:r>
        <w:t xml:space="preserve"> y por ejemplo, para HTML sería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>. Todo esto está definido por la W3C.</w:t>
      </w:r>
    </w:p>
    <w:p w:rsidR="00ED4D4C" w:rsidRDefault="00ED4D4C" w:rsidP="00ED4D4C">
      <w:pPr>
        <w:pStyle w:val="Ttulo1"/>
      </w:pPr>
      <w:r>
        <w:t>Establecer el tipo de documento</w:t>
      </w:r>
    </w:p>
    <w:p w:rsidR="00ED4D4C" w:rsidRPr="00ED4D4C" w:rsidRDefault="00ED4D4C" w:rsidP="00ED4D4C">
      <w:r>
        <w:t xml:space="preserve">Mediante el método </w:t>
      </w:r>
      <w:proofErr w:type="spellStart"/>
      <w:proofErr w:type="gramStart"/>
      <w:r w:rsidRPr="00ED4D4C">
        <w:rPr>
          <w:b/>
        </w:rPr>
        <w:t>setDocType</w:t>
      </w:r>
      <w:proofErr w:type="spellEnd"/>
      <w:r w:rsidRPr="00ED4D4C">
        <w:rPr>
          <w:b/>
        </w:rPr>
        <w:t>(</w:t>
      </w:r>
      <w:proofErr w:type="spellStart"/>
      <w:proofErr w:type="gramEnd"/>
      <w:r w:rsidRPr="00ED4D4C">
        <w:rPr>
          <w:b/>
        </w:rPr>
        <w:t>String</w:t>
      </w:r>
      <w:proofErr w:type="spellEnd"/>
      <w:r w:rsidRPr="00ED4D4C">
        <w:rPr>
          <w:b/>
        </w:rPr>
        <w:t xml:space="preserve"> </w:t>
      </w:r>
      <w:proofErr w:type="spellStart"/>
      <w:r w:rsidRPr="00ED4D4C">
        <w:rPr>
          <w:b/>
        </w:rPr>
        <w:t>publicId</w:t>
      </w:r>
      <w:proofErr w:type="spellEnd"/>
      <w:r w:rsidRPr="00ED4D4C">
        <w:rPr>
          <w:b/>
        </w:rPr>
        <w:t xml:space="preserve">, </w:t>
      </w:r>
      <w:proofErr w:type="spellStart"/>
      <w:r w:rsidRPr="00ED4D4C">
        <w:rPr>
          <w:b/>
        </w:rPr>
        <w:t>String</w:t>
      </w:r>
      <w:proofErr w:type="spellEnd"/>
      <w:r w:rsidRPr="00ED4D4C">
        <w:rPr>
          <w:b/>
        </w:rPr>
        <w:t xml:space="preserve"> </w:t>
      </w:r>
      <w:proofErr w:type="spellStart"/>
      <w:r w:rsidRPr="00ED4D4C">
        <w:rPr>
          <w:b/>
        </w:rPr>
        <w:t>systemId</w:t>
      </w:r>
      <w:proofErr w:type="spellEnd"/>
      <w:r w:rsidRPr="00ED4D4C">
        <w:rPr>
          <w:b/>
        </w:rPr>
        <w:t>)</w:t>
      </w:r>
      <w:r>
        <w:t xml:space="preserve"> especificaremos los ámbitos públicos y de sistema de nuestro fichero, en base a unos estándares de la W3C. Sólo será necesario si el DOM </w:t>
      </w:r>
      <w:proofErr w:type="spellStart"/>
      <w:r>
        <w:t>Document</w:t>
      </w:r>
      <w:proofErr w:type="spellEnd"/>
      <w:r>
        <w:t xml:space="preserve"> y los eventos SAX no están especificados en los tipos de media.</w:t>
      </w:r>
    </w:p>
    <w:p w:rsidR="00C3664C" w:rsidRDefault="00C3664C" w:rsidP="00C3664C">
      <w:pPr>
        <w:pStyle w:val="Ttulo1"/>
      </w:pPr>
      <w:r>
        <w:t>Establecer la versión del formato de salida</w:t>
      </w:r>
    </w:p>
    <w:p w:rsidR="00C3664C" w:rsidRDefault="00C3664C" w:rsidP="00C3664C">
      <w:r>
        <w:t xml:space="preserve">Mediante el método </w:t>
      </w:r>
      <w:proofErr w:type="spellStart"/>
      <w:proofErr w:type="gramStart"/>
      <w:r w:rsidRPr="00C3664C">
        <w:rPr>
          <w:b/>
        </w:rPr>
        <w:t>setVersion</w:t>
      </w:r>
      <w:proofErr w:type="spellEnd"/>
      <w:r w:rsidRPr="00C3664C">
        <w:rPr>
          <w:b/>
        </w:rPr>
        <w:t>(</w:t>
      </w:r>
      <w:proofErr w:type="spellStart"/>
      <w:proofErr w:type="gramEnd"/>
      <w:r w:rsidRPr="00C3664C">
        <w:rPr>
          <w:b/>
        </w:rPr>
        <w:t>String</w:t>
      </w:r>
      <w:proofErr w:type="spellEnd"/>
      <w:r w:rsidRPr="00C3664C">
        <w:rPr>
          <w:b/>
        </w:rPr>
        <w:t xml:space="preserve"> </w:t>
      </w:r>
      <w:proofErr w:type="spellStart"/>
      <w:r w:rsidRPr="00C3664C">
        <w:rPr>
          <w:b/>
        </w:rPr>
        <w:t>version</w:t>
      </w:r>
      <w:proofErr w:type="spellEnd"/>
      <w:r w:rsidRPr="00C3664C">
        <w:rPr>
          <w:b/>
        </w:rPr>
        <w:t>)</w:t>
      </w:r>
      <w:r>
        <w:t xml:space="preserve"> especificaremos la versión del formato de salida, para XML debería ser 1.0 y para HTML 4.0</w:t>
      </w:r>
    </w:p>
    <w:p w:rsidR="00C3664C" w:rsidRDefault="00C3664C" w:rsidP="00C3664C">
      <w:pPr>
        <w:pStyle w:val="Ttulo1"/>
      </w:pPr>
      <w:r>
        <w:t>Establecer la declaración de XML</w:t>
      </w:r>
    </w:p>
    <w:p w:rsidR="00C3664C" w:rsidRDefault="00C3664C" w:rsidP="00C3664C">
      <w:r>
        <w:t>Para que un documento sea</w:t>
      </w:r>
      <w:r w:rsidR="00ED4D4C">
        <w:t xml:space="preserve"> identificado como</w:t>
      </w:r>
      <w:r>
        <w:t xml:space="preserve"> XML</w:t>
      </w:r>
      <w:r w:rsidR="00ED4D4C">
        <w:t xml:space="preserve"> debería empezar con una declaración como </w:t>
      </w:r>
      <w:r w:rsidR="00ED4D4C" w:rsidRPr="00ED4D4C">
        <w:t>&lt;</w:t>
      </w:r>
      <w:proofErr w:type="gramStart"/>
      <w:r w:rsidR="00ED4D4C" w:rsidRPr="00ED4D4C">
        <w:t>?</w:t>
      </w:r>
      <w:proofErr w:type="spellStart"/>
      <w:proofErr w:type="gramEnd"/>
      <w:r w:rsidR="00ED4D4C" w:rsidRPr="00ED4D4C">
        <w:t>xml</w:t>
      </w:r>
      <w:proofErr w:type="spellEnd"/>
      <w:r w:rsidR="00ED4D4C" w:rsidRPr="00ED4D4C">
        <w:t xml:space="preserve"> </w:t>
      </w:r>
      <w:proofErr w:type="spellStart"/>
      <w:r w:rsidR="00ED4D4C" w:rsidRPr="00ED4D4C">
        <w:t>version</w:t>
      </w:r>
      <w:proofErr w:type="spellEnd"/>
      <w:r w:rsidR="00ED4D4C" w:rsidRPr="00ED4D4C">
        <w:t xml:space="preserve">="1.0" </w:t>
      </w:r>
      <w:proofErr w:type="spellStart"/>
      <w:r w:rsidR="00ED4D4C" w:rsidRPr="00ED4D4C">
        <w:t>encoding</w:t>
      </w:r>
      <w:proofErr w:type="spellEnd"/>
      <w:r w:rsidR="00ED4D4C" w:rsidRPr="00ED4D4C">
        <w:t>="UTF-8"?&gt;</w:t>
      </w:r>
      <w:r w:rsidR="00ED4D4C">
        <w:t xml:space="preserve">. Mediante el método </w:t>
      </w:r>
      <w:proofErr w:type="spellStart"/>
      <w:proofErr w:type="gramStart"/>
      <w:r w:rsidR="00ED4D4C" w:rsidRPr="00ED4D4C">
        <w:rPr>
          <w:b/>
        </w:rPr>
        <w:t>setOmitXMLDeclaration</w:t>
      </w:r>
      <w:proofErr w:type="spellEnd"/>
      <w:r w:rsidR="00ED4D4C" w:rsidRPr="00ED4D4C">
        <w:rPr>
          <w:b/>
        </w:rPr>
        <w:t>(</w:t>
      </w:r>
      <w:proofErr w:type="spellStart"/>
      <w:proofErr w:type="gramEnd"/>
      <w:r w:rsidR="00ED4D4C" w:rsidRPr="00ED4D4C">
        <w:rPr>
          <w:b/>
        </w:rPr>
        <w:t>boolean</w:t>
      </w:r>
      <w:proofErr w:type="spellEnd"/>
      <w:r w:rsidR="00ED4D4C" w:rsidRPr="00ED4D4C">
        <w:rPr>
          <w:b/>
        </w:rPr>
        <w:t xml:space="preserve"> false)</w:t>
      </w:r>
      <w:r w:rsidR="00ED4D4C">
        <w:t xml:space="preserve"> le diremos si queremos que esto sea así o no.</w:t>
      </w:r>
    </w:p>
    <w:p w:rsidR="00C16467" w:rsidRDefault="00243876" w:rsidP="00243876">
      <w:pPr>
        <w:pStyle w:val="Ttulo1"/>
      </w:pPr>
      <w:r>
        <w:t>Establecer si el fichero es autónomo o depende de fuentes de datos externas</w:t>
      </w:r>
    </w:p>
    <w:p w:rsidR="00243876" w:rsidRDefault="00243876" w:rsidP="00243876">
      <w:r>
        <w:t xml:space="preserve">En la declaración de un XML (la de arriba) se puede especificar si un documento es autónomo por sí mismo o si se basa en fuentes externas de datos. Una declaración de un fichero que no es autónomo por sí mismo sería algo como </w:t>
      </w:r>
      <w:r w:rsidRPr="00ED4D4C">
        <w:t>&lt;</w:t>
      </w:r>
      <w:proofErr w:type="gramStart"/>
      <w:r w:rsidRPr="00ED4D4C">
        <w:t>?</w:t>
      </w:r>
      <w:proofErr w:type="spellStart"/>
      <w:proofErr w:type="gramEnd"/>
      <w:r w:rsidRPr="00ED4D4C">
        <w:t>xml</w:t>
      </w:r>
      <w:proofErr w:type="spellEnd"/>
      <w:r w:rsidRPr="00ED4D4C">
        <w:t xml:space="preserve"> </w:t>
      </w:r>
      <w:proofErr w:type="spellStart"/>
      <w:r w:rsidRPr="00ED4D4C">
        <w:t>version</w:t>
      </w:r>
      <w:proofErr w:type="spellEnd"/>
      <w:r w:rsidRPr="00ED4D4C">
        <w:t xml:space="preserve">="1.0" </w:t>
      </w:r>
      <w:proofErr w:type="spellStart"/>
      <w:r w:rsidRPr="00ED4D4C">
        <w:t>encoding</w:t>
      </w:r>
      <w:proofErr w:type="spellEnd"/>
      <w:r w:rsidRPr="00ED4D4C">
        <w:t>="UTF-8"</w:t>
      </w:r>
      <w:r>
        <w:t xml:space="preserve"> </w:t>
      </w:r>
      <w:proofErr w:type="spellStart"/>
      <w:r>
        <w:t>standalone</w:t>
      </w:r>
      <w:proofErr w:type="spellEnd"/>
      <w:r>
        <w:t>=</w:t>
      </w:r>
      <w:r w:rsidRPr="00ED4D4C">
        <w:t>"</w:t>
      </w:r>
      <w:r>
        <w:t>yes</w:t>
      </w:r>
      <w:r w:rsidRPr="00ED4D4C">
        <w:t>"?&gt;</w:t>
      </w:r>
      <w:r>
        <w:t xml:space="preserve">. Mediante el método </w:t>
      </w:r>
      <w:proofErr w:type="spellStart"/>
      <w:proofErr w:type="gramStart"/>
      <w:r w:rsidRPr="00243876">
        <w:rPr>
          <w:b/>
        </w:rPr>
        <w:t>setStandalone</w:t>
      </w:r>
      <w:proofErr w:type="spellEnd"/>
      <w:r w:rsidRPr="00243876">
        <w:rPr>
          <w:b/>
        </w:rPr>
        <w:t>(</w:t>
      </w:r>
      <w:proofErr w:type="spellStart"/>
      <w:proofErr w:type="gramEnd"/>
      <w:r w:rsidRPr="00243876">
        <w:rPr>
          <w:b/>
        </w:rPr>
        <w:t>boolean</w:t>
      </w:r>
      <w:proofErr w:type="spellEnd"/>
      <w:r w:rsidRPr="00243876">
        <w:rPr>
          <w:b/>
        </w:rPr>
        <w:t xml:space="preserve"> true)</w:t>
      </w:r>
      <w:r>
        <w:t xml:space="preserve"> podremos especificar este parámetro en la declaración del XML.</w:t>
      </w:r>
    </w:p>
    <w:p w:rsidR="00243876" w:rsidRDefault="00243876" w:rsidP="00243876">
      <w:pPr>
        <w:pStyle w:val="Ttulo1"/>
      </w:pPr>
      <w:r>
        <w:t>Establecer elementos representados con CDATA</w:t>
      </w:r>
    </w:p>
    <w:p w:rsidR="00243876" w:rsidRDefault="00243876" w:rsidP="00243876">
      <w:pPr>
        <w:rPr>
          <w:rFonts w:ascii="Helvetica" w:hAnsi="Helvetica"/>
          <w:color w:val="222222"/>
          <w:sz w:val="23"/>
          <w:szCs w:val="23"/>
        </w:rPr>
      </w:pPr>
      <w:r>
        <w:t>El CDATA en XML sirve para expresar un tipos de dato de texto que no es representado como texto XML o no debería, nos sirve para incluir textos con formateo u otros tipo de datos, lo mejor es ver un ejemplo de lo que es un dato representado con CDATA. Esto nos ayudará a representar datos extraños y que nuestro documento siga bien formado (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formed</w:t>
      </w:r>
      <w:proofErr w:type="spellEnd"/>
      <w:r>
        <w:t>).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lastRenderedPageBreak/>
        <w:t>&lt;</w:t>
      </w:r>
      <w:proofErr w:type="spellStart"/>
      <w:proofErr w:type="gramStart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exampleOfACDATA</w:t>
      </w:r>
      <w:proofErr w:type="spellEnd"/>
      <w:proofErr w:type="gramEnd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&lt;![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CDATA[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Since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this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is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a CDATA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section</w:t>
      </w:r>
      <w:proofErr w:type="spellEnd"/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I can use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all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sorts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of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reserved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characters</w:t>
      </w:r>
      <w:proofErr w:type="spellEnd"/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like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&gt; &lt; " and &amp;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or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write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things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like</w:t>
      </w:r>
      <w:proofErr w:type="spellEnd"/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&lt;</w:t>
      </w:r>
      <w:proofErr w:type="spellStart"/>
      <w:proofErr w:type="gramStart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foo</w:t>
      </w:r>
      <w:proofErr w:type="spellEnd"/>
      <w:proofErr w:type="gramEnd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&gt;&lt;/bar&gt;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proofErr w:type="gram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but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my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document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is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still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well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formed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!</w:t>
      </w:r>
    </w:p>
    <w:p w:rsidR="00243876" w:rsidRDefault="00243876" w:rsidP="00243876">
      <w:pPr>
        <w:pStyle w:val="HTMLconformatoprevio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]]&gt;</w:t>
      </w:r>
    </w:p>
    <w:p w:rsidR="00243876" w:rsidRPr="00243876" w:rsidRDefault="00243876" w:rsidP="00243876">
      <w:pPr>
        <w:pStyle w:val="HTMLconformatoprevio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&lt;/</w:t>
      </w:r>
      <w:proofErr w:type="spellStart"/>
      <w:proofErr w:type="gramStart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exampleOfACDATA</w:t>
      </w:r>
      <w:proofErr w:type="spellEnd"/>
      <w:proofErr w:type="gramEnd"/>
      <w:r>
        <w:rPr>
          <w:rStyle w:val="tag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&gt;</w:t>
      </w:r>
    </w:p>
    <w:p w:rsidR="00243876" w:rsidRDefault="00243876" w:rsidP="00243876"/>
    <w:p w:rsidR="00243876" w:rsidRDefault="00243876" w:rsidP="00243876">
      <w:pPr>
        <w:rPr>
          <w:rFonts w:ascii="Helvetica" w:hAnsi="Helvetica"/>
          <w:color w:val="222222"/>
          <w:sz w:val="23"/>
          <w:szCs w:val="23"/>
        </w:rPr>
      </w:pPr>
      <w:r>
        <w:t xml:space="preserve">Mediante el método </w:t>
      </w:r>
      <w:proofErr w:type="spellStart"/>
      <w:proofErr w:type="gramStart"/>
      <w:r>
        <w:t>setCDataElements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elements</w:t>
      </w:r>
      <w:proofErr w:type="spellEnd"/>
      <w:r>
        <w:t>) podremos especificar cuáles elementos (por nombre) se representarán de esta manera en el formato de salida.</w:t>
      </w:r>
    </w:p>
    <w:p w:rsidR="00243876" w:rsidRPr="00243876" w:rsidRDefault="00243876" w:rsidP="00243876"/>
    <w:p w:rsidR="00ED4D4C" w:rsidRDefault="00ED4D4C" w:rsidP="00ED4D4C">
      <w:pPr>
        <w:pStyle w:val="Ttulo1"/>
      </w:pPr>
      <w:r>
        <w:t>Omitir comentarios</w:t>
      </w:r>
    </w:p>
    <w:p w:rsidR="00ED4D4C" w:rsidRPr="00ED4D4C" w:rsidRDefault="00ED4D4C" w:rsidP="00ED4D4C">
      <w:r>
        <w:t xml:space="preserve">Podremos ignorar los comentarios del documento XML mediante el método </w:t>
      </w:r>
      <w:proofErr w:type="spellStart"/>
      <w:proofErr w:type="gramStart"/>
      <w:r w:rsidRPr="00ED4D4C">
        <w:rPr>
          <w:b/>
        </w:rPr>
        <w:t>setOmitComments</w:t>
      </w:r>
      <w:proofErr w:type="spellEnd"/>
      <w:r w:rsidRPr="00ED4D4C">
        <w:rPr>
          <w:b/>
        </w:rPr>
        <w:t>(</w:t>
      </w:r>
      <w:proofErr w:type="spellStart"/>
      <w:proofErr w:type="gramEnd"/>
      <w:r w:rsidRPr="00ED4D4C">
        <w:rPr>
          <w:b/>
        </w:rPr>
        <w:t>boolean</w:t>
      </w:r>
      <w:proofErr w:type="spellEnd"/>
      <w:r w:rsidRPr="00ED4D4C">
        <w:rPr>
          <w:b/>
        </w:rPr>
        <w:t xml:space="preserve"> true)</w:t>
      </w:r>
      <w:r>
        <w:t>.</w:t>
      </w:r>
    </w:p>
    <w:p w:rsidR="00ED4D4C" w:rsidRPr="00C3664C" w:rsidRDefault="00ED4D4C" w:rsidP="00C3664C"/>
    <w:sectPr w:rsidR="00ED4D4C" w:rsidRPr="00C3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18"/>
    <w:rsid w:val="00243876"/>
    <w:rsid w:val="002B4CD1"/>
    <w:rsid w:val="00472BD2"/>
    <w:rsid w:val="00646568"/>
    <w:rsid w:val="00972B18"/>
    <w:rsid w:val="00C16467"/>
    <w:rsid w:val="00C3664C"/>
    <w:rsid w:val="00CE5473"/>
    <w:rsid w:val="00E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83DCA-BAFD-4E0F-875F-D5A0AAA0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473"/>
  </w:style>
  <w:style w:type="paragraph" w:styleId="Ttulo1">
    <w:name w:val="heading 1"/>
    <w:basedOn w:val="Normal"/>
    <w:next w:val="Normal"/>
    <w:link w:val="Ttulo1Car"/>
    <w:uiPriority w:val="9"/>
    <w:qFormat/>
    <w:rsid w:val="00CE54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4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4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E54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CE54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E54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4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4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4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4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4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4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4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4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E54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4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473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E5473"/>
    <w:rPr>
      <w:b/>
      <w:bCs/>
    </w:rPr>
  </w:style>
  <w:style w:type="character" w:styleId="nfasis">
    <w:name w:val="Emphasis"/>
    <w:basedOn w:val="Fuentedeprrafopredeter"/>
    <w:uiPriority w:val="20"/>
    <w:qFormat/>
    <w:rsid w:val="00CE547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E547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E54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E54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4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473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E547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E54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E54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E5473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E5473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5473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E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E547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4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ag">
    <w:name w:val="tag"/>
    <w:basedOn w:val="Fuentedeprrafopredeter"/>
    <w:rsid w:val="00243876"/>
  </w:style>
  <w:style w:type="character" w:customStyle="1" w:styleId="pln">
    <w:name w:val="pln"/>
    <w:basedOn w:val="Fuentedeprrafopredeter"/>
    <w:rsid w:val="00243876"/>
  </w:style>
  <w:style w:type="character" w:customStyle="1" w:styleId="apple-converted-space">
    <w:name w:val="apple-converted-space"/>
    <w:basedOn w:val="Fuentedeprrafopredeter"/>
    <w:rsid w:val="0024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4</cp:revision>
  <dcterms:created xsi:type="dcterms:W3CDTF">2015-11-03T16:25:00Z</dcterms:created>
  <dcterms:modified xsi:type="dcterms:W3CDTF">2015-11-03T17:31:00Z</dcterms:modified>
</cp:coreProperties>
</file>