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0E0E14" w:rsidRDefault="4C0E0E14" w14:paraId="67D8CF02" w14:textId="315C907B">
      <w:r>
        <w:drawing>
          <wp:inline wp14:editId="60FF9087" wp14:anchorId="3836DC92">
            <wp:extent cx="5943600" cy="3448050"/>
            <wp:effectExtent l="0" t="0" r="0" b="0"/>
            <wp:docPr id="3062553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f6d5e406bb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944a60b-809c-48c2-a1f3-a4f3a4f14213}"/>
  <w:rsids>
    <w:rsidRoot w:val="4C0E0E14"/>
    <w:rsid w:val="4C0E0E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3f6d5e406bb46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2016-08-25T13:36:25.7917868Z</dcterms:modified>
  <lastModifiedBy>Cesar A Camarena</lastModifiedBy>
</coreProperties>
</file>