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39E3A" w14:textId="77777777" w:rsidR="001855B7" w:rsidRPr="005F2516" w:rsidRDefault="001855B7" w:rsidP="001855B7">
      <w:pPr>
        <w:jc w:val="center"/>
        <w:rPr>
          <w:rFonts w:ascii="Arial" w:hAnsi="Arial" w:cs="Arial"/>
          <w:color w:val="333333"/>
          <w:sz w:val="24"/>
          <w:szCs w:val="24"/>
          <w:shd w:val="clear" w:color="auto" w:fill="FFFFFF"/>
        </w:rPr>
      </w:pPr>
      <w:r>
        <w:rPr>
          <w:noProof/>
        </w:rPr>
        <w:drawing>
          <wp:inline distT="0" distB="0" distL="0" distR="0" wp14:anchorId="67F16C0F" wp14:editId="33CB676C">
            <wp:extent cx="2855836" cy="1043940"/>
            <wp:effectExtent l="0" t="0" r="1905" b="3810"/>
            <wp:docPr id="11" name="Picture 11" descr="UC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163" cy="1045887"/>
                    </a:xfrm>
                    <a:prstGeom prst="rect">
                      <a:avLst/>
                    </a:prstGeom>
                    <a:noFill/>
                    <a:ln>
                      <a:noFill/>
                    </a:ln>
                  </pic:spPr>
                </pic:pic>
              </a:graphicData>
            </a:graphic>
          </wp:inline>
        </w:drawing>
      </w:r>
    </w:p>
    <w:p w14:paraId="1D09B93D" w14:textId="77777777" w:rsidR="001855B7" w:rsidRDefault="001855B7" w:rsidP="001855B7">
      <w:pPr>
        <w:pStyle w:val="ListParagraph"/>
        <w:jc w:val="both"/>
        <w:rPr>
          <w:rFonts w:ascii="Arial" w:hAnsi="Arial" w:cs="Arial"/>
          <w:color w:val="333333"/>
          <w:sz w:val="24"/>
          <w:szCs w:val="24"/>
          <w:shd w:val="clear" w:color="auto" w:fill="FFFFFF"/>
        </w:rPr>
      </w:pPr>
    </w:p>
    <w:p w14:paraId="19142C69" w14:textId="77777777" w:rsidR="001855B7" w:rsidRDefault="001855B7" w:rsidP="001855B7">
      <w:pPr>
        <w:rPr>
          <w:rFonts w:ascii="Arial" w:hAnsi="Arial" w:cs="Arial"/>
          <w:color w:val="333333"/>
          <w:sz w:val="24"/>
          <w:szCs w:val="24"/>
          <w:shd w:val="clear" w:color="auto" w:fill="FFFFFF"/>
        </w:rPr>
      </w:pPr>
    </w:p>
    <w:p w14:paraId="35F86F8E" w14:textId="77777777" w:rsidR="001855B7" w:rsidRPr="001855B7" w:rsidRDefault="001855B7" w:rsidP="001855B7">
      <w:pPr>
        <w:jc w:val="center"/>
        <w:rPr>
          <w:rFonts w:ascii="Arial" w:hAnsi="Arial" w:cs="Arial"/>
          <w:b/>
          <w:bCs/>
          <w:color w:val="333333"/>
          <w:sz w:val="24"/>
          <w:szCs w:val="24"/>
          <w:shd w:val="clear" w:color="auto" w:fill="FFFFFF"/>
          <w:lang w:val="es-CR"/>
        </w:rPr>
      </w:pPr>
      <w:r w:rsidRPr="001855B7">
        <w:rPr>
          <w:rFonts w:ascii="Arial" w:hAnsi="Arial" w:cs="Arial"/>
          <w:b/>
          <w:bCs/>
          <w:color w:val="333333"/>
          <w:sz w:val="24"/>
          <w:szCs w:val="24"/>
          <w:shd w:val="clear" w:color="auto" w:fill="FFFFFF"/>
          <w:lang w:val="es-CR"/>
        </w:rPr>
        <w:t>Universidad Centroamericana de Ciencias Empresariales</w:t>
      </w:r>
    </w:p>
    <w:p w14:paraId="16DC6DA6" w14:textId="77777777" w:rsidR="001855B7" w:rsidRPr="001855B7" w:rsidRDefault="001855B7" w:rsidP="001855B7">
      <w:pPr>
        <w:jc w:val="center"/>
        <w:rPr>
          <w:rFonts w:ascii="Arial" w:hAnsi="Arial" w:cs="Arial"/>
          <w:b/>
          <w:bCs/>
          <w:color w:val="333333"/>
          <w:sz w:val="24"/>
          <w:szCs w:val="24"/>
          <w:shd w:val="clear" w:color="auto" w:fill="FFFFFF"/>
          <w:lang w:val="es-CR"/>
        </w:rPr>
      </w:pPr>
    </w:p>
    <w:p w14:paraId="21672703" w14:textId="5F067336" w:rsidR="001855B7" w:rsidRDefault="001855B7" w:rsidP="001855B7">
      <w:pPr>
        <w:jc w:val="center"/>
        <w:rPr>
          <w:rFonts w:ascii="Arial" w:hAnsi="Arial" w:cs="Arial"/>
          <w:b/>
          <w:bCs/>
          <w:color w:val="333333"/>
          <w:sz w:val="24"/>
          <w:szCs w:val="24"/>
          <w:shd w:val="clear" w:color="auto" w:fill="FFFFFF"/>
          <w:lang w:val="es-CR"/>
        </w:rPr>
      </w:pPr>
      <w:r w:rsidRPr="001855B7">
        <w:rPr>
          <w:rFonts w:ascii="Arial" w:hAnsi="Arial" w:cs="Arial"/>
          <w:b/>
          <w:bCs/>
          <w:color w:val="333333"/>
          <w:sz w:val="24"/>
          <w:szCs w:val="24"/>
          <w:shd w:val="clear" w:color="auto" w:fill="FFFFFF"/>
          <w:lang w:val="es-CR"/>
        </w:rPr>
        <w:t>Administración General Nocturno Prof. Minor Picado</w:t>
      </w:r>
    </w:p>
    <w:p w14:paraId="3C7F4F42" w14:textId="77777777" w:rsidR="001855B7" w:rsidRPr="001855B7" w:rsidRDefault="001855B7" w:rsidP="001855B7">
      <w:pPr>
        <w:jc w:val="center"/>
        <w:rPr>
          <w:rFonts w:ascii="Arial" w:hAnsi="Arial" w:cs="Arial"/>
          <w:b/>
          <w:bCs/>
          <w:color w:val="333333"/>
          <w:sz w:val="24"/>
          <w:szCs w:val="24"/>
          <w:shd w:val="clear" w:color="auto" w:fill="FFFFFF"/>
          <w:lang w:val="es-CR"/>
        </w:rPr>
      </w:pPr>
    </w:p>
    <w:p w14:paraId="0D50704A" w14:textId="77777777" w:rsidR="001855B7" w:rsidRPr="001855B7" w:rsidRDefault="001855B7" w:rsidP="001855B7">
      <w:pPr>
        <w:jc w:val="center"/>
        <w:rPr>
          <w:rFonts w:ascii="Arial" w:hAnsi="Arial" w:cs="Arial"/>
          <w:color w:val="333333"/>
          <w:sz w:val="24"/>
          <w:szCs w:val="24"/>
          <w:shd w:val="clear" w:color="auto" w:fill="FFFFFF"/>
          <w:lang w:val="es-CR"/>
        </w:rPr>
      </w:pPr>
      <w:r w:rsidRPr="001855B7">
        <w:rPr>
          <w:rFonts w:ascii="Arial" w:hAnsi="Arial" w:cs="Arial"/>
          <w:b/>
          <w:bCs/>
          <w:color w:val="333333"/>
          <w:sz w:val="24"/>
          <w:szCs w:val="24"/>
          <w:shd w:val="clear" w:color="auto" w:fill="FFFFFF"/>
          <w:lang w:val="es-CR"/>
        </w:rPr>
        <w:t>Profesor:</w:t>
      </w:r>
      <w:r w:rsidRPr="001855B7">
        <w:rPr>
          <w:rFonts w:ascii="Arial" w:hAnsi="Arial" w:cs="Arial"/>
          <w:color w:val="333333"/>
          <w:sz w:val="24"/>
          <w:szCs w:val="24"/>
          <w:shd w:val="clear" w:color="auto" w:fill="FFFFFF"/>
          <w:lang w:val="es-CR"/>
        </w:rPr>
        <w:t xml:space="preserve"> Minor Picado</w:t>
      </w:r>
    </w:p>
    <w:p w14:paraId="61F08453" w14:textId="77777777" w:rsidR="001855B7" w:rsidRPr="001855B7" w:rsidRDefault="001855B7" w:rsidP="001855B7">
      <w:pPr>
        <w:jc w:val="center"/>
        <w:rPr>
          <w:rFonts w:ascii="Arial" w:hAnsi="Arial" w:cs="Arial"/>
          <w:color w:val="333333"/>
          <w:sz w:val="24"/>
          <w:szCs w:val="24"/>
          <w:shd w:val="clear" w:color="auto" w:fill="FFFFFF"/>
          <w:lang w:val="es-CR"/>
        </w:rPr>
      </w:pPr>
    </w:p>
    <w:p w14:paraId="63113BE4" w14:textId="77777777" w:rsidR="001855B7" w:rsidRPr="001855B7" w:rsidRDefault="001855B7" w:rsidP="001855B7">
      <w:pPr>
        <w:jc w:val="center"/>
        <w:rPr>
          <w:rFonts w:ascii="Arial" w:hAnsi="Arial" w:cs="Arial"/>
          <w:color w:val="333333"/>
          <w:sz w:val="24"/>
          <w:szCs w:val="24"/>
          <w:shd w:val="clear" w:color="auto" w:fill="FFFFFF"/>
          <w:lang w:val="es-CR"/>
        </w:rPr>
      </w:pPr>
    </w:p>
    <w:p w14:paraId="27338E91" w14:textId="77777777" w:rsidR="001855B7" w:rsidRPr="001855B7" w:rsidRDefault="001855B7" w:rsidP="001855B7">
      <w:pPr>
        <w:jc w:val="center"/>
        <w:rPr>
          <w:rFonts w:ascii="Arial" w:hAnsi="Arial" w:cs="Arial"/>
          <w:color w:val="333333"/>
          <w:sz w:val="24"/>
          <w:szCs w:val="24"/>
          <w:shd w:val="clear" w:color="auto" w:fill="FFFFFF"/>
          <w:lang w:val="es-CR"/>
        </w:rPr>
      </w:pPr>
    </w:p>
    <w:p w14:paraId="7FF12A5D" w14:textId="77777777" w:rsidR="001855B7" w:rsidRPr="001855B7" w:rsidRDefault="001855B7" w:rsidP="001855B7">
      <w:pPr>
        <w:jc w:val="center"/>
        <w:rPr>
          <w:rFonts w:ascii="Arial" w:hAnsi="Arial" w:cs="Arial"/>
          <w:b/>
          <w:bCs/>
          <w:color w:val="333333"/>
          <w:sz w:val="24"/>
          <w:szCs w:val="24"/>
          <w:shd w:val="clear" w:color="auto" w:fill="FFFFFF"/>
          <w:lang w:val="es-CR"/>
        </w:rPr>
      </w:pPr>
      <w:r w:rsidRPr="001855B7">
        <w:rPr>
          <w:rFonts w:ascii="Arial" w:hAnsi="Arial" w:cs="Arial"/>
          <w:b/>
          <w:bCs/>
          <w:color w:val="333333"/>
          <w:sz w:val="24"/>
          <w:szCs w:val="24"/>
          <w:shd w:val="clear" w:color="auto" w:fill="FFFFFF"/>
          <w:lang w:val="es-CR"/>
        </w:rPr>
        <w:t>Tarea:</w:t>
      </w:r>
    </w:p>
    <w:p w14:paraId="46818EBC" w14:textId="4C48A8D5" w:rsidR="001855B7" w:rsidRPr="001855B7" w:rsidRDefault="001855B7" w:rsidP="001855B7">
      <w:pPr>
        <w:jc w:val="center"/>
        <w:rPr>
          <w:rFonts w:ascii="Arial" w:hAnsi="Arial" w:cs="Arial"/>
          <w:color w:val="333333"/>
          <w:sz w:val="24"/>
          <w:szCs w:val="24"/>
          <w:shd w:val="clear" w:color="auto" w:fill="FFFFFF"/>
          <w:lang w:val="es-CR"/>
        </w:rPr>
      </w:pPr>
      <w:r w:rsidRPr="001855B7">
        <w:rPr>
          <w:rFonts w:ascii="Arial" w:hAnsi="Arial" w:cs="Arial"/>
          <w:color w:val="333333"/>
          <w:sz w:val="24"/>
          <w:szCs w:val="24"/>
          <w:shd w:val="clear" w:color="auto" w:fill="FFFFFF"/>
          <w:lang w:val="es-CR"/>
        </w:rPr>
        <w:t>Enfoques administrativos</w:t>
      </w:r>
    </w:p>
    <w:p w14:paraId="734D8FC5" w14:textId="77777777" w:rsidR="001855B7" w:rsidRDefault="001855B7" w:rsidP="001855B7">
      <w:pPr>
        <w:jc w:val="center"/>
        <w:rPr>
          <w:rFonts w:ascii="Arial" w:hAnsi="Arial" w:cs="Arial"/>
          <w:color w:val="333333"/>
          <w:sz w:val="24"/>
          <w:szCs w:val="24"/>
          <w:shd w:val="clear" w:color="auto" w:fill="FFFFFF"/>
          <w:lang w:val="es-CR"/>
        </w:rPr>
      </w:pPr>
    </w:p>
    <w:p w14:paraId="35B01A82" w14:textId="77777777" w:rsidR="001855B7" w:rsidRDefault="001855B7" w:rsidP="001855B7">
      <w:pPr>
        <w:jc w:val="center"/>
        <w:rPr>
          <w:rFonts w:ascii="Arial" w:hAnsi="Arial" w:cs="Arial"/>
          <w:color w:val="333333"/>
          <w:sz w:val="24"/>
          <w:szCs w:val="24"/>
          <w:shd w:val="clear" w:color="auto" w:fill="FFFFFF"/>
          <w:lang w:val="es-CR"/>
        </w:rPr>
      </w:pPr>
    </w:p>
    <w:p w14:paraId="505BE5F2" w14:textId="77777777" w:rsidR="001855B7" w:rsidRDefault="001855B7" w:rsidP="001855B7">
      <w:pPr>
        <w:jc w:val="center"/>
        <w:rPr>
          <w:rFonts w:ascii="Arial" w:hAnsi="Arial" w:cs="Arial"/>
          <w:color w:val="333333"/>
          <w:sz w:val="24"/>
          <w:szCs w:val="24"/>
          <w:shd w:val="clear" w:color="auto" w:fill="FFFFFF"/>
          <w:lang w:val="es-CR"/>
        </w:rPr>
      </w:pPr>
    </w:p>
    <w:p w14:paraId="0EC5CDAB" w14:textId="77777777" w:rsidR="001855B7" w:rsidRPr="001855B7" w:rsidRDefault="001855B7" w:rsidP="001855B7">
      <w:pPr>
        <w:jc w:val="center"/>
        <w:rPr>
          <w:rFonts w:ascii="Arial" w:hAnsi="Arial" w:cs="Arial"/>
          <w:color w:val="333333"/>
          <w:sz w:val="24"/>
          <w:szCs w:val="24"/>
          <w:shd w:val="clear" w:color="auto" w:fill="FFFFFF"/>
          <w:lang w:val="es-CR"/>
        </w:rPr>
      </w:pPr>
    </w:p>
    <w:p w14:paraId="019171BB" w14:textId="77777777" w:rsidR="001855B7" w:rsidRPr="001855B7" w:rsidRDefault="001855B7" w:rsidP="001855B7">
      <w:pPr>
        <w:jc w:val="center"/>
        <w:rPr>
          <w:rFonts w:ascii="Arial" w:hAnsi="Arial" w:cs="Arial"/>
          <w:b/>
          <w:bCs/>
          <w:color w:val="333333"/>
          <w:sz w:val="24"/>
          <w:szCs w:val="24"/>
          <w:shd w:val="clear" w:color="auto" w:fill="FFFFFF"/>
          <w:lang w:val="es-CR"/>
        </w:rPr>
      </w:pPr>
      <w:r w:rsidRPr="001855B7">
        <w:rPr>
          <w:rFonts w:ascii="Arial" w:hAnsi="Arial" w:cs="Arial"/>
          <w:b/>
          <w:bCs/>
          <w:color w:val="333333"/>
          <w:sz w:val="24"/>
          <w:szCs w:val="24"/>
          <w:shd w:val="clear" w:color="auto" w:fill="FFFFFF"/>
          <w:lang w:val="es-CR"/>
        </w:rPr>
        <w:t>Estudiante:</w:t>
      </w:r>
    </w:p>
    <w:p w14:paraId="43C4BB78" w14:textId="77777777" w:rsidR="001855B7" w:rsidRPr="001855B7" w:rsidRDefault="001855B7" w:rsidP="001855B7">
      <w:pPr>
        <w:jc w:val="center"/>
        <w:rPr>
          <w:rFonts w:ascii="Arial" w:hAnsi="Arial" w:cs="Arial"/>
          <w:color w:val="333333"/>
          <w:sz w:val="24"/>
          <w:szCs w:val="24"/>
          <w:shd w:val="clear" w:color="auto" w:fill="FFFFFF"/>
          <w:lang w:val="es-CR"/>
        </w:rPr>
      </w:pPr>
      <w:r w:rsidRPr="001855B7">
        <w:rPr>
          <w:rFonts w:ascii="Arial" w:hAnsi="Arial" w:cs="Arial"/>
          <w:color w:val="333333"/>
          <w:sz w:val="24"/>
          <w:szCs w:val="24"/>
          <w:shd w:val="clear" w:color="auto" w:fill="FFFFFF"/>
          <w:lang w:val="es-CR"/>
        </w:rPr>
        <w:t>Cesar Carrión Artavia</w:t>
      </w:r>
    </w:p>
    <w:p w14:paraId="6D58CEB2" w14:textId="77777777" w:rsidR="001855B7" w:rsidRPr="001855B7" w:rsidRDefault="001855B7" w:rsidP="001855B7">
      <w:pPr>
        <w:jc w:val="center"/>
        <w:rPr>
          <w:rFonts w:ascii="Arial" w:hAnsi="Arial" w:cs="Arial"/>
          <w:color w:val="333333"/>
          <w:sz w:val="24"/>
          <w:szCs w:val="24"/>
          <w:shd w:val="clear" w:color="auto" w:fill="FFFFFF"/>
          <w:lang w:val="es-CR"/>
        </w:rPr>
      </w:pPr>
    </w:p>
    <w:p w14:paraId="02FE81BF" w14:textId="77777777" w:rsidR="001855B7" w:rsidRPr="001855B7" w:rsidRDefault="001855B7" w:rsidP="001855B7">
      <w:pPr>
        <w:jc w:val="center"/>
        <w:rPr>
          <w:rFonts w:ascii="Arial" w:hAnsi="Arial" w:cs="Arial"/>
          <w:color w:val="333333"/>
          <w:sz w:val="24"/>
          <w:szCs w:val="24"/>
          <w:shd w:val="clear" w:color="auto" w:fill="FFFFFF"/>
          <w:lang w:val="es-CR"/>
        </w:rPr>
      </w:pPr>
    </w:p>
    <w:p w14:paraId="78C43242" w14:textId="77777777" w:rsidR="001855B7" w:rsidRPr="001855B7" w:rsidRDefault="001855B7" w:rsidP="001855B7">
      <w:pPr>
        <w:jc w:val="center"/>
        <w:rPr>
          <w:rFonts w:ascii="Arial" w:hAnsi="Arial" w:cs="Arial"/>
          <w:color w:val="333333"/>
          <w:sz w:val="24"/>
          <w:szCs w:val="24"/>
          <w:shd w:val="clear" w:color="auto" w:fill="FFFFFF"/>
          <w:lang w:val="es-CR"/>
        </w:rPr>
      </w:pPr>
    </w:p>
    <w:p w14:paraId="19C8FED3" w14:textId="77777777" w:rsidR="001855B7" w:rsidRPr="001855B7" w:rsidRDefault="001855B7" w:rsidP="001855B7">
      <w:pPr>
        <w:jc w:val="center"/>
        <w:rPr>
          <w:rFonts w:ascii="Arial" w:hAnsi="Arial" w:cs="Arial"/>
          <w:color w:val="333333"/>
          <w:sz w:val="24"/>
          <w:szCs w:val="24"/>
          <w:shd w:val="clear" w:color="auto" w:fill="FFFFFF"/>
          <w:lang w:val="es-CR"/>
        </w:rPr>
      </w:pPr>
    </w:p>
    <w:p w14:paraId="4EE49DF9" w14:textId="77777777" w:rsidR="001855B7" w:rsidRPr="001855B7" w:rsidRDefault="001855B7" w:rsidP="001855B7">
      <w:pPr>
        <w:jc w:val="center"/>
        <w:rPr>
          <w:rFonts w:ascii="Arial" w:hAnsi="Arial" w:cs="Arial"/>
          <w:b/>
          <w:bCs/>
          <w:color w:val="333333"/>
          <w:sz w:val="24"/>
          <w:szCs w:val="24"/>
          <w:shd w:val="clear" w:color="auto" w:fill="FFFFFF"/>
          <w:lang w:val="es-CR"/>
        </w:rPr>
      </w:pPr>
      <w:r w:rsidRPr="001855B7">
        <w:rPr>
          <w:rFonts w:ascii="Arial" w:hAnsi="Arial" w:cs="Arial"/>
          <w:b/>
          <w:bCs/>
          <w:color w:val="333333"/>
          <w:sz w:val="24"/>
          <w:szCs w:val="24"/>
          <w:shd w:val="clear" w:color="auto" w:fill="FFFFFF"/>
          <w:lang w:val="es-CR"/>
        </w:rPr>
        <w:t xml:space="preserve">I </w:t>
      </w:r>
      <w:proofErr w:type="spellStart"/>
      <w:r w:rsidRPr="001855B7">
        <w:rPr>
          <w:rFonts w:ascii="Arial" w:hAnsi="Arial" w:cs="Arial"/>
          <w:b/>
          <w:bCs/>
          <w:color w:val="333333"/>
          <w:sz w:val="24"/>
          <w:szCs w:val="24"/>
          <w:shd w:val="clear" w:color="auto" w:fill="FFFFFF"/>
          <w:lang w:val="es-CR"/>
        </w:rPr>
        <w:t>I</w:t>
      </w:r>
      <w:proofErr w:type="spellEnd"/>
      <w:r w:rsidRPr="001855B7">
        <w:rPr>
          <w:rFonts w:ascii="Arial" w:hAnsi="Arial" w:cs="Arial"/>
          <w:b/>
          <w:bCs/>
          <w:color w:val="333333"/>
          <w:sz w:val="24"/>
          <w:szCs w:val="24"/>
          <w:shd w:val="clear" w:color="auto" w:fill="FFFFFF"/>
          <w:lang w:val="es-CR"/>
        </w:rPr>
        <w:t xml:space="preserve"> Cuatrimestre</w:t>
      </w:r>
    </w:p>
    <w:p w14:paraId="44729995" w14:textId="788E13DC" w:rsidR="001855B7" w:rsidRDefault="001855B7" w:rsidP="001855B7">
      <w:pPr>
        <w:spacing w:line="360" w:lineRule="auto"/>
        <w:jc w:val="center"/>
        <w:rPr>
          <w:rFonts w:ascii="Arial" w:hAnsi="Arial" w:cs="Arial"/>
          <w:b/>
          <w:bCs/>
          <w:color w:val="333333"/>
          <w:sz w:val="24"/>
          <w:szCs w:val="24"/>
          <w:shd w:val="clear" w:color="auto" w:fill="FFFFFF"/>
        </w:rPr>
      </w:pPr>
      <w:proofErr w:type="spellStart"/>
      <w:r w:rsidRPr="005F2516">
        <w:rPr>
          <w:rFonts w:ascii="Arial" w:hAnsi="Arial" w:cs="Arial"/>
          <w:b/>
          <w:bCs/>
          <w:color w:val="333333"/>
          <w:sz w:val="24"/>
          <w:szCs w:val="24"/>
          <w:shd w:val="clear" w:color="auto" w:fill="FFFFFF"/>
        </w:rPr>
        <w:t>Año</w:t>
      </w:r>
      <w:proofErr w:type="spellEnd"/>
      <w:r w:rsidRPr="005F2516">
        <w:rPr>
          <w:rFonts w:ascii="Arial" w:hAnsi="Arial" w:cs="Arial"/>
          <w:b/>
          <w:bCs/>
          <w:color w:val="333333"/>
          <w:sz w:val="24"/>
          <w:szCs w:val="24"/>
          <w:shd w:val="clear" w:color="auto" w:fill="FFFFFF"/>
        </w:rPr>
        <w:t xml:space="preserve"> 2023</w:t>
      </w:r>
    </w:p>
    <w:p w14:paraId="1E2A2C49" w14:textId="77777777" w:rsidR="001855B7" w:rsidRPr="001855B7" w:rsidRDefault="001855B7" w:rsidP="001855B7">
      <w:pPr>
        <w:jc w:val="center"/>
        <w:rPr>
          <w:rFonts w:ascii="Arial" w:hAnsi="Arial" w:cs="Arial"/>
          <w:b/>
          <w:sz w:val="56"/>
          <w:szCs w:val="56"/>
          <w:lang w:val="es-CR"/>
        </w:rPr>
      </w:pPr>
      <w:r w:rsidRPr="001855B7">
        <w:rPr>
          <w:rFonts w:ascii="Arial" w:hAnsi="Arial" w:cs="Arial"/>
          <w:b/>
          <w:bCs/>
          <w:color w:val="333333"/>
          <w:sz w:val="24"/>
          <w:szCs w:val="24"/>
          <w:shd w:val="clear" w:color="auto" w:fill="FFFFFF"/>
          <w:lang w:val="es-CR"/>
        </w:rPr>
        <w:br w:type="page"/>
      </w:r>
      <w:r w:rsidRPr="001855B7">
        <w:rPr>
          <w:rFonts w:ascii="Arial" w:hAnsi="Arial" w:cs="Arial"/>
          <w:b/>
          <w:sz w:val="56"/>
          <w:szCs w:val="56"/>
          <w:lang w:val="es-CR"/>
        </w:rPr>
        <w:lastRenderedPageBreak/>
        <w:t>Índice</w:t>
      </w:r>
    </w:p>
    <w:p w14:paraId="52F1A085" w14:textId="1B7B6346" w:rsidR="001855B7" w:rsidRPr="001855B7" w:rsidRDefault="001855B7" w:rsidP="001855B7">
      <w:pPr>
        <w:rPr>
          <w:rFonts w:ascii="Arial" w:hAnsi="Arial" w:cs="Arial"/>
          <w:b/>
          <w:sz w:val="24"/>
          <w:szCs w:val="24"/>
          <w:lang w:val="es-CR"/>
        </w:rPr>
      </w:pPr>
      <w:r w:rsidRPr="001855B7">
        <w:rPr>
          <w:rFonts w:ascii="Arial" w:hAnsi="Arial" w:cs="Arial"/>
          <w:b/>
          <w:sz w:val="24"/>
          <w:szCs w:val="24"/>
          <w:lang w:val="es-CR"/>
        </w:rPr>
        <w:t>PORTADA……………………………………………………………………………</w:t>
      </w:r>
      <w:proofErr w:type="gramStart"/>
      <w:r w:rsidRPr="001855B7">
        <w:rPr>
          <w:rFonts w:ascii="Arial" w:hAnsi="Arial" w:cs="Arial"/>
          <w:b/>
          <w:sz w:val="24"/>
          <w:szCs w:val="24"/>
          <w:lang w:val="es-CR"/>
        </w:rPr>
        <w:t>…….</w:t>
      </w:r>
      <w:proofErr w:type="gramEnd"/>
      <w:r w:rsidRPr="001855B7">
        <w:rPr>
          <w:rFonts w:ascii="Arial" w:hAnsi="Arial" w:cs="Arial"/>
          <w:b/>
          <w:sz w:val="24"/>
          <w:szCs w:val="24"/>
          <w:lang w:val="es-CR"/>
        </w:rPr>
        <w:t>1</w:t>
      </w:r>
    </w:p>
    <w:p w14:paraId="1AA7EA68" w14:textId="77777777" w:rsidR="001855B7" w:rsidRPr="001855B7" w:rsidRDefault="001855B7" w:rsidP="001855B7">
      <w:pPr>
        <w:rPr>
          <w:rFonts w:ascii="Arial" w:hAnsi="Arial" w:cs="Arial"/>
          <w:b/>
          <w:sz w:val="24"/>
          <w:szCs w:val="24"/>
          <w:lang w:val="es-CR"/>
        </w:rPr>
      </w:pPr>
      <w:r w:rsidRPr="001855B7">
        <w:rPr>
          <w:rFonts w:ascii="Arial" w:hAnsi="Arial" w:cs="Arial"/>
          <w:b/>
          <w:sz w:val="24"/>
          <w:szCs w:val="24"/>
          <w:lang w:val="es-CR"/>
        </w:rPr>
        <w:t>ÍNDICE………………………………………………………………………………………2</w:t>
      </w:r>
    </w:p>
    <w:p w14:paraId="36D85453" w14:textId="77777777" w:rsidR="001855B7" w:rsidRPr="001855B7" w:rsidRDefault="001855B7" w:rsidP="001855B7">
      <w:pPr>
        <w:rPr>
          <w:rFonts w:ascii="Arial" w:hAnsi="Arial" w:cs="Arial"/>
          <w:b/>
          <w:sz w:val="24"/>
          <w:szCs w:val="24"/>
          <w:lang w:val="es-CR"/>
        </w:rPr>
      </w:pPr>
      <w:r w:rsidRPr="001855B7">
        <w:rPr>
          <w:rFonts w:ascii="Arial" w:hAnsi="Arial" w:cs="Arial"/>
          <w:b/>
          <w:sz w:val="24"/>
          <w:szCs w:val="24"/>
          <w:lang w:val="es-CR"/>
        </w:rPr>
        <w:t>INTRODUCCIÓN……………………………………………………………………</w:t>
      </w:r>
      <w:proofErr w:type="gramStart"/>
      <w:r w:rsidRPr="001855B7">
        <w:rPr>
          <w:rFonts w:ascii="Arial" w:hAnsi="Arial" w:cs="Arial"/>
          <w:b/>
          <w:sz w:val="24"/>
          <w:szCs w:val="24"/>
          <w:lang w:val="es-CR"/>
        </w:rPr>
        <w:t>…….</w:t>
      </w:r>
      <w:proofErr w:type="gramEnd"/>
      <w:r w:rsidRPr="001855B7">
        <w:rPr>
          <w:rFonts w:ascii="Arial" w:hAnsi="Arial" w:cs="Arial"/>
          <w:b/>
          <w:sz w:val="24"/>
          <w:szCs w:val="24"/>
          <w:lang w:val="es-CR"/>
        </w:rPr>
        <w:t>.3</w:t>
      </w:r>
    </w:p>
    <w:p w14:paraId="2427C501" w14:textId="77777777" w:rsidR="001855B7" w:rsidRPr="001855B7" w:rsidRDefault="001855B7" w:rsidP="001855B7">
      <w:pPr>
        <w:rPr>
          <w:rFonts w:ascii="Arial" w:hAnsi="Arial" w:cs="Arial"/>
          <w:b/>
          <w:sz w:val="24"/>
          <w:szCs w:val="24"/>
          <w:lang w:val="es-CR"/>
        </w:rPr>
      </w:pPr>
      <w:r w:rsidRPr="001855B7">
        <w:rPr>
          <w:rFonts w:ascii="Arial" w:hAnsi="Arial" w:cs="Arial"/>
          <w:b/>
          <w:sz w:val="24"/>
          <w:szCs w:val="24"/>
          <w:lang w:val="es-CR"/>
        </w:rPr>
        <w:t>DESARROLLO………………………………………………………………………</w:t>
      </w:r>
      <w:proofErr w:type="gramStart"/>
      <w:r w:rsidRPr="001855B7">
        <w:rPr>
          <w:rFonts w:ascii="Arial" w:hAnsi="Arial" w:cs="Arial"/>
          <w:b/>
          <w:sz w:val="24"/>
          <w:szCs w:val="24"/>
          <w:lang w:val="es-CR"/>
        </w:rPr>
        <w:t>…….</w:t>
      </w:r>
      <w:proofErr w:type="gramEnd"/>
      <w:r w:rsidRPr="001855B7">
        <w:rPr>
          <w:rFonts w:ascii="Arial" w:hAnsi="Arial" w:cs="Arial"/>
          <w:b/>
          <w:sz w:val="24"/>
          <w:szCs w:val="24"/>
          <w:lang w:val="es-CR"/>
        </w:rPr>
        <w:t>4</w:t>
      </w:r>
    </w:p>
    <w:p w14:paraId="24BD6A77" w14:textId="4CECBA51" w:rsidR="001855B7" w:rsidRPr="001855B7" w:rsidRDefault="001855B7" w:rsidP="001855B7">
      <w:pPr>
        <w:rPr>
          <w:rFonts w:ascii="Arial" w:hAnsi="Arial" w:cs="Arial"/>
          <w:b/>
          <w:sz w:val="24"/>
          <w:szCs w:val="24"/>
          <w:lang w:val="es-CR"/>
        </w:rPr>
      </w:pPr>
      <w:r w:rsidRPr="001855B7">
        <w:rPr>
          <w:rFonts w:ascii="Arial" w:hAnsi="Arial" w:cs="Arial"/>
          <w:b/>
          <w:sz w:val="24"/>
          <w:szCs w:val="24"/>
          <w:lang w:val="es-CR"/>
        </w:rPr>
        <w:t>CONCLUSIÓN………………………………………………………………………</w:t>
      </w:r>
      <w:proofErr w:type="gramStart"/>
      <w:r w:rsidRPr="001855B7">
        <w:rPr>
          <w:rFonts w:ascii="Arial" w:hAnsi="Arial" w:cs="Arial"/>
          <w:b/>
          <w:sz w:val="24"/>
          <w:szCs w:val="24"/>
          <w:lang w:val="es-CR"/>
        </w:rPr>
        <w:t>…….</w:t>
      </w:r>
      <w:proofErr w:type="gramEnd"/>
      <w:r w:rsidRPr="001855B7">
        <w:rPr>
          <w:rFonts w:ascii="Arial" w:hAnsi="Arial" w:cs="Arial"/>
          <w:b/>
          <w:sz w:val="24"/>
          <w:szCs w:val="24"/>
          <w:lang w:val="es-CR"/>
        </w:rPr>
        <w:t>.</w:t>
      </w:r>
      <w:r w:rsidRPr="001855B7">
        <w:rPr>
          <w:rFonts w:ascii="Arial" w:hAnsi="Arial" w:cs="Arial"/>
          <w:b/>
          <w:sz w:val="24"/>
          <w:szCs w:val="24"/>
          <w:lang w:val="es-CR"/>
        </w:rPr>
        <w:t>6</w:t>
      </w:r>
    </w:p>
    <w:p w14:paraId="11AA2C6D" w14:textId="77777777" w:rsidR="001855B7" w:rsidRPr="001855B7" w:rsidRDefault="001855B7" w:rsidP="001855B7">
      <w:pPr>
        <w:rPr>
          <w:rFonts w:ascii="Arial" w:hAnsi="Arial" w:cs="Arial"/>
          <w:b/>
          <w:sz w:val="24"/>
          <w:szCs w:val="24"/>
          <w:lang w:val="es-CR"/>
        </w:rPr>
      </w:pPr>
    </w:p>
    <w:p w14:paraId="4877193B" w14:textId="77777777" w:rsidR="001855B7" w:rsidRPr="001855B7" w:rsidRDefault="001855B7" w:rsidP="001855B7">
      <w:pPr>
        <w:rPr>
          <w:rFonts w:ascii="Arial" w:hAnsi="Arial" w:cs="Arial"/>
          <w:b/>
          <w:sz w:val="24"/>
          <w:szCs w:val="24"/>
          <w:lang w:val="es-CR"/>
        </w:rPr>
      </w:pPr>
    </w:p>
    <w:p w14:paraId="1C0FB8CA" w14:textId="77777777" w:rsidR="001855B7" w:rsidRPr="001855B7" w:rsidRDefault="001855B7" w:rsidP="001855B7">
      <w:pPr>
        <w:rPr>
          <w:rFonts w:ascii="Arial" w:hAnsi="Arial" w:cs="Arial"/>
          <w:b/>
          <w:sz w:val="24"/>
          <w:szCs w:val="24"/>
          <w:lang w:val="es-CR"/>
        </w:rPr>
      </w:pPr>
    </w:p>
    <w:p w14:paraId="2230D462" w14:textId="77777777" w:rsidR="001855B7" w:rsidRPr="001855B7" w:rsidRDefault="001855B7" w:rsidP="001855B7">
      <w:pPr>
        <w:rPr>
          <w:rFonts w:ascii="Arial" w:hAnsi="Arial" w:cs="Arial"/>
          <w:b/>
          <w:sz w:val="24"/>
          <w:szCs w:val="24"/>
          <w:lang w:val="es-CR"/>
        </w:rPr>
      </w:pPr>
    </w:p>
    <w:p w14:paraId="46507384" w14:textId="77777777" w:rsidR="001855B7" w:rsidRPr="001855B7" w:rsidRDefault="001855B7" w:rsidP="001855B7">
      <w:pPr>
        <w:rPr>
          <w:rFonts w:ascii="Arial" w:hAnsi="Arial" w:cs="Arial"/>
          <w:b/>
          <w:sz w:val="24"/>
          <w:szCs w:val="24"/>
          <w:lang w:val="es-CR"/>
        </w:rPr>
      </w:pPr>
    </w:p>
    <w:p w14:paraId="176C6679" w14:textId="77777777" w:rsidR="001855B7" w:rsidRPr="001855B7" w:rsidRDefault="001855B7" w:rsidP="001855B7">
      <w:pPr>
        <w:rPr>
          <w:rFonts w:ascii="Arial" w:hAnsi="Arial" w:cs="Arial"/>
          <w:b/>
          <w:sz w:val="24"/>
          <w:szCs w:val="24"/>
          <w:lang w:val="es-CR"/>
        </w:rPr>
      </w:pPr>
    </w:p>
    <w:p w14:paraId="34A3E96E" w14:textId="77777777" w:rsidR="001855B7" w:rsidRPr="001855B7" w:rsidRDefault="001855B7" w:rsidP="001855B7">
      <w:pPr>
        <w:rPr>
          <w:rFonts w:ascii="Arial" w:hAnsi="Arial" w:cs="Arial"/>
          <w:b/>
          <w:sz w:val="24"/>
          <w:szCs w:val="24"/>
          <w:lang w:val="es-CR"/>
        </w:rPr>
      </w:pPr>
    </w:p>
    <w:p w14:paraId="0F3EE0A7" w14:textId="77777777" w:rsidR="001855B7" w:rsidRPr="001855B7" w:rsidRDefault="001855B7" w:rsidP="001855B7">
      <w:pPr>
        <w:rPr>
          <w:rFonts w:ascii="Arial" w:hAnsi="Arial" w:cs="Arial"/>
          <w:b/>
          <w:sz w:val="24"/>
          <w:szCs w:val="24"/>
          <w:lang w:val="es-CR"/>
        </w:rPr>
      </w:pPr>
    </w:p>
    <w:p w14:paraId="7A3D2947" w14:textId="77777777" w:rsidR="001855B7" w:rsidRPr="001855B7" w:rsidRDefault="001855B7" w:rsidP="001855B7">
      <w:pPr>
        <w:rPr>
          <w:rFonts w:ascii="Arial" w:hAnsi="Arial" w:cs="Arial"/>
          <w:b/>
          <w:sz w:val="24"/>
          <w:szCs w:val="24"/>
          <w:lang w:val="es-CR"/>
        </w:rPr>
      </w:pPr>
    </w:p>
    <w:p w14:paraId="176574FE" w14:textId="77777777" w:rsidR="001855B7" w:rsidRPr="001855B7" w:rsidRDefault="001855B7" w:rsidP="001855B7">
      <w:pPr>
        <w:rPr>
          <w:rFonts w:ascii="Arial" w:hAnsi="Arial" w:cs="Arial"/>
          <w:b/>
          <w:sz w:val="24"/>
          <w:szCs w:val="24"/>
          <w:lang w:val="es-CR"/>
        </w:rPr>
      </w:pPr>
    </w:p>
    <w:p w14:paraId="2A45F2D7" w14:textId="77777777" w:rsidR="001855B7" w:rsidRPr="001855B7" w:rsidRDefault="001855B7" w:rsidP="001855B7">
      <w:pPr>
        <w:rPr>
          <w:rFonts w:ascii="Arial" w:hAnsi="Arial" w:cs="Arial"/>
          <w:b/>
          <w:sz w:val="24"/>
          <w:szCs w:val="24"/>
          <w:lang w:val="es-CR"/>
        </w:rPr>
      </w:pPr>
    </w:p>
    <w:p w14:paraId="5881EF48" w14:textId="77777777" w:rsidR="001855B7" w:rsidRPr="001855B7" w:rsidRDefault="001855B7" w:rsidP="001855B7">
      <w:pPr>
        <w:rPr>
          <w:rFonts w:ascii="Arial" w:hAnsi="Arial" w:cs="Arial"/>
          <w:b/>
          <w:sz w:val="24"/>
          <w:szCs w:val="24"/>
          <w:lang w:val="es-CR"/>
        </w:rPr>
      </w:pPr>
    </w:p>
    <w:p w14:paraId="0BC57A72" w14:textId="77777777" w:rsidR="001855B7" w:rsidRPr="001855B7" w:rsidRDefault="001855B7" w:rsidP="001855B7">
      <w:pPr>
        <w:rPr>
          <w:rFonts w:ascii="Arial" w:hAnsi="Arial" w:cs="Arial"/>
          <w:b/>
          <w:sz w:val="24"/>
          <w:szCs w:val="24"/>
          <w:lang w:val="es-CR"/>
        </w:rPr>
      </w:pPr>
    </w:p>
    <w:p w14:paraId="31F7205C" w14:textId="77777777" w:rsidR="001855B7" w:rsidRPr="001855B7" w:rsidRDefault="001855B7" w:rsidP="001855B7">
      <w:pPr>
        <w:rPr>
          <w:rFonts w:ascii="Arial" w:hAnsi="Arial" w:cs="Arial"/>
          <w:b/>
          <w:sz w:val="24"/>
          <w:szCs w:val="24"/>
          <w:lang w:val="es-CR"/>
        </w:rPr>
      </w:pPr>
    </w:p>
    <w:p w14:paraId="70A1450E" w14:textId="77777777" w:rsidR="001855B7" w:rsidRPr="001855B7" w:rsidRDefault="001855B7" w:rsidP="001855B7">
      <w:pPr>
        <w:rPr>
          <w:rFonts w:ascii="Arial" w:hAnsi="Arial" w:cs="Arial"/>
          <w:b/>
          <w:sz w:val="24"/>
          <w:szCs w:val="24"/>
          <w:lang w:val="es-CR"/>
        </w:rPr>
      </w:pPr>
    </w:p>
    <w:p w14:paraId="7D9CC439" w14:textId="75E32FE8" w:rsidR="001855B7" w:rsidRPr="001855B7" w:rsidRDefault="001855B7">
      <w:pPr>
        <w:rPr>
          <w:rFonts w:ascii="Arial" w:hAnsi="Arial" w:cs="Arial"/>
          <w:b/>
          <w:bCs/>
          <w:color w:val="333333"/>
          <w:sz w:val="24"/>
          <w:szCs w:val="24"/>
          <w:shd w:val="clear" w:color="auto" w:fill="FFFFFF"/>
          <w:lang w:val="es-CR"/>
        </w:rPr>
      </w:pPr>
    </w:p>
    <w:p w14:paraId="090BBE16" w14:textId="77777777" w:rsidR="001855B7" w:rsidRPr="001855B7" w:rsidRDefault="001855B7">
      <w:pPr>
        <w:rPr>
          <w:rFonts w:ascii="Arial" w:hAnsi="Arial" w:cs="Arial"/>
          <w:b/>
          <w:bCs/>
          <w:color w:val="333333"/>
          <w:sz w:val="24"/>
          <w:szCs w:val="24"/>
          <w:shd w:val="clear" w:color="auto" w:fill="FFFFFF"/>
          <w:lang w:val="es-CR"/>
        </w:rPr>
      </w:pPr>
    </w:p>
    <w:p w14:paraId="5851F23D" w14:textId="77777777" w:rsidR="001855B7" w:rsidRPr="001855B7" w:rsidRDefault="001855B7">
      <w:pPr>
        <w:rPr>
          <w:rFonts w:ascii="Arial" w:hAnsi="Arial" w:cs="Arial"/>
          <w:b/>
          <w:bCs/>
          <w:color w:val="333333"/>
          <w:sz w:val="24"/>
          <w:szCs w:val="24"/>
          <w:shd w:val="clear" w:color="auto" w:fill="FFFFFF"/>
          <w:lang w:val="es-CR"/>
        </w:rPr>
      </w:pPr>
    </w:p>
    <w:p w14:paraId="1BBC39CE" w14:textId="77777777" w:rsidR="001855B7" w:rsidRPr="001855B7" w:rsidRDefault="001855B7">
      <w:pPr>
        <w:rPr>
          <w:rFonts w:ascii="Arial" w:hAnsi="Arial" w:cs="Arial"/>
          <w:b/>
          <w:bCs/>
          <w:color w:val="333333"/>
          <w:sz w:val="24"/>
          <w:szCs w:val="24"/>
          <w:shd w:val="clear" w:color="auto" w:fill="FFFFFF"/>
          <w:lang w:val="es-CR"/>
        </w:rPr>
      </w:pPr>
    </w:p>
    <w:p w14:paraId="36037366" w14:textId="32AAF018" w:rsidR="001855B7" w:rsidRPr="001855B7" w:rsidRDefault="001855B7">
      <w:pPr>
        <w:rPr>
          <w:rFonts w:ascii="Arial" w:hAnsi="Arial" w:cs="Arial"/>
          <w:b/>
          <w:bCs/>
          <w:color w:val="333333"/>
          <w:sz w:val="24"/>
          <w:szCs w:val="24"/>
          <w:shd w:val="clear" w:color="auto" w:fill="FFFFFF"/>
          <w:lang w:val="es-CR"/>
        </w:rPr>
      </w:pPr>
    </w:p>
    <w:p w14:paraId="62C9887B" w14:textId="77777777" w:rsidR="001855B7" w:rsidRPr="001855B7" w:rsidRDefault="001855B7">
      <w:pPr>
        <w:rPr>
          <w:rFonts w:ascii="Arial" w:hAnsi="Arial" w:cs="Arial"/>
          <w:b/>
          <w:bCs/>
          <w:color w:val="333333"/>
          <w:sz w:val="24"/>
          <w:szCs w:val="24"/>
          <w:shd w:val="clear" w:color="auto" w:fill="FFFFFF"/>
          <w:lang w:val="es-CR"/>
        </w:rPr>
      </w:pPr>
      <w:r w:rsidRPr="001855B7">
        <w:rPr>
          <w:rFonts w:ascii="Arial" w:hAnsi="Arial" w:cs="Arial"/>
          <w:b/>
          <w:bCs/>
          <w:color w:val="333333"/>
          <w:sz w:val="24"/>
          <w:szCs w:val="24"/>
          <w:shd w:val="clear" w:color="auto" w:fill="FFFFFF"/>
          <w:lang w:val="es-CR"/>
        </w:rPr>
        <w:br w:type="page"/>
      </w:r>
    </w:p>
    <w:p w14:paraId="69BD96EA" w14:textId="77777777" w:rsidR="001855B7" w:rsidRDefault="001855B7" w:rsidP="001855B7">
      <w:pPr>
        <w:jc w:val="center"/>
        <w:rPr>
          <w:rFonts w:ascii="Arial" w:hAnsi="Arial" w:cs="Arial"/>
          <w:b/>
          <w:sz w:val="56"/>
          <w:szCs w:val="56"/>
        </w:rPr>
      </w:pPr>
      <w:r w:rsidRPr="003102BF">
        <w:rPr>
          <w:rFonts w:ascii="Arial" w:hAnsi="Arial" w:cs="Arial"/>
          <w:b/>
          <w:sz w:val="56"/>
          <w:szCs w:val="56"/>
        </w:rPr>
        <w:lastRenderedPageBreak/>
        <w:t>Int</w:t>
      </w:r>
      <w:r>
        <w:rPr>
          <w:rFonts w:ascii="Arial" w:hAnsi="Arial" w:cs="Arial"/>
          <w:b/>
          <w:sz w:val="56"/>
          <w:szCs w:val="56"/>
        </w:rPr>
        <w:t>r</w:t>
      </w:r>
      <w:r w:rsidRPr="003102BF">
        <w:rPr>
          <w:rFonts w:ascii="Arial" w:hAnsi="Arial" w:cs="Arial"/>
          <w:b/>
          <w:sz w:val="56"/>
          <w:szCs w:val="56"/>
        </w:rPr>
        <w:t>oducción</w:t>
      </w:r>
    </w:p>
    <w:p w14:paraId="6F21D033" w14:textId="77777777" w:rsidR="001855B7" w:rsidRDefault="001855B7" w:rsidP="001855B7">
      <w:pPr>
        <w:spacing w:line="360" w:lineRule="auto"/>
        <w:rPr>
          <w:rFonts w:ascii="Arial" w:hAnsi="Arial" w:cs="Arial"/>
          <w:b/>
          <w:bCs/>
          <w:sz w:val="24"/>
          <w:szCs w:val="24"/>
          <w:lang w:val="es-CR"/>
        </w:rPr>
      </w:pPr>
    </w:p>
    <w:p w14:paraId="1B6D0A3D" w14:textId="085D58F6" w:rsidR="001855B7" w:rsidRPr="001855B7" w:rsidRDefault="001855B7" w:rsidP="001855B7">
      <w:pPr>
        <w:spacing w:line="360" w:lineRule="auto"/>
        <w:rPr>
          <w:rFonts w:ascii="Arial" w:hAnsi="Arial" w:cs="Arial"/>
          <w:sz w:val="24"/>
          <w:szCs w:val="24"/>
          <w:lang w:val="es-CR"/>
        </w:rPr>
      </w:pPr>
      <w:r w:rsidRPr="001855B7">
        <w:rPr>
          <w:rFonts w:ascii="Arial" w:hAnsi="Arial" w:cs="Arial"/>
          <w:sz w:val="24"/>
          <w:szCs w:val="24"/>
          <w:lang w:val="es-CR"/>
        </w:rPr>
        <w:t xml:space="preserve">Conoceremos </w:t>
      </w:r>
      <w:r>
        <w:rPr>
          <w:rFonts w:ascii="Arial" w:hAnsi="Arial" w:cs="Arial"/>
          <w:sz w:val="24"/>
          <w:szCs w:val="24"/>
          <w:lang w:val="es-CR"/>
        </w:rPr>
        <w:t>diferentes enfoques administrativos tales como: La teoría Z, el enfoque de la calidad total, la teoría de la contingencia, el enfoque de sistema, el enfoque de las relaciones humanas y el desarrollo organización.</w:t>
      </w:r>
    </w:p>
    <w:p w14:paraId="6614CA08" w14:textId="77777777" w:rsidR="001855B7" w:rsidRDefault="001855B7">
      <w:pPr>
        <w:rPr>
          <w:rFonts w:ascii="Arial" w:hAnsi="Arial" w:cs="Arial"/>
          <w:b/>
          <w:bCs/>
          <w:sz w:val="24"/>
          <w:szCs w:val="24"/>
          <w:lang w:val="es-CR"/>
        </w:rPr>
      </w:pPr>
      <w:r>
        <w:rPr>
          <w:rFonts w:ascii="Arial" w:hAnsi="Arial" w:cs="Arial"/>
          <w:b/>
          <w:bCs/>
          <w:sz w:val="24"/>
          <w:szCs w:val="24"/>
          <w:lang w:val="es-CR"/>
        </w:rPr>
        <w:br w:type="page"/>
      </w:r>
    </w:p>
    <w:p w14:paraId="0EA90EE2" w14:textId="7F3D19D4" w:rsidR="00854C46" w:rsidRPr="00854C46" w:rsidRDefault="00854C46" w:rsidP="001855B7">
      <w:pPr>
        <w:spacing w:line="360" w:lineRule="auto"/>
        <w:rPr>
          <w:rFonts w:ascii="Arial" w:hAnsi="Arial" w:cs="Arial"/>
          <w:b/>
          <w:bCs/>
          <w:sz w:val="24"/>
          <w:szCs w:val="24"/>
          <w:lang w:val="es-CR"/>
        </w:rPr>
      </w:pPr>
      <w:r w:rsidRPr="00854C46">
        <w:rPr>
          <w:rFonts w:ascii="Arial" w:hAnsi="Arial" w:cs="Arial"/>
          <w:b/>
          <w:bCs/>
          <w:sz w:val="24"/>
          <w:szCs w:val="24"/>
          <w:lang w:val="es-CR"/>
        </w:rPr>
        <w:lastRenderedPageBreak/>
        <w:t>Teoría Z</w:t>
      </w:r>
      <w:r>
        <w:rPr>
          <w:rFonts w:ascii="Arial" w:hAnsi="Arial" w:cs="Arial"/>
          <w:b/>
          <w:bCs/>
          <w:sz w:val="24"/>
          <w:szCs w:val="24"/>
          <w:lang w:val="es-CR"/>
        </w:rPr>
        <w:t>.</w:t>
      </w:r>
    </w:p>
    <w:p w14:paraId="1BE3F6D4" w14:textId="09E4193E" w:rsidR="002A1193" w:rsidRDefault="00854C46">
      <w:pPr>
        <w:rPr>
          <w:rFonts w:ascii="Arial" w:hAnsi="Arial" w:cs="Arial"/>
          <w:sz w:val="24"/>
          <w:szCs w:val="24"/>
          <w:lang w:val="es-CR"/>
        </w:rPr>
      </w:pPr>
      <w:r w:rsidRPr="00854C46">
        <w:rPr>
          <w:rFonts w:ascii="Arial" w:hAnsi="Arial" w:cs="Arial"/>
          <w:sz w:val="24"/>
          <w:szCs w:val="24"/>
          <w:lang w:val="es-CR"/>
        </w:rPr>
        <w:t>La teoría Z se basa en la idea de que las empresas pueden obtener mejores resultados al combinar prácticas gerenciales japonesas con ciertos elementos de las prácticas occidentales.</w:t>
      </w:r>
      <w:r w:rsidRPr="00854C46">
        <w:rPr>
          <w:rFonts w:ascii="Arial" w:hAnsi="Arial" w:cs="Arial"/>
          <w:sz w:val="24"/>
          <w:szCs w:val="24"/>
          <w:lang w:val="es-CR"/>
        </w:rPr>
        <w:t xml:space="preserve"> Esta teoría se basaba</w:t>
      </w:r>
      <w:r w:rsidRPr="00854C46">
        <w:rPr>
          <w:rFonts w:ascii="Arial" w:hAnsi="Arial" w:cs="Arial"/>
          <w:sz w:val="24"/>
          <w:szCs w:val="24"/>
          <w:lang w:val="es-CR"/>
        </w:rPr>
        <w:t xml:space="preserve"> en valores como la lealtad mutua, el empleo de por vida y la participación de los empleados en la toma de decisiones, tenían un rendimiento sobresaliente y una mayor satisfacción de los empleados.</w:t>
      </w:r>
    </w:p>
    <w:p w14:paraId="6D8A54F1" w14:textId="77777777" w:rsidR="00854C46" w:rsidRDefault="00854C46">
      <w:pPr>
        <w:rPr>
          <w:rFonts w:ascii="Arial" w:hAnsi="Arial" w:cs="Arial"/>
          <w:sz w:val="24"/>
          <w:szCs w:val="24"/>
          <w:lang w:val="es-CR"/>
        </w:rPr>
      </w:pPr>
    </w:p>
    <w:p w14:paraId="0EF2F449" w14:textId="71B44C74" w:rsidR="00854C46" w:rsidRPr="00854C46" w:rsidRDefault="00854C46">
      <w:pPr>
        <w:rPr>
          <w:rFonts w:ascii="Arial" w:hAnsi="Arial" w:cs="Arial"/>
          <w:b/>
          <w:bCs/>
          <w:sz w:val="24"/>
          <w:szCs w:val="24"/>
          <w:lang w:val="es-CR"/>
        </w:rPr>
      </w:pPr>
      <w:r w:rsidRPr="00854C46">
        <w:rPr>
          <w:rFonts w:ascii="Arial" w:hAnsi="Arial" w:cs="Arial"/>
          <w:b/>
          <w:bCs/>
          <w:sz w:val="24"/>
          <w:szCs w:val="24"/>
          <w:lang w:val="es-CR"/>
        </w:rPr>
        <w:t>Enfoque de la calidad total</w:t>
      </w:r>
      <w:r>
        <w:rPr>
          <w:rFonts w:ascii="Arial" w:hAnsi="Arial" w:cs="Arial"/>
          <w:b/>
          <w:bCs/>
          <w:sz w:val="24"/>
          <w:szCs w:val="24"/>
          <w:lang w:val="es-CR"/>
        </w:rPr>
        <w:t>.</w:t>
      </w:r>
    </w:p>
    <w:p w14:paraId="1D899717" w14:textId="5197532A" w:rsidR="00854C46" w:rsidRDefault="00854C46" w:rsidP="00854C46">
      <w:pPr>
        <w:rPr>
          <w:rFonts w:ascii="Arial" w:hAnsi="Arial" w:cs="Arial"/>
          <w:sz w:val="24"/>
          <w:szCs w:val="24"/>
          <w:lang w:val="es-CR"/>
        </w:rPr>
      </w:pPr>
      <w:r>
        <w:rPr>
          <w:rFonts w:ascii="Arial" w:hAnsi="Arial" w:cs="Arial"/>
          <w:sz w:val="24"/>
          <w:szCs w:val="24"/>
          <w:lang w:val="es-CR"/>
        </w:rPr>
        <w:t>El enfoque de la calidad total lo que b</w:t>
      </w:r>
      <w:r w:rsidRPr="00854C46">
        <w:rPr>
          <w:rFonts w:ascii="Arial" w:hAnsi="Arial" w:cs="Arial"/>
          <w:sz w:val="24"/>
          <w:szCs w:val="24"/>
          <w:lang w:val="es-CR"/>
        </w:rPr>
        <w:t>usca</w:t>
      </w:r>
      <w:r>
        <w:rPr>
          <w:rFonts w:ascii="Arial" w:hAnsi="Arial" w:cs="Arial"/>
          <w:sz w:val="24"/>
          <w:szCs w:val="24"/>
          <w:lang w:val="es-CR"/>
        </w:rPr>
        <w:t xml:space="preserve"> es </w:t>
      </w:r>
      <w:r w:rsidRPr="00854C46">
        <w:rPr>
          <w:rFonts w:ascii="Arial" w:hAnsi="Arial" w:cs="Arial"/>
          <w:sz w:val="24"/>
          <w:szCs w:val="24"/>
          <w:lang w:val="es-CR"/>
        </w:rPr>
        <w:t>la excelencia en todos los aspectos de una organización. Se basa en la idea de que la calidad no debe ser solo responsabilidad de un departamento o de un grupo de personas, sino que debe ser una preocupación y un compromiso de todos los miembros de la organización.</w:t>
      </w:r>
      <w:r>
        <w:rPr>
          <w:rFonts w:ascii="Arial" w:hAnsi="Arial" w:cs="Arial"/>
          <w:sz w:val="24"/>
          <w:szCs w:val="24"/>
          <w:lang w:val="es-CR"/>
        </w:rPr>
        <w:t xml:space="preserve"> S</w:t>
      </w:r>
      <w:r w:rsidRPr="00854C46">
        <w:rPr>
          <w:rFonts w:ascii="Arial" w:hAnsi="Arial" w:cs="Arial"/>
          <w:sz w:val="24"/>
          <w:szCs w:val="24"/>
          <w:lang w:val="es-CR"/>
        </w:rPr>
        <w:t>e centra en la mejora continua, la satisfacción del cliente y el trabajo en equipo.</w:t>
      </w:r>
    </w:p>
    <w:p w14:paraId="18BC9084" w14:textId="77777777" w:rsidR="00854C46" w:rsidRDefault="00854C46" w:rsidP="00854C46">
      <w:pPr>
        <w:rPr>
          <w:rFonts w:ascii="Arial" w:hAnsi="Arial" w:cs="Arial"/>
          <w:sz w:val="24"/>
          <w:szCs w:val="24"/>
          <w:lang w:val="es-CR"/>
        </w:rPr>
      </w:pPr>
    </w:p>
    <w:p w14:paraId="3E03ABE8" w14:textId="0CB79A9A" w:rsidR="00854C46" w:rsidRPr="00854C46" w:rsidRDefault="00854C46" w:rsidP="00854C46">
      <w:pPr>
        <w:rPr>
          <w:rFonts w:ascii="Arial" w:hAnsi="Arial" w:cs="Arial"/>
          <w:b/>
          <w:bCs/>
          <w:sz w:val="24"/>
          <w:szCs w:val="24"/>
          <w:lang w:val="es-CR"/>
        </w:rPr>
      </w:pPr>
      <w:r w:rsidRPr="00854C46">
        <w:rPr>
          <w:rFonts w:ascii="Arial" w:hAnsi="Arial" w:cs="Arial"/>
          <w:b/>
          <w:bCs/>
          <w:sz w:val="24"/>
          <w:szCs w:val="24"/>
          <w:lang w:val="es-CR"/>
        </w:rPr>
        <w:t>La teoría de la contingencia</w:t>
      </w:r>
      <w:r w:rsidRPr="00854C46">
        <w:rPr>
          <w:rFonts w:ascii="Arial" w:hAnsi="Arial" w:cs="Arial"/>
          <w:b/>
          <w:bCs/>
          <w:sz w:val="24"/>
          <w:szCs w:val="24"/>
          <w:lang w:val="es-CR"/>
        </w:rPr>
        <w:t>.</w:t>
      </w:r>
    </w:p>
    <w:p w14:paraId="3A5D2EA3" w14:textId="73DEE92B" w:rsidR="00DE7E64" w:rsidRPr="00DE7E64" w:rsidRDefault="00854C46" w:rsidP="00854C46">
      <w:pPr>
        <w:rPr>
          <w:rFonts w:ascii="Arial" w:hAnsi="Arial" w:cs="Arial"/>
          <w:sz w:val="24"/>
          <w:szCs w:val="24"/>
          <w:lang w:val="es-CR"/>
        </w:rPr>
      </w:pPr>
      <w:r>
        <w:rPr>
          <w:rFonts w:ascii="Arial" w:hAnsi="Arial" w:cs="Arial"/>
          <w:sz w:val="24"/>
          <w:szCs w:val="24"/>
          <w:lang w:val="es-CR"/>
        </w:rPr>
        <w:t>La teoría de la contingencia es</w:t>
      </w:r>
      <w:r w:rsidRPr="00854C46">
        <w:rPr>
          <w:rFonts w:ascii="Arial" w:hAnsi="Arial" w:cs="Arial"/>
          <w:sz w:val="24"/>
          <w:szCs w:val="24"/>
          <w:lang w:val="es-CR"/>
        </w:rPr>
        <w:t xml:space="preserve"> un enfoque de la administración y la organización que sostiene que no existe un único enfoque o método universalmente aplicable para gestionar una organización eficazmente. En cambio, argumenta que la eficacia de una estructura organizativa o de gestión depende de las circunstancias y las variables específicas de cada situación.</w:t>
      </w:r>
      <w:r w:rsidR="00DE7E64">
        <w:rPr>
          <w:rFonts w:ascii="Arial" w:hAnsi="Arial" w:cs="Arial"/>
          <w:sz w:val="24"/>
          <w:szCs w:val="24"/>
          <w:lang w:val="es-CR"/>
        </w:rPr>
        <w:t xml:space="preserve"> D</w:t>
      </w:r>
      <w:r w:rsidR="00DE7E64" w:rsidRPr="00DE7E64">
        <w:rPr>
          <w:rFonts w:ascii="Arial" w:hAnsi="Arial" w:cs="Arial"/>
          <w:sz w:val="24"/>
          <w:szCs w:val="24"/>
          <w:lang w:val="es-CR"/>
        </w:rPr>
        <w:t>iferentes factores situacionales pueden influir en la elección de una estructura organizativa o en la adopción de prácticas de gestión específicas. Algunos de los factores que se consideran relevantes incluyen el entorno externo de la organización, la tecnología utilizada, la dimensión de la organización, la cultura organizacional y las características de los individuos que forman parte de ella.</w:t>
      </w:r>
    </w:p>
    <w:p w14:paraId="5E0144AB" w14:textId="364A34C7" w:rsidR="00854C46" w:rsidRDefault="00DE7E64" w:rsidP="00854C46">
      <w:pPr>
        <w:rPr>
          <w:rFonts w:ascii="Arial" w:hAnsi="Arial" w:cs="Arial"/>
          <w:sz w:val="24"/>
          <w:szCs w:val="24"/>
          <w:lang w:val="es-CR"/>
        </w:rPr>
      </w:pPr>
      <w:r w:rsidRPr="00DE7E64">
        <w:rPr>
          <w:rFonts w:ascii="Arial" w:hAnsi="Arial" w:cs="Arial"/>
          <w:sz w:val="24"/>
          <w:szCs w:val="24"/>
          <w:lang w:val="es-CR"/>
        </w:rPr>
        <w:t>La teoría de la contingencia sostiene que los administradores y líderes deben adaptar sus enfoques y prácticas de gestión según las condiciones específicas en las que operan.</w:t>
      </w:r>
    </w:p>
    <w:p w14:paraId="337D3779" w14:textId="77777777" w:rsidR="00DE7E64" w:rsidRDefault="00DE7E64" w:rsidP="00854C46">
      <w:pPr>
        <w:rPr>
          <w:rFonts w:ascii="Arial" w:hAnsi="Arial" w:cs="Arial"/>
          <w:sz w:val="24"/>
          <w:szCs w:val="24"/>
          <w:lang w:val="es-CR"/>
        </w:rPr>
      </w:pPr>
    </w:p>
    <w:p w14:paraId="732D0939" w14:textId="27EECF3C" w:rsidR="00DE7E64" w:rsidRDefault="00DE7E64" w:rsidP="00854C46">
      <w:pPr>
        <w:rPr>
          <w:rFonts w:ascii="Arial" w:hAnsi="Arial" w:cs="Arial"/>
          <w:b/>
          <w:bCs/>
          <w:sz w:val="24"/>
          <w:szCs w:val="24"/>
          <w:lang w:val="es-CR"/>
        </w:rPr>
      </w:pPr>
      <w:r w:rsidRPr="00DE7E64">
        <w:rPr>
          <w:rFonts w:ascii="Arial" w:hAnsi="Arial" w:cs="Arial"/>
          <w:b/>
          <w:bCs/>
          <w:sz w:val="24"/>
          <w:szCs w:val="24"/>
          <w:lang w:val="es-CR"/>
        </w:rPr>
        <w:t>El enfoque de sistemas</w:t>
      </w:r>
    </w:p>
    <w:p w14:paraId="65CD0B48" w14:textId="77777777" w:rsidR="00DE7E64" w:rsidRDefault="00DE7E64" w:rsidP="00DE7E64">
      <w:pPr>
        <w:rPr>
          <w:rFonts w:ascii="Arial" w:hAnsi="Arial" w:cs="Arial"/>
          <w:sz w:val="24"/>
          <w:szCs w:val="24"/>
          <w:lang w:val="es-CR"/>
        </w:rPr>
      </w:pPr>
      <w:r w:rsidRPr="00DE7E64">
        <w:rPr>
          <w:rFonts w:ascii="Arial" w:hAnsi="Arial" w:cs="Arial"/>
          <w:sz w:val="24"/>
          <w:szCs w:val="24"/>
          <w:lang w:val="es-CR"/>
        </w:rPr>
        <w:t>El enfoque de sistemas es una perspectiva y metodología utilizada en diversas disciplinas, incluyendo la administración, la ingeniería y la psicología, entre otras. Este enfoque considera a una entidad, ya sea una organización, un proceso o un fenómeno, como un sistema compuesto por elementos interrelacionados que interactúan entre sí y con su entorno.</w:t>
      </w:r>
    </w:p>
    <w:p w14:paraId="69AE75CF" w14:textId="46988FAF" w:rsidR="00DE7E64" w:rsidRDefault="00DE7E64" w:rsidP="00DE7E64">
      <w:pPr>
        <w:rPr>
          <w:rFonts w:ascii="Arial" w:hAnsi="Arial" w:cs="Arial"/>
          <w:sz w:val="24"/>
          <w:szCs w:val="24"/>
          <w:lang w:val="es-CR"/>
        </w:rPr>
      </w:pPr>
      <w:r w:rsidRPr="00DE7E64">
        <w:rPr>
          <w:rFonts w:ascii="Arial" w:hAnsi="Arial" w:cs="Arial"/>
          <w:sz w:val="24"/>
          <w:szCs w:val="24"/>
          <w:lang w:val="es-CR"/>
        </w:rPr>
        <w:t xml:space="preserve">En el enfoque de sistemas, se analiza y comprende un objeto de estudio como un todo integrado en lugar de enfocarse únicamente en sus partes individuales. Se consideran </w:t>
      </w:r>
      <w:r w:rsidRPr="00DE7E64">
        <w:rPr>
          <w:rFonts w:ascii="Arial" w:hAnsi="Arial" w:cs="Arial"/>
          <w:sz w:val="24"/>
          <w:szCs w:val="24"/>
          <w:lang w:val="es-CR"/>
        </w:rPr>
        <w:lastRenderedPageBreak/>
        <w:t>las interacciones, las relaciones y las influencias mutuas entre los componentes del sistema, así como las influencias del entorno en el sistema y viceversa.</w:t>
      </w:r>
    </w:p>
    <w:p w14:paraId="700BF37B" w14:textId="77777777" w:rsidR="00DE7E64" w:rsidRDefault="00DE7E64" w:rsidP="00DE7E64">
      <w:pPr>
        <w:rPr>
          <w:rFonts w:ascii="Arial" w:hAnsi="Arial" w:cs="Arial"/>
          <w:sz w:val="24"/>
          <w:szCs w:val="24"/>
          <w:lang w:val="es-CR"/>
        </w:rPr>
      </w:pPr>
    </w:p>
    <w:p w14:paraId="5B61E04C" w14:textId="622E8ADE" w:rsidR="00DE7E64" w:rsidRPr="00DE7E64" w:rsidRDefault="00DE7E64" w:rsidP="00DE7E64">
      <w:pPr>
        <w:rPr>
          <w:rFonts w:ascii="Arial" w:hAnsi="Arial" w:cs="Arial"/>
          <w:b/>
          <w:bCs/>
          <w:sz w:val="24"/>
          <w:szCs w:val="24"/>
          <w:lang w:val="es-CR"/>
        </w:rPr>
      </w:pPr>
      <w:r w:rsidRPr="00DE7E64">
        <w:rPr>
          <w:rFonts w:ascii="Arial" w:hAnsi="Arial" w:cs="Arial"/>
          <w:b/>
          <w:bCs/>
          <w:sz w:val="24"/>
          <w:szCs w:val="24"/>
          <w:lang w:val="es-CR"/>
        </w:rPr>
        <w:t>Enfoque de las Relaciones humanas. </w:t>
      </w:r>
    </w:p>
    <w:p w14:paraId="37F04036" w14:textId="555E4EB9" w:rsidR="00DE7E64" w:rsidRDefault="001855B7" w:rsidP="00DE7E64">
      <w:pPr>
        <w:rPr>
          <w:rFonts w:ascii="Arial" w:hAnsi="Arial" w:cs="Arial"/>
          <w:sz w:val="24"/>
          <w:szCs w:val="24"/>
          <w:lang w:val="es-CR"/>
        </w:rPr>
      </w:pPr>
      <w:r w:rsidRPr="001855B7">
        <w:rPr>
          <w:rFonts w:ascii="Arial" w:hAnsi="Arial" w:cs="Arial"/>
          <w:sz w:val="24"/>
          <w:szCs w:val="24"/>
          <w:lang w:val="es-CR"/>
        </w:rPr>
        <w:t>El enfoque de las relaciones humanas se basa en la premisa de que los empleados son seres humanos con necesidades sociales y emocionales, y que sus actitudes, motivaciones y relaciones interpersonales tienen un impacto significativo en su desempeño y en el funcionamiento de la organización. Se destaca la importancia de la comunicación efectiva, el liderazgo participativo y la satisfacción de las necesidades de los empleados para lograr un mayor compromiso y productividad.</w:t>
      </w:r>
    </w:p>
    <w:p w14:paraId="0D441D9C" w14:textId="77777777" w:rsidR="001855B7" w:rsidRDefault="001855B7" w:rsidP="00DE7E64">
      <w:pPr>
        <w:rPr>
          <w:rFonts w:ascii="Arial" w:hAnsi="Arial" w:cs="Arial"/>
          <w:b/>
          <w:bCs/>
          <w:sz w:val="24"/>
          <w:szCs w:val="24"/>
          <w:lang w:val="es-CR"/>
        </w:rPr>
      </w:pPr>
    </w:p>
    <w:p w14:paraId="372A48E6" w14:textId="59542CB6" w:rsidR="001855B7" w:rsidRPr="001855B7" w:rsidRDefault="001855B7" w:rsidP="00DE7E64">
      <w:pPr>
        <w:rPr>
          <w:rFonts w:ascii="Arial" w:hAnsi="Arial" w:cs="Arial"/>
          <w:sz w:val="24"/>
          <w:szCs w:val="24"/>
          <w:lang w:val="es-CR"/>
        </w:rPr>
      </w:pPr>
      <w:r w:rsidRPr="00DE7E64">
        <w:rPr>
          <w:rFonts w:ascii="Arial" w:hAnsi="Arial" w:cs="Arial"/>
          <w:b/>
          <w:bCs/>
          <w:sz w:val="24"/>
          <w:szCs w:val="24"/>
          <w:lang w:val="es-CR"/>
        </w:rPr>
        <w:t>Desarrollo Organizacional</w:t>
      </w:r>
    </w:p>
    <w:p w14:paraId="170656D4" w14:textId="7D9F5842" w:rsidR="00DE7E64" w:rsidRDefault="001855B7" w:rsidP="00DE7E64">
      <w:pPr>
        <w:rPr>
          <w:rFonts w:ascii="Arial" w:hAnsi="Arial" w:cs="Arial"/>
          <w:sz w:val="24"/>
          <w:szCs w:val="24"/>
          <w:lang w:val="es-CR"/>
        </w:rPr>
      </w:pPr>
      <w:r>
        <w:rPr>
          <w:rFonts w:ascii="Arial" w:hAnsi="Arial" w:cs="Arial"/>
          <w:sz w:val="24"/>
          <w:szCs w:val="24"/>
          <w:lang w:val="es-CR"/>
        </w:rPr>
        <w:t>E</w:t>
      </w:r>
      <w:r w:rsidRPr="001855B7">
        <w:rPr>
          <w:rFonts w:ascii="Arial" w:hAnsi="Arial" w:cs="Arial"/>
          <w:sz w:val="24"/>
          <w:szCs w:val="24"/>
          <w:lang w:val="es-CR"/>
        </w:rPr>
        <w:t xml:space="preserve">l </w:t>
      </w:r>
      <w:r>
        <w:rPr>
          <w:rFonts w:ascii="Arial" w:hAnsi="Arial" w:cs="Arial"/>
          <w:sz w:val="24"/>
          <w:szCs w:val="24"/>
          <w:lang w:val="es-CR"/>
        </w:rPr>
        <w:t>d</w:t>
      </w:r>
      <w:r w:rsidRPr="001855B7">
        <w:rPr>
          <w:rFonts w:ascii="Arial" w:hAnsi="Arial" w:cs="Arial"/>
          <w:sz w:val="24"/>
          <w:szCs w:val="24"/>
          <w:lang w:val="es-CR"/>
        </w:rPr>
        <w:t xml:space="preserve">esarrollo </w:t>
      </w:r>
      <w:r>
        <w:rPr>
          <w:rFonts w:ascii="Arial" w:hAnsi="Arial" w:cs="Arial"/>
          <w:sz w:val="24"/>
          <w:szCs w:val="24"/>
          <w:lang w:val="es-CR"/>
        </w:rPr>
        <w:t>o</w:t>
      </w:r>
      <w:r w:rsidRPr="001855B7">
        <w:rPr>
          <w:rFonts w:ascii="Arial" w:hAnsi="Arial" w:cs="Arial"/>
          <w:sz w:val="24"/>
          <w:szCs w:val="24"/>
          <w:lang w:val="es-CR"/>
        </w:rPr>
        <w:t>rganizacional</w:t>
      </w:r>
      <w:r>
        <w:rPr>
          <w:rFonts w:ascii="Arial" w:hAnsi="Arial" w:cs="Arial"/>
          <w:sz w:val="24"/>
          <w:szCs w:val="24"/>
          <w:lang w:val="es-CR"/>
        </w:rPr>
        <w:t xml:space="preserve"> </w:t>
      </w:r>
      <w:r w:rsidRPr="001855B7">
        <w:rPr>
          <w:rFonts w:ascii="Arial" w:hAnsi="Arial" w:cs="Arial"/>
          <w:sz w:val="24"/>
          <w:szCs w:val="24"/>
          <w:lang w:val="es-CR"/>
        </w:rPr>
        <w:t>es un enfoque y una disciplina que se centra en el cambio y la mejora de las organizaciones</w:t>
      </w:r>
      <w:r>
        <w:rPr>
          <w:rFonts w:ascii="Arial" w:hAnsi="Arial" w:cs="Arial"/>
          <w:sz w:val="24"/>
          <w:szCs w:val="24"/>
          <w:lang w:val="es-CR"/>
        </w:rPr>
        <w:t>.</w:t>
      </w:r>
    </w:p>
    <w:p w14:paraId="12751A84" w14:textId="452AB0DB" w:rsidR="001855B7" w:rsidRDefault="001855B7" w:rsidP="001855B7">
      <w:pPr>
        <w:rPr>
          <w:rFonts w:ascii="Arial" w:hAnsi="Arial" w:cs="Arial"/>
          <w:sz w:val="24"/>
          <w:szCs w:val="24"/>
          <w:lang w:val="es-CR"/>
        </w:rPr>
      </w:pPr>
      <w:r w:rsidRPr="001855B7">
        <w:rPr>
          <w:rFonts w:ascii="Arial" w:hAnsi="Arial" w:cs="Arial"/>
          <w:sz w:val="24"/>
          <w:szCs w:val="24"/>
          <w:lang w:val="es-CR"/>
        </w:rPr>
        <w:t xml:space="preserve">El </w:t>
      </w:r>
      <w:r>
        <w:rPr>
          <w:rFonts w:ascii="Arial" w:hAnsi="Arial" w:cs="Arial"/>
          <w:sz w:val="24"/>
          <w:szCs w:val="24"/>
          <w:lang w:val="es-CR"/>
        </w:rPr>
        <w:t>d</w:t>
      </w:r>
      <w:r w:rsidRPr="001855B7">
        <w:rPr>
          <w:rFonts w:ascii="Arial" w:hAnsi="Arial" w:cs="Arial"/>
          <w:sz w:val="24"/>
          <w:szCs w:val="24"/>
          <w:lang w:val="es-CR"/>
        </w:rPr>
        <w:t xml:space="preserve">esarrollo </w:t>
      </w:r>
      <w:r>
        <w:rPr>
          <w:rFonts w:ascii="Arial" w:hAnsi="Arial" w:cs="Arial"/>
          <w:sz w:val="24"/>
          <w:szCs w:val="24"/>
          <w:lang w:val="es-CR"/>
        </w:rPr>
        <w:t>o</w:t>
      </w:r>
      <w:r w:rsidRPr="001855B7">
        <w:rPr>
          <w:rFonts w:ascii="Arial" w:hAnsi="Arial" w:cs="Arial"/>
          <w:sz w:val="24"/>
          <w:szCs w:val="24"/>
          <w:lang w:val="es-CR"/>
        </w:rPr>
        <w:t>rganizacional se basa en la idea de que las organizaciones son sistemas vivos y complejos, y que el cambio organizacional efectivo requiere una comprensión profunda de los procesos, las interacciones y las dinámicas internas de la organización.</w:t>
      </w:r>
    </w:p>
    <w:p w14:paraId="64B2013D" w14:textId="0D1952CF" w:rsidR="001855B7" w:rsidRDefault="001855B7" w:rsidP="001855B7">
      <w:pPr>
        <w:rPr>
          <w:rFonts w:ascii="Arial" w:hAnsi="Arial" w:cs="Arial"/>
          <w:sz w:val="24"/>
          <w:szCs w:val="24"/>
          <w:lang w:val="es-CR"/>
        </w:rPr>
      </w:pPr>
      <w:r w:rsidRPr="001855B7">
        <w:rPr>
          <w:rFonts w:ascii="Arial" w:hAnsi="Arial" w:cs="Arial"/>
          <w:sz w:val="24"/>
          <w:szCs w:val="24"/>
          <w:lang w:val="es-CR"/>
        </w:rPr>
        <w:t xml:space="preserve">El </w:t>
      </w:r>
      <w:r>
        <w:rPr>
          <w:rFonts w:ascii="Arial" w:hAnsi="Arial" w:cs="Arial"/>
          <w:sz w:val="24"/>
          <w:szCs w:val="24"/>
          <w:lang w:val="es-CR"/>
        </w:rPr>
        <w:t>d</w:t>
      </w:r>
      <w:r w:rsidRPr="001855B7">
        <w:rPr>
          <w:rFonts w:ascii="Arial" w:hAnsi="Arial" w:cs="Arial"/>
          <w:sz w:val="24"/>
          <w:szCs w:val="24"/>
          <w:lang w:val="es-CR"/>
        </w:rPr>
        <w:t xml:space="preserve">esarrollo </w:t>
      </w:r>
      <w:r>
        <w:rPr>
          <w:rFonts w:ascii="Arial" w:hAnsi="Arial" w:cs="Arial"/>
          <w:sz w:val="24"/>
          <w:szCs w:val="24"/>
          <w:lang w:val="es-CR"/>
        </w:rPr>
        <w:t>o</w:t>
      </w:r>
      <w:r w:rsidRPr="001855B7">
        <w:rPr>
          <w:rFonts w:ascii="Arial" w:hAnsi="Arial" w:cs="Arial"/>
          <w:sz w:val="24"/>
          <w:szCs w:val="24"/>
          <w:lang w:val="es-CR"/>
        </w:rPr>
        <w:t xml:space="preserve">rganizacional se enfoca en la </w:t>
      </w:r>
      <w:r w:rsidRPr="001855B7">
        <w:rPr>
          <w:rFonts w:ascii="Arial" w:hAnsi="Arial" w:cs="Arial"/>
          <w:sz w:val="24"/>
          <w:szCs w:val="24"/>
          <w:lang w:val="es-CR"/>
        </w:rPr>
        <w:t>participación</w:t>
      </w:r>
      <w:r w:rsidRPr="001855B7">
        <w:rPr>
          <w:rFonts w:ascii="Arial" w:hAnsi="Arial" w:cs="Arial"/>
          <w:sz w:val="24"/>
          <w:szCs w:val="24"/>
          <w:lang w:val="es-CR"/>
        </w:rPr>
        <w:t xml:space="preserve"> de los miembros de la organización y utiliza una variedad de técnicas y metodologías, como diagnósticos organizacionales, capacitación, facilitación de grupos, coaching y desarrollo de liderazgo, entre otras, para promover el crecimiento y el cambio positivo.</w:t>
      </w:r>
    </w:p>
    <w:p w14:paraId="1F8A897F" w14:textId="77777777" w:rsidR="001855B7" w:rsidRDefault="001855B7">
      <w:pPr>
        <w:rPr>
          <w:rFonts w:ascii="Arial" w:hAnsi="Arial" w:cs="Arial"/>
          <w:sz w:val="24"/>
          <w:szCs w:val="24"/>
          <w:lang w:val="es-CR"/>
        </w:rPr>
      </w:pPr>
      <w:r>
        <w:rPr>
          <w:rFonts w:ascii="Arial" w:hAnsi="Arial" w:cs="Arial"/>
          <w:sz w:val="24"/>
          <w:szCs w:val="24"/>
          <w:lang w:val="es-CR"/>
        </w:rPr>
        <w:br w:type="page"/>
      </w:r>
    </w:p>
    <w:p w14:paraId="1EB843C4" w14:textId="77777777" w:rsidR="001855B7" w:rsidRPr="001855B7" w:rsidRDefault="001855B7" w:rsidP="001855B7">
      <w:pPr>
        <w:jc w:val="center"/>
        <w:rPr>
          <w:rFonts w:ascii="Arial" w:hAnsi="Arial" w:cs="Arial"/>
          <w:b/>
          <w:sz w:val="56"/>
          <w:szCs w:val="56"/>
          <w:lang w:val="es-CR"/>
        </w:rPr>
      </w:pPr>
      <w:r w:rsidRPr="001855B7">
        <w:rPr>
          <w:rFonts w:ascii="Arial" w:hAnsi="Arial" w:cs="Arial"/>
          <w:b/>
          <w:sz w:val="56"/>
          <w:szCs w:val="56"/>
          <w:lang w:val="es-CR"/>
        </w:rPr>
        <w:lastRenderedPageBreak/>
        <w:t>Conclusión</w:t>
      </w:r>
    </w:p>
    <w:p w14:paraId="49383A17" w14:textId="6B83C954" w:rsidR="001855B7" w:rsidRPr="001855B7" w:rsidRDefault="00C205A9" w:rsidP="001855B7">
      <w:pPr>
        <w:rPr>
          <w:rFonts w:ascii="Arial" w:hAnsi="Arial" w:cs="Arial"/>
          <w:sz w:val="24"/>
          <w:szCs w:val="24"/>
          <w:lang w:val="es-CR"/>
        </w:rPr>
      </w:pPr>
      <w:r w:rsidRPr="00C205A9">
        <w:rPr>
          <w:rFonts w:ascii="Arial" w:hAnsi="Arial" w:cs="Arial"/>
          <w:sz w:val="24"/>
          <w:szCs w:val="24"/>
          <w:lang w:val="es-CR"/>
        </w:rPr>
        <w:t>L</w:t>
      </w:r>
      <w:r w:rsidRPr="00C205A9">
        <w:rPr>
          <w:rFonts w:ascii="Arial" w:hAnsi="Arial" w:cs="Arial"/>
          <w:sz w:val="24"/>
          <w:szCs w:val="24"/>
          <w:lang w:val="es-CR"/>
        </w:rPr>
        <w:t>os enfoques mencionados representan diferentes perspectivas y metodologías que buscan mejorar el funcionamiento y los resultados de las organizaciones. La teoría Z destaca la importancia de valores como la lealtad y la participación de los empleados para lograr un alto rendimiento y satisfacción en el trabajo. El enfoque de la calidad total se centra en la excelencia y la mejora continua en todos los aspectos de la organización, con un enfoque en la satisfacción del cliente y el trabajo en equipo. La teoría de la contingencia subraya la importancia de adaptar las prácticas de gestión a las circunstancias específicas de cada situación, reconociendo que no hay un enfoque único que sea aplicable universalmente. Por último, el enfoque de sistemas considera a la organización como un sistema interrelacionado que interactúa con su entorno, y busca comprender las interacciones y las dinámicas dentro del sistema para lograr un funcionamiento óptimo. El enfoque de las relaciones humanas y el desarrollo organizacional se enfocan en la importancia de las personas, las relaciones y el cambio organizacional positivo para alcanzar un mayor compromiso, motivación y éxito en la organización. En conjunto, estos enfoques ofrecen perspectivas valiosas y herramientas para gestionar y mejorar las organizaciones en diferentes contextos y circunstancias.</w:t>
      </w:r>
    </w:p>
    <w:sectPr w:rsidR="001855B7" w:rsidRPr="001855B7" w:rsidSect="00CA3B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2DDC9" w14:textId="77777777" w:rsidR="00F67804" w:rsidRDefault="00F67804" w:rsidP="001855B7">
      <w:pPr>
        <w:spacing w:after="0" w:line="240" w:lineRule="auto"/>
      </w:pPr>
      <w:r>
        <w:separator/>
      </w:r>
    </w:p>
  </w:endnote>
  <w:endnote w:type="continuationSeparator" w:id="0">
    <w:p w14:paraId="5E1E3D18" w14:textId="77777777" w:rsidR="00F67804" w:rsidRDefault="00F67804" w:rsidP="00185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46581" w14:textId="77777777" w:rsidR="001855B7" w:rsidRDefault="001855B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CE3F87E" w14:textId="77777777" w:rsidR="001855B7" w:rsidRDefault="00185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FD089" w14:textId="77777777" w:rsidR="00F67804" w:rsidRDefault="00F67804" w:rsidP="001855B7">
      <w:pPr>
        <w:spacing w:after="0" w:line="240" w:lineRule="auto"/>
      </w:pPr>
      <w:r>
        <w:separator/>
      </w:r>
    </w:p>
  </w:footnote>
  <w:footnote w:type="continuationSeparator" w:id="0">
    <w:p w14:paraId="4FD18A5A" w14:textId="77777777" w:rsidR="00F67804" w:rsidRDefault="00F67804" w:rsidP="001855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46"/>
    <w:rsid w:val="001855B7"/>
    <w:rsid w:val="002A1193"/>
    <w:rsid w:val="003973F5"/>
    <w:rsid w:val="0040791E"/>
    <w:rsid w:val="0050109A"/>
    <w:rsid w:val="006316E4"/>
    <w:rsid w:val="007F2859"/>
    <w:rsid w:val="00854C46"/>
    <w:rsid w:val="009B2193"/>
    <w:rsid w:val="00C205A9"/>
    <w:rsid w:val="00CA3B41"/>
    <w:rsid w:val="00D8474F"/>
    <w:rsid w:val="00DE7E64"/>
    <w:rsid w:val="00F678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8420"/>
  <w15:chartTrackingRefBased/>
  <w15:docId w15:val="{437AE473-A552-40C5-9A66-A37B372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5B7"/>
    <w:pPr>
      <w:ind w:left="720"/>
      <w:contextualSpacing/>
    </w:pPr>
    <w:rPr>
      <w:kern w:val="2"/>
      <w:lang w:val="es-CR"/>
    </w:rPr>
  </w:style>
  <w:style w:type="paragraph" w:styleId="Header">
    <w:name w:val="header"/>
    <w:basedOn w:val="Normal"/>
    <w:link w:val="HeaderChar"/>
    <w:uiPriority w:val="99"/>
    <w:unhideWhenUsed/>
    <w:rsid w:val="00185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5B7"/>
  </w:style>
  <w:style w:type="paragraph" w:styleId="Footer">
    <w:name w:val="footer"/>
    <w:basedOn w:val="Normal"/>
    <w:link w:val="FooterChar"/>
    <w:uiPriority w:val="99"/>
    <w:unhideWhenUsed/>
    <w:rsid w:val="00185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60098">
      <w:bodyDiv w:val="1"/>
      <w:marLeft w:val="0"/>
      <w:marRight w:val="0"/>
      <w:marTop w:val="0"/>
      <w:marBottom w:val="0"/>
      <w:divBdr>
        <w:top w:val="none" w:sz="0" w:space="0" w:color="auto"/>
        <w:left w:val="none" w:sz="0" w:space="0" w:color="auto"/>
        <w:bottom w:val="none" w:sz="0" w:space="0" w:color="auto"/>
        <w:right w:val="none" w:sz="0" w:space="0" w:color="auto"/>
      </w:divBdr>
    </w:div>
    <w:div w:id="194572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1DB05-54F5-4D06-A645-6CF38EE1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Carrión Artavia</dc:creator>
  <cp:keywords/>
  <dc:description/>
  <cp:lastModifiedBy>Cesar Carrión Artavia</cp:lastModifiedBy>
  <cp:revision>1</cp:revision>
  <dcterms:created xsi:type="dcterms:W3CDTF">2023-07-16T20:17:00Z</dcterms:created>
  <dcterms:modified xsi:type="dcterms:W3CDTF">2023-07-16T20:51:00Z</dcterms:modified>
</cp:coreProperties>
</file>