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E1CB" w14:textId="3E1B14E9" w:rsidR="009E6032" w:rsidRDefault="009764A2">
      <w:pPr>
        <w:spacing w:after="0" w:line="238" w:lineRule="auto"/>
        <w:ind w:left="1435" w:right="0" w:hanging="1435"/>
        <w:jc w:val="left"/>
      </w:pPr>
      <w:r w:rsidRPr="009764A2">
        <w:rPr>
          <w:sz w:val="48"/>
        </w:rPr>
        <w:t>Jardín Filtrante</w:t>
      </w:r>
      <w:r w:rsidR="00026A39">
        <w:rPr>
          <w:sz w:val="48"/>
        </w:rPr>
        <w:t xml:space="preserve">, Documentación, </w:t>
      </w:r>
      <w:r>
        <w:rPr>
          <w:sz w:val="48"/>
        </w:rPr>
        <w:t>proyecto</w:t>
      </w:r>
      <w:r w:rsidR="00026A39">
        <w:rPr>
          <w:sz w:val="48"/>
        </w:rPr>
        <w:t xml:space="preserve"> 1 arquitectura de computadores II</w:t>
      </w:r>
      <w:r w:rsidR="00026A39">
        <w:rPr>
          <w:i/>
          <w:sz w:val="48"/>
        </w:rPr>
        <w:t xml:space="preserve">  </w:t>
      </w:r>
    </w:p>
    <w:p w14:paraId="51DD07C1" w14:textId="1BF1789B" w:rsidR="009E6032" w:rsidRDefault="00026A39">
      <w:pPr>
        <w:pStyle w:val="Heading1"/>
        <w:spacing w:after="519"/>
        <w:ind w:left="1714" w:right="1698"/>
      </w:pPr>
      <w:r>
        <w:t>(</w:t>
      </w:r>
      <w:r w:rsidR="009764A2">
        <w:t>20</w:t>
      </w:r>
      <w:r>
        <w:t xml:space="preserve"> </w:t>
      </w:r>
      <w:proofErr w:type="gramStart"/>
      <w:r w:rsidR="009764A2">
        <w:t>Marzo</w:t>
      </w:r>
      <w:proofErr w:type="gramEnd"/>
      <w:r>
        <w:t xml:space="preserve"> 2022)</w:t>
      </w:r>
      <w:r>
        <w:rPr>
          <w:sz w:val="18"/>
        </w:rPr>
        <w:t xml:space="preserve"> </w:t>
      </w:r>
    </w:p>
    <w:p w14:paraId="277F5D3E" w14:textId="77777777" w:rsidR="009E6032" w:rsidRDefault="00026A39">
      <w:pPr>
        <w:spacing w:after="3" w:line="259" w:lineRule="auto"/>
        <w:ind w:left="51" w:right="2" w:hanging="10"/>
        <w:jc w:val="center"/>
      </w:pPr>
      <w:r>
        <w:rPr>
          <w:sz w:val="22"/>
        </w:rPr>
        <w:t xml:space="preserve">Byron Antonio Álvarez Morales 201612185, Luis David </w:t>
      </w:r>
      <w:proofErr w:type="spellStart"/>
      <w:r>
        <w:rPr>
          <w:sz w:val="22"/>
        </w:rPr>
        <w:t>Garcia</w:t>
      </w:r>
      <w:proofErr w:type="spellEnd"/>
      <w:r>
        <w:rPr>
          <w:sz w:val="22"/>
        </w:rPr>
        <w:t xml:space="preserve"> Alay 201612511, Eddie Augusto </w:t>
      </w:r>
    </w:p>
    <w:p w14:paraId="5C28DD1A" w14:textId="77777777" w:rsidR="009E6032" w:rsidRDefault="00026A39">
      <w:pPr>
        <w:spacing w:after="3" w:line="259" w:lineRule="auto"/>
        <w:ind w:left="51" w:right="4" w:hanging="10"/>
        <w:jc w:val="center"/>
      </w:pPr>
      <w:r>
        <w:rPr>
          <w:sz w:val="22"/>
        </w:rPr>
        <w:t>Álvarez Salazar 2017003</w:t>
      </w:r>
      <w:r>
        <w:rPr>
          <w:sz w:val="22"/>
        </w:rPr>
        <w:t xml:space="preserve">26, Cristian Estuardo Herrera Poncio 201603198, Cesar Leonel Chamale </w:t>
      </w:r>
    </w:p>
    <w:p w14:paraId="26B71686" w14:textId="77777777" w:rsidR="009E6032" w:rsidRDefault="00026A39">
      <w:pPr>
        <w:spacing w:after="3" w:line="259" w:lineRule="auto"/>
        <w:ind w:left="51" w:right="0" w:hanging="10"/>
        <w:jc w:val="center"/>
      </w:pPr>
      <w:r>
        <w:rPr>
          <w:sz w:val="22"/>
        </w:rPr>
        <w:t xml:space="preserve">Sican 201700634 </w:t>
      </w:r>
    </w:p>
    <w:p w14:paraId="58E7D19E" w14:textId="77777777" w:rsidR="009E6032" w:rsidRDefault="009E6032">
      <w:pPr>
        <w:sectPr w:rsidR="009E6032">
          <w:headerReference w:type="even" r:id="rId7"/>
          <w:headerReference w:type="default" r:id="rId8"/>
          <w:headerReference w:type="first" r:id="rId9"/>
          <w:pgSz w:w="12242" w:h="15842"/>
          <w:pgMar w:top="1226" w:right="1628" w:bottom="1440" w:left="1625" w:header="546" w:footer="720" w:gutter="0"/>
          <w:cols w:space="720"/>
        </w:sectPr>
      </w:pPr>
    </w:p>
    <w:p w14:paraId="50618A6A" w14:textId="77777777" w:rsidR="009E6032" w:rsidRDefault="00026A39">
      <w:pPr>
        <w:spacing w:after="0" w:line="259" w:lineRule="auto"/>
        <w:ind w:left="0" w:right="0" w:firstLine="0"/>
        <w:jc w:val="left"/>
      </w:pPr>
      <w:r>
        <w:rPr>
          <w:rFonts w:ascii="Segoe UI Symbol" w:eastAsia="Segoe UI Symbol" w:hAnsi="Segoe UI Symbol" w:cs="Segoe UI Symbol"/>
        </w:rPr>
        <w:t xml:space="preserve"> </w:t>
      </w:r>
      <w:r>
        <w:t xml:space="preserve"> </w:t>
      </w:r>
    </w:p>
    <w:p w14:paraId="4907F38D" w14:textId="562984E4" w:rsidR="009E6032" w:rsidRPr="00386510" w:rsidRDefault="00026A39" w:rsidP="00386510">
      <w:pPr>
        <w:spacing w:after="285" w:line="238" w:lineRule="auto"/>
        <w:ind w:left="0" w:right="96" w:firstLine="240"/>
        <w:rPr>
          <w:b/>
          <w:sz w:val="18"/>
        </w:rPr>
      </w:pPr>
      <w:r>
        <w:rPr>
          <w:b/>
          <w:i/>
          <w:sz w:val="18"/>
        </w:rPr>
        <w:t>Resumen</w:t>
      </w:r>
      <w:r w:rsidR="009764A2">
        <w:rPr>
          <w:b/>
          <w:i/>
          <w:sz w:val="18"/>
        </w:rPr>
        <w:t xml:space="preserve">— </w:t>
      </w:r>
      <w:r w:rsidR="009764A2">
        <w:rPr>
          <w:b/>
          <w:sz w:val="18"/>
        </w:rPr>
        <w:t>Este</w:t>
      </w:r>
      <w:r>
        <w:rPr>
          <w:b/>
          <w:sz w:val="18"/>
        </w:rPr>
        <w:t xml:space="preserve"> es </w:t>
      </w:r>
      <w:r w:rsidR="009764A2">
        <w:rPr>
          <w:b/>
          <w:sz w:val="18"/>
        </w:rPr>
        <w:t>el proyecto</w:t>
      </w:r>
      <w:r>
        <w:rPr>
          <w:b/>
          <w:sz w:val="18"/>
        </w:rPr>
        <w:t xml:space="preserve"> 1 del curso de arquitectura de computadoras y ensambladores 2, la cual consistía en la realización de un</w:t>
      </w:r>
      <w:r w:rsidR="009764A2">
        <w:rPr>
          <w:b/>
          <w:sz w:val="18"/>
        </w:rPr>
        <w:t xml:space="preserve"> </w:t>
      </w:r>
      <w:r w:rsidR="009764A2" w:rsidRPr="009764A2">
        <w:rPr>
          <w:b/>
          <w:sz w:val="18"/>
        </w:rPr>
        <w:t>Jardín Filtrante</w:t>
      </w:r>
      <w:r>
        <w:rPr>
          <w:b/>
          <w:sz w:val="18"/>
        </w:rPr>
        <w:t xml:space="preserve">, el objetivo era </w:t>
      </w:r>
      <w:r w:rsidR="009764A2">
        <w:rPr>
          <w:b/>
          <w:sz w:val="18"/>
        </w:rPr>
        <w:t>aplicar</w:t>
      </w:r>
      <w:r>
        <w:rPr>
          <w:b/>
          <w:sz w:val="18"/>
        </w:rPr>
        <w:t xml:space="preserve"> los conocimientos del curso para</w:t>
      </w:r>
      <w:r w:rsidR="009764A2">
        <w:rPr>
          <w:b/>
          <w:sz w:val="18"/>
        </w:rPr>
        <w:t xml:space="preserve"> crear un </w:t>
      </w:r>
      <w:r w:rsidR="009764A2" w:rsidRPr="009764A2">
        <w:rPr>
          <w:b/>
          <w:sz w:val="18"/>
        </w:rPr>
        <w:t>Jardín Filtrante</w:t>
      </w:r>
      <w:r w:rsidR="009764A2">
        <w:rPr>
          <w:b/>
          <w:sz w:val="18"/>
        </w:rPr>
        <w:t xml:space="preserve"> que nos permitiera </w:t>
      </w:r>
      <w:r w:rsidR="009764A2" w:rsidRPr="009764A2">
        <w:rPr>
          <w:b/>
          <w:sz w:val="18"/>
        </w:rPr>
        <w:t>filtr</w:t>
      </w:r>
      <w:r w:rsidR="00386510">
        <w:rPr>
          <w:b/>
          <w:sz w:val="18"/>
        </w:rPr>
        <w:t>ar</w:t>
      </w:r>
      <w:r w:rsidR="009764A2" w:rsidRPr="009764A2">
        <w:rPr>
          <w:b/>
          <w:sz w:val="18"/>
        </w:rPr>
        <w:t xml:space="preserve"> las aguas grises y las convierta en agua</w:t>
      </w:r>
      <w:r w:rsidR="00386510">
        <w:rPr>
          <w:b/>
          <w:sz w:val="18"/>
        </w:rPr>
        <w:t xml:space="preserve"> </w:t>
      </w:r>
      <w:r w:rsidR="009764A2" w:rsidRPr="009764A2">
        <w:rPr>
          <w:b/>
          <w:sz w:val="18"/>
        </w:rPr>
        <w:t>limpia</w:t>
      </w:r>
      <w:r w:rsidR="00386510">
        <w:rPr>
          <w:b/>
          <w:sz w:val="18"/>
        </w:rPr>
        <w:t xml:space="preserve">. </w:t>
      </w:r>
    </w:p>
    <w:p w14:paraId="51174967" w14:textId="77777777" w:rsidR="009E6032" w:rsidRDefault="00026A39">
      <w:pPr>
        <w:pStyle w:val="Heading1"/>
        <w:spacing w:after="195"/>
        <w:ind w:left="1714" w:right="1807"/>
      </w:pPr>
      <w:r>
        <w:rPr>
          <w:sz w:val="20"/>
        </w:rPr>
        <w:t>I.  I</w:t>
      </w:r>
      <w:r>
        <w:t>NTRODUCCIÓN</w:t>
      </w:r>
      <w:r>
        <w:rPr>
          <w:sz w:val="20"/>
        </w:rPr>
        <w:t xml:space="preserve"> </w:t>
      </w:r>
    </w:p>
    <w:p w14:paraId="20732E2B" w14:textId="362923C1" w:rsidR="00386510" w:rsidRDefault="00026A39" w:rsidP="00386510">
      <w:pPr>
        <w:spacing w:line="32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9067C2" wp14:editId="70E95F41">
                <wp:simplePos x="0" y="0"/>
                <wp:positionH relativeFrom="column">
                  <wp:posOffset>0</wp:posOffset>
                </wp:positionH>
                <wp:positionV relativeFrom="paragraph">
                  <wp:posOffset>-57187</wp:posOffset>
                </wp:positionV>
                <wp:extent cx="216904" cy="393087"/>
                <wp:effectExtent l="0" t="0" r="0" b="0"/>
                <wp:wrapSquare wrapText="bothSides"/>
                <wp:docPr id="9203" name="Group 9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04" cy="393087"/>
                          <a:chOff x="0" y="0"/>
                          <a:chExt cx="216904" cy="393087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0"/>
                            <a:ext cx="288483" cy="52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9E0A7" w14:textId="77777777" w:rsidR="009E6032" w:rsidRDefault="00026A39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067C2" id="Group 9203" o:spid="_x0000_s1026" style="position:absolute;left:0;text-align:left;margin-left:0;margin-top:-4.5pt;width:17.1pt;height:30.95pt;z-index:251658240" coordsize="216904,39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az9gEAAFkEAAAOAAAAZHJzL2Uyb0RvYy54bWykVNtu2zAMfR+wfxD0vviSLHONOMWwrsGA&#10;YS3a7QMUWbINyKIgKbGzrx8lx+nWAsPQvcgUSZPnHJPeXI+9IkdhXQe6otkipURoDnWnm4r++H77&#10;rqDEeaZrpkCLip6Eo9fbt282gylFDi2oWliCRbQrB1PR1ntTJonjreiZW4ARGoMSbM88Xm2T1JYN&#10;WL1XSZ6m62QAWxsLXDiH3pspSLexvpSC+zspnfBEVRSx+XjaeO7DmWw3rGwsM23HzzDYK1D0rNPY&#10;9FLqhnlGDrZ7UarvuAUH0i849AlI2XEROSCbLH3GZmfhYCKXphwac5EJpX2m06vL8m/HnTWP5t6i&#10;EoNpUIt4C1xGafvwRJRkjJKdLpKJ0ROOzjxbX6UrSjiGllfLtPgwScpb1P3FW7z9/Nf3krlp8geU&#10;weBwuCf+7v/4P7bMiCirK5H/vSVdXdFVllGiWY9D+oBjw3SjBAnOKEzMvMjkSoeK/bNGRbEqlpNG&#10;7/O8SNeh5oUrK411fiegJ8GoqMX2cZjY8avzU+qcEnoqHU4Nt51SUzR4ULIZVrD8uB/PyPdQn5Bk&#10;C/bnHa6qVDBUFM4WDduLTUOUEvVFo7hhUWbDzsZ+NqxXnyCu0wTj48GD7CLO0HjqdsaDXy1acX4j&#10;5/OuhQX5/R6znv4I218AAAD//wMAUEsDBBQABgAIAAAAIQDjjIQG3QAAAAUBAAAPAAAAZHJzL2Rv&#10;d25yZXYueG1sTI9BS8NAEIXvgv9hGcFbu0lqxcZMSinqqQi2gnibJtMkNLsbstsk/feOJz0Nj/d4&#10;75tsPZlWDdz7xlmEeB6BYlu4srEVwufhdfYEygeyJbXOMsKVPazz25uM0tKN9oOHfaiUlFifEkId&#10;Qpdq7YuaDfm569iKd3K9oSCyr3TZ0yjlptVJFD1qQ42VhZo63tZcnPcXg/A20rhZxC/D7nzaXr8P&#10;y/evXcyI93fT5hlU4Cn8heEXX9AhF6aju9jSqxZBHgkIs5VccRcPCagjwjJZgc4z/Z8+/wEAAP//&#10;AwBQSwECLQAUAAYACAAAACEAtoM4kv4AAADhAQAAEwAAAAAAAAAAAAAAAAAAAAAAW0NvbnRlbnRf&#10;VHlwZXNdLnhtbFBLAQItABQABgAIAAAAIQA4/SH/1gAAAJQBAAALAAAAAAAAAAAAAAAAAC8BAABf&#10;cmVscy8ucmVsc1BLAQItABQABgAIAAAAIQA0YAaz9gEAAFkEAAAOAAAAAAAAAAAAAAAAAC4CAABk&#10;cnMvZTJvRG9jLnhtbFBLAQItABQABgAIAAAAIQDjjIQG3QAAAAUBAAAPAAAAAAAAAAAAAAAAAFAE&#10;AABkcnMvZG93bnJldi54bWxQSwUGAAAAAAQABADzAAAAWgUAAAAA&#10;">
                <v:rect id="Rectangle 411" o:spid="_x0000_s1027" style="position:absolute;width:288483;height:52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5C79E0A7" w14:textId="77777777" w:rsidR="009E6032" w:rsidRDefault="00026A39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56"/>
                          </w:rPr>
                          <w:t>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ST</w:t>
      </w:r>
      <w:r w:rsidR="00386510">
        <w:t>E</w:t>
      </w:r>
      <w:r>
        <w:t xml:space="preserve"> </w:t>
      </w:r>
      <w:r w:rsidR="00386510">
        <w:t xml:space="preserve">proyecto se basa en la creación de un </w:t>
      </w:r>
      <w:r w:rsidR="00386510" w:rsidRPr="00386510">
        <w:t>Jardín Filtrante</w:t>
      </w:r>
      <w:r w:rsidR="00386510">
        <w:t xml:space="preserve"> para por medio de este poder filtrar </w:t>
      </w:r>
      <w:r w:rsidR="00386510">
        <w:t>las aguas grises y las convierta en agua</w:t>
      </w:r>
      <w:r w:rsidR="00386510">
        <w:t xml:space="preserve"> </w:t>
      </w:r>
      <w:r w:rsidR="00386510">
        <w:t>limpia</w:t>
      </w:r>
      <w:r w:rsidR="00386510">
        <w:t xml:space="preserve">, de esta manera </w:t>
      </w:r>
      <w:r w:rsidR="00BE06E9">
        <w:t>pudiendo</w:t>
      </w:r>
      <w:r w:rsidR="00386510">
        <w:t xml:space="preserve"> realizar un filtrado de agua lo suficientemente limpia para varios usos</w:t>
      </w:r>
      <w:r w:rsidR="00BE06E9">
        <w:t xml:space="preserve"> en un hogar promedio, de esta habiendo desarrollado un filtro de agua amigable con el medio ambiente.</w:t>
      </w:r>
    </w:p>
    <w:p w14:paraId="2185B61D" w14:textId="08B062F2" w:rsidR="00386510" w:rsidRDefault="00BE06E9" w:rsidP="00386510">
      <w:pPr>
        <w:spacing w:line="320" w:lineRule="auto"/>
        <w:ind w:left="0" w:firstLine="0"/>
      </w:pPr>
      <w:r w:rsidRPr="00BE06E9">
        <w:t>Así como por medio de una aplicación web poder visualizar las magnitudes físicas digitalizadas para una comprensión fácil al ser humano</w:t>
      </w:r>
      <w:r>
        <w:t xml:space="preserve"> sin conocimientos técnicos</w:t>
      </w:r>
      <w:r w:rsidRPr="00BE06E9">
        <w:t xml:space="preserve">. De esta manera </w:t>
      </w:r>
      <w:r>
        <w:t xml:space="preserve">habiendo desarrollado una solución aplicable en los hogares a una escala pequeña aliviando el flujo constante de aguas grises a nuestros sistemas de drenajes comunes, por medio de </w:t>
      </w:r>
      <w:r w:rsidR="003264CF">
        <w:t xml:space="preserve">la implementación de </w:t>
      </w:r>
      <w:proofErr w:type="spellStart"/>
      <w:r w:rsidR="003264CF">
        <w:t>IoT</w:t>
      </w:r>
      <w:proofErr w:type="spellEnd"/>
      <w:r w:rsidR="003264CF">
        <w:t>.</w:t>
      </w:r>
    </w:p>
    <w:p w14:paraId="03782013" w14:textId="51B9F65E" w:rsidR="009E6032" w:rsidRDefault="009E6032" w:rsidP="003264CF">
      <w:pPr>
        <w:spacing w:after="121"/>
        <w:ind w:left="0" w:right="0" w:firstLine="0"/>
      </w:pPr>
    </w:p>
    <w:p w14:paraId="662D479E" w14:textId="72215F92" w:rsidR="00274967" w:rsidRDefault="00274967" w:rsidP="003264CF">
      <w:pPr>
        <w:spacing w:after="121"/>
        <w:ind w:left="0" w:right="0" w:firstLine="0"/>
      </w:pPr>
    </w:p>
    <w:p w14:paraId="055C68D1" w14:textId="77777777" w:rsidR="00274967" w:rsidRDefault="00274967" w:rsidP="003264CF">
      <w:pPr>
        <w:spacing w:after="121"/>
        <w:ind w:left="0" w:right="0" w:firstLine="0"/>
      </w:pPr>
    </w:p>
    <w:p w14:paraId="32733A64" w14:textId="77777777" w:rsidR="009E6032" w:rsidRDefault="00026A39">
      <w:pPr>
        <w:pStyle w:val="Heading2"/>
        <w:ind w:left="137"/>
      </w:pPr>
      <w:r>
        <w:t xml:space="preserve">A.  Creación del modelo </w:t>
      </w:r>
    </w:p>
    <w:p w14:paraId="7E3CD6E6" w14:textId="5C0257D3" w:rsidR="009E6032" w:rsidRDefault="00026A39" w:rsidP="003264CF">
      <w:pPr>
        <w:ind w:left="663" w:right="0" w:firstLine="0"/>
      </w:pPr>
      <w:r>
        <w:t xml:space="preserve"> </w:t>
      </w:r>
    </w:p>
    <w:tbl>
      <w:tblPr>
        <w:tblStyle w:val="TableGrid"/>
        <w:tblpPr w:vertAnchor="text" w:tblpY="490"/>
        <w:tblOverlap w:val="never"/>
        <w:tblW w:w="5105" w:type="dxa"/>
        <w:tblInd w:w="0" w:type="dxa"/>
        <w:tblCellMar>
          <w:top w:w="2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05"/>
      </w:tblGrid>
      <w:tr w:rsidR="009E6032" w14:paraId="2BADD789" w14:textId="77777777">
        <w:trPr>
          <w:trHeight w:val="8746"/>
        </w:trPr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14:paraId="7F0D33F5" w14:textId="77777777" w:rsidR="009E6032" w:rsidRDefault="00026A39">
            <w:pPr>
              <w:numPr>
                <w:ilvl w:val="0"/>
                <w:numId w:val="4"/>
              </w:numPr>
              <w:spacing w:after="2" w:line="259" w:lineRule="auto"/>
              <w:ind w:left="581" w:right="0" w:hanging="110"/>
              <w:jc w:val="left"/>
            </w:pPr>
            <w:r>
              <w:rPr>
                <w:sz w:val="13"/>
              </w:rPr>
              <w:t xml:space="preserve">MAGEN </w:t>
            </w:r>
            <w:r>
              <w:rPr>
                <w:sz w:val="16"/>
              </w:rPr>
              <w:t xml:space="preserve">I </w:t>
            </w:r>
          </w:p>
          <w:p w14:paraId="388F2854" w14:textId="77777777" w:rsidR="009E6032" w:rsidRDefault="00026A39">
            <w:pPr>
              <w:numPr>
                <w:ilvl w:val="0"/>
                <w:numId w:val="4"/>
              </w:numPr>
              <w:spacing w:line="259" w:lineRule="auto"/>
              <w:ind w:left="581" w:right="0" w:hanging="110"/>
              <w:jc w:val="left"/>
            </w:pPr>
            <w:r>
              <w:rPr>
                <w:sz w:val="16"/>
              </w:rPr>
              <w:t>B</w:t>
            </w:r>
            <w:r>
              <w:rPr>
                <w:sz w:val="13"/>
              </w:rPr>
              <w:t xml:space="preserve">OCETO DE LA BASE DEL MODELO CON MEDIDAS APROXIMADAS </w:t>
            </w:r>
            <w:r>
              <w:rPr>
                <w:sz w:val="16"/>
              </w:rPr>
              <w:t xml:space="preserve"> </w:t>
            </w:r>
          </w:p>
          <w:p w14:paraId="670AEEC3" w14:textId="77777777" w:rsidR="009E6032" w:rsidRDefault="00026A39">
            <w:pPr>
              <w:spacing w:after="2902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9769D49" w14:textId="77777777" w:rsidR="009E6032" w:rsidRDefault="00026A39">
            <w:pPr>
              <w:spacing w:after="0" w:line="259" w:lineRule="auto"/>
              <w:ind w:left="0" w:right="0" w:firstLine="0"/>
              <w:jc w:val="left"/>
            </w:pPr>
            <w:r>
              <w:t xml:space="preserve">                   </w:t>
            </w:r>
          </w:p>
          <w:p w14:paraId="467CC951" w14:textId="77777777" w:rsidR="009E6032" w:rsidRDefault="00026A3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3C44136D" w14:textId="77777777" w:rsidR="009E6032" w:rsidRDefault="00026A39">
            <w:pPr>
              <w:spacing w:after="16" w:line="259" w:lineRule="auto"/>
              <w:ind w:left="0" w:right="64" w:firstLine="0"/>
              <w:jc w:val="center"/>
            </w:pPr>
            <w:r>
              <w:rPr>
                <w:sz w:val="13"/>
              </w:rPr>
              <w:t xml:space="preserve">MAGEN </w:t>
            </w:r>
            <w:r>
              <w:rPr>
                <w:sz w:val="16"/>
              </w:rPr>
              <w:t xml:space="preserve">II </w:t>
            </w:r>
          </w:p>
          <w:p w14:paraId="1AA9FEC3" w14:textId="69810382" w:rsidR="009E6032" w:rsidRDefault="00026A39">
            <w:pPr>
              <w:spacing w:after="26" w:line="259" w:lineRule="auto"/>
              <w:ind w:left="0" w:right="63" w:firstLine="0"/>
              <w:jc w:val="center"/>
            </w:pPr>
            <w:r>
              <w:rPr>
                <w:sz w:val="16"/>
              </w:rPr>
              <w:t>B</w:t>
            </w:r>
            <w:r>
              <w:rPr>
                <w:sz w:val="13"/>
              </w:rPr>
              <w:t>OCETO DE</w:t>
            </w:r>
            <w:r w:rsidR="003264CF">
              <w:rPr>
                <w:sz w:val="13"/>
              </w:rPr>
              <w:t>L JARDIN FILTRANTE</w:t>
            </w:r>
          </w:p>
          <w:p w14:paraId="069F413B" w14:textId="77777777" w:rsidR="009E6032" w:rsidRDefault="00026A39">
            <w:pPr>
              <w:spacing w:after="3719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2696255D" w14:textId="77777777" w:rsidR="009E6032" w:rsidRDefault="00026A39">
            <w:pPr>
              <w:spacing w:after="0" w:line="259" w:lineRule="auto"/>
              <w:ind w:left="0" w:right="0" w:firstLine="0"/>
            </w:pPr>
            <w:r>
              <w:t xml:space="preserve">                        </w:t>
            </w:r>
          </w:p>
          <w:p w14:paraId="69242BB6" w14:textId="77777777" w:rsidR="009E6032" w:rsidRDefault="00026A39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733D085F" w14:textId="77777777" w:rsidR="009E6032" w:rsidRDefault="009E6032">
      <w:pPr>
        <w:sectPr w:rsidR="009E6032">
          <w:type w:val="continuous"/>
          <w:pgSz w:w="12242" w:h="15842"/>
          <w:pgMar w:top="1440" w:right="956" w:bottom="1083" w:left="958" w:header="720" w:footer="720" w:gutter="0"/>
          <w:cols w:num="2" w:space="720" w:equalWidth="0">
            <w:col w:w="5120" w:space="638"/>
            <w:col w:w="4570"/>
          </w:cols>
        </w:sectPr>
      </w:pPr>
    </w:p>
    <w:p w14:paraId="41F5BF92" w14:textId="553AEC92" w:rsidR="009E6032" w:rsidRDefault="009E6032" w:rsidP="00E10D2E">
      <w:pPr>
        <w:spacing w:after="0" w:line="259" w:lineRule="auto"/>
        <w:ind w:left="0" w:right="900" w:firstLine="0"/>
        <w:jc w:val="right"/>
      </w:pPr>
    </w:p>
    <w:p w14:paraId="0BC318DD" w14:textId="3FEF092D" w:rsidR="009E6032" w:rsidRDefault="009E6032">
      <w:pPr>
        <w:spacing w:after="8" w:line="268" w:lineRule="auto"/>
        <w:ind w:left="374" w:right="364" w:hanging="10"/>
        <w:jc w:val="center"/>
      </w:pPr>
    </w:p>
    <w:p w14:paraId="1EA21682" w14:textId="6A71D81B" w:rsidR="009E6032" w:rsidRDefault="009E6032">
      <w:pPr>
        <w:spacing w:after="0" w:line="259" w:lineRule="auto"/>
        <w:ind w:left="240" w:right="0" w:firstLine="0"/>
        <w:jc w:val="left"/>
      </w:pPr>
    </w:p>
    <w:p w14:paraId="2C7C64C4" w14:textId="3B328EB1" w:rsidR="003264CF" w:rsidRDefault="003264CF">
      <w:pPr>
        <w:spacing w:after="0" w:line="259" w:lineRule="auto"/>
        <w:ind w:left="240" w:right="0" w:firstLine="0"/>
        <w:jc w:val="left"/>
      </w:pPr>
    </w:p>
    <w:p w14:paraId="1D98EDD3" w14:textId="0EE8831C" w:rsidR="003264CF" w:rsidRDefault="003264CF">
      <w:pPr>
        <w:spacing w:after="0" w:line="259" w:lineRule="auto"/>
        <w:ind w:left="240" w:right="0" w:firstLine="0"/>
        <w:jc w:val="left"/>
      </w:pPr>
    </w:p>
    <w:p w14:paraId="08FA7948" w14:textId="0C0B63CD" w:rsidR="003264CF" w:rsidRDefault="003264CF">
      <w:pPr>
        <w:spacing w:after="0" w:line="259" w:lineRule="auto"/>
        <w:ind w:left="240" w:right="0" w:firstLine="0"/>
        <w:jc w:val="left"/>
      </w:pPr>
    </w:p>
    <w:p w14:paraId="2C005C22" w14:textId="24DB41B8" w:rsidR="003264CF" w:rsidRDefault="003264CF">
      <w:pPr>
        <w:spacing w:after="0" w:line="259" w:lineRule="auto"/>
        <w:ind w:left="240" w:right="0" w:firstLine="0"/>
        <w:jc w:val="left"/>
      </w:pPr>
    </w:p>
    <w:p w14:paraId="0A75009F" w14:textId="45A57FE5" w:rsidR="003264CF" w:rsidRDefault="003264CF">
      <w:pPr>
        <w:spacing w:after="0" w:line="259" w:lineRule="auto"/>
        <w:ind w:left="240" w:right="0" w:firstLine="0"/>
        <w:jc w:val="left"/>
      </w:pPr>
    </w:p>
    <w:p w14:paraId="79284D81" w14:textId="1A323B7C" w:rsidR="003264CF" w:rsidRDefault="003264CF">
      <w:pPr>
        <w:spacing w:after="0" w:line="259" w:lineRule="auto"/>
        <w:ind w:left="240" w:right="0" w:firstLine="0"/>
        <w:jc w:val="left"/>
      </w:pPr>
    </w:p>
    <w:p w14:paraId="1420D400" w14:textId="4A71B035" w:rsidR="003264CF" w:rsidRDefault="003264CF">
      <w:pPr>
        <w:spacing w:after="0" w:line="259" w:lineRule="auto"/>
        <w:ind w:left="240" w:right="0" w:firstLine="0"/>
        <w:jc w:val="left"/>
      </w:pPr>
    </w:p>
    <w:p w14:paraId="0681C18A" w14:textId="3AEA8E45" w:rsidR="003264CF" w:rsidRDefault="003264CF">
      <w:pPr>
        <w:spacing w:after="0" w:line="259" w:lineRule="auto"/>
        <w:ind w:left="240" w:right="0" w:firstLine="0"/>
        <w:jc w:val="left"/>
      </w:pPr>
    </w:p>
    <w:p w14:paraId="5360BD50" w14:textId="414B9482" w:rsidR="003264CF" w:rsidRDefault="003264CF">
      <w:pPr>
        <w:spacing w:after="0" w:line="259" w:lineRule="auto"/>
        <w:ind w:left="240" w:right="0" w:firstLine="0"/>
        <w:jc w:val="left"/>
      </w:pPr>
    </w:p>
    <w:p w14:paraId="0B8D0F07" w14:textId="3D86442E" w:rsidR="003264CF" w:rsidRDefault="003264CF">
      <w:pPr>
        <w:spacing w:after="0" w:line="259" w:lineRule="auto"/>
        <w:ind w:left="240" w:right="0" w:firstLine="0"/>
        <w:jc w:val="left"/>
      </w:pPr>
    </w:p>
    <w:p w14:paraId="62F25ADF" w14:textId="069505C4" w:rsidR="003264CF" w:rsidRDefault="003264CF">
      <w:pPr>
        <w:spacing w:after="0" w:line="259" w:lineRule="auto"/>
        <w:ind w:left="240" w:right="0" w:firstLine="0"/>
        <w:jc w:val="left"/>
      </w:pPr>
    </w:p>
    <w:p w14:paraId="1E0AE122" w14:textId="226BA048" w:rsidR="003264CF" w:rsidRDefault="003264CF">
      <w:pPr>
        <w:spacing w:after="0" w:line="259" w:lineRule="auto"/>
        <w:ind w:left="240" w:right="0" w:firstLine="0"/>
        <w:jc w:val="left"/>
      </w:pPr>
    </w:p>
    <w:p w14:paraId="15F0B636" w14:textId="4E8AF71B" w:rsidR="003264CF" w:rsidRDefault="003264CF">
      <w:pPr>
        <w:spacing w:after="0" w:line="259" w:lineRule="auto"/>
        <w:ind w:left="240" w:right="0" w:firstLine="0"/>
        <w:jc w:val="left"/>
      </w:pPr>
    </w:p>
    <w:p w14:paraId="44369735" w14:textId="7D53A245" w:rsidR="003264CF" w:rsidRDefault="003264CF">
      <w:pPr>
        <w:spacing w:after="0" w:line="259" w:lineRule="auto"/>
        <w:ind w:left="240" w:right="0" w:firstLine="0"/>
        <w:jc w:val="left"/>
      </w:pPr>
    </w:p>
    <w:p w14:paraId="0C851EFD" w14:textId="6A02955E" w:rsidR="003264CF" w:rsidRDefault="003264CF">
      <w:pPr>
        <w:spacing w:after="0" w:line="259" w:lineRule="auto"/>
        <w:ind w:left="240" w:right="0" w:firstLine="0"/>
        <w:jc w:val="left"/>
      </w:pPr>
    </w:p>
    <w:p w14:paraId="00291F9A" w14:textId="44AE125D" w:rsidR="003264CF" w:rsidRDefault="003264CF">
      <w:pPr>
        <w:spacing w:after="0" w:line="259" w:lineRule="auto"/>
        <w:ind w:left="240" w:right="0" w:firstLine="0"/>
        <w:jc w:val="left"/>
      </w:pPr>
    </w:p>
    <w:p w14:paraId="65035532" w14:textId="4BE85E78" w:rsidR="003264CF" w:rsidRDefault="003264CF">
      <w:pPr>
        <w:spacing w:after="0" w:line="259" w:lineRule="auto"/>
        <w:ind w:left="240" w:right="0" w:firstLine="0"/>
        <w:jc w:val="left"/>
      </w:pPr>
    </w:p>
    <w:p w14:paraId="2C7CEC60" w14:textId="4F84DCFD" w:rsidR="003264CF" w:rsidRDefault="003264CF">
      <w:pPr>
        <w:spacing w:after="0" w:line="259" w:lineRule="auto"/>
        <w:ind w:left="240" w:right="0" w:firstLine="0"/>
        <w:jc w:val="left"/>
      </w:pPr>
    </w:p>
    <w:p w14:paraId="371EC601" w14:textId="77777777" w:rsidR="003264CF" w:rsidRDefault="003264CF">
      <w:pPr>
        <w:spacing w:after="0" w:line="259" w:lineRule="auto"/>
        <w:ind w:left="240" w:right="0" w:firstLine="0"/>
        <w:jc w:val="left"/>
      </w:pPr>
    </w:p>
    <w:p w14:paraId="4B4646B4" w14:textId="77777777" w:rsidR="009E6032" w:rsidRDefault="00026A39">
      <w:pPr>
        <w:pStyle w:val="Heading2"/>
        <w:ind w:left="137"/>
      </w:pPr>
      <w:r>
        <w:lastRenderedPageBreak/>
        <w:t xml:space="preserve">C.  Construcción de Arduino </w:t>
      </w:r>
    </w:p>
    <w:p w14:paraId="62133A2F" w14:textId="77777777" w:rsidR="009E6032" w:rsidRDefault="00026A39">
      <w:pPr>
        <w:ind w:right="0"/>
      </w:pPr>
      <w:r>
        <w:t xml:space="preserve">Los materiales utilizados para crear nuestro dispositivo se explican en las siguientes imágenes  </w:t>
      </w:r>
    </w:p>
    <w:p w14:paraId="16AC1244" w14:textId="77777777" w:rsidR="009E6032" w:rsidRDefault="00026A3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2457179" w14:textId="77777777" w:rsidR="009E6032" w:rsidRDefault="00026A3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D1F26B2" w14:textId="77777777" w:rsidR="009E6032" w:rsidRDefault="00026A39">
      <w:pPr>
        <w:spacing w:after="26" w:line="248" w:lineRule="auto"/>
        <w:ind w:left="598" w:right="232" w:firstLine="1500"/>
      </w:pPr>
      <w:r>
        <w:rPr>
          <w:sz w:val="16"/>
        </w:rPr>
        <w:t>I</w:t>
      </w:r>
      <w:r>
        <w:rPr>
          <w:sz w:val="13"/>
        </w:rPr>
        <w:t xml:space="preserve">MAGEN </w:t>
      </w:r>
      <w:r>
        <w:rPr>
          <w:sz w:val="16"/>
        </w:rPr>
        <w:t>XIV MÓDULO</w:t>
      </w:r>
      <w:r>
        <w:rPr>
          <w:sz w:val="13"/>
        </w:rPr>
        <w:t xml:space="preserve"> </w:t>
      </w:r>
      <w:r>
        <w:rPr>
          <w:sz w:val="16"/>
        </w:rPr>
        <w:t>SENSOR</w:t>
      </w:r>
      <w:r>
        <w:rPr>
          <w:sz w:val="13"/>
        </w:rPr>
        <w:t xml:space="preserve"> </w:t>
      </w:r>
      <w:r>
        <w:rPr>
          <w:sz w:val="16"/>
        </w:rPr>
        <w:t>HUMEDAD</w:t>
      </w:r>
      <w:r>
        <w:rPr>
          <w:sz w:val="13"/>
        </w:rPr>
        <w:t xml:space="preserve"> </w:t>
      </w:r>
      <w:r>
        <w:rPr>
          <w:sz w:val="16"/>
        </w:rPr>
        <w:t>SUELO</w:t>
      </w:r>
      <w:r>
        <w:rPr>
          <w:sz w:val="13"/>
        </w:rPr>
        <w:t xml:space="preserve"> </w:t>
      </w:r>
      <w:r>
        <w:rPr>
          <w:sz w:val="16"/>
        </w:rPr>
        <w:t xml:space="preserve">HIGRÓMETRO </w:t>
      </w:r>
    </w:p>
    <w:p w14:paraId="4F1C382E" w14:textId="77777777" w:rsidR="009E6032" w:rsidRDefault="00026A3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8A41B6D" w14:textId="77777777" w:rsidR="009E6032" w:rsidRDefault="00026A39">
      <w:pPr>
        <w:spacing w:after="0" w:line="259" w:lineRule="auto"/>
        <w:ind w:left="0" w:right="1171" w:firstLine="0"/>
        <w:jc w:val="center"/>
      </w:pPr>
      <w:r>
        <w:rPr>
          <w:noProof/>
        </w:rPr>
        <w:drawing>
          <wp:inline distT="0" distB="0" distL="0" distR="0" wp14:anchorId="22D4810F" wp14:editId="4D67DA6A">
            <wp:extent cx="2194560" cy="2194560"/>
            <wp:effectExtent l="0" t="0" r="0" b="0"/>
            <wp:docPr id="1077" name="Picture 1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Picture 10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B1960E" w14:textId="3065DDEC" w:rsidR="009E6032" w:rsidRDefault="009E6032">
      <w:pPr>
        <w:spacing w:after="0" w:line="259" w:lineRule="auto"/>
        <w:ind w:left="0" w:right="0" w:firstLine="0"/>
        <w:jc w:val="left"/>
      </w:pPr>
    </w:p>
    <w:p w14:paraId="1CD671FA" w14:textId="1ACDE472" w:rsidR="009E6032" w:rsidRDefault="00026A39">
      <w:pPr>
        <w:spacing w:after="0" w:line="259" w:lineRule="auto"/>
        <w:ind w:left="0" w:right="674" w:firstLine="0"/>
        <w:jc w:val="right"/>
      </w:pPr>
      <w:r>
        <w:t xml:space="preserve"> </w:t>
      </w:r>
    </w:p>
    <w:p w14:paraId="69DF43F5" w14:textId="77777777" w:rsidR="009E6032" w:rsidRDefault="00026A39">
      <w:pPr>
        <w:spacing w:after="0" w:line="259" w:lineRule="auto"/>
        <w:ind w:left="403" w:right="0" w:firstLine="0"/>
        <w:jc w:val="center"/>
      </w:pPr>
      <w:r>
        <w:rPr>
          <w:sz w:val="16"/>
        </w:rPr>
        <w:t xml:space="preserve"> </w:t>
      </w:r>
    </w:p>
    <w:p w14:paraId="353EFA6D" w14:textId="77777777" w:rsidR="009E6032" w:rsidRDefault="00026A39">
      <w:pPr>
        <w:pStyle w:val="Heading3"/>
        <w:ind w:left="1714" w:right="1667"/>
      </w:pPr>
      <w:r>
        <w:t>I</w:t>
      </w:r>
      <w:r>
        <w:rPr>
          <w:sz w:val="13"/>
        </w:rPr>
        <w:t xml:space="preserve">MAGEN </w:t>
      </w:r>
      <w:r>
        <w:t>XVII ARDUINO</w:t>
      </w:r>
      <w:r>
        <w:rPr>
          <w:sz w:val="13"/>
        </w:rPr>
        <w:t xml:space="preserve"> </w:t>
      </w:r>
      <w:r>
        <w:t>MEGA</w:t>
      </w:r>
      <w:r>
        <w:rPr>
          <w:sz w:val="13"/>
        </w:rPr>
        <w:t xml:space="preserve"> </w:t>
      </w:r>
      <w:r>
        <w:t xml:space="preserve">2560 </w:t>
      </w:r>
    </w:p>
    <w:p w14:paraId="4C19FB11" w14:textId="77777777" w:rsidR="009E6032" w:rsidRDefault="00026A3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BC1A25B" w14:textId="77777777" w:rsidR="009E6032" w:rsidRDefault="00026A39">
      <w:pPr>
        <w:spacing w:after="0" w:line="259" w:lineRule="auto"/>
        <w:ind w:left="-1" w:right="671" w:firstLine="0"/>
        <w:jc w:val="right"/>
      </w:pPr>
      <w:r>
        <w:rPr>
          <w:noProof/>
        </w:rPr>
        <w:drawing>
          <wp:inline distT="0" distB="0" distL="0" distR="0" wp14:anchorId="5B2C1651" wp14:editId="4560FC04">
            <wp:extent cx="2746375" cy="2816225"/>
            <wp:effectExtent l="0" t="0" r="0" b="0"/>
            <wp:docPr id="1140" name="Picture 1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Picture 11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BC08D8" w14:textId="4593E654" w:rsidR="009E6032" w:rsidRDefault="009E6032">
      <w:pPr>
        <w:spacing w:after="0" w:line="259" w:lineRule="auto"/>
        <w:ind w:left="-1" w:right="1062" w:firstLine="0"/>
        <w:jc w:val="right"/>
      </w:pPr>
    </w:p>
    <w:p w14:paraId="55F7F6C9" w14:textId="24C367CB" w:rsidR="00AF6332" w:rsidRDefault="00AF6332">
      <w:pPr>
        <w:spacing w:after="0" w:line="259" w:lineRule="auto"/>
        <w:ind w:left="-1" w:right="1062" w:firstLine="0"/>
        <w:jc w:val="right"/>
      </w:pPr>
    </w:p>
    <w:p w14:paraId="7771AA5D" w14:textId="5EA1A6E6" w:rsidR="00AF6332" w:rsidRDefault="00AF6332">
      <w:pPr>
        <w:spacing w:after="0" w:line="259" w:lineRule="auto"/>
        <w:ind w:left="-1" w:right="1062" w:firstLine="0"/>
        <w:jc w:val="right"/>
      </w:pPr>
    </w:p>
    <w:p w14:paraId="7A8C9BCB" w14:textId="7F41BD91" w:rsidR="00AF6332" w:rsidRDefault="00AF6332">
      <w:pPr>
        <w:spacing w:after="0" w:line="259" w:lineRule="auto"/>
        <w:ind w:left="-1" w:right="1062" w:firstLine="0"/>
        <w:jc w:val="right"/>
      </w:pPr>
    </w:p>
    <w:p w14:paraId="18126993" w14:textId="1568F6A9" w:rsidR="00AF6332" w:rsidRDefault="00AF6332">
      <w:pPr>
        <w:spacing w:after="0" w:line="259" w:lineRule="auto"/>
        <w:ind w:left="-1" w:right="1062" w:firstLine="0"/>
        <w:jc w:val="right"/>
      </w:pPr>
    </w:p>
    <w:p w14:paraId="76CB6518" w14:textId="73F2304B" w:rsidR="00AF6332" w:rsidRDefault="00AF6332">
      <w:pPr>
        <w:spacing w:after="0" w:line="259" w:lineRule="auto"/>
        <w:ind w:left="-1" w:right="1062" w:firstLine="0"/>
        <w:jc w:val="right"/>
      </w:pPr>
    </w:p>
    <w:p w14:paraId="2D33A0B6" w14:textId="30A93C83" w:rsidR="00AF6332" w:rsidRDefault="00AF6332">
      <w:pPr>
        <w:spacing w:after="0" w:line="259" w:lineRule="auto"/>
        <w:ind w:left="-1" w:right="1062" w:firstLine="0"/>
        <w:jc w:val="right"/>
      </w:pPr>
    </w:p>
    <w:p w14:paraId="6783319F" w14:textId="2F139E45" w:rsidR="00AF6332" w:rsidRDefault="00AF6332">
      <w:pPr>
        <w:spacing w:after="0" w:line="259" w:lineRule="auto"/>
        <w:ind w:left="-1" w:right="1062" w:firstLine="0"/>
        <w:jc w:val="right"/>
      </w:pPr>
    </w:p>
    <w:p w14:paraId="1EAB7A0F" w14:textId="337665BF" w:rsidR="00AF6332" w:rsidRDefault="00AF6332">
      <w:pPr>
        <w:spacing w:after="0" w:line="259" w:lineRule="auto"/>
        <w:ind w:left="-1" w:right="1062" w:firstLine="0"/>
        <w:jc w:val="right"/>
      </w:pPr>
    </w:p>
    <w:p w14:paraId="602A1120" w14:textId="77777777" w:rsidR="00AF6332" w:rsidRDefault="00AF6332">
      <w:pPr>
        <w:spacing w:after="0" w:line="259" w:lineRule="auto"/>
        <w:ind w:left="-1" w:right="1062" w:firstLine="0"/>
        <w:jc w:val="right"/>
      </w:pPr>
    </w:p>
    <w:p w14:paraId="4AAC3297" w14:textId="77777777" w:rsidR="009E6032" w:rsidRDefault="00026A39">
      <w:pPr>
        <w:spacing w:after="101" w:line="259" w:lineRule="auto"/>
        <w:ind w:left="0" w:right="0" w:firstLine="0"/>
        <w:jc w:val="left"/>
      </w:pPr>
      <w:r>
        <w:t xml:space="preserve"> </w:t>
      </w:r>
    </w:p>
    <w:p w14:paraId="4B1DA8D1" w14:textId="77777777" w:rsidR="009E6032" w:rsidRDefault="00026A39">
      <w:pPr>
        <w:pStyle w:val="Heading2"/>
        <w:ind w:left="137"/>
      </w:pPr>
      <w:r>
        <w:t xml:space="preserve">D.  Framework </w:t>
      </w:r>
    </w:p>
    <w:p w14:paraId="4BE22B39" w14:textId="77777777" w:rsidR="009E6032" w:rsidRDefault="00026A3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EA1069E" w14:textId="60B3B2E2" w:rsidR="009E6032" w:rsidRDefault="00026A39">
      <w:pPr>
        <w:spacing w:after="0" w:line="259" w:lineRule="auto"/>
        <w:ind w:left="-1" w:right="695" w:firstLine="0"/>
        <w:jc w:val="right"/>
      </w:pPr>
      <w:r>
        <w:rPr>
          <w:noProof/>
        </w:rPr>
        <w:drawing>
          <wp:inline distT="0" distB="0" distL="0" distR="0" wp14:anchorId="5F6665F4" wp14:editId="766236E7">
            <wp:extent cx="2731135" cy="2344421"/>
            <wp:effectExtent l="0" t="0" r="0" b="0"/>
            <wp:docPr id="1165" name="Picture 1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" name="Picture 11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3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26E9A" w14:textId="77777777" w:rsidR="00274967" w:rsidRDefault="00274967">
      <w:pPr>
        <w:spacing w:after="0" w:line="259" w:lineRule="auto"/>
        <w:ind w:left="-1" w:right="695" w:firstLine="0"/>
        <w:jc w:val="right"/>
      </w:pPr>
    </w:p>
    <w:p w14:paraId="4287BE3B" w14:textId="77777777" w:rsidR="009E6032" w:rsidRDefault="00026A39">
      <w:pPr>
        <w:pStyle w:val="Heading2"/>
        <w:ind w:left="137"/>
      </w:pPr>
      <w:r>
        <w:t xml:space="preserve">E.  Repositorio de </w:t>
      </w:r>
      <w:proofErr w:type="spellStart"/>
      <w:r>
        <w:t>GiyHub</w:t>
      </w:r>
      <w:proofErr w:type="spellEnd"/>
      <w:r>
        <w:t xml:space="preserve"> </w:t>
      </w:r>
    </w:p>
    <w:p w14:paraId="6C99A74F" w14:textId="77777777" w:rsidR="009E6032" w:rsidRDefault="00026A39">
      <w:pPr>
        <w:ind w:right="0"/>
      </w:pPr>
      <w:r>
        <w:t xml:space="preserve">Este </w:t>
      </w:r>
      <w:r>
        <w:t xml:space="preserve">es El repositorio oficial del grupo 15 para </w:t>
      </w:r>
      <w:proofErr w:type="spellStart"/>
      <w:r>
        <w:t>practicas</w:t>
      </w:r>
      <w:proofErr w:type="spellEnd"/>
      <w:r>
        <w:t xml:space="preserve"> y proyectos. </w:t>
      </w:r>
    </w:p>
    <w:p w14:paraId="5DB485A5" w14:textId="77777777" w:rsidR="009E6032" w:rsidRDefault="00026A39">
      <w:pPr>
        <w:spacing w:after="0" w:line="259" w:lineRule="auto"/>
        <w:ind w:left="0" w:right="0" w:firstLine="0"/>
        <w:jc w:val="left"/>
      </w:pPr>
      <w:hyperlink r:id="rId13">
        <w:r>
          <w:rPr>
            <w:color w:val="0000FF"/>
          </w:rPr>
          <w:t>https://github.com/cesarchs/ACE2_1S22_G15</w:t>
        </w:r>
      </w:hyperlink>
      <w:hyperlink r:id="rId14">
        <w:r>
          <w:t xml:space="preserve"> </w:t>
        </w:r>
      </w:hyperlink>
    </w:p>
    <w:p w14:paraId="71780632" w14:textId="77777777" w:rsidR="009E6032" w:rsidRDefault="00026A3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492A4A7" w14:textId="77777777" w:rsidR="009E6032" w:rsidRDefault="00026A39">
      <w:pPr>
        <w:spacing w:after="245" w:line="259" w:lineRule="auto"/>
        <w:ind w:left="0" w:right="0" w:firstLine="0"/>
        <w:jc w:val="left"/>
      </w:pPr>
      <w:r>
        <w:t xml:space="preserve"> </w:t>
      </w:r>
    </w:p>
    <w:p w14:paraId="28C35125" w14:textId="77777777" w:rsidR="009E6032" w:rsidRDefault="00026A39">
      <w:pPr>
        <w:pStyle w:val="Heading1"/>
        <w:spacing w:after="72"/>
        <w:ind w:left="1714" w:right="1754"/>
      </w:pPr>
      <w:r>
        <w:rPr>
          <w:sz w:val="20"/>
        </w:rPr>
        <w:t>II.  C</w:t>
      </w:r>
      <w:r>
        <w:t>ONCLUSIONES</w:t>
      </w:r>
      <w:r>
        <w:rPr>
          <w:sz w:val="20"/>
        </w:rPr>
        <w:t xml:space="preserve"> </w:t>
      </w:r>
    </w:p>
    <w:p w14:paraId="4979C48D" w14:textId="1AEBC4D9" w:rsidR="009E6032" w:rsidRDefault="00026A39" w:rsidP="00484EA7">
      <w:pPr>
        <w:ind w:right="0"/>
      </w:pPr>
      <w:r>
        <w:t xml:space="preserve">  El modelo en el que trabajamos no dio datos </w:t>
      </w:r>
      <w:r w:rsidR="00E10D2E">
        <w:t xml:space="preserve">para la demostración de correcto funcionamiento del jardín </w:t>
      </w:r>
      <w:r w:rsidR="00484EA7">
        <w:t>filtrante,</w:t>
      </w:r>
      <w:r w:rsidR="00E10D2E">
        <w:t xml:space="preserve"> así como por medio de la aplicación web se pudo </w:t>
      </w:r>
      <w:r w:rsidR="00484EA7">
        <w:t>desplegar los datos recabados y mostrados para una fácil lectura del usuario final, concluyendo su funcionamiento satisfactorio y aprobando su uso en hogares.</w:t>
      </w:r>
    </w:p>
    <w:p w14:paraId="61EB84F5" w14:textId="77777777" w:rsidR="00484EA7" w:rsidRDefault="00484EA7" w:rsidP="00484EA7">
      <w:pPr>
        <w:ind w:right="0"/>
      </w:pPr>
    </w:p>
    <w:p w14:paraId="5F76326F" w14:textId="77777777" w:rsidR="009E6032" w:rsidRDefault="00026A39">
      <w:pPr>
        <w:pStyle w:val="Heading2"/>
        <w:spacing w:after="6" w:line="250" w:lineRule="auto"/>
        <w:ind w:left="1714" w:right="1753"/>
        <w:jc w:val="center"/>
      </w:pPr>
      <w:r>
        <w:rPr>
          <w:i w:val="0"/>
        </w:rPr>
        <w:t>R</w:t>
      </w:r>
      <w:r>
        <w:rPr>
          <w:i w:val="0"/>
          <w:sz w:val="16"/>
        </w:rPr>
        <w:t>EFERENCIAS</w:t>
      </w:r>
      <w:r>
        <w:rPr>
          <w:i w:val="0"/>
        </w:rPr>
        <w:t xml:space="preserve"> </w:t>
      </w:r>
    </w:p>
    <w:p w14:paraId="5479A4AA" w14:textId="77777777" w:rsidR="009E6032" w:rsidRDefault="00026A39">
      <w:pPr>
        <w:spacing w:after="54" w:line="259" w:lineRule="auto"/>
        <w:ind w:left="240" w:right="0" w:firstLine="0"/>
        <w:jc w:val="left"/>
      </w:pPr>
      <w:r>
        <w:rPr>
          <w:i/>
          <w:sz w:val="10"/>
        </w:rPr>
        <w:t xml:space="preserve"> </w:t>
      </w:r>
    </w:p>
    <w:p w14:paraId="59AEED84" w14:textId="77777777" w:rsidR="009E6032" w:rsidRDefault="00026A39">
      <w:pPr>
        <w:numPr>
          <w:ilvl w:val="0"/>
          <w:numId w:val="3"/>
        </w:numPr>
        <w:spacing w:after="3" w:line="251" w:lineRule="auto"/>
        <w:ind w:right="0" w:hanging="428"/>
      </w:pPr>
      <w:hyperlink r:id="rId15">
        <w:r>
          <w:rPr>
            <w:color w:val="0000FF"/>
            <w:sz w:val="16"/>
          </w:rPr>
          <w:t>https://lavozdelmuro.net/sabes</w:t>
        </w:r>
      </w:hyperlink>
      <w:hyperlink r:id="rId16">
        <w:r>
          <w:rPr>
            <w:color w:val="0000FF"/>
            <w:sz w:val="16"/>
          </w:rPr>
          <w:t>-</w:t>
        </w:r>
      </w:hyperlink>
      <w:hyperlink r:id="rId17">
        <w:r>
          <w:rPr>
            <w:color w:val="0000FF"/>
            <w:sz w:val="16"/>
          </w:rPr>
          <w:t>que</w:t>
        </w:r>
      </w:hyperlink>
      <w:hyperlink r:id="rId18">
        <w:r>
          <w:rPr>
            <w:color w:val="0000FF"/>
            <w:sz w:val="16"/>
          </w:rPr>
          <w:t>-</w:t>
        </w:r>
      </w:hyperlink>
      <w:hyperlink r:id="rId19">
        <w:r>
          <w:rPr>
            <w:color w:val="0000FF"/>
            <w:sz w:val="16"/>
          </w:rPr>
          <w:t>es</w:t>
        </w:r>
      </w:hyperlink>
      <w:hyperlink r:id="rId20">
        <w:r>
          <w:rPr>
            <w:color w:val="0000FF"/>
            <w:sz w:val="16"/>
          </w:rPr>
          <w:t>-</w:t>
        </w:r>
      </w:hyperlink>
      <w:hyperlink r:id="rId21">
        <w:r>
          <w:rPr>
            <w:color w:val="0000FF"/>
            <w:sz w:val="16"/>
          </w:rPr>
          <w:t>un</w:t>
        </w:r>
      </w:hyperlink>
      <w:hyperlink r:id="rId22">
        <w:r>
          <w:rPr>
            <w:color w:val="0000FF"/>
            <w:sz w:val="16"/>
          </w:rPr>
          <w:t>-</w:t>
        </w:r>
      </w:hyperlink>
      <w:hyperlink r:id="rId23">
        <w:r>
          <w:rPr>
            <w:color w:val="0000FF"/>
            <w:sz w:val="16"/>
          </w:rPr>
          <w:t>pozo</w:t>
        </w:r>
      </w:hyperlink>
      <w:hyperlink r:id="rId24">
        <w:r>
          <w:rPr>
            <w:color w:val="0000FF"/>
            <w:sz w:val="16"/>
          </w:rPr>
          <w:t>-</w:t>
        </w:r>
      </w:hyperlink>
      <w:hyperlink r:id="rId25">
        <w:r>
          <w:rPr>
            <w:color w:val="0000FF"/>
            <w:sz w:val="16"/>
          </w:rPr>
          <w:t>canadiense</w:t>
        </w:r>
      </w:hyperlink>
      <w:hyperlink r:id="rId26">
        <w:r>
          <w:rPr>
            <w:color w:val="0000FF"/>
            <w:sz w:val="16"/>
          </w:rPr>
          <w:t>-</w:t>
        </w:r>
      </w:hyperlink>
      <w:hyperlink r:id="rId27">
        <w:r>
          <w:rPr>
            <w:color w:val="0000FF"/>
            <w:sz w:val="16"/>
          </w:rPr>
          <w:t>puede</w:t>
        </w:r>
      </w:hyperlink>
      <w:hyperlink r:id="rId28"/>
      <w:hyperlink r:id="rId29">
        <w:r>
          <w:rPr>
            <w:color w:val="0000FF"/>
            <w:sz w:val="16"/>
          </w:rPr>
          <w:t>ahorrarte</w:t>
        </w:r>
      </w:hyperlink>
      <w:hyperlink r:id="rId30">
        <w:r>
          <w:rPr>
            <w:color w:val="0000FF"/>
            <w:sz w:val="16"/>
          </w:rPr>
          <w:t>-</w:t>
        </w:r>
      </w:hyperlink>
      <w:hyperlink r:id="rId31">
        <w:r>
          <w:rPr>
            <w:color w:val="0000FF"/>
            <w:sz w:val="16"/>
          </w:rPr>
          <w:t>hasta</w:t>
        </w:r>
      </w:hyperlink>
      <w:hyperlink r:id="rId32">
        <w:r>
          <w:rPr>
            <w:color w:val="0000FF"/>
            <w:sz w:val="16"/>
          </w:rPr>
          <w:t>-</w:t>
        </w:r>
      </w:hyperlink>
      <w:hyperlink r:id="rId33">
        <w:r>
          <w:rPr>
            <w:color w:val="0000FF"/>
            <w:sz w:val="16"/>
          </w:rPr>
          <w:t>un</w:t>
        </w:r>
      </w:hyperlink>
      <w:hyperlink r:id="rId34">
        <w:r>
          <w:rPr>
            <w:color w:val="0000FF"/>
            <w:sz w:val="16"/>
          </w:rPr>
          <w:t>-</w:t>
        </w:r>
      </w:hyperlink>
      <w:hyperlink r:id="rId35">
        <w:r>
          <w:rPr>
            <w:color w:val="0000FF"/>
            <w:sz w:val="16"/>
          </w:rPr>
          <w:t>70</w:t>
        </w:r>
      </w:hyperlink>
      <w:hyperlink r:id="rId36">
        <w:r>
          <w:rPr>
            <w:color w:val="0000FF"/>
            <w:sz w:val="16"/>
          </w:rPr>
          <w:t>-</w:t>
        </w:r>
      </w:hyperlink>
      <w:hyperlink r:id="rId37">
        <w:r>
          <w:rPr>
            <w:color w:val="0000FF"/>
            <w:sz w:val="16"/>
          </w:rPr>
          <w:t>en</w:t>
        </w:r>
      </w:hyperlink>
      <w:hyperlink r:id="rId38">
        <w:r>
          <w:rPr>
            <w:color w:val="0000FF"/>
            <w:sz w:val="16"/>
          </w:rPr>
          <w:t>-</w:t>
        </w:r>
      </w:hyperlink>
      <w:hyperlink r:id="rId39">
        <w:r>
          <w:rPr>
            <w:color w:val="0000FF"/>
            <w:sz w:val="16"/>
          </w:rPr>
          <w:t>la</w:t>
        </w:r>
      </w:hyperlink>
      <w:hyperlink r:id="rId40">
        <w:r>
          <w:rPr>
            <w:color w:val="0000FF"/>
            <w:sz w:val="16"/>
          </w:rPr>
          <w:t>-</w:t>
        </w:r>
      </w:hyperlink>
      <w:hyperlink r:id="rId41">
        <w:r>
          <w:rPr>
            <w:color w:val="0000FF"/>
            <w:sz w:val="16"/>
          </w:rPr>
          <w:t>factura</w:t>
        </w:r>
      </w:hyperlink>
      <w:hyperlink r:id="rId42">
        <w:r>
          <w:rPr>
            <w:color w:val="0000FF"/>
            <w:sz w:val="16"/>
          </w:rPr>
          <w:t>-</w:t>
        </w:r>
      </w:hyperlink>
      <w:hyperlink r:id="rId43">
        <w:r>
          <w:rPr>
            <w:color w:val="0000FF"/>
            <w:sz w:val="16"/>
          </w:rPr>
          <w:t>de</w:t>
        </w:r>
      </w:hyperlink>
      <w:hyperlink r:id="rId44">
        <w:r>
          <w:rPr>
            <w:color w:val="0000FF"/>
            <w:sz w:val="16"/>
          </w:rPr>
          <w:t>-</w:t>
        </w:r>
      </w:hyperlink>
      <w:hyperlink r:id="rId45">
        <w:r>
          <w:rPr>
            <w:color w:val="0000FF"/>
            <w:sz w:val="16"/>
          </w:rPr>
          <w:t>la</w:t>
        </w:r>
      </w:hyperlink>
      <w:hyperlink r:id="rId46">
        <w:r>
          <w:rPr>
            <w:color w:val="0000FF"/>
            <w:sz w:val="16"/>
          </w:rPr>
          <w:t>-</w:t>
        </w:r>
      </w:hyperlink>
      <w:hyperlink r:id="rId47">
        <w:r>
          <w:rPr>
            <w:color w:val="0000FF"/>
            <w:sz w:val="16"/>
          </w:rPr>
          <w:t>luz/</w:t>
        </w:r>
      </w:hyperlink>
      <w:hyperlink r:id="rId48">
        <w:r>
          <w:rPr>
            <w:sz w:val="16"/>
          </w:rPr>
          <w:t xml:space="preserve"> </w:t>
        </w:r>
      </w:hyperlink>
    </w:p>
    <w:p w14:paraId="26DAC00A" w14:textId="77777777" w:rsidR="009E6032" w:rsidRPr="009764A2" w:rsidRDefault="00026A39">
      <w:pPr>
        <w:numPr>
          <w:ilvl w:val="0"/>
          <w:numId w:val="3"/>
        </w:numPr>
        <w:spacing w:line="248" w:lineRule="auto"/>
        <w:ind w:right="0" w:hanging="428"/>
        <w:rPr>
          <w:lang w:val="en-US"/>
        </w:rPr>
      </w:pPr>
      <w:r w:rsidRPr="009764A2">
        <w:rPr>
          <w:sz w:val="16"/>
        </w:rPr>
        <w:t xml:space="preserve">Processing </w:t>
      </w:r>
      <w:proofErr w:type="spellStart"/>
      <w:r w:rsidRPr="009764A2">
        <w:rPr>
          <w:sz w:val="16"/>
        </w:rPr>
        <w:t>is</w:t>
      </w:r>
      <w:proofErr w:type="spellEnd"/>
      <w:r w:rsidRPr="009764A2">
        <w:rPr>
          <w:sz w:val="16"/>
        </w:rPr>
        <w:t xml:space="preserve"> </w:t>
      </w:r>
      <w:proofErr w:type="spellStart"/>
      <w:r w:rsidRPr="009764A2">
        <w:rPr>
          <w:sz w:val="16"/>
        </w:rPr>
        <w:t>an</w:t>
      </w:r>
      <w:proofErr w:type="spellEnd"/>
      <w:r w:rsidRPr="009764A2">
        <w:rPr>
          <w:sz w:val="16"/>
        </w:rPr>
        <w:t xml:space="preserve"> open </w:t>
      </w:r>
      <w:proofErr w:type="spellStart"/>
      <w:r w:rsidRPr="009764A2">
        <w:rPr>
          <w:sz w:val="16"/>
        </w:rPr>
        <w:t>project</w:t>
      </w:r>
      <w:proofErr w:type="spellEnd"/>
      <w:r w:rsidRPr="009764A2">
        <w:rPr>
          <w:sz w:val="16"/>
        </w:rPr>
        <w:t xml:space="preserve"> </w:t>
      </w:r>
      <w:proofErr w:type="spellStart"/>
      <w:r w:rsidRPr="009764A2">
        <w:rPr>
          <w:sz w:val="16"/>
        </w:rPr>
        <w:t>initiated</w:t>
      </w:r>
      <w:proofErr w:type="spellEnd"/>
      <w:r w:rsidRPr="009764A2">
        <w:rPr>
          <w:sz w:val="16"/>
        </w:rPr>
        <w:t xml:space="preserve"> b</w:t>
      </w:r>
      <w:hyperlink r:id="rId49">
        <w:r w:rsidRPr="009764A2">
          <w:rPr>
            <w:sz w:val="16"/>
            <w:lang w:val="en-US"/>
          </w:rPr>
          <w:t xml:space="preserve">y </w:t>
        </w:r>
      </w:hyperlink>
      <w:hyperlink r:id="rId50">
        <w:r w:rsidRPr="009764A2">
          <w:rPr>
            <w:color w:val="0000FF"/>
            <w:sz w:val="16"/>
            <w:lang w:val="en-US"/>
          </w:rPr>
          <w:t>Ben Fry</w:t>
        </w:r>
      </w:hyperlink>
      <w:hyperlink r:id="rId51">
        <w:r w:rsidRPr="009764A2">
          <w:rPr>
            <w:sz w:val="16"/>
            <w:lang w:val="en-US"/>
          </w:rPr>
          <w:t xml:space="preserve"> </w:t>
        </w:r>
      </w:hyperlink>
      <w:r w:rsidRPr="009764A2">
        <w:rPr>
          <w:sz w:val="16"/>
          <w:lang w:val="en-US"/>
        </w:rPr>
        <w:t>an</w:t>
      </w:r>
      <w:hyperlink r:id="rId52">
        <w:r w:rsidRPr="009764A2">
          <w:rPr>
            <w:sz w:val="16"/>
            <w:lang w:val="en-US"/>
          </w:rPr>
          <w:t xml:space="preserve">d </w:t>
        </w:r>
      </w:hyperlink>
      <w:hyperlink r:id="rId53">
        <w:r w:rsidRPr="009764A2">
          <w:rPr>
            <w:color w:val="0000FF"/>
            <w:sz w:val="16"/>
            <w:lang w:val="en-US"/>
          </w:rPr>
          <w:t xml:space="preserve">Casey </w:t>
        </w:r>
        <w:proofErr w:type="spellStart"/>
        <w:r w:rsidRPr="009764A2">
          <w:rPr>
            <w:color w:val="0000FF"/>
            <w:sz w:val="16"/>
            <w:lang w:val="en-US"/>
          </w:rPr>
          <w:t>Reas</w:t>
        </w:r>
        <w:proofErr w:type="spellEnd"/>
      </w:hyperlink>
      <w:hyperlink r:id="rId54">
        <w:r w:rsidRPr="009764A2">
          <w:rPr>
            <w:sz w:val="16"/>
            <w:lang w:val="en-US"/>
          </w:rPr>
          <w:t xml:space="preserve">. </w:t>
        </w:r>
      </w:hyperlink>
      <w:r w:rsidRPr="009764A2">
        <w:rPr>
          <w:sz w:val="16"/>
          <w:lang w:val="en-US"/>
        </w:rPr>
        <w:t xml:space="preserve">It is developed by a team of volunteers around the world. </w:t>
      </w:r>
    </w:p>
    <w:p w14:paraId="3106065E" w14:textId="77777777" w:rsidR="009E6032" w:rsidRDefault="00026A39">
      <w:pPr>
        <w:spacing w:after="3" w:line="251" w:lineRule="auto"/>
        <w:ind w:left="396" w:right="0" w:firstLine="0"/>
        <w:jc w:val="left"/>
      </w:pPr>
      <w:r>
        <w:rPr>
          <w:color w:val="0000FF"/>
          <w:sz w:val="16"/>
        </w:rPr>
        <w:t>foundation@processing.org</w:t>
      </w:r>
      <w:r>
        <w:rPr>
          <w:sz w:val="16"/>
        </w:rPr>
        <w:t xml:space="preserve"> </w:t>
      </w:r>
    </w:p>
    <w:p w14:paraId="4F2F099B" w14:textId="3542DA0B" w:rsidR="009E6032" w:rsidRDefault="00274967" w:rsidP="00274967">
      <w:pPr>
        <w:numPr>
          <w:ilvl w:val="0"/>
          <w:numId w:val="3"/>
        </w:numPr>
        <w:spacing w:line="248" w:lineRule="auto"/>
        <w:ind w:right="0" w:hanging="428"/>
      </w:pPr>
      <w:r>
        <w:t>U</w:t>
      </w:r>
      <w:r w:rsidR="00026A39" w:rsidRPr="00274967">
        <w:rPr>
          <w:sz w:val="16"/>
        </w:rPr>
        <w:t xml:space="preserve">niversidad de san </w:t>
      </w:r>
      <w:proofErr w:type="spellStart"/>
      <w:r w:rsidR="00026A39" w:rsidRPr="00274967">
        <w:rPr>
          <w:sz w:val="16"/>
        </w:rPr>
        <w:t>carlos</w:t>
      </w:r>
      <w:proofErr w:type="spellEnd"/>
      <w:r w:rsidR="00026A39" w:rsidRPr="00274967">
        <w:rPr>
          <w:sz w:val="16"/>
        </w:rPr>
        <w:t xml:space="preserve"> de </w:t>
      </w:r>
      <w:proofErr w:type="spellStart"/>
      <w:r w:rsidR="00026A39" w:rsidRPr="00274967">
        <w:rPr>
          <w:sz w:val="16"/>
        </w:rPr>
        <w:t>gustaemala</w:t>
      </w:r>
      <w:proofErr w:type="spellEnd"/>
      <w:r w:rsidR="00026A39" w:rsidRPr="00274967">
        <w:rPr>
          <w:sz w:val="16"/>
        </w:rPr>
        <w:t xml:space="preserve"> </w:t>
      </w:r>
    </w:p>
    <w:sectPr w:rsidR="009E6032">
      <w:type w:val="continuous"/>
      <w:pgSz w:w="12242" w:h="15842"/>
      <w:pgMar w:top="967" w:right="955" w:bottom="943" w:left="958" w:header="720" w:footer="720" w:gutter="0"/>
      <w:cols w:num="2" w:space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7273" w14:textId="77777777" w:rsidR="00026A39" w:rsidRDefault="00026A39">
      <w:pPr>
        <w:spacing w:after="0" w:line="240" w:lineRule="auto"/>
      </w:pPr>
      <w:r>
        <w:separator/>
      </w:r>
    </w:p>
  </w:endnote>
  <w:endnote w:type="continuationSeparator" w:id="0">
    <w:p w14:paraId="52D90CCE" w14:textId="77777777" w:rsidR="00026A39" w:rsidRDefault="0002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A40EC" w14:textId="77777777" w:rsidR="00026A39" w:rsidRDefault="00026A39">
      <w:pPr>
        <w:spacing w:after="0" w:line="240" w:lineRule="auto"/>
      </w:pPr>
      <w:r>
        <w:separator/>
      </w:r>
    </w:p>
  </w:footnote>
  <w:footnote w:type="continuationSeparator" w:id="0">
    <w:p w14:paraId="2524CFBC" w14:textId="77777777" w:rsidR="00026A39" w:rsidRDefault="0002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5EAB" w14:textId="77777777" w:rsidR="009E6032" w:rsidRDefault="00026A39">
    <w:pPr>
      <w:tabs>
        <w:tab w:val="right" w:pos="9661"/>
      </w:tabs>
      <w:spacing w:after="0" w:line="259" w:lineRule="auto"/>
      <w:ind w:left="-668" w:right="-672" w:firstLine="0"/>
      <w:jc w:val="left"/>
    </w:pPr>
    <w:r>
      <w:rPr>
        <w:sz w:val="16"/>
      </w:rPr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D25F" w14:textId="77777777" w:rsidR="009E6032" w:rsidRDefault="00026A39">
    <w:pPr>
      <w:tabs>
        <w:tab w:val="right" w:pos="9661"/>
      </w:tabs>
      <w:spacing w:after="0" w:line="259" w:lineRule="auto"/>
      <w:ind w:left="-668" w:right="-672" w:firstLine="0"/>
      <w:jc w:val="left"/>
    </w:pPr>
    <w:r>
      <w:rPr>
        <w:sz w:val="16"/>
      </w:rPr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538B7" w14:textId="77777777" w:rsidR="009E6032" w:rsidRDefault="00026A39">
    <w:pPr>
      <w:tabs>
        <w:tab w:val="right" w:pos="9661"/>
      </w:tabs>
      <w:spacing w:after="0" w:line="259" w:lineRule="auto"/>
      <w:ind w:left="-668" w:right="-672" w:firstLine="0"/>
      <w:jc w:val="left"/>
    </w:pPr>
    <w:r>
      <w:rPr>
        <w:sz w:val="16"/>
      </w:rPr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867"/>
    <w:multiLevelType w:val="hybridMultilevel"/>
    <w:tmpl w:val="299C957E"/>
    <w:lvl w:ilvl="0" w:tplc="805A9E7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32C3E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C63FC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1418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8DB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8885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1088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9E5A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F0FA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076E7"/>
    <w:multiLevelType w:val="hybridMultilevel"/>
    <w:tmpl w:val="8592C62C"/>
    <w:lvl w:ilvl="0" w:tplc="130E6270">
      <w:start w:val="1"/>
      <w:numFmt w:val="bullet"/>
      <w:lvlText w:val="•"/>
      <w:lvlJc w:val="left"/>
      <w:pPr>
        <w:ind w:left="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427F8">
      <w:start w:val="1"/>
      <w:numFmt w:val="bullet"/>
      <w:lvlText w:val="o"/>
      <w:lvlJc w:val="left"/>
      <w:pPr>
        <w:ind w:left="15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CA1534">
      <w:start w:val="1"/>
      <w:numFmt w:val="bullet"/>
      <w:lvlText w:val="▪"/>
      <w:lvlJc w:val="left"/>
      <w:pPr>
        <w:ind w:left="23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C8D764">
      <w:start w:val="1"/>
      <w:numFmt w:val="bullet"/>
      <w:lvlText w:val="•"/>
      <w:lvlJc w:val="left"/>
      <w:pPr>
        <w:ind w:left="3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E61842">
      <w:start w:val="1"/>
      <w:numFmt w:val="bullet"/>
      <w:lvlText w:val="o"/>
      <w:lvlJc w:val="left"/>
      <w:pPr>
        <w:ind w:left="37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4627CA">
      <w:start w:val="1"/>
      <w:numFmt w:val="bullet"/>
      <w:lvlText w:val="▪"/>
      <w:lvlJc w:val="left"/>
      <w:pPr>
        <w:ind w:left="44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78CCD4">
      <w:start w:val="1"/>
      <w:numFmt w:val="bullet"/>
      <w:lvlText w:val="•"/>
      <w:lvlJc w:val="left"/>
      <w:pPr>
        <w:ind w:left="5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949B94">
      <w:start w:val="1"/>
      <w:numFmt w:val="bullet"/>
      <w:lvlText w:val="o"/>
      <w:lvlJc w:val="left"/>
      <w:pPr>
        <w:ind w:left="5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21328">
      <w:start w:val="1"/>
      <w:numFmt w:val="bullet"/>
      <w:lvlText w:val="▪"/>
      <w:lvlJc w:val="left"/>
      <w:pPr>
        <w:ind w:left="6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2675A6"/>
    <w:multiLevelType w:val="hybridMultilevel"/>
    <w:tmpl w:val="84C05716"/>
    <w:lvl w:ilvl="0" w:tplc="82B8518C">
      <w:start w:val="1"/>
      <w:numFmt w:val="decimal"/>
      <w:lvlText w:val="[%1]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564D6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374D5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91E8D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762F5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03C32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9EDA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CA805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5FC02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CC47E4"/>
    <w:multiLevelType w:val="hybridMultilevel"/>
    <w:tmpl w:val="7F3C7FD8"/>
    <w:lvl w:ilvl="0" w:tplc="EA069DBA">
      <w:start w:val="1"/>
      <w:numFmt w:val="bullet"/>
      <w:lvlText w:val="•"/>
      <w:lvlJc w:val="left"/>
      <w:pPr>
        <w:ind w:left="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322EBA4">
      <w:start w:val="1"/>
      <w:numFmt w:val="bullet"/>
      <w:lvlText w:val="o"/>
      <w:lvlJc w:val="left"/>
      <w:pPr>
        <w:ind w:left="2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3FC1074">
      <w:start w:val="1"/>
      <w:numFmt w:val="bullet"/>
      <w:lvlText w:val="▪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DDCB2E0">
      <w:start w:val="1"/>
      <w:numFmt w:val="bullet"/>
      <w:lvlText w:val="•"/>
      <w:lvlJc w:val="left"/>
      <w:pPr>
        <w:ind w:left="3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D362DF0">
      <w:start w:val="1"/>
      <w:numFmt w:val="bullet"/>
      <w:lvlText w:val="o"/>
      <w:lvlJc w:val="left"/>
      <w:pPr>
        <w:ind w:left="4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AEE770">
      <w:start w:val="1"/>
      <w:numFmt w:val="bullet"/>
      <w:lvlText w:val="▪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7B2B80E">
      <w:start w:val="1"/>
      <w:numFmt w:val="bullet"/>
      <w:lvlText w:val="•"/>
      <w:lvlJc w:val="left"/>
      <w:pPr>
        <w:ind w:left="6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7ECF24">
      <w:start w:val="1"/>
      <w:numFmt w:val="bullet"/>
      <w:lvlText w:val="o"/>
      <w:lvlJc w:val="left"/>
      <w:pPr>
        <w:ind w:left="6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1CC060">
      <w:start w:val="1"/>
      <w:numFmt w:val="bullet"/>
      <w:lvlText w:val="▪"/>
      <w:lvlJc w:val="left"/>
      <w:pPr>
        <w:ind w:left="7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32"/>
    <w:rsid w:val="00026A39"/>
    <w:rsid w:val="00274967"/>
    <w:rsid w:val="003264CF"/>
    <w:rsid w:val="00386510"/>
    <w:rsid w:val="00484EA7"/>
    <w:rsid w:val="009764A2"/>
    <w:rsid w:val="009E6032"/>
    <w:rsid w:val="00AF6332"/>
    <w:rsid w:val="00BE06E9"/>
    <w:rsid w:val="00E1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AE20"/>
  <w15:docId w15:val="{906C77A7-2F88-48EA-9E3B-29A31ABC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8" w:right="98" w:hanging="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50" w:lineRule="auto"/>
      <w:ind w:left="16" w:hanging="10"/>
      <w:jc w:val="center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/>
      <w:ind w:left="152" w:hanging="10"/>
      <w:outlineLvl w:val="1"/>
    </w:pPr>
    <w:rPr>
      <w:rFonts w:ascii="Times New Roman" w:eastAsia="Times New Roman" w:hAnsi="Times New Roman" w:cs="Times New Roman"/>
      <w:i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" w:line="250" w:lineRule="auto"/>
      <w:ind w:left="16" w:hanging="10"/>
      <w:jc w:val="center"/>
      <w:outlineLvl w:val="2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sarchs/ACE2_1S22_G15" TargetMode="External"/><Relationship Id="rId18" Type="http://schemas.openxmlformats.org/officeDocument/2006/relationships/hyperlink" Target="https://lavozdelmuro.net/sabes-que-es-un-pozo-canadiense-puede-ahorrarte-hasta-un-70-en-la-factura-de-la-luz/" TargetMode="External"/><Relationship Id="rId26" Type="http://schemas.openxmlformats.org/officeDocument/2006/relationships/hyperlink" Target="https://lavozdelmuro.net/sabes-que-es-un-pozo-canadiense-puede-ahorrarte-hasta-un-70-en-la-factura-de-la-luz/" TargetMode="External"/><Relationship Id="rId39" Type="http://schemas.openxmlformats.org/officeDocument/2006/relationships/hyperlink" Target="https://lavozdelmuro.net/sabes-que-es-un-pozo-canadiense-puede-ahorrarte-hasta-un-70-en-la-factura-de-la-luz/" TargetMode="External"/><Relationship Id="rId21" Type="http://schemas.openxmlformats.org/officeDocument/2006/relationships/hyperlink" Target="https://lavozdelmuro.net/sabes-que-es-un-pozo-canadiense-puede-ahorrarte-hasta-un-70-en-la-factura-de-la-luz/" TargetMode="External"/><Relationship Id="rId34" Type="http://schemas.openxmlformats.org/officeDocument/2006/relationships/hyperlink" Target="https://lavozdelmuro.net/sabes-que-es-un-pozo-canadiense-puede-ahorrarte-hasta-un-70-en-la-factura-de-la-luz/" TargetMode="External"/><Relationship Id="rId42" Type="http://schemas.openxmlformats.org/officeDocument/2006/relationships/hyperlink" Target="https://lavozdelmuro.net/sabes-que-es-un-pozo-canadiense-puede-ahorrarte-hasta-un-70-en-la-factura-de-la-luz/" TargetMode="External"/><Relationship Id="rId47" Type="http://schemas.openxmlformats.org/officeDocument/2006/relationships/hyperlink" Target="https://lavozdelmuro.net/sabes-que-es-un-pozo-canadiense-puede-ahorrarte-hasta-un-70-en-la-factura-de-la-luz/" TargetMode="External"/><Relationship Id="rId50" Type="http://schemas.openxmlformats.org/officeDocument/2006/relationships/hyperlink" Target="https://benfry.com/" TargetMode="External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17" Type="http://schemas.openxmlformats.org/officeDocument/2006/relationships/hyperlink" Target="https://lavozdelmuro.net/sabes-que-es-un-pozo-canadiense-puede-ahorrarte-hasta-un-70-en-la-factura-de-la-luz/" TargetMode="External"/><Relationship Id="rId25" Type="http://schemas.openxmlformats.org/officeDocument/2006/relationships/hyperlink" Target="https://lavozdelmuro.net/sabes-que-es-un-pozo-canadiense-puede-ahorrarte-hasta-un-70-en-la-factura-de-la-luz/" TargetMode="External"/><Relationship Id="rId33" Type="http://schemas.openxmlformats.org/officeDocument/2006/relationships/hyperlink" Target="https://lavozdelmuro.net/sabes-que-es-un-pozo-canadiense-puede-ahorrarte-hasta-un-70-en-la-factura-de-la-luz/" TargetMode="External"/><Relationship Id="rId38" Type="http://schemas.openxmlformats.org/officeDocument/2006/relationships/hyperlink" Target="https://lavozdelmuro.net/sabes-que-es-un-pozo-canadiense-puede-ahorrarte-hasta-un-70-en-la-factura-de-la-luz/" TargetMode="External"/><Relationship Id="rId46" Type="http://schemas.openxmlformats.org/officeDocument/2006/relationships/hyperlink" Target="https://lavozdelmuro.net/sabes-que-es-un-pozo-canadiense-puede-ahorrarte-hasta-un-70-en-la-factura-de-la-luz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vozdelmuro.net/sabes-que-es-un-pozo-canadiense-puede-ahorrarte-hasta-un-70-en-la-factura-de-la-luz/" TargetMode="External"/><Relationship Id="rId20" Type="http://schemas.openxmlformats.org/officeDocument/2006/relationships/hyperlink" Target="https://lavozdelmuro.net/sabes-que-es-un-pozo-canadiense-puede-ahorrarte-hasta-un-70-en-la-factura-de-la-luz/" TargetMode="External"/><Relationship Id="rId29" Type="http://schemas.openxmlformats.org/officeDocument/2006/relationships/hyperlink" Target="https://lavozdelmuro.net/sabes-que-es-un-pozo-canadiense-puede-ahorrarte-hasta-un-70-en-la-factura-de-la-luz/" TargetMode="External"/><Relationship Id="rId41" Type="http://schemas.openxmlformats.org/officeDocument/2006/relationships/hyperlink" Target="https://lavozdelmuro.net/sabes-que-es-un-pozo-canadiense-puede-ahorrarte-hasta-un-70-en-la-factura-de-la-luz/" TargetMode="External"/><Relationship Id="rId54" Type="http://schemas.openxmlformats.org/officeDocument/2006/relationships/hyperlink" Target="http://rea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hyperlink" Target="https://lavozdelmuro.net/sabes-que-es-un-pozo-canadiense-puede-ahorrarte-hasta-un-70-en-la-factura-de-la-luz/" TargetMode="External"/><Relationship Id="rId32" Type="http://schemas.openxmlformats.org/officeDocument/2006/relationships/hyperlink" Target="https://lavozdelmuro.net/sabes-que-es-un-pozo-canadiense-puede-ahorrarte-hasta-un-70-en-la-factura-de-la-luz/" TargetMode="External"/><Relationship Id="rId37" Type="http://schemas.openxmlformats.org/officeDocument/2006/relationships/hyperlink" Target="https://lavozdelmuro.net/sabes-que-es-un-pozo-canadiense-puede-ahorrarte-hasta-un-70-en-la-factura-de-la-luz/" TargetMode="External"/><Relationship Id="rId40" Type="http://schemas.openxmlformats.org/officeDocument/2006/relationships/hyperlink" Target="https://lavozdelmuro.net/sabes-que-es-un-pozo-canadiense-puede-ahorrarte-hasta-un-70-en-la-factura-de-la-luz/" TargetMode="External"/><Relationship Id="rId45" Type="http://schemas.openxmlformats.org/officeDocument/2006/relationships/hyperlink" Target="https://lavozdelmuro.net/sabes-que-es-un-pozo-canadiense-puede-ahorrarte-hasta-un-70-en-la-factura-de-la-luz/" TargetMode="External"/><Relationship Id="rId53" Type="http://schemas.openxmlformats.org/officeDocument/2006/relationships/hyperlink" Target="http://rea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avozdelmuro.net/sabes-que-es-un-pozo-canadiense-puede-ahorrarte-hasta-un-70-en-la-factura-de-la-luz/" TargetMode="External"/><Relationship Id="rId23" Type="http://schemas.openxmlformats.org/officeDocument/2006/relationships/hyperlink" Target="https://lavozdelmuro.net/sabes-que-es-un-pozo-canadiense-puede-ahorrarte-hasta-un-70-en-la-factura-de-la-luz/" TargetMode="External"/><Relationship Id="rId28" Type="http://schemas.openxmlformats.org/officeDocument/2006/relationships/hyperlink" Target="https://lavozdelmuro.net/sabes-que-es-un-pozo-canadiense-puede-ahorrarte-hasta-un-70-en-la-factura-de-la-luz/" TargetMode="External"/><Relationship Id="rId36" Type="http://schemas.openxmlformats.org/officeDocument/2006/relationships/hyperlink" Target="https://lavozdelmuro.net/sabes-que-es-un-pozo-canadiense-puede-ahorrarte-hasta-un-70-en-la-factura-de-la-luz/" TargetMode="External"/><Relationship Id="rId49" Type="http://schemas.openxmlformats.org/officeDocument/2006/relationships/hyperlink" Target="https://benfry.com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lavozdelmuro.net/sabes-que-es-un-pozo-canadiense-puede-ahorrarte-hasta-un-70-en-la-factura-de-la-luz/" TargetMode="External"/><Relationship Id="rId31" Type="http://schemas.openxmlformats.org/officeDocument/2006/relationships/hyperlink" Target="https://lavozdelmuro.net/sabes-que-es-un-pozo-canadiense-puede-ahorrarte-hasta-un-70-en-la-factura-de-la-luz/" TargetMode="External"/><Relationship Id="rId44" Type="http://schemas.openxmlformats.org/officeDocument/2006/relationships/hyperlink" Target="https://lavozdelmuro.net/sabes-que-es-un-pozo-canadiense-puede-ahorrarte-hasta-un-70-en-la-factura-de-la-luz/" TargetMode="External"/><Relationship Id="rId52" Type="http://schemas.openxmlformats.org/officeDocument/2006/relationships/hyperlink" Target="http://reas.com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github.com/cesarchs/ACE2_1S22_G15" TargetMode="External"/><Relationship Id="rId22" Type="http://schemas.openxmlformats.org/officeDocument/2006/relationships/hyperlink" Target="https://lavozdelmuro.net/sabes-que-es-un-pozo-canadiense-puede-ahorrarte-hasta-un-70-en-la-factura-de-la-luz/" TargetMode="External"/><Relationship Id="rId27" Type="http://schemas.openxmlformats.org/officeDocument/2006/relationships/hyperlink" Target="https://lavozdelmuro.net/sabes-que-es-un-pozo-canadiense-puede-ahorrarte-hasta-un-70-en-la-factura-de-la-luz/" TargetMode="External"/><Relationship Id="rId30" Type="http://schemas.openxmlformats.org/officeDocument/2006/relationships/hyperlink" Target="https://lavozdelmuro.net/sabes-que-es-un-pozo-canadiense-puede-ahorrarte-hasta-un-70-en-la-factura-de-la-luz/" TargetMode="External"/><Relationship Id="rId35" Type="http://schemas.openxmlformats.org/officeDocument/2006/relationships/hyperlink" Target="https://lavozdelmuro.net/sabes-que-es-un-pozo-canadiense-puede-ahorrarte-hasta-un-70-en-la-factura-de-la-luz/" TargetMode="External"/><Relationship Id="rId43" Type="http://schemas.openxmlformats.org/officeDocument/2006/relationships/hyperlink" Target="https://lavozdelmuro.net/sabes-que-es-un-pozo-canadiense-puede-ahorrarte-hasta-un-70-en-la-factura-de-la-luz/" TargetMode="External"/><Relationship Id="rId48" Type="http://schemas.openxmlformats.org/officeDocument/2006/relationships/hyperlink" Target="https://lavozdelmuro.net/sabes-que-es-un-pozo-canadiense-puede-ahorrarte-hasta-un-70-en-la-factura-de-la-luz/" TargetMode="External"/><Relationship Id="rId56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yperlink" Target="https://benfry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1133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cp:lastModifiedBy>cesar  chamale</cp:lastModifiedBy>
  <cp:revision>4</cp:revision>
  <dcterms:created xsi:type="dcterms:W3CDTF">2022-03-21T01:18:00Z</dcterms:created>
  <dcterms:modified xsi:type="dcterms:W3CDTF">2022-03-21T01:23:00Z</dcterms:modified>
</cp:coreProperties>
</file>