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Arduino Uno · Wokwi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Sistema de seguridad en cocinas — lógica de prioridades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Sensores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Temperatura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NTC · pin A0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Gas butano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Potenciómetro · A1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Presión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Potenciómetro · A2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70" w:right="27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270" w:right="27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Lógica de prioridades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510" w:right="5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510" w:right="51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P1 · máxima prioridad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510" w:right="510" w:firstLine="0"/>
        <w:rPr>
          <w:color w:val="f0909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09090"/>
          <w:sz w:val="20"/>
          <w:szCs w:val="20"/>
          <w:rtl w:val="0"/>
        </w:rPr>
        <w:t xml:space="preserve">Gas ≥ 73%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10" w:right="510" w:firstLine="0"/>
        <w:rPr>
          <w:color w:val="c07070"/>
          <w:sz w:val="16"/>
          <w:szCs w:val="16"/>
        </w:rPr>
      </w:pPr>
      <w:r w:rsidDel="00000000" w:rsidR="00000000" w:rsidRPr="00000000">
        <w:rPr>
          <w:color w:val="c07070"/>
          <w:sz w:val="16"/>
          <w:szCs w:val="16"/>
          <w:rtl w:val="0"/>
        </w:rPr>
        <w:t xml:space="preserve">Emergencia total · válvula cerrada · buzzer rápido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510" w:right="510" w:firstLine="0"/>
        <w:rPr>
          <w:color w:val="c0707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510" w:right="51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P2 · alta prioridad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510" w:right="510" w:firstLine="0"/>
        <w:rPr>
          <w:color w:val="e0a87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0a870"/>
          <w:sz w:val="20"/>
          <w:szCs w:val="20"/>
          <w:rtl w:val="0"/>
        </w:rPr>
        <w:t xml:space="preserve">Temperatura ≥ 70 °C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10" w:right="510" w:firstLine="0"/>
        <w:rPr>
          <w:color w:val="b08050"/>
          <w:sz w:val="16"/>
          <w:szCs w:val="16"/>
        </w:rPr>
      </w:pPr>
      <w:r w:rsidDel="00000000" w:rsidR="00000000" w:rsidRPr="00000000">
        <w:rPr>
          <w:color w:val="b08050"/>
          <w:sz w:val="16"/>
          <w:szCs w:val="16"/>
          <w:rtl w:val="0"/>
        </w:rPr>
        <w:t xml:space="preserve">Incendio · aspersores · válvula cerrada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510" w:right="510" w:firstLine="0"/>
        <w:rPr>
          <w:color w:val="b0805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510" w:right="51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P3 · media prioridad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510" w:right="510" w:firstLine="0"/>
        <w:rPr>
          <w:color w:val="d9907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99070"/>
          <w:sz w:val="20"/>
          <w:szCs w:val="20"/>
          <w:rtl w:val="0"/>
        </w:rPr>
        <w:t xml:space="preserve">Presión ≥ 68%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10" w:right="510" w:firstLine="0"/>
        <w:rPr>
          <w:color w:val="a07050"/>
          <w:sz w:val="16"/>
          <w:szCs w:val="16"/>
        </w:rPr>
      </w:pPr>
      <w:r w:rsidDel="00000000" w:rsidR="00000000" w:rsidRPr="00000000">
        <w:rPr>
          <w:color w:val="a07050"/>
          <w:sz w:val="16"/>
          <w:szCs w:val="16"/>
          <w:rtl w:val="0"/>
        </w:rPr>
        <w:t xml:space="preserve">Refuerza vent 2 de extracción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before="165" w:lineRule="auto"/>
        <w:ind w:left="510" w:right="510" w:firstLine="0"/>
        <w:rPr>
          <w:color w:val="a0705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Rule="auto"/>
        <w:ind w:left="510" w:right="510" w:firstLine="0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P4 · operación normal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Rule="auto"/>
        <w:ind w:left="510" w:right="5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Temperatura 20 – 60 °C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510" w:right="51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Control PWM proporcional en Vent 1 y Vent 2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0" w:lineRule="auto"/>
        <w:ind w:left="0" w:right="0" w:firstLine="0"/>
        <w:jc w:val="center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Actuadores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Inyección · pin 3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2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Extracción · pin 5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 3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Evacuación gas · pin 6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válvula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Rojo · cierra en emergencia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LED aspersor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Azul · incendio · pin 2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Rule="auto"/>
        <w:ind w:left="210" w:right="21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Buzzer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210" w:right="21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Rápido=gas · lento=fuego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Rule="auto"/>
        <w:ind w:left="0" w:right="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P1 — gas crítico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P2 — incendio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P3 — presión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P4 — normal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pasa el cursor por cada prioridad para ver más detalles</w:t>
      </w:r>
    </w:p>
    <w:sectPr>
      <w:pgSz w:h="15840" w:w="12240" w:orient="portrait"/>
      <w:pgMar w:bottom="600" w:top="6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600" w:before="6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