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A34E7" w:rsidR="002C3247" w:rsidRDefault="00FA34E7" w14:paraId="5683C34A" w14:textId="18B4E69F">
      <w:pPr>
        <w:rPr>
          <w:rFonts w:ascii="Arial" w:hAnsi="Arial" w:cs="Arial"/>
          <w:b/>
          <w:bCs/>
          <w:sz w:val="44"/>
          <w:szCs w:val="44"/>
        </w:rPr>
      </w:pPr>
      <w:r w:rsidRPr="00FA34E7">
        <w:rPr>
          <w:rFonts w:ascii="Arial" w:hAnsi="Arial" w:cs="Arial"/>
          <w:b/>
          <w:bCs/>
          <w:sz w:val="44"/>
          <w:szCs w:val="44"/>
        </w:rPr>
        <w:t>Pick To Light XML Sequence Configuration</w:t>
      </w:r>
    </w:p>
    <w:p w:rsidR="00FA34E7" w:rsidRDefault="00FA34E7" w14:paraId="6900BC2E" w14:textId="459A90E2">
      <w:pPr>
        <w:rPr>
          <w:rFonts w:ascii="Arial" w:hAnsi="Arial" w:cs="Arial"/>
          <w:sz w:val="24"/>
          <w:szCs w:val="24"/>
        </w:rPr>
      </w:pPr>
      <w:r w:rsidRPr="3B1CDD1F" w:rsidR="00FA34E7">
        <w:rPr>
          <w:rFonts w:ascii="Arial" w:hAnsi="Arial" w:cs="Arial"/>
          <w:sz w:val="24"/>
          <w:szCs w:val="24"/>
        </w:rPr>
        <w:t xml:space="preserve">This document explains </w:t>
      </w:r>
      <w:r w:rsidRPr="3B1CDD1F" w:rsidR="1ACFF87D">
        <w:rPr>
          <w:rFonts w:ascii="Arial" w:hAnsi="Arial" w:cs="Arial"/>
          <w:sz w:val="24"/>
          <w:szCs w:val="24"/>
        </w:rPr>
        <w:t xml:space="preserve">parts of </w:t>
      </w:r>
      <w:r w:rsidRPr="3B1CDD1F" w:rsidR="00FA34E7">
        <w:rPr>
          <w:rFonts w:ascii="Arial" w:hAnsi="Arial" w:cs="Arial"/>
          <w:sz w:val="24"/>
          <w:szCs w:val="24"/>
        </w:rPr>
        <w:t xml:space="preserve">the sequence.xml file for </w:t>
      </w:r>
      <w:r w:rsidRPr="3B1CDD1F" w:rsidR="00A92A76">
        <w:rPr>
          <w:rFonts w:ascii="Arial" w:hAnsi="Arial" w:cs="Arial"/>
          <w:sz w:val="24"/>
          <w:szCs w:val="24"/>
        </w:rPr>
        <w:t xml:space="preserve">Pick </w:t>
      </w:r>
      <w:r w:rsidRPr="3B1CDD1F" w:rsidR="00A92A76">
        <w:rPr>
          <w:rFonts w:ascii="Arial" w:hAnsi="Arial" w:cs="Arial"/>
          <w:sz w:val="24"/>
          <w:szCs w:val="24"/>
        </w:rPr>
        <w:t>To</w:t>
      </w:r>
      <w:r w:rsidRPr="3B1CDD1F" w:rsidR="00A92A76">
        <w:rPr>
          <w:rFonts w:ascii="Arial" w:hAnsi="Arial" w:cs="Arial"/>
          <w:sz w:val="24"/>
          <w:szCs w:val="24"/>
        </w:rPr>
        <w:t xml:space="preserve"> Light.</w:t>
      </w:r>
      <w:r w:rsidRPr="3B1CDD1F" w:rsidR="6A634A99">
        <w:rPr>
          <w:rFonts w:ascii="Arial" w:hAnsi="Arial" w:cs="Arial"/>
          <w:sz w:val="24"/>
          <w:szCs w:val="24"/>
        </w:rPr>
        <w:t xml:space="preserve"> It explains only the parts that an ME would typically handle.</w:t>
      </w:r>
    </w:p>
    <w:p w:rsidR="090C441B" w:rsidP="3B1CDD1F" w:rsidRDefault="090C441B" w14:paraId="4DECEDE5" w14:textId="6591D4F2">
      <w:pPr>
        <w:pStyle w:val="Normal"/>
        <w:rPr>
          <w:rFonts w:ascii="Arial" w:hAnsi="Arial" w:cs="Arial"/>
          <w:sz w:val="24"/>
          <w:szCs w:val="24"/>
        </w:rPr>
      </w:pPr>
      <w:r w:rsidRPr="3B1CDD1F" w:rsidR="090C441B">
        <w:rPr>
          <w:rFonts w:ascii="Arial" w:hAnsi="Arial" w:cs="Arial"/>
          <w:sz w:val="24"/>
          <w:szCs w:val="24"/>
        </w:rPr>
        <w:t>It is recommended to open the XML file with Notepad++. This can be downloaded from the software center.</w:t>
      </w:r>
    </w:p>
    <w:p w:rsidR="00FA34E7" w:rsidRDefault="00FA34E7" w14:paraId="382965A6" w14:textId="0F163D71">
      <w:pPr>
        <w:rPr>
          <w:rFonts w:ascii="Arial" w:hAnsi="Arial" w:cs="Arial"/>
          <w:sz w:val="24"/>
          <w:szCs w:val="24"/>
        </w:rPr>
      </w:pPr>
    </w:p>
    <w:p w:rsidR="1530F6D4" w:rsidP="3B1CDD1F" w:rsidRDefault="1530F6D4" w14:paraId="3DFDECC2" w14:textId="35BEC948">
      <w:pPr>
        <w:pStyle w:val="Normal"/>
        <w:rPr>
          <w:rFonts w:ascii="Arial" w:hAnsi="Arial" w:cs="Arial"/>
          <w:b w:val="0"/>
          <w:bCs w:val="0"/>
          <w:sz w:val="24"/>
          <w:szCs w:val="24"/>
        </w:rPr>
      </w:pPr>
      <w:r w:rsidRPr="3B1CDD1F" w:rsidR="1530F6D4">
        <w:rPr>
          <w:rFonts w:ascii="Arial" w:hAnsi="Arial" w:cs="Arial"/>
          <w:b w:val="0"/>
          <w:bCs w:val="0"/>
          <w:sz w:val="24"/>
          <w:szCs w:val="24"/>
        </w:rPr>
        <w:t xml:space="preserve">In the XML file, </w:t>
      </w:r>
      <w:r w:rsidRPr="3B1CDD1F" w:rsidR="1530F6D4">
        <w:rPr>
          <w:rFonts w:ascii="Arial" w:hAnsi="Arial" w:cs="Arial"/>
          <w:b w:val="0"/>
          <w:bCs w:val="0"/>
          <w:sz w:val="24"/>
          <w:szCs w:val="24"/>
        </w:rPr>
        <w:t>ME’s</w:t>
      </w:r>
      <w:r w:rsidRPr="3B1CDD1F" w:rsidR="1530F6D4">
        <w:rPr>
          <w:rFonts w:ascii="Arial" w:hAnsi="Arial" w:cs="Arial"/>
          <w:b w:val="0"/>
          <w:bCs w:val="0"/>
          <w:sz w:val="24"/>
          <w:szCs w:val="24"/>
        </w:rPr>
        <w:t xml:space="preserve"> should only be concerned with </w:t>
      </w:r>
      <w:r w:rsidRPr="3B1CDD1F" w:rsidR="2A0B829D">
        <w:rPr>
          <w:rFonts w:ascii="Arial" w:hAnsi="Arial" w:cs="Arial"/>
          <w:b w:val="0"/>
          <w:bCs w:val="0"/>
          <w:sz w:val="24"/>
          <w:szCs w:val="24"/>
        </w:rPr>
        <w:t>one</w:t>
      </w:r>
      <w:r w:rsidRPr="3B1CDD1F" w:rsidR="1530F6D4">
        <w:rPr>
          <w:rFonts w:ascii="Arial" w:hAnsi="Arial" w:cs="Arial"/>
          <w:b w:val="0"/>
          <w:bCs w:val="0"/>
          <w:sz w:val="24"/>
          <w:szCs w:val="24"/>
        </w:rPr>
        <w:t xml:space="preserve"> area</w:t>
      </w:r>
      <w:r w:rsidRPr="3B1CDD1F" w:rsidR="61CFC8A5">
        <w:rPr>
          <w:rFonts w:ascii="Arial" w:hAnsi="Arial" w:cs="Arial"/>
          <w:b w:val="0"/>
          <w:bCs w:val="0"/>
          <w:sz w:val="24"/>
          <w:szCs w:val="24"/>
        </w:rPr>
        <w:t>, and it is between the 2 highlighted lines in the below screenshot:</w:t>
      </w:r>
    </w:p>
    <w:p w:rsidR="358CD320" w:rsidP="3B1CDD1F" w:rsidRDefault="358CD320" w14:paraId="259F24A2" w14:textId="4696A316">
      <w:pPr>
        <w:pStyle w:val="Normal"/>
      </w:pPr>
      <w:r w:rsidR="358CD320">
        <w:drawing>
          <wp:inline wp14:editId="54251712" wp14:anchorId="3A03B553">
            <wp:extent cx="5913120" cy="2771775"/>
            <wp:effectExtent l="0" t="0" r="0" b="0"/>
            <wp:docPr id="2035452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20f2f9528249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CDD1F" w:rsidP="3B1CDD1F" w:rsidRDefault="3B1CDD1F" w14:paraId="6C22269B" w14:textId="25A59ADD">
      <w:pPr>
        <w:rPr>
          <w:rFonts w:ascii="Arial" w:hAnsi="Arial" w:cs="Arial"/>
          <w:sz w:val="24"/>
          <w:szCs w:val="24"/>
        </w:rPr>
      </w:pPr>
    </w:p>
    <w:p w:rsidR="2A15ABFA" w:rsidP="3B1CDD1F" w:rsidRDefault="2A15ABFA" w14:paraId="0B0124F3" w14:textId="3C1CE66A">
      <w:pPr>
        <w:rPr>
          <w:rFonts w:ascii="Arial" w:hAnsi="Arial" w:cs="Arial"/>
          <w:sz w:val="24"/>
          <w:szCs w:val="24"/>
        </w:rPr>
      </w:pPr>
      <w:r w:rsidRPr="3B1CDD1F" w:rsidR="2A15ABFA">
        <w:rPr>
          <w:rFonts w:ascii="Arial" w:hAnsi="Arial" w:cs="Arial"/>
          <w:sz w:val="24"/>
          <w:szCs w:val="24"/>
        </w:rPr>
        <w:t>Here is a larger screenshot of the area of concern. It is between the two &lt;section&gt; lines.</w:t>
      </w:r>
    </w:p>
    <w:p w:rsidR="358CD320" w:rsidP="3B1CDD1F" w:rsidRDefault="358CD320" w14:paraId="21DF6124" w14:textId="6E942F1B">
      <w:pPr>
        <w:pStyle w:val="Normal"/>
      </w:pPr>
      <w:r w:rsidR="358CD320">
        <w:drawing>
          <wp:inline wp14:editId="7DCDD2F8" wp14:anchorId="228192BF">
            <wp:extent cx="5838825" cy="1252914"/>
            <wp:effectExtent l="0" t="0" r="0" b="0"/>
            <wp:docPr id="7635196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90935d34ac4e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5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CD320" w:rsidP="3B1CDD1F" w:rsidRDefault="358CD320" w14:paraId="1E3E25A0" w14:textId="5A5B825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3B1CDD1F" w:rsidR="358CD320">
        <w:rPr>
          <w:rFonts w:ascii="Arial" w:hAnsi="Arial" w:cs="Arial"/>
          <w:sz w:val="24"/>
          <w:szCs w:val="24"/>
        </w:rPr>
        <w:t xml:space="preserve">This </w:t>
      </w:r>
      <w:r w:rsidRPr="3B1CDD1F" w:rsidR="358CD320">
        <w:rPr>
          <w:rFonts w:ascii="Arial" w:hAnsi="Arial" w:cs="Arial"/>
          <w:sz w:val="24"/>
          <w:szCs w:val="24"/>
        </w:rPr>
        <w:t>contains</w:t>
      </w:r>
      <w:r w:rsidRPr="3B1CDD1F" w:rsidR="358CD320">
        <w:rPr>
          <w:rFonts w:ascii="Arial" w:hAnsi="Arial" w:cs="Arial"/>
          <w:sz w:val="24"/>
          <w:szCs w:val="24"/>
        </w:rPr>
        <w:t xml:space="preserve"> the guts of the pick to light sequence. </w:t>
      </w:r>
      <w:r w:rsidRPr="3B1CDD1F" w:rsidR="775DE6F6">
        <w:rPr>
          <w:rFonts w:ascii="Arial" w:hAnsi="Arial" w:cs="Arial"/>
          <w:sz w:val="24"/>
          <w:szCs w:val="24"/>
        </w:rPr>
        <w:t xml:space="preserve">Each line </w:t>
      </w:r>
      <w:r w:rsidRPr="3B1CDD1F" w:rsidR="775DE6F6">
        <w:rPr>
          <w:rFonts w:ascii="Arial" w:hAnsi="Arial" w:cs="Arial"/>
          <w:sz w:val="24"/>
          <w:szCs w:val="24"/>
        </w:rPr>
        <w:t>represents</w:t>
      </w:r>
      <w:r w:rsidRPr="3B1CDD1F" w:rsidR="775DE6F6">
        <w:rPr>
          <w:rFonts w:ascii="Arial" w:hAnsi="Arial" w:cs="Arial"/>
          <w:sz w:val="24"/>
          <w:szCs w:val="24"/>
        </w:rPr>
        <w:t xml:space="preserve"> one step in the sequence, and the steps are </w:t>
      </w:r>
      <w:r w:rsidRPr="3B1CDD1F" w:rsidR="2CE60027">
        <w:rPr>
          <w:rFonts w:ascii="Arial" w:hAnsi="Arial" w:cs="Arial"/>
          <w:sz w:val="24"/>
          <w:szCs w:val="24"/>
        </w:rPr>
        <w:t>executed</w:t>
      </w:r>
      <w:r w:rsidRPr="3B1CDD1F" w:rsidR="775DE6F6">
        <w:rPr>
          <w:rFonts w:ascii="Arial" w:hAnsi="Arial" w:cs="Arial"/>
          <w:sz w:val="24"/>
          <w:szCs w:val="24"/>
        </w:rPr>
        <w:t xml:space="preserve"> top to bottom.</w:t>
      </w:r>
    </w:p>
    <w:p w:rsidR="79C128CC" w:rsidP="3B1CDD1F" w:rsidRDefault="79C128CC" w14:paraId="19A4461F" w14:textId="61F9779B">
      <w:pPr>
        <w:pStyle w:val="Normal"/>
        <w:ind/>
        <w:rPr>
          <w:rFonts w:ascii="Arial" w:hAnsi="Arial" w:cs="Arial"/>
          <w:sz w:val="24"/>
          <w:szCs w:val="24"/>
        </w:rPr>
      </w:pPr>
    </w:p>
    <w:p w:rsidR="3B1CDD1F" w:rsidP="3B1CDD1F" w:rsidRDefault="3B1CDD1F" w14:paraId="7EF5CC28" w14:textId="0E4B0F57">
      <w:pPr>
        <w:pStyle w:val="Normal"/>
        <w:rPr>
          <w:rFonts w:ascii="Arial" w:hAnsi="Arial" w:cs="Arial"/>
          <w:sz w:val="24"/>
          <w:szCs w:val="24"/>
        </w:rPr>
      </w:pPr>
    </w:p>
    <w:p w:rsidR="006925F5" w:rsidRDefault="00123CCA" w14:paraId="585C9194" w14:textId="678337C9">
      <w:pPr>
        <w:rPr>
          <w:rFonts w:ascii="Arial" w:hAnsi="Arial" w:cs="Arial"/>
          <w:sz w:val="36"/>
          <w:szCs w:val="36"/>
        </w:rPr>
      </w:pPr>
      <w:r w:rsidRPr="3B1CDD1F" w:rsidR="00123CCA">
        <w:rPr>
          <w:rFonts w:ascii="Arial" w:hAnsi="Arial" w:cs="Arial"/>
          <w:b w:val="1"/>
          <w:bCs w:val="1"/>
          <w:sz w:val="36"/>
          <w:szCs w:val="36"/>
        </w:rPr>
        <w:t>XML Step Explanation:</w:t>
      </w:r>
    </w:p>
    <w:p w:rsidR="00123CCA" w:rsidP="3B1CDD1F" w:rsidRDefault="00123CCA" w14:paraId="300003F8" w14:textId="5986965C">
      <w:pPr>
        <w:pStyle w:val="Normal"/>
      </w:pPr>
      <w:r w:rsidR="180B745E">
        <w:drawing>
          <wp:inline wp14:editId="61129370" wp14:anchorId="11B89577">
            <wp:extent cx="6362700" cy="198834"/>
            <wp:effectExtent l="0" t="0" r="0" b="0"/>
            <wp:docPr id="3913287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9a33718d824e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329" w:rsidP="00551329" w:rsidRDefault="00551329" w14:paraId="5BB707AA" w14:textId="62F56A3E">
      <w:pPr>
        <w:rPr>
          <w:rFonts w:ascii="Arial" w:hAnsi="Arial" w:cs="Arial"/>
          <w:sz w:val="24"/>
          <w:szCs w:val="24"/>
        </w:rPr>
      </w:pPr>
      <w:r w:rsidRPr="3B1CDD1F" w:rsidR="00551329">
        <w:rPr>
          <w:rFonts w:ascii="Arial" w:hAnsi="Arial" w:cs="Arial"/>
          <w:sz w:val="24"/>
          <w:szCs w:val="24"/>
        </w:rPr>
        <w:t>This line is one step that the P2L program will execute</w:t>
      </w:r>
      <w:r w:rsidRPr="3B1CDD1F" w:rsidR="06532D67">
        <w:rPr>
          <w:rFonts w:ascii="Arial" w:hAnsi="Arial" w:cs="Arial"/>
          <w:sz w:val="24"/>
          <w:szCs w:val="24"/>
        </w:rPr>
        <w:t>.</w:t>
      </w:r>
    </w:p>
    <w:p w:rsidR="00551329" w:rsidP="00551329" w:rsidRDefault="00551329" w14:paraId="58FA7C5E" w14:textId="44C519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contains 3 </w:t>
      </w:r>
      <w:r w:rsidRPr="00803828">
        <w:rPr>
          <w:rFonts w:ascii="Arial" w:hAnsi="Arial" w:cs="Arial"/>
          <w:b/>
          <w:bCs/>
          <w:sz w:val="24"/>
          <w:szCs w:val="24"/>
        </w:rPr>
        <w:t>parameters</w:t>
      </w:r>
      <w:r>
        <w:rPr>
          <w:rFonts w:ascii="Arial" w:hAnsi="Arial" w:cs="Arial"/>
          <w:sz w:val="24"/>
          <w:szCs w:val="24"/>
        </w:rPr>
        <w:t>:</w:t>
      </w:r>
    </w:p>
    <w:p w:rsidR="00551329" w:rsidP="00551329" w:rsidRDefault="00551329" w14:paraId="587B44A1" w14:textId="500139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Name, with a value of “</w:t>
      </w:r>
      <w:proofErr w:type="spellStart"/>
      <w:r>
        <w:rPr>
          <w:rFonts w:ascii="Arial" w:hAnsi="Arial" w:cs="Arial"/>
          <w:sz w:val="24"/>
          <w:szCs w:val="24"/>
        </w:rPr>
        <w:t>set_light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:rsidR="00551329" w:rsidP="00551329" w:rsidRDefault="00551329" w14:paraId="5A04E45C" w14:textId="0D5B2F5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Description, with a value of “Turning on light #1”</w:t>
      </w:r>
    </w:p>
    <w:p w:rsidR="00551329" w:rsidP="3B1CDD1F" w:rsidRDefault="00551329" w14:paraId="63E1B054" w14:textId="5E4834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3B1CDD1F" w:rsidR="00551329">
        <w:rPr>
          <w:rFonts w:ascii="Arial" w:hAnsi="Arial" w:cs="Arial"/>
          <w:sz w:val="24"/>
          <w:szCs w:val="24"/>
        </w:rPr>
        <w:t>Light, with a value of “1”</w:t>
      </w:r>
    </w:p>
    <w:p w:rsidR="00956087" w:rsidP="00551329" w:rsidRDefault="00956087" w14:paraId="25C9E8E5" w14:textId="0FB2FD27">
      <w:pPr>
        <w:rPr>
          <w:rFonts w:ascii="Arial" w:hAnsi="Arial" w:cs="Arial"/>
          <w:sz w:val="24"/>
          <w:szCs w:val="24"/>
        </w:rPr>
      </w:pPr>
      <w:r w:rsidRPr="3B1CDD1F" w:rsidR="00956087">
        <w:rPr>
          <w:rFonts w:ascii="Arial" w:hAnsi="Arial" w:cs="Arial"/>
          <w:sz w:val="24"/>
          <w:szCs w:val="24"/>
        </w:rPr>
        <w:t xml:space="preserve">There are more </w:t>
      </w:r>
      <w:r w:rsidRPr="3B1CDD1F" w:rsidR="00956087">
        <w:rPr>
          <w:rFonts w:ascii="Arial" w:hAnsi="Arial" w:cs="Arial"/>
          <w:sz w:val="24"/>
          <w:szCs w:val="24"/>
        </w:rPr>
        <w:t>possible parameters</w:t>
      </w:r>
      <w:r w:rsidRPr="3B1CDD1F" w:rsidR="00956087">
        <w:rPr>
          <w:rFonts w:ascii="Arial" w:hAnsi="Arial" w:cs="Arial"/>
          <w:sz w:val="24"/>
          <w:szCs w:val="24"/>
        </w:rPr>
        <w:t xml:space="preserve"> here, </w:t>
      </w:r>
      <w:r w:rsidRPr="3B1CDD1F" w:rsidR="00685790">
        <w:rPr>
          <w:rFonts w:ascii="Arial" w:hAnsi="Arial" w:cs="Arial"/>
          <w:sz w:val="24"/>
          <w:szCs w:val="24"/>
        </w:rPr>
        <w:t xml:space="preserve">but not all are </w:t>
      </w:r>
      <w:r w:rsidRPr="3B1CDD1F" w:rsidR="00685790">
        <w:rPr>
          <w:rFonts w:ascii="Arial" w:hAnsi="Arial" w:cs="Arial"/>
          <w:sz w:val="24"/>
          <w:szCs w:val="24"/>
        </w:rPr>
        <w:t>required</w:t>
      </w:r>
      <w:r w:rsidRPr="3B1CDD1F" w:rsidR="00685790">
        <w:rPr>
          <w:rFonts w:ascii="Arial" w:hAnsi="Arial" w:cs="Arial"/>
          <w:sz w:val="24"/>
          <w:szCs w:val="24"/>
        </w:rPr>
        <w:t xml:space="preserve">. Parameters that are not </w:t>
      </w:r>
      <w:r w:rsidRPr="3B1CDD1F" w:rsidR="00685790">
        <w:rPr>
          <w:rFonts w:ascii="Arial" w:hAnsi="Arial" w:cs="Arial"/>
          <w:sz w:val="24"/>
          <w:szCs w:val="24"/>
        </w:rPr>
        <w:t>required</w:t>
      </w:r>
      <w:r w:rsidRPr="3B1CDD1F" w:rsidR="00685790">
        <w:rPr>
          <w:rFonts w:ascii="Arial" w:hAnsi="Arial" w:cs="Arial"/>
          <w:sz w:val="24"/>
          <w:szCs w:val="24"/>
        </w:rPr>
        <w:t xml:space="preserve"> have default values. Below is a list of all global and step unique parameters, what they do, and their default values.</w:t>
      </w:r>
    </w:p>
    <w:p w:rsidR="3B1CDD1F" w:rsidP="3B1CDD1F" w:rsidRDefault="3B1CDD1F" w14:paraId="5F45B86A" w14:textId="5E9FE1BC">
      <w:pPr>
        <w:pStyle w:val="Normal"/>
        <w:rPr>
          <w:rFonts w:ascii="Arial" w:hAnsi="Arial" w:cs="Arial"/>
          <w:sz w:val="24"/>
          <w:szCs w:val="24"/>
        </w:rPr>
      </w:pPr>
    </w:p>
    <w:p w:rsidR="3B1CDD1F" w:rsidP="3B1CDD1F" w:rsidRDefault="3B1CDD1F" w14:paraId="33BFA402" w14:textId="316EB56E">
      <w:pPr>
        <w:pStyle w:val="Normal"/>
        <w:rPr>
          <w:rFonts w:ascii="Arial" w:hAnsi="Arial" w:cs="Arial"/>
          <w:sz w:val="24"/>
          <w:szCs w:val="24"/>
        </w:rPr>
      </w:pPr>
    </w:p>
    <w:p w:rsidR="62F95435" w:rsidP="3B1CDD1F" w:rsidRDefault="62F95435" w14:paraId="53227B82" w14:textId="10D38CD6">
      <w:pPr>
        <w:pStyle w:val="Normal"/>
        <w:rPr>
          <w:rFonts w:ascii="Arial" w:hAnsi="Arial" w:cs="Arial"/>
          <w:sz w:val="24"/>
          <w:szCs w:val="24"/>
        </w:rPr>
      </w:pPr>
      <w:r w:rsidRPr="3B1CDD1F" w:rsidR="62F95435">
        <w:rPr>
          <w:rFonts w:ascii="Arial" w:hAnsi="Arial" w:cs="Arial"/>
          <w:sz w:val="24"/>
          <w:szCs w:val="24"/>
        </w:rPr>
        <w:t xml:space="preserve">Any step beginning with </w:t>
      </w:r>
      <w:r w:rsidRPr="3B1CDD1F" w:rsidR="62F95435">
        <w:rPr>
          <w:rFonts w:ascii="Arial" w:hAnsi="Arial" w:cs="Arial"/>
          <w:sz w:val="24"/>
          <w:szCs w:val="24"/>
        </w:rPr>
        <w:t>&lt;!--</w:t>
      </w:r>
      <w:r w:rsidRPr="3B1CDD1F" w:rsidR="62F95435">
        <w:rPr>
          <w:rFonts w:ascii="Arial" w:hAnsi="Arial" w:cs="Arial"/>
          <w:sz w:val="24"/>
          <w:szCs w:val="24"/>
        </w:rPr>
        <w:t xml:space="preserve"> and ending with --&gt; is a comment. These are ignored by pick to light, so they are used to make the XML file more human-readable. An example of a comment:</w:t>
      </w:r>
    </w:p>
    <w:p w:rsidR="62F95435" w:rsidP="3B1CDD1F" w:rsidRDefault="62F95435" w14:paraId="55501096" w14:textId="4582E656">
      <w:pPr>
        <w:pStyle w:val="Normal"/>
      </w:pPr>
      <w:r w:rsidR="62F95435">
        <w:drawing>
          <wp:inline wp14:editId="271737B7" wp14:anchorId="7122B7A6">
            <wp:extent cx="5886450" cy="122634"/>
            <wp:effectExtent l="0" t="0" r="0" b="0"/>
            <wp:docPr id="1604611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c0f4c9f70743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CDD1F" w:rsidP="3B1CDD1F" w:rsidRDefault="3B1CDD1F" w14:paraId="07B55B9B" w14:textId="1D229846">
      <w:pPr>
        <w:pStyle w:val="Normal"/>
        <w:rPr>
          <w:rFonts w:ascii="Arial" w:hAnsi="Arial" w:cs="Arial"/>
          <w:sz w:val="24"/>
          <w:szCs w:val="24"/>
        </w:rPr>
      </w:pPr>
    </w:p>
    <w:p w:rsidR="00551329" w:rsidRDefault="00551329" w14:paraId="2166BED1" w14:textId="1F4BCC15">
      <w:pPr>
        <w:rPr>
          <w:rFonts w:ascii="Arial" w:hAnsi="Arial" w:cs="Arial"/>
          <w:sz w:val="24"/>
          <w:szCs w:val="24"/>
        </w:rPr>
      </w:pPr>
    </w:p>
    <w:p w:rsidR="00551329" w:rsidP="00551329" w:rsidRDefault="00551329" w14:paraId="3CBA4DFA" w14:textId="265D8668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Global Parameters:</w:t>
      </w:r>
    </w:p>
    <w:p w:rsidR="00551329" w:rsidP="00551329" w:rsidRDefault="00BA1BCC" w14:paraId="562B120E" w14:textId="2ADFBD14">
      <w:pPr>
        <w:rPr>
          <w:rFonts w:ascii="Arial" w:hAnsi="Arial" w:cs="Arial"/>
          <w:sz w:val="24"/>
          <w:szCs w:val="24"/>
        </w:rPr>
      </w:pPr>
      <w:r w:rsidRPr="3B1CDD1F" w:rsidR="00BA1BCC">
        <w:rPr>
          <w:rFonts w:ascii="Arial" w:hAnsi="Arial" w:cs="Arial"/>
          <w:sz w:val="24"/>
          <w:szCs w:val="24"/>
        </w:rPr>
        <w:t>These</w:t>
      </w:r>
      <w:r w:rsidRPr="3B1CDD1F" w:rsidR="00551329">
        <w:rPr>
          <w:rFonts w:ascii="Arial" w:hAnsi="Arial" w:cs="Arial"/>
          <w:sz w:val="24"/>
          <w:szCs w:val="24"/>
        </w:rPr>
        <w:t xml:space="preserve"> parameters can be used on all steps (all </w:t>
      </w:r>
      <w:r w:rsidRPr="3B1CDD1F" w:rsidR="00551329">
        <w:rPr>
          <w:rFonts w:ascii="Arial" w:hAnsi="Arial" w:cs="Arial"/>
          <w:sz w:val="24"/>
          <w:szCs w:val="24"/>
        </w:rPr>
        <w:t>possible step</w:t>
      </w:r>
      <w:r w:rsidRPr="3B1CDD1F" w:rsidR="00551329">
        <w:rPr>
          <w:rFonts w:ascii="Arial" w:hAnsi="Arial" w:cs="Arial"/>
          <w:sz w:val="24"/>
          <w:szCs w:val="24"/>
        </w:rPr>
        <w:t xml:space="preserve"> names)</w:t>
      </w:r>
      <w:r w:rsidRPr="3B1CDD1F" w:rsidR="47BE2484">
        <w:rPr>
          <w:rFonts w:ascii="Arial" w:hAnsi="Arial" w:cs="Arial"/>
          <w:sz w:val="24"/>
          <w:szCs w:val="24"/>
        </w:rPr>
        <w:t>.</w:t>
      </w:r>
    </w:p>
    <w:p w:rsidR="00551329" w:rsidP="00551329" w:rsidRDefault="00551329" w14:paraId="35C27F32" w14:textId="4BA2B733">
      <w:pPr>
        <w:rPr>
          <w:rFonts w:ascii="Arial" w:hAnsi="Arial" w:cs="Arial"/>
          <w:sz w:val="24"/>
          <w:szCs w:val="24"/>
        </w:rPr>
      </w:pPr>
      <w:r w:rsidRPr="3B1CDD1F" w:rsidR="00551329">
        <w:rPr>
          <w:rFonts w:ascii="Arial" w:hAnsi="Arial" w:cs="Arial"/>
          <w:sz w:val="24"/>
          <w:szCs w:val="24"/>
        </w:rPr>
        <w:t xml:space="preserve">Starred parameters (*) are </w:t>
      </w:r>
      <w:r w:rsidRPr="3B1CDD1F" w:rsidR="00551329">
        <w:rPr>
          <w:rFonts w:ascii="Arial" w:hAnsi="Arial" w:cs="Arial"/>
          <w:b w:val="1"/>
          <w:bCs w:val="1"/>
          <w:sz w:val="24"/>
          <w:szCs w:val="24"/>
        </w:rPr>
        <w:t>required</w:t>
      </w:r>
      <w:r w:rsidRPr="3B1CDD1F" w:rsidR="00551329">
        <w:rPr>
          <w:rFonts w:ascii="Arial" w:hAnsi="Arial" w:cs="Arial"/>
          <w:b w:val="1"/>
          <w:bCs w:val="1"/>
          <w:sz w:val="24"/>
          <w:szCs w:val="24"/>
        </w:rPr>
        <w:t>.</w:t>
      </w:r>
      <w:r w:rsidRPr="3B1CDD1F" w:rsidR="00551329">
        <w:rPr>
          <w:rFonts w:ascii="Arial" w:hAnsi="Arial" w:cs="Arial"/>
          <w:sz w:val="24"/>
          <w:szCs w:val="24"/>
        </w:rPr>
        <w:t xml:space="preserve"> Others are optional and will resort to their default values if not </w:t>
      </w:r>
      <w:r w:rsidRPr="3B1CDD1F" w:rsidR="00551329">
        <w:rPr>
          <w:rFonts w:ascii="Arial" w:hAnsi="Arial" w:cs="Arial"/>
          <w:sz w:val="24"/>
          <w:szCs w:val="24"/>
        </w:rPr>
        <w:t>provided</w:t>
      </w:r>
      <w:r w:rsidRPr="3B1CDD1F" w:rsidR="47BE2484">
        <w:rPr>
          <w:rFonts w:ascii="Arial" w:hAnsi="Arial" w:cs="Arial"/>
          <w:sz w:val="24"/>
          <w:szCs w:val="24"/>
        </w:rPr>
        <w:t>.</w:t>
      </w:r>
    </w:p>
    <w:p w:rsidR="00FB449A" w:rsidP="00551329" w:rsidRDefault="00FB449A" w14:paraId="7784C1B9" w14:textId="77777777">
      <w:pPr>
        <w:rPr>
          <w:rFonts w:ascii="Arial" w:hAnsi="Arial" w:cs="Arial"/>
          <w:sz w:val="24"/>
          <w:szCs w:val="24"/>
        </w:rPr>
      </w:pPr>
    </w:p>
    <w:p w:rsidRPr="00FE4908" w:rsidR="00551329" w:rsidP="00551329" w:rsidRDefault="00551329" w14:paraId="1100E692" w14:textId="639E7E44">
      <w:pPr>
        <w:rPr>
          <w:rFonts w:ascii="Arial" w:hAnsi="Arial" w:cs="Arial"/>
          <w:b/>
          <w:bCs/>
          <w:sz w:val="20"/>
          <w:szCs w:val="20"/>
        </w:rPr>
      </w:pPr>
      <w:r w:rsidRPr="00FE4908">
        <w:rPr>
          <w:rFonts w:ascii="Arial" w:hAnsi="Arial" w:cs="Arial"/>
          <w:b/>
          <w:bCs/>
          <w:sz w:val="20"/>
          <w:szCs w:val="20"/>
        </w:rPr>
        <w:t>Name*:</w:t>
      </w:r>
    </w:p>
    <w:p w:rsidRPr="00FE4908" w:rsidR="00965F3A" w:rsidP="00551329" w:rsidRDefault="00965F3A" w14:paraId="79342EBE" w14:textId="37C7FCB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79C128CC" w:rsidR="00965F3A">
        <w:rPr>
          <w:rFonts w:ascii="Arial" w:hAnsi="Arial" w:cs="Arial"/>
          <w:sz w:val="20"/>
          <w:szCs w:val="20"/>
        </w:rPr>
        <w:t>Expects a string</w:t>
      </w:r>
    </w:p>
    <w:p w:rsidRPr="00FE4908" w:rsidR="00E36FA0" w:rsidP="3B1CDD1F" w:rsidRDefault="00E36FA0" w14:paraId="42F5C67F" w14:textId="6B12D5E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551329">
        <w:rPr>
          <w:rFonts w:ascii="Arial" w:hAnsi="Arial" w:cs="Arial"/>
          <w:sz w:val="20"/>
          <w:szCs w:val="20"/>
        </w:rPr>
        <w:t>Determines</w:t>
      </w:r>
      <w:r w:rsidRPr="3B1CDD1F" w:rsidR="00551329">
        <w:rPr>
          <w:rFonts w:ascii="Arial" w:hAnsi="Arial" w:cs="Arial"/>
          <w:sz w:val="20"/>
          <w:szCs w:val="20"/>
        </w:rPr>
        <w:t xml:space="preserve"> the name of the step to run. </w:t>
      </w:r>
      <w:r w:rsidRPr="3B1CDD1F" w:rsidR="3BDE27AE">
        <w:rPr>
          <w:rFonts w:ascii="Arial" w:hAnsi="Arial" w:cs="Arial"/>
          <w:sz w:val="20"/>
          <w:szCs w:val="20"/>
        </w:rPr>
        <w:t>This should match one of the Step Names listed in the Step Names and Individual Parameters below</w:t>
      </w:r>
    </w:p>
    <w:p w:rsidRPr="00FE4908" w:rsidR="00E36FA0" w:rsidP="3B1CDD1F" w:rsidRDefault="00E36FA0" w14:paraId="65DEC54E" w14:textId="1C121D8A">
      <w:pPr>
        <w:pStyle w:val="Normal"/>
        <w:ind w:left="0"/>
        <w:rPr>
          <w:rFonts w:ascii="Arial" w:hAnsi="Arial" w:cs="Arial"/>
          <w:b w:val="1"/>
          <w:bCs w:val="1"/>
          <w:sz w:val="20"/>
          <w:szCs w:val="20"/>
        </w:rPr>
      </w:pPr>
      <w:r w:rsidRPr="3B1CDD1F" w:rsidR="00E36FA0">
        <w:rPr>
          <w:rFonts w:ascii="Arial" w:hAnsi="Arial" w:cs="Arial"/>
          <w:b w:val="1"/>
          <w:bCs w:val="1"/>
          <w:sz w:val="20"/>
          <w:szCs w:val="20"/>
        </w:rPr>
        <w:t>Model:</w:t>
      </w:r>
    </w:p>
    <w:p w:rsidRPr="00FE4908" w:rsidR="00965F3A" w:rsidP="00E36FA0" w:rsidRDefault="00965F3A" w14:paraId="1A64C0BF" w14:textId="088A813B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79C128CC" w:rsidR="00965F3A">
        <w:rPr>
          <w:rFonts w:ascii="Arial" w:hAnsi="Arial" w:cs="Arial"/>
          <w:sz w:val="20"/>
          <w:szCs w:val="20"/>
        </w:rPr>
        <w:t>Expects a string or regular expression</w:t>
      </w:r>
    </w:p>
    <w:p w:rsidRPr="00FE4908" w:rsidR="00E36FA0" w:rsidP="00E36FA0" w:rsidRDefault="00E36FA0" w14:paraId="66CA2712" w14:textId="1823FA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E36FA0">
        <w:rPr>
          <w:rFonts w:ascii="Arial" w:hAnsi="Arial" w:cs="Arial"/>
          <w:sz w:val="20"/>
          <w:szCs w:val="20"/>
        </w:rPr>
        <w:t>Set this parameter to a model number or reg</w:t>
      </w:r>
      <w:r w:rsidRPr="3B1CDD1F" w:rsidR="008C0918">
        <w:rPr>
          <w:rFonts w:ascii="Arial" w:hAnsi="Arial" w:cs="Arial"/>
          <w:sz w:val="20"/>
          <w:szCs w:val="20"/>
        </w:rPr>
        <w:t>ular</w:t>
      </w:r>
      <w:r w:rsidRPr="3B1CDD1F" w:rsidR="00E36FA0">
        <w:rPr>
          <w:rFonts w:ascii="Arial" w:hAnsi="Arial" w:cs="Arial"/>
          <w:sz w:val="20"/>
          <w:szCs w:val="20"/>
        </w:rPr>
        <w:t xml:space="preserve"> expression. Model numbers contained in this expression will run this step. The rest will skip over it.</w:t>
      </w:r>
      <w:r w:rsidRPr="3B1CDD1F" w:rsidR="111B15C8">
        <w:rPr>
          <w:rFonts w:ascii="Arial" w:hAnsi="Arial" w:cs="Arial"/>
          <w:sz w:val="20"/>
          <w:szCs w:val="20"/>
        </w:rPr>
        <w:t xml:space="preserve"> For </w:t>
      </w:r>
      <w:r w:rsidRPr="3B1CDD1F" w:rsidR="111B15C8">
        <w:rPr>
          <w:rFonts w:ascii="Arial" w:hAnsi="Arial" w:cs="Arial"/>
          <w:sz w:val="20"/>
          <w:szCs w:val="20"/>
        </w:rPr>
        <w:t>a very basic</w:t>
      </w:r>
      <w:r w:rsidRPr="3B1CDD1F" w:rsidR="111B15C8">
        <w:rPr>
          <w:rFonts w:ascii="Arial" w:hAnsi="Arial" w:cs="Arial"/>
          <w:sz w:val="20"/>
          <w:szCs w:val="20"/>
        </w:rPr>
        <w:t xml:space="preserve"> tutorial on regular </w:t>
      </w:r>
      <w:r w:rsidRPr="3B1CDD1F" w:rsidR="111B15C8">
        <w:rPr>
          <w:rFonts w:ascii="Arial" w:hAnsi="Arial" w:cs="Arial"/>
          <w:sz w:val="20"/>
          <w:szCs w:val="20"/>
        </w:rPr>
        <w:t>expressions</w:t>
      </w:r>
      <w:r w:rsidRPr="3B1CDD1F" w:rsidR="111B15C8">
        <w:rPr>
          <w:rFonts w:ascii="Arial" w:hAnsi="Arial" w:cs="Arial"/>
          <w:sz w:val="20"/>
          <w:szCs w:val="20"/>
        </w:rPr>
        <w:t>, see this guide (coming soon).</w:t>
      </w:r>
    </w:p>
    <w:p w:rsidRPr="00FE4908" w:rsidR="00551329" w:rsidP="00551329" w:rsidRDefault="00E36FA0" w14:paraId="1DA00622" w14:textId="71CD4DF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79C128CC" w:rsidR="00E36FA0">
        <w:rPr>
          <w:rFonts w:ascii="Arial" w:hAnsi="Arial" w:cs="Arial"/>
          <w:sz w:val="20"/>
          <w:szCs w:val="20"/>
        </w:rPr>
        <w:t xml:space="preserve">Default value: Blank. All model numbers will execute this step </w:t>
      </w:r>
    </w:p>
    <w:p w:rsidRPr="00FE4908" w:rsidR="00551329" w:rsidP="00551329" w:rsidRDefault="00551329" w14:paraId="4D13393C" w14:textId="61B56245">
      <w:pPr>
        <w:rPr>
          <w:rFonts w:ascii="Arial" w:hAnsi="Arial" w:cs="Arial"/>
          <w:b/>
          <w:bCs/>
          <w:sz w:val="20"/>
          <w:szCs w:val="20"/>
        </w:rPr>
      </w:pPr>
      <w:r w:rsidRPr="00FE4908">
        <w:rPr>
          <w:rFonts w:ascii="Arial" w:hAnsi="Arial" w:cs="Arial"/>
          <w:b/>
          <w:bCs/>
          <w:sz w:val="20"/>
          <w:szCs w:val="20"/>
        </w:rPr>
        <w:t>Description:</w:t>
      </w:r>
    </w:p>
    <w:p w:rsidRPr="00FE4908" w:rsidR="00965F3A" w:rsidP="00551329" w:rsidRDefault="00965F3A" w14:paraId="598F4669" w14:textId="785213B4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79C128CC" w:rsidR="00965F3A">
        <w:rPr>
          <w:rFonts w:ascii="Arial" w:hAnsi="Arial" w:cs="Arial"/>
          <w:sz w:val="20"/>
          <w:szCs w:val="20"/>
        </w:rPr>
        <w:t>Expects a string</w:t>
      </w:r>
    </w:p>
    <w:p w:rsidRPr="00FE4908" w:rsidR="00551329" w:rsidP="00551329" w:rsidRDefault="00551329" w14:paraId="0687CBF5" w14:textId="27B16C4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79C128CC" w:rsidR="00551329">
        <w:rPr>
          <w:rFonts w:ascii="Arial" w:hAnsi="Arial" w:cs="Arial"/>
          <w:sz w:val="20"/>
          <w:szCs w:val="20"/>
        </w:rPr>
        <w:t>The description that is shown in the description box, and eventually the completed box</w:t>
      </w:r>
      <w:r w:rsidRPr="79C128CC" w:rsidR="004B42F1">
        <w:rPr>
          <w:rFonts w:ascii="Arial" w:hAnsi="Arial" w:cs="Arial"/>
          <w:sz w:val="20"/>
          <w:szCs w:val="20"/>
        </w:rPr>
        <w:t>.</w:t>
      </w:r>
      <w:r w:rsidRPr="79C128CC" w:rsidR="008C0918">
        <w:rPr>
          <w:rFonts w:ascii="Arial" w:hAnsi="Arial" w:cs="Arial"/>
          <w:sz w:val="20"/>
          <w:szCs w:val="20"/>
        </w:rPr>
        <w:t xml:space="preserve"> If the description is not provided or is left blank, P2L will run the step without updating the description or competed boxes, essentially hiding the step.</w:t>
      </w:r>
    </w:p>
    <w:p w:rsidRPr="008C0918" w:rsidR="008C0918" w:rsidP="008C0918" w:rsidRDefault="00551329" w14:paraId="50F61283" w14:textId="29A18F57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79C128CC" w:rsidR="00551329">
        <w:rPr>
          <w:rFonts w:ascii="Arial" w:hAnsi="Arial" w:cs="Arial"/>
          <w:sz w:val="20"/>
          <w:szCs w:val="20"/>
        </w:rPr>
        <w:t>Default value: Blank.</w:t>
      </w:r>
    </w:p>
    <w:p w:rsidR="004B42F1" w:rsidRDefault="004B42F1" w14:paraId="7159A6C1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36FA0" w:rsidP="004B42F1" w:rsidRDefault="004B42F1" w14:paraId="46568F39" w14:textId="7D072BB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Step Names and Individual Parameters</w:t>
      </w:r>
    </w:p>
    <w:p w:rsidR="004B42F1" w:rsidP="004B42F1" w:rsidRDefault="00965F3A" w14:paraId="1724FD00" w14:textId="50A7A789">
      <w:pPr>
        <w:rPr>
          <w:rFonts w:ascii="Arial" w:hAnsi="Arial" w:cs="Arial"/>
          <w:sz w:val="24"/>
          <w:szCs w:val="24"/>
        </w:rPr>
      </w:pPr>
      <w:r w:rsidRPr="3B1CDD1F" w:rsidR="08728DB5">
        <w:rPr>
          <w:rFonts w:ascii="Arial" w:hAnsi="Arial" w:cs="Arial"/>
          <w:sz w:val="24"/>
          <w:szCs w:val="24"/>
        </w:rPr>
        <w:t xml:space="preserve">Below is a description of all </w:t>
      </w:r>
      <w:r w:rsidRPr="3B1CDD1F" w:rsidR="08728DB5">
        <w:rPr>
          <w:rFonts w:ascii="Arial" w:hAnsi="Arial" w:cs="Arial"/>
          <w:sz w:val="24"/>
          <w:szCs w:val="24"/>
        </w:rPr>
        <w:t xml:space="preserve">steps that an ME should handle </w:t>
      </w:r>
      <w:r w:rsidRPr="3B1CDD1F" w:rsidR="00965F3A">
        <w:rPr>
          <w:rFonts w:ascii="Arial" w:hAnsi="Arial" w:cs="Arial"/>
          <w:sz w:val="24"/>
          <w:szCs w:val="24"/>
        </w:rPr>
        <w:t>and their unique parameters. A steps “name” comes from the name parameter described in the global parameters list above.</w:t>
      </w:r>
    </w:p>
    <w:p w:rsidR="00965F3A" w:rsidP="00965F3A" w:rsidRDefault="00965F3A" w14:paraId="5D2266F0" w14:textId="039068AE">
      <w:pPr>
        <w:rPr>
          <w:rFonts w:ascii="Arial" w:hAnsi="Arial" w:cs="Arial"/>
          <w:sz w:val="24"/>
          <w:szCs w:val="24"/>
        </w:rPr>
      </w:pPr>
      <w:r w:rsidRPr="3B1CDD1F" w:rsidR="00965F3A">
        <w:rPr>
          <w:rFonts w:ascii="Arial" w:hAnsi="Arial" w:cs="Arial"/>
          <w:sz w:val="24"/>
          <w:szCs w:val="24"/>
        </w:rPr>
        <w:t xml:space="preserve">Starred parameters (*) are </w:t>
      </w:r>
      <w:r w:rsidRPr="3B1CDD1F" w:rsidR="00965F3A">
        <w:rPr>
          <w:rFonts w:ascii="Arial" w:hAnsi="Arial" w:cs="Arial"/>
          <w:b w:val="1"/>
          <w:bCs w:val="1"/>
          <w:sz w:val="24"/>
          <w:szCs w:val="24"/>
        </w:rPr>
        <w:t>required</w:t>
      </w:r>
      <w:r w:rsidRPr="3B1CDD1F" w:rsidR="00965F3A">
        <w:rPr>
          <w:rFonts w:ascii="Arial" w:hAnsi="Arial" w:cs="Arial"/>
          <w:b w:val="1"/>
          <w:bCs w:val="1"/>
          <w:sz w:val="24"/>
          <w:szCs w:val="24"/>
        </w:rPr>
        <w:t>.</w:t>
      </w:r>
      <w:r w:rsidRPr="3B1CDD1F" w:rsidR="001E4F95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3B1CDD1F" w:rsidR="001E4F95">
        <w:rPr>
          <w:rFonts w:ascii="Arial" w:hAnsi="Arial" w:cs="Arial"/>
          <w:sz w:val="24"/>
          <w:szCs w:val="24"/>
        </w:rPr>
        <w:t xml:space="preserve">Failure to </w:t>
      </w:r>
      <w:r w:rsidRPr="3B1CDD1F" w:rsidR="001E4F95">
        <w:rPr>
          <w:rFonts w:ascii="Arial" w:hAnsi="Arial" w:cs="Arial"/>
          <w:sz w:val="24"/>
          <w:szCs w:val="24"/>
        </w:rPr>
        <w:t>provide</w:t>
      </w:r>
      <w:r w:rsidRPr="3B1CDD1F" w:rsidR="001E4F95">
        <w:rPr>
          <w:rFonts w:ascii="Arial" w:hAnsi="Arial" w:cs="Arial"/>
          <w:sz w:val="24"/>
          <w:szCs w:val="24"/>
        </w:rPr>
        <w:t xml:space="preserve"> these parameters will cause the step to not </w:t>
      </w:r>
      <w:r w:rsidRPr="3B1CDD1F" w:rsidR="001E4F95">
        <w:rPr>
          <w:rFonts w:ascii="Arial" w:hAnsi="Arial" w:cs="Arial"/>
          <w:sz w:val="24"/>
          <w:szCs w:val="24"/>
        </w:rPr>
        <w:t>properly</w:t>
      </w:r>
      <w:r w:rsidRPr="3B1CDD1F" w:rsidR="001E4F95">
        <w:rPr>
          <w:rFonts w:ascii="Arial" w:hAnsi="Arial" w:cs="Arial"/>
          <w:sz w:val="24"/>
          <w:szCs w:val="24"/>
        </w:rPr>
        <w:t xml:space="preserve"> execute.</w:t>
      </w:r>
      <w:r w:rsidRPr="3B1CDD1F" w:rsidR="00965F3A">
        <w:rPr>
          <w:rFonts w:ascii="Arial" w:hAnsi="Arial" w:cs="Arial"/>
          <w:sz w:val="24"/>
          <w:szCs w:val="24"/>
        </w:rPr>
        <w:t xml:space="preserve"> Others are optional and will resort to their default values if not </w:t>
      </w:r>
      <w:r w:rsidRPr="3B1CDD1F" w:rsidR="00965F3A">
        <w:rPr>
          <w:rFonts w:ascii="Arial" w:hAnsi="Arial" w:cs="Arial"/>
          <w:sz w:val="24"/>
          <w:szCs w:val="24"/>
        </w:rPr>
        <w:t>provided</w:t>
      </w:r>
      <w:r w:rsidRPr="3B1CDD1F" w:rsidR="64E95ED9">
        <w:rPr>
          <w:rFonts w:ascii="Arial" w:hAnsi="Arial" w:cs="Arial"/>
          <w:sz w:val="24"/>
          <w:szCs w:val="24"/>
        </w:rPr>
        <w:t>.</w:t>
      </w:r>
    </w:p>
    <w:p w:rsidR="7F620ABA" w:rsidP="3B1CDD1F" w:rsidRDefault="7F620ABA" w14:paraId="02E36D24" w14:textId="68609D2C">
      <w:pPr>
        <w:pStyle w:val="Normal"/>
        <w:rPr>
          <w:rFonts w:ascii="Arial" w:hAnsi="Arial" w:cs="Arial"/>
          <w:sz w:val="24"/>
          <w:szCs w:val="24"/>
        </w:rPr>
      </w:pPr>
      <w:r w:rsidRPr="3B1CDD1F" w:rsidR="7F620ABA">
        <w:rPr>
          <w:rFonts w:ascii="Arial" w:hAnsi="Arial" w:cs="Arial"/>
          <w:sz w:val="24"/>
          <w:szCs w:val="24"/>
        </w:rPr>
        <w:t xml:space="preserve">NOTE: Not all steps are listed here. Only the ones that a non-T&amp;A engineer is expected to deal with. If you wish to see all steps, </w:t>
      </w:r>
      <w:r w:rsidRPr="3B1CDD1F" w:rsidR="7F620ABA">
        <w:rPr>
          <w:rFonts w:ascii="Arial" w:hAnsi="Arial" w:cs="Arial"/>
          <w:sz w:val="24"/>
          <w:szCs w:val="24"/>
        </w:rPr>
        <w:t>take a look</w:t>
      </w:r>
      <w:r w:rsidRPr="3B1CDD1F" w:rsidR="7F620ABA">
        <w:rPr>
          <w:rFonts w:ascii="Arial" w:hAnsi="Arial" w:cs="Arial"/>
          <w:sz w:val="24"/>
          <w:szCs w:val="24"/>
        </w:rPr>
        <w:t xml:space="preserve"> at the sequence guide for T&amp;A engineers.</w:t>
      </w:r>
    </w:p>
    <w:p w:rsidR="001E4F95" w:rsidP="00965F3A" w:rsidRDefault="001E4F95" w14:paraId="148F1414" w14:textId="2E2EDE86">
      <w:pPr>
        <w:rPr>
          <w:rFonts w:ascii="Arial" w:hAnsi="Arial" w:cs="Arial"/>
          <w:sz w:val="24"/>
          <w:szCs w:val="24"/>
        </w:rPr>
      </w:pPr>
    </w:p>
    <w:p w:rsidR="00D27276" w:rsidP="00D27276" w:rsidRDefault="00D27276" w14:paraId="0A0E7208" w14:textId="05E10DB3">
      <w:pPr>
        <w:rPr>
          <w:rFonts w:ascii="Arial" w:hAnsi="Arial" w:cs="Arial"/>
          <w:sz w:val="20"/>
          <w:szCs w:val="20"/>
        </w:rPr>
      </w:pPr>
      <w:r w:rsidRPr="3B1CDD1F" w:rsidR="00D27276">
        <w:rPr>
          <w:rFonts w:ascii="Arial" w:hAnsi="Arial" w:cs="Arial"/>
          <w:b w:val="1"/>
          <w:bCs w:val="1"/>
          <w:sz w:val="20"/>
          <w:szCs w:val="20"/>
        </w:rPr>
        <w:t>Banner_set_light</w:t>
      </w:r>
      <w:r w:rsidRPr="3B1CDD1F" w:rsidR="00D27276">
        <w:rPr>
          <w:rFonts w:ascii="Arial" w:hAnsi="Arial" w:cs="Arial"/>
          <w:b w:val="1"/>
          <w:bCs w:val="1"/>
          <w:sz w:val="20"/>
          <w:szCs w:val="20"/>
        </w:rPr>
        <w:t>:</w:t>
      </w:r>
    </w:p>
    <w:p w:rsidR="79C128CC" w:rsidP="3B1CDD1F" w:rsidRDefault="79C128CC" w14:paraId="7F887CF7" w14:textId="5624B2C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Used with a Banner DXMR90 light controller, </w:t>
      </w:r>
      <w:r w:rsidRPr="3B1CDD1F" w:rsidR="644CDE91">
        <w:rPr>
          <w:rFonts w:ascii="Arial" w:hAnsi="Arial" w:cs="Arial"/>
          <w:sz w:val="20"/>
          <w:szCs w:val="20"/>
        </w:rPr>
        <w:t>I.e.</w:t>
      </w:r>
      <w:r w:rsidRPr="3B1CDD1F" w:rsidR="644CDE91">
        <w:rPr>
          <w:rFonts w:ascii="Arial" w:hAnsi="Arial" w:cs="Arial"/>
          <w:sz w:val="20"/>
          <w:szCs w:val="20"/>
        </w:rPr>
        <w:t xml:space="preserve"> the Banner branded pick to lights. </w:t>
      </w:r>
      <w:r w:rsidRPr="3B1CDD1F" w:rsidR="644CDE91">
        <w:rPr>
          <w:rFonts w:ascii="Arial" w:hAnsi="Arial" w:cs="Arial"/>
          <w:sz w:val="20"/>
          <w:szCs w:val="20"/>
        </w:rPr>
        <w:t>Tells</w:t>
      </w:r>
      <w:r w:rsidRPr="3B1CDD1F" w:rsidR="644CDE91">
        <w:rPr>
          <w:rFonts w:ascii="Arial" w:hAnsi="Arial" w:cs="Arial"/>
          <w:sz w:val="20"/>
          <w:szCs w:val="20"/>
        </w:rPr>
        <w:t xml:space="preserve"> the controller which light to turn on. Lights should have labels on their top, and the label should </w:t>
      </w:r>
      <w:r w:rsidRPr="3B1CDD1F" w:rsidR="644CDE91">
        <w:rPr>
          <w:rFonts w:ascii="Arial" w:hAnsi="Arial" w:cs="Arial"/>
          <w:sz w:val="20"/>
          <w:szCs w:val="20"/>
        </w:rPr>
        <w:t>contain</w:t>
      </w:r>
      <w:r w:rsidRPr="3B1CDD1F" w:rsidR="644CDE91">
        <w:rPr>
          <w:rFonts w:ascii="Arial" w:hAnsi="Arial" w:cs="Arial"/>
          <w:sz w:val="20"/>
          <w:szCs w:val="20"/>
        </w:rPr>
        <w:t xml:space="preserve"> a number 1-255.</w:t>
      </w:r>
    </w:p>
    <w:p w:rsidR="79C128CC" w:rsidP="3B1CDD1F" w:rsidRDefault="79C128CC" w14:paraId="31369439" w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Parameters:</w:t>
      </w:r>
    </w:p>
    <w:p w:rsidR="79C128CC" w:rsidP="3B1CDD1F" w:rsidRDefault="79C128CC" w14:paraId="1700E9C3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Light*: </w:t>
      </w:r>
    </w:p>
    <w:p w:rsidR="79C128CC" w:rsidP="3B1CDD1F" w:rsidRDefault="79C128CC" w14:paraId="22FE6A8C" w14:textId="2921E60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Expects an integer, 1 through 255</w:t>
      </w:r>
    </w:p>
    <w:p w:rsidR="79C128CC" w:rsidP="3B1CDD1F" w:rsidRDefault="79C128CC" w14:paraId="064ADADB" w14:textId="129CC84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Tells</w:t>
      </w:r>
      <w:r w:rsidRPr="3B1CDD1F" w:rsidR="644CDE91">
        <w:rPr>
          <w:rFonts w:ascii="Arial" w:hAnsi="Arial" w:cs="Arial"/>
          <w:sz w:val="20"/>
          <w:szCs w:val="20"/>
        </w:rPr>
        <w:t xml:space="preserve"> the controller which light to turn on.</w:t>
      </w:r>
    </w:p>
    <w:p w:rsidR="79C128CC" w:rsidP="3B1CDD1F" w:rsidRDefault="79C128CC" w14:paraId="673D833C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State: </w:t>
      </w:r>
    </w:p>
    <w:p w:rsidR="79C128CC" w:rsidP="3B1CDD1F" w:rsidRDefault="79C128CC" w14:paraId="3F336E1D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Expects “on” or “off”</w:t>
      </w:r>
    </w:p>
    <w:p w:rsidR="79C128CC" w:rsidP="3B1CDD1F" w:rsidRDefault="79C128CC" w14:paraId="087678F5" w14:textId="480FACB1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Toggles the light either on or off</w:t>
      </w:r>
      <w:r w:rsidRPr="3B1CDD1F" w:rsidR="1B1544A8">
        <w:rPr>
          <w:rFonts w:ascii="Arial" w:hAnsi="Arial" w:cs="Arial"/>
          <w:sz w:val="20"/>
          <w:szCs w:val="20"/>
        </w:rPr>
        <w:t>. 99% of the time this should be on</w:t>
      </w:r>
    </w:p>
    <w:p w:rsidR="79C128CC" w:rsidP="3B1CDD1F" w:rsidRDefault="79C128CC" w14:paraId="22778921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Default value: on</w:t>
      </w:r>
    </w:p>
    <w:p w:rsidR="79C128CC" w:rsidP="3B1CDD1F" w:rsidRDefault="79C128CC" w14:paraId="33F17A1A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Waitforhand: </w:t>
      </w:r>
    </w:p>
    <w:p w:rsidR="79C128CC" w:rsidP="3B1CDD1F" w:rsidRDefault="79C128CC" w14:paraId="5D0AF9EC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Expects “true” or “false”</w:t>
      </w:r>
    </w:p>
    <w:p w:rsidR="79C128CC" w:rsidP="3B1CDD1F" w:rsidRDefault="79C128CC" w14:paraId="58501CF3" w14:textId="4600439A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Determines</w:t>
      </w:r>
      <w:r w:rsidRPr="3B1CDD1F" w:rsidR="644CDE91">
        <w:rPr>
          <w:rFonts w:ascii="Arial" w:hAnsi="Arial" w:cs="Arial"/>
          <w:sz w:val="20"/>
          <w:szCs w:val="20"/>
        </w:rPr>
        <w:t xml:space="preserve"> if this step waits for a hand before moving on. </w:t>
      </w:r>
      <w:r w:rsidRPr="3B1CDD1F" w:rsidR="5EA96D1C">
        <w:rPr>
          <w:rFonts w:ascii="Arial" w:hAnsi="Arial" w:cs="Arial"/>
          <w:sz w:val="20"/>
          <w:szCs w:val="20"/>
        </w:rPr>
        <w:t>99% of the time this should be true</w:t>
      </w:r>
    </w:p>
    <w:p w:rsidR="79C128CC" w:rsidP="3B1CDD1F" w:rsidRDefault="79C128CC" w14:paraId="293C4D61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Default value: true</w:t>
      </w:r>
    </w:p>
    <w:p w:rsidR="79C128CC" w:rsidP="3B1CDD1F" w:rsidRDefault="79C128CC" w14:paraId="7EDB7785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Delay: </w:t>
      </w:r>
    </w:p>
    <w:p w:rsidR="79C128CC" w:rsidP="3B1CDD1F" w:rsidRDefault="79C128CC" w14:paraId="6BF5E015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Expects and integer in milliseconds</w:t>
      </w:r>
    </w:p>
    <w:p w:rsidR="79C128CC" w:rsidP="3B1CDD1F" w:rsidRDefault="79C128CC" w14:paraId="23B0B0A8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>Determines how long the P2L program should wait between the end of this step and the beginning of the next</w:t>
      </w:r>
    </w:p>
    <w:p w:rsidR="79C128CC" w:rsidP="3B1CDD1F" w:rsidRDefault="79C128CC" w14:paraId="6CD4D4F7" w14:textId="3D935BB3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644CDE91">
        <w:rPr>
          <w:rFonts w:ascii="Arial" w:hAnsi="Arial" w:cs="Arial"/>
          <w:sz w:val="20"/>
          <w:szCs w:val="20"/>
        </w:rPr>
        <w:t xml:space="preserve">Default value: </w:t>
      </w:r>
      <w:r w:rsidRPr="3B1CDD1F" w:rsidR="1431AC80">
        <w:rPr>
          <w:rFonts w:ascii="Arial" w:hAnsi="Arial" w:cs="Arial"/>
          <w:sz w:val="20"/>
          <w:szCs w:val="20"/>
        </w:rPr>
        <w:t>0</w:t>
      </w:r>
    </w:p>
    <w:p w:rsidR="79C128CC" w:rsidP="3B1CDD1F" w:rsidRDefault="79C128CC" w14:paraId="4A64F8E3" w14:textId="32A74F4A">
      <w:pPr>
        <w:pStyle w:val="Normal"/>
        <w:rPr>
          <w:rFonts w:ascii="Arial" w:hAnsi="Arial" w:cs="Arial"/>
          <w:sz w:val="20"/>
          <w:szCs w:val="20"/>
        </w:rPr>
      </w:pPr>
    </w:p>
    <w:p w:rsidR="00187D67" w:rsidP="00187D67" w:rsidRDefault="00187D67" w14:paraId="3A4C5204" w14:textId="0F339CD6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Display_image</w:t>
      </w:r>
      <w:proofErr w:type="spellEnd"/>
      <w:r>
        <w:rPr>
          <w:rFonts w:ascii="Arial" w:hAnsi="Arial" w:cs="Arial"/>
          <w:b/>
          <w:bCs/>
          <w:sz w:val="20"/>
          <w:szCs w:val="20"/>
        </w:rPr>
        <w:t>:</w:t>
      </w:r>
    </w:p>
    <w:p w:rsidR="00187D67" w:rsidP="00AC58AE" w:rsidRDefault="00AC58AE" w14:paraId="74408EB5" w14:textId="2E87B329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AC58AE">
        <w:rPr>
          <w:rFonts w:ascii="Arial" w:hAnsi="Arial" w:cs="Arial"/>
          <w:sz w:val="20"/>
          <w:szCs w:val="20"/>
        </w:rPr>
        <w:t>Displays an image next to the description in the HMI</w:t>
      </w:r>
    </w:p>
    <w:p w:rsidR="00AC58AE" w:rsidP="00AC58AE" w:rsidRDefault="00AC58AE" w14:paraId="26F101FD" w14:textId="2FEF183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AC58AE">
        <w:rPr>
          <w:rFonts w:ascii="Arial" w:hAnsi="Arial" w:cs="Arial"/>
          <w:sz w:val="20"/>
          <w:szCs w:val="20"/>
        </w:rPr>
        <w:t>Parameters:</w:t>
      </w:r>
    </w:p>
    <w:p w:rsidR="00AC58AE" w:rsidP="00AC58AE" w:rsidRDefault="00AC58AE" w14:paraId="027FFACD" w14:textId="73B57BDE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Imagepath</w:t>
      </w:r>
      <w:proofErr w:type="spellEnd"/>
      <w:r>
        <w:rPr>
          <w:rFonts w:ascii="Arial" w:hAnsi="Arial" w:cs="Arial"/>
          <w:sz w:val="20"/>
          <w:szCs w:val="20"/>
        </w:rPr>
        <w:t>*:</w:t>
      </w:r>
    </w:p>
    <w:p w:rsidR="00AC58AE" w:rsidP="00AC58AE" w:rsidRDefault="00AC58AE" w14:paraId="3A53B749" w14:textId="2EB44A91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AC58AE">
        <w:rPr>
          <w:rFonts w:ascii="Arial" w:hAnsi="Arial" w:cs="Arial"/>
          <w:sz w:val="20"/>
          <w:szCs w:val="20"/>
        </w:rPr>
        <w:t>Expects a file path</w:t>
      </w:r>
      <w:r w:rsidRPr="3B1CDD1F" w:rsidR="2CB8C56E">
        <w:rPr>
          <w:rFonts w:ascii="Arial" w:hAnsi="Arial" w:cs="Arial"/>
          <w:sz w:val="20"/>
          <w:szCs w:val="20"/>
        </w:rPr>
        <w:t xml:space="preserve">. </w:t>
      </w:r>
      <w:r w:rsidRPr="3B1CDD1F" w:rsidR="7D890987">
        <w:rPr>
          <w:rFonts w:ascii="Arial" w:hAnsi="Arial" w:cs="Arial"/>
          <w:sz w:val="20"/>
          <w:szCs w:val="20"/>
        </w:rPr>
        <w:t>The image must be a .</w:t>
      </w:r>
      <w:r w:rsidRPr="3B1CDD1F" w:rsidR="7D890987">
        <w:rPr>
          <w:rFonts w:ascii="Arial" w:hAnsi="Arial" w:cs="Arial"/>
          <w:sz w:val="20"/>
          <w:szCs w:val="20"/>
        </w:rPr>
        <w:t>png</w:t>
      </w:r>
      <w:r w:rsidRPr="3B1CDD1F" w:rsidR="7D890987">
        <w:rPr>
          <w:rFonts w:ascii="Arial" w:hAnsi="Arial" w:cs="Arial"/>
          <w:sz w:val="20"/>
          <w:szCs w:val="20"/>
        </w:rPr>
        <w:t xml:space="preserve"> file</w:t>
      </w:r>
    </w:p>
    <w:p w:rsidR="00AC58AE" w:rsidP="00AC58AE" w:rsidRDefault="00AC58AE" w14:paraId="0154BDF3" w14:textId="6C20D27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2CB8C56E">
        <w:rPr>
          <w:rFonts w:ascii="Arial" w:hAnsi="Arial" w:cs="Arial"/>
          <w:sz w:val="20"/>
          <w:szCs w:val="20"/>
        </w:rPr>
        <w:t>This is t</w:t>
      </w:r>
      <w:r w:rsidRPr="3B1CDD1F" w:rsidR="00AC58AE">
        <w:rPr>
          <w:rFonts w:ascii="Arial" w:hAnsi="Arial" w:cs="Arial"/>
          <w:sz w:val="20"/>
          <w:szCs w:val="20"/>
        </w:rPr>
        <w:t>he full (not relative) path to the image to display</w:t>
      </w:r>
      <w:r w:rsidRPr="3B1CDD1F" w:rsidR="2423D78F">
        <w:rPr>
          <w:rFonts w:ascii="Arial" w:hAnsi="Arial" w:cs="Arial"/>
          <w:sz w:val="20"/>
          <w:szCs w:val="20"/>
        </w:rPr>
        <w:t>. Leave this parameter blank to clear the image and go back to just the white.</w:t>
      </w:r>
    </w:p>
    <w:p w:rsidRPr="00FE4908" w:rsidR="00CB553A" w:rsidP="00CB553A" w:rsidRDefault="00CB553A" w14:paraId="01929F5B" w14:textId="6EE8017A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FE4908">
        <w:rPr>
          <w:rFonts w:ascii="Arial" w:hAnsi="Arial" w:cs="Arial"/>
          <w:b/>
          <w:bCs/>
          <w:sz w:val="20"/>
          <w:szCs w:val="20"/>
        </w:rPr>
        <w:t>Print_thermo_label</w:t>
      </w:r>
      <w:proofErr w:type="spellEnd"/>
      <w:r w:rsidRPr="00FE4908">
        <w:rPr>
          <w:rFonts w:ascii="Arial" w:hAnsi="Arial" w:cs="Arial"/>
          <w:b/>
          <w:bCs/>
          <w:sz w:val="20"/>
          <w:szCs w:val="20"/>
        </w:rPr>
        <w:t>:</w:t>
      </w:r>
    </w:p>
    <w:p w:rsidRPr="00FE4908" w:rsidR="00CB553A" w:rsidP="00CB553A" w:rsidRDefault="00CB553A" w14:paraId="558D8F7E" w14:textId="209F000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 xml:space="preserve">Prints a label using the </w:t>
      </w:r>
      <w:r w:rsidRPr="3B1CDD1F" w:rsidR="00CB553A">
        <w:rPr>
          <w:rFonts w:ascii="Arial" w:hAnsi="Arial" w:cs="Arial"/>
          <w:sz w:val="20"/>
          <w:szCs w:val="20"/>
        </w:rPr>
        <w:t>veris</w:t>
      </w:r>
      <w:r w:rsidRPr="3B1CDD1F" w:rsidR="00CB553A">
        <w:rPr>
          <w:rFonts w:ascii="Arial" w:hAnsi="Arial" w:cs="Arial"/>
          <w:sz w:val="20"/>
          <w:szCs w:val="20"/>
        </w:rPr>
        <w:t xml:space="preserve"> </w:t>
      </w:r>
      <w:r w:rsidRPr="3B1CDD1F" w:rsidR="00CB553A">
        <w:rPr>
          <w:rFonts w:ascii="Arial" w:hAnsi="Arial" w:cs="Arial"/>
          <w:sz w:val="20"/>
          <w:szCs w:val="20"/>
        </w:rPr>
        <w:t>Thermo</w:t>
      </w:r>
      <w:r w:rsidRPr="3B1CDD1F" w:rsidR="00CB553A">
        <w:rPr>
          <w:rFonts w:ascii="Arial" w:hAnsi="Arial" w:cs="Arial"/>
          <w:sz w:val="20"/>
          <w:szCs w:val="20"/>
        </w:rPr>
        <w:t xml:space="preserve"> label system</w:t>
      </w:r>
      <w:r w:rsidRPr="3B1CDD1F" w:rsidR="00603464">
        <w:rPr>
          <w:rFonts w:ascii="Arial" w:hAnsi="Arial" w:cs="Arial"/>
          <w:sz w:val="20"/>
          <w:szCs w:val="20"/>
        </w:rPr>
        <w:t xml:space="preserve">. </w:t>
      </w:r>
    </w:p>
    <w:p w:rsidRPr="00FE4908" w:rsidR="00CB553A" w:rsidP="00CB553A" w:rsidRDefault="00CB553A" w14:paraId="55A749A6" w14:textId="23E58E6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>Parameters:</w:t>
      </w:r>
    </w:p>
    <w:p w:rsidRPr="00FE4908" w:rsidR="00CB553A" w:rsidP="00CB553A" w:rsidRDefault="00CB553A" w14:paraId="24CE3B63" w14:textId="5018D7BC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>Labeltype</w:t>
      </w:r>
      <w:r w:rsidRPr="3B1CDD1F" w:rsidR="00CB553A">
        <w:rPr>
          <w:rFonts w:ascii="Arial" w:hAnsi="Arial" w:cs="Arial"/>
          <w:sz w:val="20"/>
          <w:szCs w:val="20"/>
        </w:rPr>
        <w:t>*:</w:t>
      </w:r>
    </w:p>
    <w:p w:rsidRPr="00FE4908" w:rsidR="00CB553A" w:rsidP="00CB553A" w:rsidRDefault="00CB553A" w14:paraId="56D0A149" w14:textId="5FFC2848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an integer</w:t>
      </w:r>
    </w:p>
    <w:p w:rsidRPr="00FE4908" w:rsidR="00CB553A" w:rsidP="00CB553A" w:rsidRDefault="00CB553A" w14:paraId="67A23309" w14:textId="7C724A4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 xml:space="preserve">The label type. Find this information in </w:t>
      </w:r>
      <w:proofErr w:type="spellStart"/>
      <w:r w:rsidRPr="00FE4908">
        <w:rPr>
          <w:rFonts w:ascii="Arial" w:hAnsi="Arial" w:cs="Arial"/>
          <w:sz w:val="20"/>
          <w:szCs w:val="20"/>
        </w:rPr>
        <w:t>Thermo</w:t>
      </w:r>
      <w:proofErr w:type="spellEnd"/>
    </w:p>
    <w:p w:rsidRPr="00FE4908" w:rsidR="00CB553A" w:rsidP="00CB553A" w:rsidRDefault="00CB553A" w14:paraId="2E0BD41E" w14:textId="351E761C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>Line*:</w:t>
      </w:r>
    </w:p>
    <w:p w:rsidRPr="00FE4908" w:rsidR="00CB553A" w:rsidP="00CB553A" w:rsidRDefault="00CB553A" w14:paraId="6CA5DCAC" w14:textId="5DA159D2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an integer</w:t>
      </w:r>
    </w:p>
    <w:p w:rsidRPr="00FE4908" w:rsidR="00CB553A" w:rsidP="00CB553A" w:rsidRDefault="00CB553A" w14:paraId="11FFBEE2" w14:textId="73DF03AE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 xml:space="preserve">The line number. Find this information in </w:t>
      </w:r>
      <w:proofErr w:type="spellStart"/>
      <w:r w:rsidRPr="00FE4908">
        <w:rPr>
          <w:rFonts w:ascii="Arial" w:hAnsi="Arial" w:cs="Arial"/>
          <w:sz w:val="20"/>
          <w:szCs w:val="20"/>
        </w:rPr>
        <w:t>Thermo</w:t>
      </w:r>
      <w:proofErr w:type="spellEnd"/>
    </w:p>
    <w:p w:rsidRPr="00FE4908" w:rsidR="00CB553A" w:rsidP="00CB553A" w:rsidRDefault="00CB553A" w14:paraId="6B603285" w14:textId="3B8E40CB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>Printcount</w:t>
      </w:r>
      <w:r w:rsidRPr="3B1CDD1F" w:rsidR="00CB553A">
        <w:rPr>
          <w:rFonts w:ascii="Arial" w:hAnsi="Arial" w:cs="Arial"/>
          <w:sz w:val="20"/>
          <w:szCs w:val="20"/>
        </w:rPr>
        <w:t>:</w:t>
      </w:r>
    </w:p>
    <w:p w:rsidRPr="00FE4908" w:rsidR="00CB553A" w:rsidP="00CB553A" w:rsidRDefault="00CB553A" w14:paraId="5B588AFB" w14:textId="14DA86A1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an integer</w:t>
      </w:r>
    </w:p>
    <w:p w:rsidRPr="00FE4908" w:rsidR="00CB553A" w:rsidP="00CB553A" w:rsidRDefault="00CB553A" w14:paraId="1E6B887C" w14:textId="294F0A50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 xml:space="preserve">The </w:t>
      </w:r>
      <w:r w:rsidRPr="3B1CDD1F" w:rsidR="0E6B011C">
        <w:rPr>
          <w:rFonts w:ascii="Arial" w:hAnsi="Arial" w:cs="Arial"/>
          <w:sz w:val="20"/>
          <w:szCs w:val="20"/>
        </w:rPr>
        <w:t>quantity</w:t>
      </w:r>
      <w:r w:rsidRPr="3B1CDD1F" w:rsidR="00CB553A">
        <w:rPr>
          <w:rFonts w:ascii="Arial" w:hAnsi="Arial" w:cs="Arial"/>
          <w:sz w:val="20"/>
          <w:szCs w:val="20"/>
        </w:rPr>
        <w:t xml:space="preserve"> of labels to print. </w:t>
      </w:r>
      <w:r w:rsidRPr="3B1CDD1F" w:rsidR="08BED0FC">
        <w:rPr>
          <w:rFonts w:ascii="Arial" w:hAnsi="Arial" w:cs="Arial"/>
          <w:sz w:val="20"/>
          <w:szCs w:val="20"/>
        </w:rPr>
        <w:t>Note that a</w:t>
      </w:r>
      <w:r w:rsidRPr="3B1CDD1F" w:rsidR="00CB553A">
        <w:rPr>
          <w:rFonts w:ascii="Arial" w:hAnsi="Arial" w:cs="Arial"/>
          <w:sz w:val="20"/>
          <w:szCs w:val="20"/>
        </w:rPr>
        <w:t xml:space="preserve">ll labels will </w:t>
      </w:r>
      <w:r w:rsidRPr="3B1CDD1F" w:rsidR="00CB553A">
        <w:rPr>
          <w:rFonts w:ascii="Arial" w:hAnsi="Arial" w:cs="Arial"/>
          <w:sz w:val="20"/>
          <w:szCs w:val="20"/>
        </w:rPr>
        <w:t>contain</w:t>
      </w:r>
      <w:r w:rsidRPr="3B1CDD1F" w:rsidR="00CB553A">
        <w:rPr>
          <w:rFonts w:ascii="Arial" w:hAnsi="Arial" w:cs="Arial"/>
          <w:sz w:val="20"/>
          <w:szCs w:val="20"/>
        </w:rPr>
        <w:t xml:space="preserve"> the exact same information</w:t>
      </w:r>
    </w:p>
    <w:p w:rsidRPr="00FE4908" w:rsidR="00CB553A" w:rsidP="00CB553A" w:rsidRDefault="00CB553A" w14:paraId="0D412F5A" w14:textId="08178A3B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CB553A">
        <w:rPr>
          <w:rFonts w:ascii="Arial" w:hAnsi="Arial" w:cs="Arial"/>
          <w:sz w:val="20"/>
          <w:szCs w:val="20"/>
        </w:rPr>
        <w:t>Default value: 1</w:t>
      </w:r>
    </w:p>
    <w:p w:rsidR="00187D67" w:rsidP="00187D67" w:rsidRDefault="00187D67" w14:paraId="665B9918" w14:textId="77AE33F4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Scan_check_constant</w:t>
      </w:r>
      <w:proofErr w:type="spellEnd"/>
      <w:r>
        <w:rPr>
          <w:rFonts w:ascii="Arial" w:hAnsi="Arial" w:cs="Arial"/>
          <w:b/>
          <w:bCs/>
          <w:sz w:val="20"/>
          <w:szCs w:val="20"/>
        </w:rPr>
        <w:t>:</w:t>
      </w:r>
    </w:p>
    <w:p w:rsidR="00187D67" w:rsidP="00364389" w:rsidRDefault="00364389" w14:paraId="710C1059" w14:textId="393EFC2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364389">
        <w:rPr>
          <w:rFonts w:ascii="Arial" w:hAnsi="Arial" w:cs="Arial"/>
          <w:sz w:val="20"/>
          <w:szCs w:val="20"/>
        </w:rPr>
        <w:t>Brings up an HMI asking for an operators to scan something. Passes if the scan matches the expected value</w:t>
      </w:r>
    </w:p>
    <w:p w:rsidR="00364389" w:rsidP="00364389" w:rsidRDefault="00364389" w14:paraId="405D5DA8" w14:textId="06461F8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364389">
        <w:rPr>
          <w:rFonts w:ascii="Arial" w:hAnsi="Arial" w:cs="Arial"/>
          <w:sz w:val="20"/>
          <w:szCs w:val="20"/>
        </w:rPr>
        <w:t>Parameters:</w:t>
      </w:r>
    </w:p>
    <w:p w:rsidR="00364389" w:rsidP="00364389" w:rsidRDefault="00364389" w14:paraId="4B33D941" w14:textId="0D07B7F1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Expected*:</w:t>
      </w:r>
    </w:p>
    <w:p w:rsidR="00364389" w:rsidP="00364389" w:rsidRDefault="00364389" w14:paraId="7C285679" w14:textId="684C4D44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Expects a string or regular expression</w:t>
      </w:r>
    </w:p>
    <w:p w:rsidR="00364389" w:rsidP="00364389" w:rsidRDefault="00364389" w14:paraId="5FFB8334" w14:textId="183A2F1C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text that is expected to find. This value is passed into a match regular expression function and returns true if there is any match</w:t>
      </w:r>
      <w:r w:rsidR="00341F57">
        <w:rPr>
          <w:rFonts w:ascii="Arial" w:hAnsi="Arial" w:cs="Arial"/>
          <w:sz w:val="20"/>
          <w:szCs w:val="20"/>
        </w:rPr>
        <w:t>. The scan will be marked as incorrect if there is no match</w:t>
      </w:r>
    </w:p>
    <w:p w:rsidR="00364389" w:rsidP="00364389" w:rsidRDefault="00364389" w14:paraId="2CD79BE1" w14:textId="4C5390E4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Retry:</w:t>
      </w:r>
    </w:p>
    <w:p w:rsidR="00364389" w:rsidP="00364389" w:rsidRDefault="00364389" w14:paraId="3CEA4CCD" w14:textId="55C1AF45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Expects “true” or “false”</w:t>
      </w:r>
    </w:p>
    <w:p w:rsidR="00364389" w:rsidP="00364389" w:rsidRDefault="00364389" w14:paraId="437EA33A" w14:textId="007C7571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Defines whether the user is allowed multiple attempts. Set to true to allow unlimited attempts, false to allow only one</w:t>
      </w:r>
    </w:p>
    <w:p w:rsidR="00364389" w:rsidP="00364389" w:rsidRDefault="00364389" w14:paraId="41B2239A" w14:textId="2C2D1879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364389">
        <w:rPr>
          <w:rFonts w:ascii="Arial" w:hAnsi="Arial" w:cs="Arial"/>
          <w:sz w:val="20"/>
          <w:szCs w:val="20"/>
        </w:rPr>
        <w:t>Default value: true</w:t>
      </w:r>
    </w:p>
    <w:p w:rsidRPr="00FE4908" w:rsidR="00187D67" w:rsidP="00187D67" w:rsidRDefault="00187D67" w14:paraId="665F66DE" w14:textId="7777777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Xuph001_s</w:t>
      </w:r>
      <w:r w:rsidRPr="00FE4908">
        <w:rPr>
          <w:rFonts w:ascii="Arial" w:hAnsi="Arial" w:cs="Arial"/>
          <w:b/>
          <w:bCs/>
          <w:sz w:val="20"/>
          <w:szCs w:val="20"/>
        </w:rPr>
        <w:t>et_light:</w:t>
      </w:r>
    </w:p>
    <w:p w:rsidRPr="00FE4908" w:rsidR="00187D67" w:rsidP="00187D67" w:rsidRDefault="00187D67" w14:paraId="74FA3507" w14:textId="7DDBD19D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 xml:space="preserve">Used with a </w:t>
      </w:r>
      <w:r w:rsidRPr="3B1CDD1F" w:rsidR="1DE6CFE4">
        <w:rPr>
          <w:rFonts w:ascii="Arial" w:hAnsi="Arial" w:cs="Arial"/>
          <w:sz w:val="20"/>
          <w:szCs w:val="20"/>
        </w:rPr>
        <w:t>Telemecanique</w:t>
      </w:r>
      <w:r w:rsidRPr="3B1CDD1F" w:rsidR="1DE6CFE4">
        <w:rPr>
          <w:rFonts w:ascii="Arial" w:hAnsi="Arial" w:cs="Arial"/>
          <w:sz w:val="20"/>
          <w:szCs w:val="20"/>
        </w:rPr>
        <w:t xml:space="preserve"> </w:t>
      </w:r>
      <w:r w:rsidRPr="3B1CDD1F" w:rsidR="00187D67">
        <w:rPr>
          <w:rFonts w:ascii="Arial" w:hAnsi="Arial" w:cs="Arial"/>
          <w:sz w:val="20"/>
          <w:szCs w:val="20"/>
        </w:rPr>
        <w:t>XUPH001 light controller</w:t>
      </w:r>
      <w:r w:rsidRPr="3B1CDD1F" w:rsidR="1EDE825F">
        <w:rPr>
          <w:rFonts w:ascii="Arial" w:hAnsi="Arial" w:cs="Arial"/>
          <w:sz w:val="20"/>
          <w:szCs w:val="20"/>
        </w:rPr>
        <w:t xml:space="preserve">, </w:t>
      </w:r>
      <w:r w:rsidRPr="3B1CDD1F" w:rsidR="1EDE825F">
        <w:rPr>
          <w:rFonts w:ascii="Arial" w:hAnsi="Arial" w:cs="Arial"/>
          <w:sz w:val="20"/>
          <w:szCs w:val="20"/>
        </w:rPr>
        <w:t>I.e.</w:t>
      </w:r>
      <w:r w:rsidRPr="3B1CDD1F" w:rsidR="1EDE825F">
        <w:rPr>
          <w:rFonts w:ascii="Arial" w:hAnsi="Arial" w:cs="Arial"/>
          <w:sz w:val="20"/>
          <w:szCs w:val="20"/>
        </w:rPr>
        <w:t xml:space="preserve"> the Schneider branded pick to lights.</w:t>
      </w:r>
      <w:r w:rsidRPr="3B1CDD1F" w:rsidR="00187D67">
        <w:rPr>
          <w:rFonts w:ascii="Arial" w:hAnsi="Arial" w:cs="Arial"/>
          <w:sz w:val="20"/>
          <w:szCs w:val="20"/>
        </w:rPr>
        <w:t xml:space="preserve"> </w:t>
      </w:r>
      <w:r w:rsidRPr="3B1CDD1F" w:rsidR="00187D67">
        <w:rPr>
          <w:rFonts w:ascii="Arial" w:hAnsi="Arial" w:cs="Arial"/>
          <w:sz w:val="20"/>
          <w:szCs w:val="20"/>
        </w:rPr>
        <w:t>Tells</w:t>
      </w:r>
      <w:r w:rsidRPr="3B1CDD1F" w:rsidR="00187D67">
        <w:rPr>
          <w:rFonts w:ascii="Arial" w:hAnsi="Arial" w:cs="Arial"/>
          <w:sz w:val="20"/>
          <w:szCs w:val="20"/>
        </w:rPr>
        <w:t xml:space="preserve"> </w:t>
      </w:r>
      <w:r w:rsidRPr="3B1CDD1F" w:rsidR="099F4B0E">
        <w:rPr>
          <w:rFonts w:ascii="Arial" w:hAnsi="Arial" w:cs="Arial"/>
          <w:sz w:val="20"/>
          <w:szCs w:val="20"/>
        </w:rPr>
        <w:t>the controller</w:t>
      </w:r>
      <w:r w:rsidRPr="3B1CDD1F" w:rsidR="00187D67">
        <w:rPr>
          <w:rFonts w:ascii="Arial" w:hAnsi="Arial" w:cs="Arial"/>
          <w:sz w:val="20"/>
          <w:szCs w:val="20"/>
        </w:rPr>
        <w:t xml:space="preserve"> which light to turn on</w:t>
      </w:r>
      <w:r w:rsidRPr="3B1CDD1F" w:rsidR="2B09897D">
        <w:rPr>
          <w:rFonts w:ascii="Arial" w:hAnsi="Arial" w:cs="Arial"/>
          <w:sz w:val="20"/>
          <w:szCs w:val="20"/>
        </w:rPr>
        <w:t xml:space="preserve">. Lights should have labels on their top, and the label </w:t>
      </w:r>
      <w:r w:rsidRPr="3B1CDD1F" w:rsidR="2B09897D">
        <w:rPr>
          <w:rFonts w:ascii="Arial" w:hAnsi="Arial" w:cs="Arial"/>
          <w:sz w:val="20"/>
          <w:szCs w:val="20"/>
        </w:rPr>
        <w:t>sho</w:t>
      </w:r>
      <w:r w:rsidRPr="3B1CDD1F" w:rsidR="2B09897D">
        <w:rPr>
          <w:rFonts w:ascii="Arial" w:hAnsi="Arial" w:cs="Arial"/>
          <w:sz w:val="20"/>
          <w:szCs w:val="20"/>
        </w:rPr>
        <w:t xml:space="preserve">uld </w:t>
      </w:r>
      <w:r w:rsidRPr="3B1CDD1F" w:rsidR="2B09897D">
        <w:rPr>
          <w:rFonts w:ascii="Arial" w:hAnsi="Arial" w:cs="Arial"/>
          <w:sz w:val="20"/>
          <w:szCs w:val="20"/>
        </w:rPr>
        <w:t>contain</w:t>
      </w:r>
      <w:r w:rsidRPr="3B1CDD1F" w:rsidR="2B09897D">
        <w:rPr>
          <w:rFonts w:ascii="Arial" w:hAnsi="Arial" w:cs="Arial"/>
          <w:sz w:val="20"/>
          <w:szCs w:val="20"/>
        </w:rPr>
        <w:t xml:space="preserve"> a number 1-64.</w:t>
      </w:r>
    </w:p>
    <w:p w:rsidRPr="00FE4908" w:rsidR="00187D67" w:rsidP="00187D67" w:rsidRDefault="00187D67" w14:paraId="3DD13A57" w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Parameters:</w:t>
      </w:r>
    </w:p>
    <w:p w:rsidRPr="00FE4908" w:rsidR="00187D67" w:rsidP="00187D67" w:rsidRDefault="00187D67" w14:paraId="1EB7EB8E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 xml:space="preserve">Light*: </w:t>
      </w:r>
    </w:p>
    <w:p w:rsidRPr="00FE4908" w:rsidR="00187D67" w:rsidP="00187D67" w:rsidRDefault="00187D67" w14:paraId="10D47929" w14:textId="2DF64C5F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Expects an integer, 1 through 64</w:t>
      </w:r>
      <w:r w:rsidRPr="3B1CDD1F" w:rsidR="43F31A4C">
        <w:rPr>
          <w:rFonts w:ascii="Arial" w:hAnsi="Arial" w:cs="Arial"/>
          <w:sz w:val="20"/>
          <w:szCs w:val="20"/>
        </w:rPr>
        <w:t xml:space="preserve">, OR a comma delimited list if turning on multiple lights, </w:t>
      </w:r>
      <w:r w:rsidRPr="3B1CDD1F" w:rsidR="43F31A4C">
        <w:rPr>
          <w:rFonts w:ascii="Arial" w:hAnsi="Arial" w:cs="Arial"/>
          <w:sz w:val="20"/>
          <w:szCs w:val="20"/>
        </w:rPr>
        <w:t>I.e.</w:t>
      </w:r>
      <w:r w:rsidRPr="3B1CDD1F" w:rsidR="43F31A4C">
        <w:rPr>
          <w:rFonts w:ascii="Arial" w:hAnsi="Arial" w:cs="Arial"/>
          <w:sz w:val="20"/>
          <w:szCs w:val="20"/>
        </w:rPr>
        <w:t xml:space="preserve"> 1,2,3,4</w:t>
      </w:r>
    </w:p>
    <w:p w:rsidRPr="00FE4908" w:rsidR="00187D67" w:rsidP="00187D67" w:rsidRDefault="00187D67" w14:paraId="4238D3D0" w14:textId="4250FC2E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Tells</w:t>
      </w:r>
      <w:r w:rsidRPr="3B1CDD1F" w:rsidR="00187D67">
        <w:rPr>
          <w:rFonts w:ascii="Arial" w:hAnsi="Arial" w:cs="Arial"/>
          <w:sz w:val="20"/>
          <w:szCs w:val="20"/>
        </w:rPr>
        <w:t xml:space="preserve"> the controller which light to turn on</w:t>
      </w:r>
      <w:r w:rsidRPr="3B1CDD1F" w:rsidR="4AC148FC">
        <w:rPr>
          <w:rFonts w:ascii="Arial" w:hAnsi="Arial" w:cs="Arial"/>
          <w:sz w:val="20"/>
          <w:szCs w:val="20"/>
        </w:rPr>
        <w:t xml:space="preserve"> (or off).</w:t>
      </w:r>
    </w:p>
    <w:p w:rsidRPr="00FE4908" w:rsidR="00187D67" w:rsidP="00187D67" w:rsidRDefault="00187D67" w14:paraId="1922BC10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 xml:space="preserve">State: </w:t>
      </w:r>
    </w:p>
    <w:p w:rsidRPr="00FE4908" w:rsidR="00187D67" w:rsidP="00187D67" w:rsidRDefault="00187D67" w14:paraId="6495820F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“on” or “off”</w:t>
      </w:r>
    </w:p>
    <w:p w:rsidRPr="00FE4908" w:rsidR="00187D67" w:rsidP="00187D67" w:rsidRDefault="00187D67" w14:paraId="56AB67E4" w14:textId="45D731C3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Toggles the light either on or off</w:t>
      </w:r>
      <w:r w:rsidRPr="3B1CDD1F" w:rsidR="7E254E77">
        <w:rPr>
          <w:rFonts w:ascii="Arial" w:hAnsi="Arial" w:cs="Arial"/>
          <w:sz w:val="20"/>
          <w:szCs w:val="20"/>
        </w:rPr>
        <w:t>. 99% of the time this should be on</w:t>
      </w:r>
    </w:p>
    <w:p w:rsidRPr="00FE4908" w:rsidR="00187D67" w:rsidP="00187D67" w:rsidRDefault="00187D67" w14:paraId="08BD8BFE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Default value: on</w:t>
      </w:r>
    </w:p>
    <w:p w:rsidRPr="00FE4908" w:rsidR="00187D67" w:rsidP="00187D67" w:rsidRDefault="00187D67" w14:paraId="6AB053E8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FE4908">
        <w:rPr>
          <w:rFonts w:ascii="Arial" w:hAnsi="Arial" w:cs="Arial"/>
          <w:sz w:val="20"/>
          <w:szCs w:val="20"/>
        </w:rPr>
        <w:t>Waitforhand</w:t>
      </w:r>
      <w:proofErr w:type="spellEnd"/>
      <w:r w:rsidRPr="00FE4908">
        <w:rPr>
          <w:rFonts w:ascii="Arial" w:hAnsi="Arial" w:cs="Arial"/>
          <w:sz w:val="20"/>
          <w:szCs w:val="20"/>
        </w:rPr>
        <w:t xml:space="preserve">: </w:t>
      </w:r>
    </w:p>
    <w:p w:rsidRPr="00FE4908" w:rsidR="00187D67" w:rsidP="00187D67" w:rsidRDefault="00187D67" w14:paraId="098FD3CF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“true” or “false”</w:t>
      </w:r>
    </w:p>
    <w:p w:rsidRPr="00FE4908" w:rsidR="00187D67" w:rsidP="00187D67" w:rsidRDefault="00187D67" w14:paraId="6DBD6E95" w14:textId="1BE881D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Determines</w:t>
      </w:r>
      <w:r w:rsidRPr="3B1CDD1F" w:rsidR="00187D67">
        <w:rPr>
          <w:rFonts w:ascii="Arial" w:hAnsi="Arial" w:cs="Arial"/>
          <w:sz w:val="20"/>
          <w:szCs w:val="20"/>
        </w:rPr>
        <w:t xml:space="preserve"> if this step waits for a hand before moving on</w:t>
      </w:r>
      <w:r w:rsidRPr="3B1CDD1F" w:rsidR="0C8C8AD1">
        <w:rPr>
          <w:rFonts w:ascii="Arial" w:hAnsi="Arial" w:cs="Arial"/>
          <w:sz w:val="20"/>
          <w:szCs w:val="20"/>
        </w:rPr>
        <w:t>. 99% of the time this should be true</w:t>
      </w:r>
    </w:p>
    <w:p w:rsidRPr="00FE4908" w:rsidR="00187D67" w:rsidP="00187D67" w:rsidRDefault="00187D67" w14:paraId="174847C9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Default value: true</w:t>
      </w:r>
    </w:p>
    <w:p w:rsidRPr="00FE4908" w:rsidR="00187D67" w:rsidP="00187D67" w:rsidRDefault="00187D67" w14:paraId="4AF6B506" w14:textId="77777777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 xml:space="preserve">Delay: </w:t>
      </w:r>
    </w:p>
    <w:p w:rsidRPr="00FE4908" w:rsidR="00187D67" w:rsidP="00187D67" w:rsidRDefault="00187D67" w14:paraId="758B7A33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Expects and integer in milliseconds</w:t>
      </w:r>
    </w:p>
    <w:p w:rsidRPr="00FE4908" w:rsidR="00187D67" w:rsidP="00187D67" w:rsidRDefault="00187D67" w14:paraId="02DBDA43" w14:textId="77777777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FE4908">
        <w:rPr>
          <w:rFonts w:ascii="Arial" w:hAnsi="Arial" w:cs="Arial"/>
          <w:sz w:val="20"/>
          <w:szCs w:val="20"/>
        </w:rPr>
        <w:t>Determines how long the P2L program should wait between the end of this step and the beginning of the next</w:t>
      </w:r>
    </w:p>
    <w:p w:rsidR="00187D67" w:rsidP="00187D67" w:rsidRDefault="00187D67" w14:paraId="4750E6D3" w14:textId="5CA294FF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3B1CDD1F" w:rsidR="00187D67">
        <w:rPr>
          <w:rFonts w:ascii="Arial" w:hAnsi="Arial" w:cs="Arial"/>
          <w:sz w:val="20"/>
          <w:szCs w:val="20"/>
        </w:rPr>
        <w:t>Default value: 300. Values below 300 are automatically converted to 300 to avoid glitches</w:t>
      </w:r>
    </w:p>
    <w:p w:rsidR="3B1CDD1F" w:rsidP="3B1CDD1F" w:rsidRDefault="3B1CDD1F" w14:paraId="052C8B71" w14:textId="36814C89">
      <w:pPr>
        <w:pStyle w:val="Normal"/>
        <w:rPr>
          <w:rFonts w:ascii="Arial" w:hAnsi="Arial" w:cs="Arial"/>
          <w:sz w:val="20"/>
          <w:szCs w:val="20"/>
        </w:rPr>
      </w:pPr>
    </w:p>
    <w:p w:rsidR="3B1CDD1F" w:rsidP="3B1CDD1F" w:rsidRDefault="3B1CDD1F" w14:paraId="7476F54B" w14:textId="2C310A0A">
      <w:pPr>
        <w:pStyle w:val="Normal"/>
        <w:rPr>
          <w:rFonts w:ascii="Arial" w:hAnsi="Arial" w:cs="Arial"/>
          <w:sz w:val="20"/>
          <w:szCs w:val="20"/>
        </w:rPr>
      </w:pPr>
    </w:p>
    <w:p w:rsidR="3B1CDD1F" w:rsidP="3B1CDD1F" w:rsidRDefault="3B1CDD1F" w14:paraId="459607F2" w14:textId="27EDB287">
      <w:pPr>
        <w:pStyle w:val="Normal"/>
        <w:rPr>
          <w:rFonts w:ascii="Arial" w:hAnsi="Arial" w:cs="Arial"/>
          <w:sz w:val="20"/>
          <w:szCs w:val="20"/>
        </w:rPr>
      </w:pPr>
    </w:p>
    <w:p w:rsidR="4D0FE64D" w:rsidP="3B1CDD1F" w:rsidRDefault="4D0FE64D" w14:paraId="4DB2B655" w14:textId="78AEABEC">
      <w:pPr>
        <w:pStyle w:val="Normal"/>
        <w:rPr>
          <w:rFonts w:ascii="Arial" w:hAnsi="Arial" w:eastAsia="Arial" w:cs="Arial"/>
          <w:sz w:val="24"/>
          <w:szCs w:val="24"/>
        </w:rPr>
      </w:pPr>
      <w:r w:rsidRPr="3B1CDD1F" w:rsidR="4D0FE64D">
        <w:rPr>
          <w:rFonts w:ascii="Arial" w:hAnsi="Arial" w:eastAsia="Arial" w:cs="Arial"/>
          <w:sz w:val="24"/>
          <w:szCs w:val="24"/>
        </w:rPr>
        <w:t>A quick example</w:t>
      </w:r>
      <w:r w:rsidRPr="3B1CDD1F" w:rsidR="08FE95E2">
        <w:rPr>
          <w:rFonts w:ascii="Arial" w:hAnsi="Arial" w:eastAsia="Arial" w:cs="Arial"/>
          <w:sz w:val="24"/>
          <w:szCs w:val="24"/>
        </w:rPr>
        <w:t xml:space="preserve"> of the step from </w:t>
      </w:r>
      <w:r w:rsidRPr="3B1CDD1F" w:rsidR="08FE95E2">
        <w:rPr>
          <w:rFonts w:ascii="Arial" w:hAnsi="Arial" w:eastAsia="Arial" w:cs="Arial"/>
          <w:sz w:val="24"/>
          <w:szCs w:val="24"/>
        </w:rPr>
        <w:t>earlier w</w:t>
      </w:r>
      <w:r w:rsidRPr="3B1CDD1F" w:rsidR="08FE95E2">
        <w:rPr>
          <w:rFonts w:ascii="Arial" w:hAnsi="Arial" w:eastAsia="Arial" w:cs="Arial"/>
          <w:sz w:val="24"/>
          <w:szCs w:val="24"/>
        </w:rPr>
        <w:t xml:space="preserve">ith </w:t>
      </w:r>
      <w:r w:rsidRPr="3B1CDD1F" w:rsidR="08FE95E2">
        <w:rPr>
          <w:rFonts w:ascii="Arial" w:hAnsi="Arial" w:eastAsia="Arial" w:cs="Arial"/>
          <w:sz w:val="24"/>
          <w:szCs w:val="24"/>
        </w:rPr>
        <w:t>all of</w:t>
      </w:r>
      <w:r w:rsidRPr="3B1CDD1F" w:rsidR="08FE95E2">
        <w:rPr>
          <w:rFonts w:ascii="Arial" w:hAnsi="Arial" w:eastAsia="Arial" w:cs="Arial"/>
          <w:sz w:val="24"/>
          <w:szCs w:val="24"/>
        </w:rPr>
        <w:t xml:space="preserve"> its parameters</w:t>
      </w:r>
      <w:r w:rsidRPr="3B1CDD1F" w:rsidR="4D0FE64D">
        <w:rPr>
          <w:rFonts w:ascii="Arial" w:hAnsi="Arial" w:eastAsia="Arial" w:cs="Arial"/>
          <w:sz w:val="24"/>
          <w:szCs w:val="24"/>
        </w:rPr>
        <w:t>:</w:t>
      </w:r>
    </w:p>
    <w:p w:rsidR="4D0FE64D" w:rsidP="3B1CDD1F" w:rsidRDefault="4D0FE64D" w14:paraId="6ADBA96C" w14:textId="2977086C">
      <w:pPr>
        <w:pStyle w:val="Normal"/>
        <w:rPr>
          <w:rFonts w:ascii="Arial" w:hAnsi="Arial" w:eastAsia="Arial" w:cs="Arial"/>
          <w:sz w:val="24"/>
          <w:szCs w:val="24"/>
        </w:rPr>
      </w:pPr>
      <w:r w:rsidR="4D0FE64D">
        <w:drawing>
          <wp:inline wp14:editId="06DAA988" wp14:anchorId="3372A606">
            <wp:extent cx="6010275" cy="137735"/>
            <wp:effectExtent l="0" t="0" r="0" b="0"/>
            <wp:docPr id="1224473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bc7150a3864d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0FE64D" w:rsidP="3B1CDD1F" w:rsidRDefault="4D0FE64D" w14:paraId="4D44A7AA" w14:textId="2EB0F03B">
      <w:pPr>
        <w:pStyle w:val="Normal"/>
        <w:rPr>
          <w:rFonts w:ascii="Arial" w:hAnsi="Arial" w:eastAsia="Arial" w:cs="Arial"/>
          <w:sz w:val="24"/>
          <w:szCs w:val="24"/>
        </w:rPr>
      </w:pPr>
      <w:r w:rsidRPr="3B1CDD1F" w:rsidR="4D0FE64D">
        <w:rPr>
          <w:rFonts w:ascii="Arial" w:hAnsi="Arial" w:eastAsia="Arial" w:cs="Arial"/>
          <w:sz w:val="24"/>
          <w:szCs w:val="24"/>
        </w:rPr>
        <w:t xml:space="preserve">Here we are calling the step “xuph001_set_light”. Our description is “Light number 1   Z123456”, which is the text that will be displayed on the screen while the light is lit. </w:t>
      </w:r>
      <w:r w:rsidRPr="3B1CDD1F" w:rsidR="0BB4CB7F">
        <w:rPr>
          <w:rFonts w:ascii="Arial" w:hAnsi="Arial" w:eastAsia="Arial" w:cs="Arial"/>
          <w:sz w:val="24"/>
          <w:szCs w:val="24"/>
        </w:rPr>
        <w:t xml:space="preserve">We have a parameter called light, and </w:t>
      </w:r>
      <w:r w:rsidRPr="3B1CDD1F" w:rsidR="0BB4CB7F">
        <w:rPr>
          <w:rFonts w:ascii="Arial" w:hAnsi="Arial" w:eastAsia="Arial" w:cs="Arial"/>
          <w:sz w:val="24"/>
          <w:szCs w:val="24"/>
        </w:rPr>
        <w:t>it’s</w:t>
      </w:r>
      <w:r w:rsidRPr="3B1CDD1F" w:rsidR="0BB4CB7F">
        <w:rPr>
          <w:rFonts w:ascii="Arial" w:hAnsi="Arial" w:eastAsia="Arial" w:cs="Arial"/>
          <w:sz w:val="24"/>
          <w:szCs w:val="24"/>
        </w:rPr>
        <w:t xml:space="preserve"> set to “1”</w:t>
      </w:r>
      <w:r w:rsidRPr="3B1CDD1F" w:rsidR="6CD439CC">
        <w:rPr>
          <w:rFonts w:ascii="Arial" w:hAnsi="Arial" w:eastAsia="Arial" w:cs="Arial"/>
          <w:sz w:val="24"/>
          <w:szCs w:val="24"/>
        </w:rPr>
        <w:t>, which tells the controller to turn on light #1.</w:t>
      </w:r>
    </w:p>
    <w:p w:rsidR="6CD439CC" w:rsidP="3B1CDD1F" w:rsidRDefault="6CD439CC" w14:paraId="38D27C65" w14:textId="0B9E7059">
      <w:pPr>
        <w:pStyle w:val="Normal"/>
        <w:rPr>
          <w:rFonts w:ascii="Arial" w:hAnsi="Arial" w:eastAsia="Arial" w:cs="Arial"/>
          <w:sz w:val="24"/>
          <w:szCs w:val="24"/>
        </w:rPr>
      </w:pPr>
      <w:r w:rsidRPr="3B1CDD1F" w:rsidR="6CD439CC">
        <w:rPr>
          <w:rFonts w:ascii="Arial" w:hAnsi="Arial" w:eastAsia="Arial" w:cs="Arial"/>
          <w:sz w:val="24"/>
          <w:szCs w:val="24"/>
        </w:rPr>
        <w:t xml:space="preserve">Notice the state, </w:t>
      </w:r>
      <w:r w:rsidRPr="3B1CDD1F" w:rsidR="6CD439CC">
        <w:rPr>
          <w:rFonts w:ascii="Arial" w:hAnsi="Arial" w:eastAsia="Arial" w:cs="Arial"/>
          <w:sz w:val="24"/>
          <w:szCs w:val="24"/>
        </w:rPr>
        <w:t>waitforhand</w:t>
      </w:r>
      <w:r w:rsidRPr="3B1CDD1F" w:rsidR="6CD439CC">
        <w:rPr>
          <w:rFonts w:ascii="Arial" w:hAnsi="Arial" w:eastAsia="Arial" w:cs="Arial"/>
          <w:sz w:val="24"/>
          <w:szCs w:val="24"/>
        </w:rPr>
        <w:t xml:space="preserve">, and delay parameters are not provided. That means they will be set to their default values. State will be “on” turning the light on, </w:t>
      </w:r>
      <w:r w:rsidRPr="3B1CDD1F" w:rsidR="6CD439CC">
        <w:rPr>
          <w:rFonts w:ascii="Arial" w:hAnsi="Arial" w:eastAsia="Arial" w:cs="Arial"/>
          <w:sz w:val="24"/>
          <w:szCs w:val="24"/>
        </w:rPr>
        <w:t>waitforhand</w:t>
      </w:r>
      <w:r w:rsidRPr="3B1CDD1F" w:rsidR="6CD439CC">
        <w:rPr>
          <w:rFonts w:ascii="Arial" w:hAnsi="Arial" w:eastAsia="Arial" w:cs="Arial"/>
          <w:sz w:val="24"/>
          <w:szCs w:val="24"/>
        </w:rPr>
        <w:t xml:space="preserve"> will be “true” meaning P2L will wait for a hand, and delay will be “300”.</w:t>
      </w:r>
    </w:p>
    <w:p w:rsidR="3B1CDD1F" w:rsidP="3B1CDD1F" w:rsidRDefault="3B1CDD1F" w14:paraId="5B7B7A3E" w14:textId="4574884E">
      <w:pPr>
        <w:pStyle w:val="Normal"/>
        <w:rPr>
          <w:rFonts w:ascii="Arial" w:hAnsi="Arial" w:eastAsia="Arial" w:cs="Arial"/>
          <w:sz w:val="24"/>
          <w:szCs w:val="24"/>
        </w:rPr>
      </w:pPr>
    </w:p>
    <w:p w:rsidR="3B1CDD1F" w:rsidP="3B1CDD1F" w:rsidRDefault="3B1CDD1F" w14:paraId="675C737D" w14:textId="4E1F935D">
      <w:pPr>
        <w:pStyle w:val="Normal"/>
        <w:rPr>
          <w:rFonts w:ascii="Arial" w:hAnsi="Arial" w:eastAsia="Arial" w:cs="Arial"/>
          <w:sz w:val="24"/>
          <w:szCs w:val="24"/>
        </w:rPr>
      </w:pPr>
    </w:p>
    <w:p w:rsidR="3B1CDD1F" w:rsidP="3B1CDD1F" w:rsidRDefault="3B1CDD1F" w14:paraId="67B4FFB8" w14:textId="4914B1F9">
      <w:pPr>
        <w:pStyle w:val="Normal"/>
        <w:rPr>
          <w:rFonts w:ascii="Arial" w:hAnsi="Arial" w:eastAsia="Arial" w:cs="Arial"/>
          <w:sz w:val="24"/>
          <w:szCs w:val="24"/>
        </w:rPr>
      </w:pPr>
    </w:p>
    <w:p w:rsidR="3B1CDD1F" w:rsidP="3B1CDD1F" w:rsidRDefault="3B1CDD1F" w14:paraId="5D1ED59B" w14:textId="33721D00">
      <w:pPr>
        <w:pStyle w:val="Normal"/>
        <w:rPr>
          <w:rFonts w:ascii="Arial" w:hAnsi="Arial" w:eastAsia="Arial" w:cs="Arial"/>
          <w:sz w:val="24"/>
          <w:szCs w:val="24"/>
        </w:rPr>
      </w:pPr>
    </w:p>
    <w:p w:rsidR="3B1CDD1F" w:rsidP="3B1CDD1F" w:rsidRDefault="3B1CDD1F" w14:paraId="621CC22A" w14:textId="086A980E">
      <w:pPr>
        <w:pStyle w:val="Normal"/>
        <w:rPr>
          <w:rFonts w:ascii="Arial" w:hAnsi="Arial" w:eastAsia="Arial" w:cs="Arial"/>
          <w:sz w:val="24"/>
          <w:szCs w:val="24"/>
        </w:rPr>
      </w:pPr>
    </w:p>
    <w:p w:rsidR="3B3FD6FC" w:rsidP="3B1CDD1F" w:rsidRDefault="3B3FD6FC" w14:paraId="7DCACDA2" w14:textId="5B12A960">
      <w:pPr>
        <w:pStyle w:val="Normal"/>
        <w:rPr>
          <w:rFonts w:ascii="Arial" w:hAnsi="Arial" w:eastAsia="Arial" w:cs="Arial"/>
          <w:sz w:val="24"/>
          <w:szCs w:val="24"/>
        </w:rPr>
      </w:pPr>
      <w:r w:rsidRPr="3B1CDD1F" w:rsidR="3B3FD6FC">
        <w:rPr>
          <w:rFonts w:ascii="Arial" w:hAnsi="Arial" w:eastAsia="Arial" w:cs="Arial"/>
          <w:sz w:val="24"/>
          <w:szCs w:val="24"/>
        </w:rPr>
        <w:t xml:space="preserve">Here is the XML file used in the screenshots of this document. It </w:t>
      </w:r>
      <w:r w:rsidRPr="3B1CDD1F" w:rsidR="3B3FD6FC">
        <w:rPr>
          <w:rFonts w:ascii="Arial" w:hAnsi="Arial" w:eastAsia="Arial" w:cs="Arial"/>
          <w:sz w:val="24"/>
          <w:szCs w:val="24"/>
        </w:rPr>
        <w:t>contains</w:t>
      </w:r>
      <w:r w:rsidRPr="3B1CDD1F" w:rsidR="3B3FD6FC">
        <w:rPr>
          <w:rFonts w:ascii="Arial" w:hAnsi="Arial" w:eastAsia="Arial" w:cs="Arial"/>
          <w:sz w:val="24"/>
          <w:szCs w:val="24"/>
        </w:rPr>
        <w:t xml:space="preserve"> plenty of useful </w:t>
      </w:r>
      <w:r w:rsidRPr="3B1CDD1F" w:rsidR="3B3FD6FC">
        <w:rPr>
          <w:rFonts w:ascii="Arial" w:hAnsi="Arial" w:eastAsia="Arial" w:cs="Arial"/>
          <w:sz w:val="24"/>
          <w:szCs w:val="24"/>
        </w:rPr>
        <w:t>commen</w:t>
      </w:r>
      <w:r w:rsidRPr="3B1CDD1F" w:rsidR="3B3FD6FC">
        <w:rPr>
          <w:rFonts w:ascii="Arial" w:hAnsi="Arial" w:eastAsia="Arial" w:cs="Arial"/>
          <w:sz w:val="24"/>
          <w:szCs w:val="24"/>
        </w:rPr>
        <w:t>ts as well.</w:t>
      </w:r>
    </w:p>
    <w:p w:rsidR="188840DA" w:rsidP="3B1CDD1F" w:rsidRDefault="188840DA" w14:paraId="716F29D8" w14:textId="0A6B5D2B">
      <w:pPr>
        <w:pStyle w:val="Normal"/>
        <w:rPr>
          <w:rFonts w:ascii="Arial" w:hAnsi="Arial" w:eastAsia="Arial" w:cs="Arial"/>
          <w:sz w:val="24"/>
          <w:szCs w:val="24"/>
        </w:rPr>
      </w:pPr>
      <w:hyperlink r:id="R01f81aa5d3b14489">
        <w:r w:rsidRPr="3B1CDD1F" w:rsidR="188840DA">
          <w:rPr>
            <w:rStyle w:val="Hyperlink"/>
            <w:rFonts w:ascii="Arial" w:hAnsi="Arial" w:eastAsia="Arial" w:cs="Arial"/>
            <w:sz w:val="24"/>
            <w:szCs w:val="24"/>
          </w:rPr>
          <w:t>https://schneiderelectric.sharepoint.com/:u:/r/sites/PortlandSPSGroup/Shared%20Documents/Engineering/Test%20%26%20Automation%20Engineering/Pick%20To%20Light%202/Example%20XML%20File.xml?csf=1&amp;web=1&amp;e=aq93bT</w:t>
        </w:r>
      </w:hyperlink>
      <w:r w:rsidRPr="3B1CDD1F" w:rsidR="188840DA">
        <w:rPr>
          <w:rFonts w:ascii="Arial" w:hAnsi="Arial" w:eastAsia="Arial" w:cs="Arial"/>
          <w:sz w:val="24"/>
          <w:szCs w:val="24"/>
        </w:rPr>
        <w:t xml:space="preserve"> </w:t>
      </w:r>
    </w:p>
    <w:sectPr w:rsidRPr="00FB449A" w:rsidR="00FB449A">
      <w:footerReference w:type="default" r:id="rId2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7BC5" w:rsidP="006925F5" w:rsidRDefault="00647BC5" w14:paraId="6EDD5228" w14:textId="77777777">
      <w:pPr>
        <w:spacing w:after="0" w:line="240" w:lineRule="auto"/>
      </w:pPr>
      <w:r>
        <w:separator/>
      </w:r>
    </w:p>
  </w:endnote>
  <w:endnote w:type="continuationSeparator" w:id="0">
    <w:p w:rsidR="00647BC5" w:rsidP="006925F5" w:rsidRDefault="00647BC5" w14:paraId="5E8C0E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6925F5" w:rsidRDefault="006925F5" w14:paraId="7DD189E8" w14:textId="298146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8687B5" wp14:editId="7CAB6E1C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4" name="MSIPCM58f344fcb37c7874ce5ccf56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6925F5" w:rsidR="006925F5" w:rsidP="006925F5" w:rsidRDefault="006925F5" w14:paraId="022AF3DD" w14:textId="38ACCEA0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6925F5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F8687B5">
              <v:stroke joinstyle="miter"/>
              <v:path gradientshapeok="t" o:connecttype="rect"/>
            </v:shapetype>
            <v:shape id="MSIPCM58f344fcb37c7874ce5ccf56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1235388660,&quot;Height&quot;:792.0,&quot;Width&quot;:612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>
              <v:textbox inset=",0,,0">
                <w:txbxContent>
                  <w:p w:rsidRPr="006925F5" w:rsidR="006925F5" w:rsidP="006925F5" w:rsidRDefault="006925F5" w14:paraId="022AF3DD" w14:textId="38ACCEA0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6925F5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7BC5" w:rsidP="006925F5" w:rsidRDefault="00647BC5" w14:paraId="052B8EB5" w14:textId="77777777">
      <w:pPr>
        <w:spacing w:after="0" w:line="240" w:lineRule="auto"/>
      </w:pPr>
      <w:r>
        <w:separator/>
      </w:r>
    </w:p>
  </w:footnote>
  <w:footnote w:type="continuationSeparator" w:id="0">
    <w:p w:rsidR="00647BC5" w:rsidP="006925F5" w:rsidRDefault="00647BC5" w14:paraId="0D99AF1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4f118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1a5dd9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2428FE"/>
    <w:multiLevelType w:val="hybridMultilevel"/>
    <w:tmpl w:val="C704642A"/>
    <w:lvl w:ilvl="0" w:tplc="DBBEA104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EB1E4D"/>
    <w:multiLevelType w:val="hybridMultilevel"/>
    <w:tmpl w:val="67020CCE"/>
    <w:lvl w:ilvl="0"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072961"/>
    <w:multiLevelType w:val="hybridMultilevel"/>
    <w:tmpl w:val="4D52D6E8"/>
    <w:lvl w:ilvl="0" w:tplc="860CE802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193A33"/>
    <w:multiLevelType w:val="hybridMultilevel"/>
    <w:tmpl w:val="31E23BE0"/>
    <w:lvl w:ilvl="0" w:tplc="377A9CC2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1" w16cid:durableId="537275481">
    <w:abstractNumId w:val="3"/>
  </w:num>
  <w:num w:numId="2" w16cid:durableId="1905414336">
    <w:abstractNumId w:val="0"/>
  </w:num>
  <w:num w:numId="3" w16cid:durableId="1423723511">
    <w:abstractNumId w:val="2"/>
  </w:num>
  <w:num w:numId="4" w16cid:durableId="1443299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7"/>
    <w:rsid w:val="0001623F"/>
    <w:rsid w:val="00016EA7"/>
    <w:rsid w:val="00025793"/>
    <w:rsid w:val="000877E0"/>
    <w:rsid w:val="000C0482"/>
    <w:rsid w:val="000F392B"/>
    <w:rsid w:val="00107B58"/>
    <w:rsid w:val="00123CCA"/>
    <w:rsid w:val="0013047E"/>
    <w:rsid w:val="0014076E"/>
    <w:rsid w:val="00150A7D"/>
    <w:rsid w:val="00151654"/>
    <w:rsid w:val="0015471E"/>
    <w:rsid w:val="00155252"/>
    <w:rsid w:val="00155605"/>
    <w:rsid w:val="0016239D"/>
    <w:rsid w:val="00187D67"/>
    <w:rsid w:val="001B5B7D"/>
    <w:rsid w:val="001E4F95"/>
    <w:rsid w:val="00242261"/>
    <w:rsid w:val="00276C0A"/>
    <w:rsid w:val="002A0AAF"/>
    <w:rsid w:val="002C3247"/>
    <w:rsid w:val="002F7D9D"/>
    <w:rsid w:val="00325A65"/>
    <w:rsid w:val="00330473"/>
    <w:rsid w:val="00341F57"/>
    <w:rsid w:val="00364389"/>
    <w:rsid w:val="003975AB"/>
    <w:rsid w:val="003A01DC"/>
    <w:rsid w:val="003E512B"/>
    <w:rsid w:val="004A4E21"/>
    <w:rsid w:val="004A604C"/>
    <w:rsid w:val="004B42F1"/>
    <w:rsid w:val="004D0763"/>
    <w:rsid w:val="004E3095"/>
    <w:rsid w:val="00551329"/>
    <w:rsid w:val="00557681"/>
    <w:rsid w:val="00591011"/>
    <w:rsid w:val="005C417E"/>
    <w:rsid w:val="005C7563"/>
    <w:rsid w:val="005F419D"/>
    <w:rsid w:val="006014F7"/>
    <w:rsid w:val="00603464"/>
    <w:rsid w:val="00611A22"/>
    <w:rsid w:val="0061398F"/>
    <w:rsid w:val="00614FA2"/>
    <w:rsid w:val="0063408C"/>
    <w:rsid w:val="0064142B"/>
    <w:rsid w:val="00647BC5"/>
    <w:rsid w:val="00685790"/>
    <w:rsid w:val="006925F5"/>
    <w:rsid w:val="0069346B"/>
    <w:rsid w:val="006B51AF"/>
    <w:rsid w:val="006F280A"/>
    <w:rsid w:val="00711536"/>
    <w:rsid w:val="00761ED5"/>
    <w:rsid w:val="007A198D"/>
    <w:rsid w:val="007C136E"/>
    <w:rsid w:val="007F6EB1"/>
    <w:rsid w:val="00803828"/>
    <w:rsid w:val="00827696"/>
    <w:rsid w:val="00831B87"/>
    <w:rsid w:val="00845C7C"/>
    <w:rsid w:val="008502D7"/>
    <w:rsid w:val="00855D67"/>
    <w:rsid w:val="00877A34"/>
    <w:rsid w:val="00885910"/>
    <w:rsid w:val="008A6469"/>
    <w:rsid w:val="008C0918"/>
    <w:rsid w:val="008C4F6C"/>
    <w:rsid w:val="00913A36"/>
    <w:rsid w:val="009278DB"/>
    <w:rsid w:val="009444BD"/>
    <w:rsid w:val="00956087"/>
    <w:rsid w:val="00965F3A"/>
    <w:rsid w:val="009B347F"/>
    <w:rsid w:val="009E4C61"/>
    <w:rsid w:val="009E53A2"/>
    <w:rsid w:val="00A13CF5"/>
    <w:rsid w:val="00A1615C"/>
    <w:rsid w:val="00A40A3A"/>
    <w:rsid w:val="00A529FD"/>
    <w:rsid w:val="00A92A76"/>
    <w:rsid w:val="00AC58AE"/>
    <w:rsid w:val="00AE3B61"/>
    <w:rsid w:val="00B10F71"/>
    <w:rsid w:val="00B3751B"/>
    <w:rsid w:val="00B8342A"/>
    <w:rsid w:val="00B97702"/>
    <w:rsid w:val="00BA1BCC"/>
    <w:rsid w:val="00BB09A2"/>
    <w:rsid w:val="00C501D7"/>
    <w:rsid w:val="00CA6AB1"/>
    <w:rsid w:val="00CB553A"/>
    <w:rsid w:val="00CC36A1"/>
    <w:rsid w:val="00CD46EE"/>
    <w:rsid w:val="00D27276"/>
    <w:rsid w:val="00D40D1B"/>
    <w:rsid w:val="00D51C23"/>
    <w:rsid w:val="00D63417"/>
    <w:rsid w:val="00DE1AFB"/>
    <w:rsid w:val="00E36FA0"/>
    <w:rsid w:val="00E408EE"/>
    <w:rsid w:val="00E44414"/>
    <w:rsid w:val="00E6176F"/>
    <w:rsid w:val="00E71284"/>
    <w:rsid w:val="00EC4C0B"/>
    <w:rsid w:val="00EC5899"/>
    <w:rsid w:val="00EE3D98"/>
    <w:rsid w:val="00EF3F31"/>
    <w:rsid w:val="00F7073C"/>
    <w:rsid w:val="00FA34E7"/>
    <w:rsid w:val="00FB3867"/>
    <w:rsid w:val="00FB449A"/>
    <w:rsid w:val="00FC256B"/>
    <w:rsid w:val="00FE4908"/>
    <w:rsid w:val="02783E22"/>
    <w:rsid w:val="039FD840"/>
    <w:rsid w:val="0442A5A9"/>
    <w:rsid w:val="04FED10E"/>
    <w:rsid w:val="06532D67"/>
    <w:rsid w:val="08728DB5"/>
    <w:rsid w:val="08BED0FC"/>
    <w:rsid w:val="08FE95E2"/>
    <w:rsid w:val="090C441B"/>
    <w:rsid w:val="099F4B0E"/>
    <w:rsid w:val="0AB1FD2E"/>
    <w:rsid w:val="0B5EEA56"/>
    <w:rsid w:val="0BB4CB7F"/>
    <w:rsid w:val="0C0B032B"/>
    <w:rsid w:val="0C66690C"/>
    <w:rsid w:val="0C8C8AD1"/>
    <w:rsid w:val="0D0E767A"/>
    <w:rsid w:val="0E6B011C"/>
    <w:rsid w:val="0F84E171"/>
    <w:rsid w:val="111B15C8"/>
    <w:rsid w:val="1120B1D2"/>
    <w:rsid w:val="1431AC80"/>
    <w:rsid w:val="1530F6D4"/>
    <w:rsid w:val="16E3F471"/>
    <w:rsid w:val="180B745E"/>
    <w:rsid w:val="187FC4D2"/>
    <w:rsid w:val="188840DA"/>
    <w:rsid w:val="1ACFF87D"/>
    <w:rsid w:val="1B1544A8"/>
    <w:rsid w:val="1B68DAEF"/>
    <w:rsid w:val="1D27F443"/>
    <w:rsid w:val="1DE6CFE4"/>
    <w:rsid w:val="1DFF34DA"/>
    <w:rsid w:val="1E07993F"/>
    <w:rsid w:val="1EDE825F"/>
    <w:rsid w:val="1FA2F2C1"/>
    <w:rsid w:val="1FC37D17"/>
    <w:rsid w:val="2423D78F"/>
    <w:rsid w:val="2476DAC3"/>
    <w:rsid w:val="24EE4CA2"/>
    <w:rsid w:val="2651FA2E"/>
    <w:rsid w:val="26E4E155"/>
    <w:rsid w:val="29082FCB"/>
    <w:rsid w:val="2A0B829D"/>
    <w:rsid w:val="2A15ABFA"/>
    <w:rsid w:val="2ACCF3EA"/>
    <w:rsid w:val="2B09897D"/>
    <w:rsid w:val="2BB85278"/>
    <w:rsid w:val="2C2E6B31"/>
    <w:rsid w:val="2CB8C56E"/>
    <w:rsid w:val="2CE60027"/>
    <w:rsid w:val="2D3B875C"/>
    <w:rsid w:val="2D5BEFC6"/>
    <w:rsid w:val="313C356E"/>
    <w:rsid w:val="3174029B"/>
    <w:rsid w:val="32DF5BDD"/>
    <w:rsid w:val="348C87AE"/>
    <w:rsid w:val="34ABA35D"/>
    <w:rsid w:val="358CD320"/>
    <w:rsid w:val="37E3441F"/>
    <w:rsid w:val="395FF8D1"/>
    <w:rsid w:val="3B1AE4E1"/>
    <w:rsid w:val="3B1CDD1F"/>
    <w:rsid w:val="3B3FD6FC"/>
    <w:rsid w:val="3BDE27AE"/>
    <w:rsid w:val="3E5285A3"/>
    <w:rsid w:val="40A1E765"/>
    <w:rsid w:val="422C7CEF"/>
    <w:rsid w:val="433576C8"/>
    <w:rsid w:val="436D88FE"/>
    <w:rsid w:val="43F31A4C"/>
    <w:rsid w:val="4440360E"/>
    <w:rsid w:val="4719166F"/>
    <w:rsid w:val="4783B9B7"/>
    <w:rsid w:val="47BE2484"/>
    <w:rsid w:val="48E3DC90"/>
    <w:rsid w:val="4A39EF54"/>
    <w:rsid w:val="4A50B731"/>
    <w:rsid w:val="4AC148FC"/>
    <w:rsid w:val="4AD22011"/>
    <w:rsid w:val="4C6DF072"/>
    <w:rsid w:val="4D0FE64D"/>
    <w:rsid w:val="4D6F2F96"/>
    <w:rsid w:val="4E637F69"/>
    <w:rsid w:val="4F434403"/>
    <w:rsid w:val="533663AC"/>
    <w:rsid w:val="55676875"/>
    <w:rsid w:val="5582A5E0"/>
    <w:rsid w:val="5795E820"/>
    <w:rsid w:val="5A561703"/>
    <w:rsid w:val="5BF1E764"/>
    <w:rsid w:val="5E607AD6"/>
    <w:rsid w:val="5EA96D1C"/>
    <w:rsid w:val="5F667F57"/>
    <w:rsid w:val="6104B830"/>
    <w:rsid w:val="61B0B715"/>
    <w:rsid w:val="61CFC8A5"/>
    <w:rsid w:val="62F95435"/>
    <w:rsid w:val="6347F3EF"/>
    <w:rsid w:val="644CDE91"/>
    <w:rsid w:val="64E95ED9"/>
    <w:rsid w:val="676318EC"/>
    <w:rsid w:val="676C6738"/>
    <w:rsid w:val="69AB0502"/>
    <w:rsid w:val="6A5C8155"/>
    <w:rsid w:val="6A634A99"/>
    <w:rsid w:val="6CD439CC"/>
    <w:rsid w:val="6D39F481"/>
    <w:rsid w:val="6D5A17A3"/>
    <w:rsid w:val="6DDBA8BC"/>
    <w:rsid w:val="6EF5E804"/>
    <w:rsid w:val="72BC3169"/>
    <w:rsid w:val="73C95927"/>
    <w:rsid w:val="7451DAAC"/>
    <w:rsid w:val="775DE6F6"/>
    <w:rsid w:val="79C128CC"/>
    <w:rsid w:val="7CF852AF"/>
    <w:rsid w:val="7D890987"/>
    <w:rsid w:val="7E254E77"/>
    <w:rsid w:val="7F62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33653"/>
  <w15:chartTrackingRefBased/>
  <w15:docId w15:val="{A67B5B72-6715-4760-9B09-E7D33DA2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5F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25F5"/>
  </w:style>
  <w:style w:type="paragraph" w:styleId="Footer">
    <w:name w:val="footer"/>
    <w:basedOn w:val="Normal"/>
    <w:link w:val="FooterChar"/>
    <w:uiPriority w:val="99"/>
    <w:unhideWhenUsed/>
    <w:rsid w:val="006925F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25F5"/>
  </w:style>
  <w:style w:type="paragraph" w:styleId="ListParagraph">
    <w:name w:val="List Paragraph"/>
    <w:basedOn w:val="Normal"/>
    <w:uiPriority w:val="34"/>
    <w:qFormat/>
    <w:rsid w:val="005513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58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2" /><Relationship Type="http://schemas.openxmlformats.org/officeDocument/2006/relationships/image" Target="/media/image8.png" Id="Rac20f2f95282496e" /><Relationship Type="http://schemas.openxmlformats.org/officeDocument/2006/relationships/image" Target="/media/image9.png" Id="R9990935d34ac4eef" /><Relationship Type="http://schemas.openxmlformats.org/officeDocument/2006/relationships/image" Target="/media/imagea.png" Id="R389a33718d824ee8" /><Relationship Type="http://schemas.openxmlformats.org/officeDocument/2006/relationships/image" Target="/media/imageb.png" Id="Rb9c0f4c9f70743c1" /><Relationship Type="http://schemas.openxmlformats.org/officeDocument/2006/relationships/image" Target="/media/imagec.png" Id="R59bc7150a3864df4" /><Relationship Type="http://schemas.openxmlformats.org/officeDocument/2006/relationships/hyperlink" Target="https://schneiderelectric.sharepoint.com/:u:/r/sites/PortlandSPSGroup/Shared%20Documents/Engineering/Test%20%26%20Automation%20Engineering/Pick%20To%20Light%202/Example%20XML%20File.xml?csf=1&amp;web=1&amp;e=aq93bT" TargetMode="External" Id="R01f81aa5d3b144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27a1efb4-3463-486b-876e-b284a4643b06" xsi:nil="true"/>
    <_ip_UnifiedCompliancePolicyProperties xmlns="http://schemas.microsoft.com/sharepoint/v3" xsi:nil="true"/>
    <lcf76f155ced4ddcb4097134ff3c332f xmlns="27a1efb4-3463-486b-876e-b284a4643b06">
      <Terms xmlns="http://schemas.microsoft.com/office/infopath/2007/PartnerControls"/>
    </lcf76f155ced4ddcb4097134ff3c332f>
    <image xmlns="27a1efb4-3463-486b-876e-b284a4643b06" xsi:nil="true"/>
    <TaxCatchAll xmlns="6cbf89c4-f633-4d3f-aa81-a82184df4c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33BC2D5FBF744B79522773968887C" ma:contentTypeVersion="23" ma:contentTypeDescription="Create a new document." ma:contentTypeScope="" ma:versionID="f5d50334cafeec15ca7639ea984808c8">
  <xsd:schema xmlns:xsd="http://www.w3.org/2001/XMLSchema" xmlns:xs="http://www.w3.org/2001/XMLSchema" xmlns:p="http://schemas.microsoft.com/office/2006/metadata/properties" xmlns:ns1="http://schemas.microsoft.com/sharepoint/v3" xmlns:ns2="27a1efb4-3463-486b-876e-b284a4643b06" xmlns:ns3="6cbf89c4-f633-4d3f-aa81-a82184df4cf0" targetNamespace="http://schemas.microsoft.com/office/2006/metadata/properties" ma:root="true" ma:fieldsID="51264405fd5df104b73945e58c65f514" ns1:_="" ns2:_="" ns3:_="">
    <xsd:import namespace="http://schemas.microsoft.com/sharepoint/v3"/>
    <xsd:import namespace="27a1efb4-3463-486b-876e-b284a4643b06"/>
    <xsd:import namespace="6cbf89c4-f633-4d3f-aa81-a82184df4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imag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1efb4-3463-486b-876e-b284a4643b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image" ma:index="25" nillable="true" ma:displayName="image" ma:format="Thumbnail" ma:internalName="imag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f89c4-f633-4d3f-aa81-a82184df4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5d42c2b-06b6-4ab1-9e4d-09a0e8a25afd}" ma:internalName="TaxCatchAll" ma:showField="CatchAllData" ma:web="6cbf89c4-f633-4d3f-aa81-a82184df4c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3C75AF-E565-41A7-9A9D-ED616265F3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05DC93-B42E-45BC-B1B6-21BCCE67E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F712C-48D6-4699-9F96-59AE40693EB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7a1efb4-3463-486b-876e-b284a4643b06"/>
    <ds:schemaRef ds:uri="6cbf89c4-f633-4d3f-aa81-a82184df4cf0"/>
  </ds:schemaRefs>
</ds:datastoreItem>
</file>

<file path=customXml/itemProps4.xml><?xml version="1.0" encoding="utf-8"?>
<ds:datastoreItem xmlns:ds="http://schemas.openxmlformats.org/officeDocument/2006/customXml" ds:itemID="{E2A208C5-0A7D-4F7E-9504-30E5387C44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Weiler</dc:creator>
  <cp:keywords/>
  <dc:description/>
  <cp:lastModifiedBy>Eric Weiler</cp:lastModifiedBy>
  <cp:revision>60</cp:revision>
  <dcterms:created xsi:type="dcterms:W3CDTF">2022-12-23T04:24:00Z</dcterms:created>
  <dcterms:modified xsi:type="dcterms:W3CDTF">2023-10-10T23:39:43Z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2023-02-15T04:49:21Z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c9a2596b-8923-432c-98e3-eeb80b9eec45</vt:lpwstr>
  </property>
  <property fmtid="{D5CDD505-2E9C-101B-9397-08002B2CF9AE}" pid="8" name="MSIP_Label_23f93e5f-d3c2-49a7-ba94-15405423c204_ContentBits">
    <vt:lpwstr>2</vt:lpwstr>
  </property>
  <property fmtid="{D5CDD505-2E9C-101B-9397-08002B2CF9AE}" pid="9" name="ContentTypeId">
    <vt:lpwstr>0x01010001633BC2D5FBF744B79522773968887C</vt:lpwstr>
  </property>
  <property fmtid="{D5CDD505-2E9C-101B-9397-08002B2CF9AE}" pid="10" name="MediaServiceImageTags">
    <vt:lpwstr/>
  </property>
</Properties>
</file>