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Descargar librería JFX 17 e instalar la carpeta en el directorio de Java en el disco duro -&gt; archivos de programa.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Añadir los archivos como librerías a Apache NetBeans: Tools -&gt; Libraries.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Add JAR/Folder… -&gt; Seleccionamos los archivos .jar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Aceptamos y ponemos nombre “JavaFX17”.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Creamos un programa nuevo, después click derecho en el proyecto -&gt; propiedades.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Una vez en Properties, vamos a Libraries -&gt; Compile.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 Compile -&gt; Classpath añadimos el JavaFX17.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Después procedemos a Run -&gt; Modulepath añadimos el JavaFX17.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Cuando terminamos en Libraries, tenemos que ir a Run -&gt; VM Options: donde pondremos el siguiente código (tener en cuenta que entre comillas hay que cambiar el path).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Código original: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rtl w:val="0"/>
        </w:rPr>
        <w:t xml:space="preserve">--module-path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shd w:fill="ffe599" w:val="clear"/>
          <w:rtl w:val="0"/>
        </w:rPr>
        <w:t xml:space="preserve">\path\to\javafx-sdk-17\lib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rtl w:val="0"/>
        </w:rPr>
        <w:t xml:space="preserve">" --add-modules javafx.controls,javafx.fxml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Código editado a ordenador de clase:</w:t>
      </w:r>
      <w:r w:rsidDel="00000000" w:rsidR="00000000" w:rsidRPr="00000000">
        <w:rPr>
          <w:rFonts w:ascii="Lato" w:cs="Lato" w:eastAsia="Lato" w:hAnsi="Lato"/>
          <w:color w:val="1c458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rtl w:val="0"/>
        </w:rPr>
        <w:t xml:space="preserve">--module-path "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shd w:fill="ffe599" w:val="clear"/>
          <w:rtl w:val="0"/>
        </w:rPr>
        <w:t xml:space="preserve">C:\Program Files\Java\openjfx-17.0.1_windows-x64_bin-sdk\javafx-sdk-17.0.1\lib</w:t>
      </w:r>
      <w:r w:rsidDel="00000000" w:rsidR="00000000" w:rsidRPr="00000000">
        <w:rPr>
          <w:rFonts w:ascii="Courier New" w:cs="Courier New" w:eastAsia="Courier New" w:hAnsi="Courier New"/>
          <w:color w:val="1155cc"/>
          <w:sz w:val="21"/>
          <w:szCs w:val="21"/>
          <w:rtl w:val="0"/>
        </w:rPr>
        <w:t xml:space="preserve">" --add-modules javafx.controls,javafx.fxml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Recordemos que el path es de lib en JavaFX17.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Implementamos “extends Application” (escribimos Appl y despues ctrl + space),  añadimos las librerías y despues nos mostrara un error en el main, le damos a la primera opción para implementar las herramientas necesarias para usar las librería.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Escribimos “launch(args);” en el main.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Lato" w:cs="Lato" w:eastAsia="Lato" w:hAnsi="Lato"/>
        <w:b w:val="1"/>
        <w:sz w:val="30"/>
        <w:szCs w:val="30"/>
      </w:rPr>
    </w:pPr>
    <w:r w:rsidDel="00000000" w:rsidR="00000000" w:rsidRPr="00000000">
      <w:rPr>
        <w:rFonts w:ascii="Lato" w:cs="Lato" w:eastAsia="Lato" w:hAnsi="Lato"/>
        <w:b w:val="1"/>
        <w:sz w:val="30"/>
        <w:szCs w:val="30"/>
        <w:rtl w:val="0"/>
      </w:rPr>
      <w:t xml:space="preserve">Pasos para crear una aplicación con interfaz gráfica.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