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2.23 </w:t>
      </w:r>
    </w:p>
    <w:p>
      <w:pPr>
        <w:spacing w:after="0" w:line="240" w:lineRule="auto"/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</w:pPr>
      <w:bookmarkStart w:id="0" w:name="_GoBack"/>
      <w:bookmarkEnd w:id="0"/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Driving and reversing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2.23.1 The fully laden solar car must be able to start from rest on a 7% gradient.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2.23.2 The solar car must be able to be driven backwards under its own power with the driver seated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in the normal position.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2.24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Lighting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2.24.1 Solar cars must be fitted with: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two rear stop lamps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one central stop lamp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left and right front direction indicator lamps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left and right-side direction indicator lamps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>left and right rear direction indicator lamps</w:t>
      </w:r>
      <w:r>
        <w:rPr>
          <w:rFonts w:ascii="Arial" w:hAnsi="Arial" w:eastAsia="Times New Roman" w:cs="Arial"/>
          <w:color w:val="000000"/>
          <w:lang w:eastAsia="es-CO"/>
        </w:rPr>
        <w:t xml:space="preserve">35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two daytime running lamps.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Headlamps and tail lamps are not required, though would increase the practicality score of Cruiser Class solar cars.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2.24.2 Stop lamps must emit red light. Direction indicator lamps must emit amber light. Daytime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running lamps must emit white light.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2.24.3 Lamps must be compliant with UNECE Regulations 6, 7 and 87, or the SAE/DOT equivalents.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Teams must demonstrate compliance by either: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presence of compliance markings on the lamps, 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detailed documentation that demonstrates compliance with the photometric requirements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of the UNECE or SAE/DOT regulations, confirmed by the team’s certifying engineer.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Lamps approved for motorcycles may not meet these requirements.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2.24.4 Solar cars must have the correct type of lamp in each position. Lamps must be mounted with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correct orientation so that the photometric requirements of UNECE Regulations 6, 7 and 87,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or the SAE/DOT equivalents, are met.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lang w:eastAsia="es-CO"/>
        </w:rPr>
        <w:t xml:space="preserve">Lamp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lang w:eastAsia="es-CO"/>
        </w:rPr>
        <w:t xml:space="preserve">UNECE category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lang w:eastAsia="es-CO"/>
        </w:rPr>
        <w:t xml:space="preserve">SAE/DOT type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Front indicators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1, 1a, 1b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I3, I4, I5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Rear indicators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2a, 2b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Side indicators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5, 6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Stop lamps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S1, S2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Central stop lamp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U3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Daytime running lamp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Y2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Lamp position and visibility requirements are based on UNECE Regulation 48.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2.24.5 Rear stop lamps must be within 400 mm of the extreme outer edge of the solar car on each side,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at least 600 mm apart (at least 400 mm apart if the solar car is less than 1300 mm wide), and at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least 350 mm above the ground. The entire apparent surface must be visible 15° up, 5° down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and 45° to the left and right.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“apparent surface” of a lamp includes all parts of the lamp surface that emit light and are not obscured by other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parts of the light-emitting surface.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2.24.6 A central stop lamp is required. Viewed from behind the solar car, the lateral position of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lamp must coincide with the visual centre of the solar car (see the examples in the following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diagram). The lamp must be higher than a point 150 mm below the rear windscreen (if the solar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car has a rear windscreen), and the bottom of the lamp must be higher than the top of the rear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stop lamps. The entire apparent surface must be visible 10° up, 5° down and 10° to the left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right.2.24.7 Front and rear direction indicator lamps must be within 400 mm of the extreme outer edge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solar car on each side, at least 600 mm apart (at least 400 mm apart if the solar car is less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than 1300 mm wide), and at least 350 mm above the ground.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2.24.8 Side direction indicator lamps must be less than 1800 mm behind the front most part of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solar car and within 400 mm of the extreme outer edge of the solar car on each side.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2.24.9 The entire apparent surface of direction indicator lamps must be visible 15° up and 5° down.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Minimum horizontal visibility requirements (of the right direction indicator lamps) are shown in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following diagram.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2.24.10 Direction indicators must flash at 90±30 flashes per minute.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2.24.11 It must be possible to flash the left and right direction indicator lamps simultaneously, as 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hazard warning signal.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2.24.12 Daytime running lamps must be mounted at the front of the solar car, at least 600 mm apart (at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least 400 mm apart if the solar car is less than 1300 mm wide), and at least 250 mm above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ground. The entire apparent surface must be visible 10° upwards, 10° downwards, 20° outwards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and 20° inwards.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2.24.13 Headlamps (if fitted) must be at the front of the solar car within 400 mm of the extreme outer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edge of the solar car on each side, at least 600 mm apart (at least 400 mm apart if the solar car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is less than 1300 mm wide), and at least 500 mm above the ground. The entire apparent surface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must be visible 15° upwards, 10° downwards, 45° outwards and 10° inwards.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2.24.14 The stop lamps must operate whenever driving is possible and the brakes are applied.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Arial" w:hAnsi="Arial" w:eastAsia="Times New Roman" w:cs="Arial"/>
          <w:color w:val="000000"/>
          <w:lang w:eastAsia="es-CO"/>
        </w:rPr>
        <w:t xml:space="preserve">3637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2.24.15 The daytime running lamps must operate whenever driving is possible.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2.25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Audible warning device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2.25.1 An audible warning device complying with the intent of UNECE Regulation 28 must be fitted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solar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2.25.2 Sound pressure level must be more than L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A </w:t>
      </w:r>
      <w:r>
        <w:rPr>
          <w:rFonts w:ascii="Calibri" w:hAnsi="Calibri" w:eastAsia="Times New Roman" w:cs="Calibri"/>
          <w:color w:val="000000"/>
          <w:lang w:eastAsia="es-CO"/>
        </w:rPr>
        <w:t xml:space="preserve">= 105 dB measured 2 m from the horn.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horn should be mounted so that solar car occupants are not subjected to excessive sound pressure levels.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2.25.3 The device must emit a continuous and uniform sound. The audible warning device must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capable of operating for 50,000 cycles of on for one second and off for four seconds.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2.26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Instrumentation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2.26.1 The following information must always be visible to the driver (i.e., not behind menus) while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car is in motion: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speed of the solar car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whether the direction indicators are operating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whether the hazard lights are operating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energy storage system warnings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electronic rear vision images (if fitted).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2.26.2 This instrumentation must be powered from the energy storage system, and not from separate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batteries.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2.27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Automatic functions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2.27.1 Any cruise control function must automatically deactivate when the brake is operated, or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car is turned off.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Cruise control must not resume automatically following a brake operation.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2.27.2 Any automatic driving function must immediately deactivate on manual input or when the car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is turned off.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Automatic driving must not resume automatically.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2.28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Electrical safety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Electrical safety requirements are based on Section 5 of UNECE Regulation 100. The term ‘high voltage’ means more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>than 60 V dc or more than 30 V rms ac.</w:t>
      </w:r>
      <w:r>
        <w:rPr>
          <w:rFonts w:ascii="Calibri" w:hAnsi="Calibri" w:eastAsia="Times New Roman" w:cs="Calibri"/>
          <w:color w:val="000000"/>
          <w:lang w:eastAsia="es-CO"/>
        </w:rPr>
        <w:t xml:space="preserve">2.28.1 Protection against direct contact with high-voltage parts, including conductors, must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achieved using double insulation, enclosures or barriers. It must not be possible to remove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protection without the use of tools.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2.28.2 Protection against direct contact with high-voltage parts inside the driver, passenger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luggage compartments must be designed to exclude objects larger than 1 mm diameter (Ingress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Protection rating IPXXD).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2.28.3 Protection against direct contact with high-voltage parts inside areas other than the driver,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passenger and luggage compartments must be designed to exclude fingers (Ingress Protection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rating IPXXB).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2.28.4 Double insulation must meet the AS 3001/IEEE 100 definition: comprising both basic insulation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and independent supplementary insulation that provides protection equivalent to that of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basic insulation. A single layer of reinforced insulation is also acceptable if it provides protection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equivalent to double insulation.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Electrical tape and flimsy, easily displaced covers are unlikely to meet the requirements of supplementary insulation.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front surface of a photovoltaic cell is deemed to be double-insulated if properly encapsulated.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2.28.5 High-voltage energy storage packs must be marked with the high-voltage symbol shown in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following diagram.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2.28.6 The high-voltage symbol must also be visible on any enclosure or barrier that can be accessed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without using tools, if removing the enclosure or barrier exposes high-voltage parts.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Example: A motor controller contains high voltage parts, so these parts must be protected by an enclosure or barrier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that requires tools to remove (Regulation 2.28.1). If it is possible to access the motor controller enclosure without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using tools (e.g. by opening the boot or tilting the solar collector) then the motor controller enclosure must have 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high-voltage symbol on it.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2.28.7 The resistance between any exposed conductive part and each terminal of the energy storage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system must exceed 100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V </w:t>
      </w:r>
      <w:r>
        <w:rPr>
          <w:rFonts w:ascii="Calibri" w:hAnsi="Calibri" w:eastAsia="Times New Roman" w:cs="Calibri"/>
          <w:color w:val="000000"/>
          <w:lang w:eastAsia="es-CO"/>
        </w:rPr>
        <w:t xml:space="preserve">ohms, where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V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the nominal voltage of the energy storage system.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This is equivalent to a maximum leakage current of 10 mA.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2.28.8 The resistance between any exposed conductive part and each terminal of every solar cell must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exceed 100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V </w:t>
      </w:r>
      <w:r>
        <w:rPr>
          <w:rFonts w:ascii="Calibri" w:hAnsi="Calibri" w:eastAsia="Times New Roman" w:cs="Calibri"/>
          <w:color w:val="000000"/>
          <w:lang w:eastAsia="es-CO"/>
        </w:rPr>
        <w:t xml:space="preserve">ohms, where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V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the maximum circuit voltage of the solar collector.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2.28.9 A system must be implemented to monitor the isolation of the solar car’s chassis and body as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per Regulations 2.28.7 and 2.28.8. This system may take the form of a permanently connected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electronic device or a properly documented procedure of regular manual checks.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2.28.10 A fuse or circuit breaker, suitably rated to protect the wiring, must be mounted in or on each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energy storage pack. Additionally, the dc interrupting current (i.e., dc breaking current) capacity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Arial" w:hAnsi="Arial" w:eastAsia="Times New Roman" w:cs="Arial"/>
          <w:color w:val="000000"/>
          <w:lang w:eastAsia="es-CO"/>
        </w:rPr>
        <w:t xml:space="preserve">3839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of the device must be able to interrupt the maximum possible short-circuit current of the battery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packs.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 typical solar car might use a 50 A fuse with a 15000 A dc interrupt rating. Fuses and circuit breakers intended for ac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use might not meet this requirement. Teams must provide a manufacturer’s data sheet clearly showing that the dc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specifications of the device are adequate.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2.29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Electrical safe state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2.29.1 The solar car must have a ‘safe state’ which, in an emergency, minimises the risk of electrical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fire and electric shock to occupants, team members, emergency response personnel,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bystanders.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Safe state is for emergencies and for complete shutdown of the car. In addition to safe state, a solar car may have 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“standby” state that provides power to some subsystems outside of the energy storage packs.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An external battery is not necessary to bring the car out of safe state. Possible alternatives include: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666666"/>
          <w:sz w:val="18"/>
          <w:szCs w:val="18"/>
          <w:lang w:eastAsia="es-CO"/>
        </w:rPr>
        <w:t xml:space="preserve">• </w:t>
      </w: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 switch on the energy storage pack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666666"/>
          <w:sz w:val="18"/>
          <w:szCs w:val="18"/>
          <w:lang w:eastAsia="es-CO"/>
        </w:rPr>
        <w:t xml:space="preserve">• </w:t>
      </w: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an air switch inside an energy storage pack, with an airline to a remote start button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>a fibre-optic switch</w:t>
      </w:r>
      <w:r>
        <w:rPr>
          <w:rFonts w:ascii="Calibri" w:hAnsi="Calibri" w:eastAsia="Times New Roman" w:cs="Calibri"/>
          <w:color w:val="000000"/>
          <w:lang w:eastAsia="es-CO"/>
        </w:rPr>
        <w:t xml:space="preserve">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When in the safe state: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every conductor emerging from each energy storage pack must be galvanically isolated from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every energy storage cell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no voltage may be present across any pair of conductors emerging from energy storage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packs or the solar collector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no current may be present through any conductor loop that is external to the energy storage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packs or the solar collector.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MOSFETS and other semiconductor devices are not considered to offer galvanic isolation.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2.29.2 Any conductor that is more than 200 mm from the nearest PV cell is outside of the solar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collector.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2.29.3 All mechanisms for placing the solar car into safe state and maintaining safe state must be fail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safe; if an electrical activation mechanism fails, the solar car must automatically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immediately place itself into safe state and must remain in safe state indefinitely.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 simple design might use normally-open contactors in the energy storage packs, and have these contactors energised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via a series loop of mechanical switches, all of which must be closed for normal solar car operation. If the loop breaks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or any switch opens, the contactors will open, power to the loop will be removed, and the vehicle will enter safe state.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Teams using other mechanisms, such as those incorporating solid state switches (which can fail closed) or software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(which can fail in many ways), must be able to demonstrate beyond reasonable doubt that the probability of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mechanism failing to place the car into safe state is less than that of a system with normally-open contactors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>normally-closed switches.</w:t>
      </w:r>
      <w:r>
        <w:rPr>
          <w:rFonts w:ascii="Arial" w:hAnsi="Arial" w:eastAsia="Times New Roman" w:cs="Arial"/>
          <w:color w:val="000000"/>
          <w:lang w:eastAsia="es-CO"/>
        </w:rPr>
        <w:t xml:space="preserve">40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2.29.4 The driver must be able to place the solar car into safe state with a single simple action while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seated in the normal driving position and without releasing the safety-belt. This activation device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must be clearly labelled.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2.29.5 For emergency use, an activation device that operates with a single simple action that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immediately places the solar car into safe state must be provided on the exterior of the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Multiple activations must not bring the car out of safe state. The activation device must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placed within a yellow disc with a diameter of 180 mm. Also, in the yellow disk must be a blue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equilateral triangle (minimum side length 150 mm) that contains a red flash, with the legend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Emergency Electrical Isolation. In addition, there must be a clear instruction on how to operate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device (e.g., PULL or PRESS). The yellow isolation disc and the activation mechanism must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be clearly visible to an emergency services first responder approaching the driver and must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within 100 mm of the base of the windscreen, adjacent to the driver egress opening, and not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behind the driver.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Both activation mechanisms must be demonstrated at static scrutineering. The scrutineers may invite random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>members of the public to validate the ease of operation of the external emergency activation device.</w:t>
      </w:r>
      <w:r>
        <w:rPr>
          <w:rFonts w:ascii="Arial" w:hAnsi="Arial" w:eastAsia="Times New Roman" w:cs="Arial"/>
          <w:color w:val="000000"/>
          <w:lang w:eastAsia="es-CO"/>
        </w:rPr>
        <w:t xml:space="preserve">41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40"/>
          <w:szCs w:val="40"/>
          <w:lang w:eastAsia="es-CO"/>
        </w:rPr>
        <w:t xml:space="preserve">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40"/>
          <w:szCs w:val="40"/>
          <w:lang w:eastAsia="es-CO"/>
        </w:rPr>
        <w:t xml:space="preserve">The Adventure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Supervision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Clerk of the Course is responsible for supervising on-road activities.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During on-road activities, communication with the Clerk of the Course must be made through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Mission Control.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Safety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team safety officer is responsible for the general safety of the team.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team battery officer is responsible for the safe operation of batteries and for supervising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response to any battery emergency.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Battery incident response kits must be readily available to the solar car and any other vehicle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carrying solar car batteries.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 team member with a recognised first-aid certificate, current for the duration of the event,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must travel in the front or rear escort vehicle.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3.2.5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It is the responsibility of each team to ensure that the vehicles under its control are maintained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in a safe, roadworthy condition and are operated safely and within the law always.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3.2.6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All solar cars and escort vehicles are operated and driven at the team’s own risk.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3.2.7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Clerk of the Course may exclude any team from the event at any time if any team member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operates a solar car or any other vehicle in an unsafe manner.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3.2.8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Teams must look after the health and safety of their team members and observer.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Fatigue and dehydration are serious hazards in this event. This is especially relevant to drivers, particularly those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solar cars.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3.2.9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Drivers, team members, officials and observers are to be drug free and maintain a blood alcohol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level less than 0.01% whilst engaged in any duties associated with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Safety-belts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use of safety-belts is mandatory for all occupants of motor vehicles in Australia, including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solar cars.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Helmets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3.4.1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Each occupant of a solar car must wear an approved motorcycle helmet securely fitted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fastened in accordance with the manufacturer's instructions.</w:t>
      </w:r>
      <w:r>
        <w:rPr>
          <w:rFonts w:ascii="Arial" w:hAnsi="Arial" w:eastAsia="Times New Roman" w:cs="Arial"/>
          <w:color w:val="000000"/>
          <w:lang w:eastAsia="es-CO"/>
        </w:rPr>
        <w:t xml:space="preserve">42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3.4.2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Motorcycle helmets must have a mark certifying compliance with either: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Australian/New Zealand Standard AS/NZS 1698:2006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United Nations Economic Commission for Europe Regulation No 22 (UNECE 22.05).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Half-shell helmets are not permitted.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3.4.3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Helmets must not be modified, have unauthorised attachments, or be used in any way contrary </w:t>
      </w:r>
    </w:p>
    <w:p>
      <w:pPr>
        <w:rPr>
          <w:rFonts w:ascii="Calibri" w:hAnsi="Calibri" w:eastAsia="Times New Roman" w:cs="Calibri"/>
          <w:color w:val="000000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to the manufacturer’s instructions.</w:t>
      </w:r>
    </w:p>
    <w:p>
      <w:pPr>
        <w:rPr>
          <w:rFonts w:ascii="Calibri" w:hAnsi="Calibri" w:eastAsia="Times New Roman" w:cs="Calibri"/>
          <w:color w:val="000000"/>
          <w:lang w:eastAsia="es-CO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Safety equipment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3.5.1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Suitable and appropriate safety equipment must be carried always. The minimum safety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equipment that must be carried in the rear escort vehicle is: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 first-aid kit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safety glasses and gloves for handling batteries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at least two hazard warning cones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two </w:t>
      </w:r>
      <w:r>
        <w:rPr>
          <w:rFonts w:ascii="Calibri-Bold" w:hAnsi="Calibri-Bold" w:eastAsia="Times New Roman" w:cs="Times New Roman"/>
          <w:b/>
          <w:bCs/>
          <w:color w:val="000000"/>
          <w:lang w:eastAsia="es-CO"/>
        </w:rPr>
        <w:t xml:space="preserve">yellow </w:t>
      </w:r>
      <w:r>
        <w:rPr>
          <w:rFonts w:ascii="Calibri" w:hAnsi="Calibri" w:eastAsia="Times New Roman" w:cs="Calibri"/>
          <w:color w:val="000000"/>
          <w:lang w:eastAsia="es-CO"/>
        </w:rPr>
        <w:t xml:space="preserve">warning flags, minimum size 300 mm x 300 mm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suitable fire extinguishers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fire blankets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sand (or similar material) for extinguishing fires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 spade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suitable containers for damaged electrochemical cells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safety vests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two whistles.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Support vehicles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3.6.1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Each team must supply a front and a rear escort vehicle, a means of transporting the solar car,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and sufficient additional vehicles to transport and support the team and its equipment during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3.6.2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minimum requirement for transporting the solar car is a suitable truck or trailer, which must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accompany the team throughout the journey.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Many vehicle rental companies in Australia require the hirer and all drivers to be at least 23 years of age. One-way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interstate rentals may not be possible through an airport rental desk and require head office approval. Trailers should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be booked early.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3.6.3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Each solar car must, always when in motion on the route, be accompanied by two escort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vehicles—one immediately in front of the solar car and one immediately behind the solar car.</w:t>
      </w:r>
      <w:r>
        <w:rPr>
          <w:rFonts w:ascii="Arial" w:hAnsi="Arial" w:eastAsia="Times New Roman" w:cs="Arial"/>
          <w:color w:val="000000"/>
          <w:lang w:eastAsia="es-CO"/>
        </w:rPr>
        <w:t xml:space="preserve">43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3.6.4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 minimum of two drivers must be available for every vehicle associated with the team.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3.6.5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rear escort vehicle must not be a bus, truck or large campervan, or be towing a trailer.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If traffic approaching from behind sees a large vehicle with a flashing light, the immediate perception is that that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vehicle itself is the hazard, not the solar car it is escorting. This may lead to a member of the public overtaking a large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rear escort vehicle only to encounter an unexpected and previously unseen solar car. Large rear escort vehicles make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it difficult for vehicles approaching from the rear to see the solar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Escort vehicle signage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3.7.1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All team vehicles must carry a sign, visible from 30 m to the rear, stating the name and team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number of the team to which they belong.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3.7.2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All team vehicles equipped with Citizen’s Band (CB) radio must carry a sign, visible from 30 m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rear, advising the CB channel number in use.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3.7.3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 warning sign larger than 900 mm x 300 mm with black lettering on a yellow background, clearly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visible from 30 m, must be displayed on the rear of the rear escort vehicle, stating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CAUTION: SOLAR VEHICLE AHEAD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3.7.4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No vehicle other than the rear escort vehicle may carry such a sign.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3.7.5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Front and rear escort vehicles must be fitted with amber flashing lights visible from all directions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at a distance of at least 200 m in daylight. Flashing amber lights must not be obscured by signs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or other equipment on the roof of an escort vehicle.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Beacons designed as warning devices for industrial equipment are unlikely to meet the visibility requirement.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Communication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3.8.1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Every solar car must have means of two-way voice radio communication with its rear escort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vehicle. Communication must be possible whenever the driver is in the solar car, including when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main energy storage contactors are open and when the car is in safe state.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3.8.2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Each team must carry a satellite telephone and notify the event organiser of its number. This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notification will be required at registration. An external antenna is usually required when using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 satellite telephone in a vehicle.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3.8.3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front and rear escort vehicles (at least) for each solar car must each have an 80-channel UHF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CB radio compliant with </w:t>
      </w:r>
      <w:r>
        <w:rPr>
          <w:rFonts w:ascii="Calibri" w:hAnsi="Calibri" w:eastAsia="Times New Roman" w:cs="Calibri"/>
          <w:color w:val="1155CC"/>
          <w:lang w:eastAsia="es-CO"/>
        </w:rPr>
        <w:t>Australian regulations</w:t>
      </w:r>
      <w:r>
        <w:rPr>
          <w:rFonts w:ascii="Calibri" w:hAnsi="Calibri" w:eastAsia="Times New Roman" w:cs="Calibri"/>
          <w:color w:val="000000"/>
          <w:lang w:eastAsia="es-CO"/>
        </w:rPr>
        <w:t xml:space="preserve">. Teams must monitor the channel they have been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allocated always while on the road, and respond promptly and courteously, in English,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reasonable communications with other road users, teams and officials.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Heavy vehicles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3.9.1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Any team operating or contracting a vehicle over 4.5 tonnes GVM or a passenger vehicle with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12 or more seats must register the full details with the event organiser.</w:t>
      </w:r>
      <w:r>
        <w:rPr>
          <w:rFonts w:ascii="Arial" w:hAnsi="Arial" w:eastAsia="Times New Roman" w:cs="Arial"/>
          <w:color w:val="000000"/>
          <w:lang w:eastAsia="es-CO"/>
        </w:rPr>
        <w:t xml:space="preserve">44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3.9.2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Compliance with Australian National Heavy Vehicle regulations concerning </w:t>
      </w:r>
      <w:r>
        <w:rPr>
          <w:rFonts w:ascii="Calibri" w:hAnsi="Calibri" w:eastAsia="Times New Roman" w:cs="Calibri"/>
          <w:color w:val="1155CC"/>
          <w:lang w:eastAsia="es-CO"/>
        </w:rPr>
        <w:t xml:space="preserve">driving hours, record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1155CC"/>
          <w:lang w:eastAsia="es-CO"/>
        </w:rPr>
        <w:t xml:space="preserve">keeping and fatigue management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mandatory.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3.10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Preparation and testing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3.10.1 The event organiser will provide facilities for team preparation and track testing of solar cars at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Hidden Valley Motor Sports Complex in accordance with the dates listed in the schedule.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3.10.2 All participating teams must base themselves, and their solar cars, at the Hidden Valley Motor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Sports Complex from Monday 9 October 2023.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3.10.3 The event organiser will appoint a paddock manager to supervise the preparation and test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facility. The directions of the paddock manager must be followed.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3.10.4 </w:t>
      </w:r>
      <w:r>
        <w:rPr>
          <w:rFonts w:ascii="Calibri" w:hAnsi="Calibri" w:eastAsia="Times New Roman" w:cs="Calibri"/>
          <w:color w:val="1155CC"/>
          <w:lang w:eastAsia="es-CO"/>
        </w:rPr>
        <w:t>Australian workplace standards</w:t>
      </w:r>
      <w:r>
        <w:rPr>
          <w:rFonts w:ascii="Calibri" w:hAnsi="Calibri" w:eastAsia="Times New Roman" w:cs="Calibri"/>
          <w:color w:val="000000"/>
          <w:lang w:eastAsia="es-CO"/>
        </w:rPr>
        <w:t xml:space="preserve"> will apply to all event-related activities in Australia.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3.10.5 The Clerk of the Course may impose event penalties for breaches of speed limits or other rules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at the Hidden Valley Motor Sports Complex.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3.10.6 No test driving is to be conducted in the paddock, car park or access roads.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3.10.7 The track must not be accessed without clearance from the track controller.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3.10.8 The event organiser will work with the relevant authorities to provide on-road testing facilities.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Detailed arrangements will be published in the Team Manager’s Guide and/ or via a Team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Notice.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3.10.9 Any team driving a solar car on a public road without a permit is liable to civil penalties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exclusion from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Teams who make direct contact with Australian road authorities delay this process.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3.10.10 The event organiser reserves the right to request a security deposit against damage, rubbish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removal or cleaning beyond reasonable expectations.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3.11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Team registration and scrutineering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3.11.1 All participants are required to attend with their team to complete the registration process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present their solar car for the scrutineering process. The scrutineering process is divided into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static and dynamic operations.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3.11.2 Team registration and static scrutineering will take place at the Darwin Convention Centre 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such other place as determined by the event organiser at the time and date described in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schedule.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3.11.3 Teams must attend registration and static scrutineering with: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>the Team Manager, and an interpreter if required</w:t>
      </w:r>
      <w:r>
        <w:rPr>
          <w:rFonts w:ascii="Arial" w:hAnsi="Arial" w:eastAsia="Times New Roman" w:cs="Arial"/>
          <w:color w:val="000000"/>
          <w:lang w:eastAsia="es-CO"/>
        </w:rPr>
        <w:t xml:space="preserve">45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all solar car drivers, with their driving licences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any waiver documents required for participants under the age of 18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original signed copy of the indemnity form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all solar car passengers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team safety officer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team battery officer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solar car, in road-ready condition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front and rear escort vehicles, including any trailer that may be attached to the front escort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vehicle, in road-ready condition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solar car trailer or solar car transport truck they intend to use in the event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tools and personnel required to facilitate inspection of the solar car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 list of all vehicles associated with the team, including make, model, colour and registration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number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Group D compulsory documentation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 spare solar car tyre of each type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 sample energy storage cell (if cells inside the energy storage packs are not clearly visible)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lockable box in which energy storage packs can be impounded where required.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3.11.4 Solar cars must be transported to scrutineering on the solar car trailer or truck that will be used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during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3.11.5 The Team Manager must attend all registration and scrutineering stations. A Team Manager not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proficient in English must provide an interpreter to accompany them always during this process.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3.11.6 All team members must complete their online registration by signing in at registration.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3.12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Static scrutineering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3.12.1 Static scrutineering will check for compliance with the regulations and will include a regulatory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compliance and roadworthiness inspection by the Northern Territory road transport authority.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3.12.2 Qualification must be achieved in road-ready condition. </w:t>
      </w:r>
      <w:r>
        <w:rPr>
          <w:rFonts w:ascii="Calibri-BoldItalic" w:hAnsi="Calibri-BoldItalic" w:eastAsia="Times New Roman" w:cs="Times New Roman"/>
          <w:b/>
          <w:bCs/>
          <w:i/>
          <w:iCs/>
          <w:color w:val="000000"/>
          <w:lang w:eastAsia="es-CO"/>
        </w:rPr>
        <w:t xml:space="preserve">Teams that do not present at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Italic" w:hAnsi="Calibri-BoldItalic" w:eastAsia="Times New Roman" w:cs="Times New Roman"/>
          <w:b/>
          <w:bCs/>
          <w:i/>
          <w:iCs/>
          <w:color w:val="000000"/>
          <w:lang w:eastAsia="es-CO"/>
        </w:rPr>
        <w:t xml:space="preserve">designated time in road-ready condition may fail to qualify.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3.12.3 Up to seven members of a team (including an interpreter and any team media personnel) may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accompany the solar car on the scrutineering floor. Team members may be substituted between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inspection stations.</w:t>
      </w:r>
      <w:r>
        <w:rPr>
          <w:rFonts w:ascii="Arial" w:hAnsi="Arial" w:eastAsia="Times New Roman" w:cs="Arial"/>
          <w:color w:val="000000"/>
          <w:lang w:eastAsia="es-CO"/>
        </w:rPr>
        <w:t xml:space="preserve">46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3.12.4 Some dismantling (such as removal of the solar collector or top shell) may be required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facilitate inspection of the following components: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mechanical systems (including seats, tyres, brakes and steering)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electrical systems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energy storage system.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3.12.5 Dismantling and reassembly of the solar car when required to facilitate inspection of the solar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car must be conducted (in the sole opinion of the Chief Scrutineer) in a reasonable time.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3.12.6 Checks and inspections with the solar car in a road-ready configuration will include, but not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limited to: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signage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dimensions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solar collector type and size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egress—all solar car drivers and passengers are required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vision—all solar car drivers are required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lights, indicators and horn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electrical compliance.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3.12.7 All energy storage devices must be declared at static scrutineering. Failure to declare any energy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storage device may lead to disqualification.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3.12.8 The mass of each Challenger or Cruiser Class solar car driver or passenger, with helmet, driving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clothes and shoes, will be determined at scrutineering. If the mass of a driver or passenger is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less than 80 kg, ballast provided by the event organiser will be added to make up the difference.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No credit will be given if a driver or passenger weighs more than 80 kg.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Deliberate consumption of excessive food and drink prior to weigh-in is not in keeping with the spirit of the event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may be hazardous to the health of the individual.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Solar car occupants must wear similar clothes (including shoes) while driving as when they weigh in.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3.12.9 Drivers and passengers may be re-weighed at any time during the event. Changes in weight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considered unreasonable by the Chief Medical Officer will be referred to the Clerk of the Course.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3.12.10 Non-compliance penalties may be imposed at the absolute discretion of the Chief Scrutineer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and may include failure to qualify. Penalties will be published.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3.13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Dynamic scrutineering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3.13.1 Dynamic scrutineering exercises will test the speed, stability and braking capability of the solar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car.</w:t>
      </w:r>
      <w:r>
        <w:rPr>
          <w:rFonts w:ascii="Arial" w:hAnsi="Arial" w:eastAsia="Times New Roman" w:cs="Arial"/>
          <w:color w:val="000000"/>
          <w:lang w:eastAsia="es-CO"/>
        </w:rPr>
        <w:t xml:space="preserve">47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3.13.2 Dynamic scrutineering will be held at the Hidden Valley Motor Sports Complex, or such other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place as determined by the event organiser, on Thursday 19 October 2023 Attendance of Team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Managers and drivers at 07:00 roll call is mandatory.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3.13.3 No solar car may be submitted for dynamic scrutineering without having first passed static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scrutineering.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3.13.4 Solar cars must complete dynamic scrutineering in road-ready condition and with occupants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ballast in place.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3.13.5 Cruiser Class solar cars with four or fewer seats must complete dynamic scrutineering with all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seats occupied. Cruiser Class solar cars with more than four seats must complete dynamic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scrutineering with four seats occupied.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3.13.6 No solar car will be given permission to start the event until it has passed dynamic scrutineering.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Any solar car failing dynamic scrutineering will only be permitted to re-present at the absolute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discretion of the Chief Scrutineer. Dynamic scrutineering will close at 12:30 on Thursday 19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October 2023.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3.14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Modifications or changes after scrutineering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3.14.1 Once a solar car and its drivers have passed static scrutineering, no changes to the design 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configuration of the solar car (that is, to any items described in the compulsory documentation)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or changes to drivers will be permitted.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3.14.2 Once a solar car has passed dynamic scrutineering, and until released from the start line,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component exchange, modification or repair of the solar car is not permitted without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approval of the Chief Scrutineer.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3.15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Briefings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3.15.1 A compulsory briefing for Team Managers and team safety officers will be held in Darwin 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Monday 9 October 2023 at a time and place to be advised. Team managers not proficient in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English must request permission to be accompanied by an interpreter.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3.15.2 A compulsory safety, procedural and media briefing will be held on Thursday 19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at a time and place to be advised. All team members must attend.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3.16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Observers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3.16.1 The Clerk of the Course will appoint an observer to travel with each team. Observers may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changed between teams at any time during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3.16.2 The observer's responsibilities are:</w:t>
      </w:r>
      <w:r>
        <w:rPr>
          <w:rFonts w:ascii="Arial" w:hAnsi="Arial" w:eastAsia="Times New Roman" w:cs="Arial"/>
          <w:color w:val="000000"/>
          <w:lang w:eastAsia="es-CO"/>
        </w:rPr>
        <w:t xml:space="preserve">48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to record the locations and times that teams start and stop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to record the locations and times of all activities and incidents that may affect the outcome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of the event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to record the number of Cruiser Class occupants travelling between control stops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to check that ballast is correct for each driver or passenger change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to be satisfied that the energy storage system cannot be charged or interfered with between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sunset and sunrise, except as allowed for Cruiser Class solar cars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to notify a Red-Shirt or the Clerk of the Course at the earliest opportunity if any breach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regulation is suspected, energy storage cells or modules have been changed or an energy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storage system seal broken, or if they have any concerns about the actions of the team.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3.16.3 Observers are not permitted to interpret regulations or to give advice or directions to teams.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Advice or directions from observers do not supersede regulations or directions from Red-Shirts.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only exception is if an observer asks a team to stop because they feel unsafe—the team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must stop.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3.16.4 Each team’s responsibilities to the observer are: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to assist the observer in their duties always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to provide reasonable food for the observer at least three times a day, and such drinking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water as the observer may require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if requested by the observer, to send for assistance from the event organiser or transmit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information to Mission Control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to provide a proper seat in the rear escort vehicle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to provide space for the observer's luggage in the rear escort vehicle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to not make any demands of the observer to assist team operations.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3.16.5 Each team must allocate the front passenger seat of the rear escort vehicle to the observer. This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includes fair and reasonable space with, for example, the foot well not being filled with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computer equipment such that the passenger space is restricted.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3.17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Start line and grid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3.17.1 The ceremonial start of the event will be held in State Square, Darwin, from 09:45 on Friday 20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October 2023, or such other place and time as the event organiser may direct. Detailed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procedural instructions will be issued in Darwin by Team Notice.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3.17.2 Starting position will be determined by class and performance during dynamic scrutineering.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3.17.3 All solar cars must be in their starting grid position by the appointed time for final inspections.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Any solar car not present will have their starting position amended.</w:t>
      </w:r>
      <w:r>
        <w:rPr>
          <w:rFonts w:ascii="Arial" w:hAnsi="Arial" w:eastAsia="Times New Roman" w:cs="Arial"/>
          <w:color w:val="000000"/>
          <w:lang w:eastAsia="es-CO"/>
        </w:rPr>
        <w:t xml:space="preserve">49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3.17.4 Teams must not work on their solar cars on the start grid.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3.17.5 Two team members must stay with the solar car on the start grid to assist officials with final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inspections.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3.17.6 Front and rear escort vehicles must be in their designated places by 09:00.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3.17.7 Escort vehicles must be in position with the solar car before entering public roads. Solar cars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which have left the start line and whose escort vehicles are not able or not ready to merge will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be directed to return to the start area.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Team managers should recognise that it is not a realistic expectation for escort vehicle crew members to witness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start and re-join their vehicles to make a timely departure.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3.18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Energy collection and storage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3.18.1 Charging the energy storage system or powering the solar car from an unauthorised source will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lead to exclusion from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3.18.2 External devices intended to increase the irradiance on the solar collector or increase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efficiency of the solar collector must not be used at any time.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Spraying of water from external sources is not allowed.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Ground sheets must not be placed in any position where it is possible to draw a straight line from any part of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ground sheet to any part of the solar collector.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3.18.3 From the official start of the on-road component of the event until finish or withdrawal,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energy storage system must never be removed from the observer’s control.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3.18.4 Damaged energy storage cells may be bypassed, but must not be removed from the energy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storage system unless it would be unsafe to leave them in. Cells removed must be replaced by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ballast with mass greater than the mass of the removed cells.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3.18.5 If a solar car is unable to continue because too many energy storage cells have been damaged,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team may, with the event organiser’s permission, replace cells and continue. The final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ranking of the team will be based on the distance achieved before replacing cells.</w:t>
      </w:r>
      <w:r>
        <w:rPr>
          <w:rFonts w:ascii="Arial" w:hAnsi="Arial" w:eastAsia="Times New Roman" w:cs="Arial"/>
          <w:color w:val="000000"/>
          <w:lang w:eastAsia="es-CO"/>
        </w:rPr>
        <w:t xml:space="preserve">50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3.19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Route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3.19.1 The event course will be the major highways between Darwin, Northern Territory, and Adelaide,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South Australia—approximately 3020 km.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3.19.2 One printed copy of the official route notes will be provided to each registered team. Additional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copies will be available for download from the Bridgestone World Solar Challenge website from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September 2023.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3.19.3 Mandatory control stops will be established along the route. The locations of the control stops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will be published in the official route notes.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3.19.4 Any detour signs erected by the civil authorities must be observed and the correct route re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joined at the first opportunity.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3.19.5 The event organiser may change the course at any time.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3.20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Timing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3.20.1 The official start time on Day 1 will be 10:00 for all teams.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3.20.2 The official start time each day after Day 1 is 08:00. The official finish time each day is 17:00.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3.20.3 A time penalty of one minute will be imposed for each minute taken past the official finish time,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up to and including 10 minutes past the official finish time. Beyond 10 minutes, each additional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minute will attract a penalty of two minutes. Time penalties incurred in this manner will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determine an adjustment of the official start time the following day.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Example: If a team finishes at 17:07 on Day 2, the official start time for Day 3 will be adjusted to 08:07. If a team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finishes at 17:13 on Day 2, the official start time for Day 3 will be adjusted by 1 × 10 + 2 × 3 minutes to 08:16.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3.20.4 A solar car starting before its official start time will be subject to a penalty of 2 minutes for each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offending minute.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3.21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Tracking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3.21.1 Each solar car must carry a data logging and tracking device provided by the event organiser.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specifications of the tracking device are described in Regulation 2.9.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3.21.2 Information concerning progress and operation of solar cars may be published during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3.21.3 Satellite tracking data will not be accepted as basis for inter-team protests.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3.22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Solar car drivers and passengers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3.22.1 Only registered solar car drivers may drive the solar car during event hours.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3.22.2 When driving, ballast must be carried in accordance with the provisions of Regulation 2.8.</w:t>
      </w:r>
      <w:r>
        <w:rPr>
          <w:rFonts w:ascii="Arial" w:hAnsi="Arial" w:eastAsia="Times New Roman" w:cs="Arial"/>
          <w:color w:val="000000"/>
          <w:lang w:eastAsia="es-CO"/>
        </w:rPr>
        <w:t xml:space="preserve">51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3.22.3 Each solar car driver and passenger must have at least two litres of water whenever they start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their stint.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3.22.4 Solar car drivers must change at Adelaide River, about 115km south of Darwin, at a location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be specified in the Route Notes.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3.22.5 Solar car drivers who will drive the solar car for more than one hour in a day must not drive 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support car within two hours of driving the solar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Driving conduct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3.23.1 Each team must ensure that all vehicles associated with their attendance at the event are driven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in a careful and courteous manner always.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3.23.2 Overtaking must be done in a safe manner and take in to account prevailing conditions.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 team seeking to overtake another team should communicate with the other team via radio, and both teams should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maintain communication throughout the manoeuvre.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3.23.3 The organiser reserves the right to determine if any individual is acting de facto as a part of 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3.23.4 The front and rear escort vehicles must have their amber flashing lights operating whenever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they are escorting the solar car. Support vehicles must not have amber flashing lights operating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if they are not (directly) escorting the solar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3.23.5 Except when pushing a disabled solar car to a place of safety, solar cars must not be pushed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along the road. Push starting the solar car is not allowed.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3.23.6 Whilst travelling on the open road, the front escort vehicle must be within 500 m of the solar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car. The solar car must be allowed a safe stopping distance appropriate to the speed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conditions prevailing.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3.23.7 Whilst travelling on the open road, the rear escort vehicle must be within 5 seconds of the solar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car and must always maintain a safe stopping distance appropriate to the speed and conditions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prevailing.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3.23.8 Solar cars must not be driven on any public road between sunset and sunrise.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3.23.9 Teams must comply with all requirements imposed by road traffic authorities, police, or event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officials.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3.23.10 Solar cars, escort vehicles and other team vehicles may be subject to scrutineering at any time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during the event to ensure compliance with the regulations.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3.24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Stopping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3.24.1 No team vehicle may stop on the road except in an emergency or when required by traffic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conditions.</w:t>
      </w:r>
      <w:r>
        <w:rPr>
          <w:rFonts w:ascii="Arial" w:hAnsi="Arial" w:eastAsia="Times New Roman" w:cs="Arial"/>
          <w:color w:val="000000"/>
          <w:lang w:eastAsia="es-CO"/>
        </w:rPr>
        <w:t xml:space="preserve">52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Stopping on the road so that you can lift your car off the road is dangerous and will attract a penalty determined by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Clerk of the Course.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3.24.2 When stopped adjacent to a road, all wheels of all vehicles must be clear of the road.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3.24.3 Wherever possible, vehicles must be parked, and all team activity must occur, at least 10 m from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edge of the road.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3.24.4 Where any activity takes place less than 2 m from the road, two team members must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positioned in a place of safety to warn approaching traffic using yellow flags, and to warn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 of approaching traffic using a whistle.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3.24.5 If a solar car has suffered damage to any component certified by the team’s certifying engineer,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other than tyres, then the team may repair their solar car but may not resume driving until: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team’s certifying engineer has recertified the repaired car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team has submitted the new certification to the Clerk of the Course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Clerk of the Course has approved the resumption of driving.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3.24.6 If a solar car rolls onto its side or roof then the team must withdraw immediately.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3.24.7 Teams wanting to repair their solar car or escort vehicles may, after obtaining approval from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Clerk of the Course, mark the road at the location where they stopped and trailer their solar car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to a suitable place for making repairs, then return to the location where they stopped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continue driving.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3.25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Obstructing other road users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3.25.1 Vehicles associated with a team must not obstruct other road users, including other teams.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Infringement of this regulation will incur a penalty for each incident.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3.25.2 To avoid obstructing other road users, each driver of a team vehicle other than the solar car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front and rear escort vehicles must leave at least 200 metres of space in front of their vehicle so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that other road users can overtake and occupy the space in front of them. If it is safe to do so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and will help clear traffic building up behind a vehicle, drivers of team support vehicles should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pull off the road to allow other road users to pass.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3.26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Control stops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3.26.1 Solar cars must stop for 30 minutes at designated control stops along the route. The locations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of the control stops will be specified in the official route notes provided by the event organiser.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3.26.2 All vehicles must obey control stop speed limits.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3.26.3 Teams must obey all directions given by the control stop manager.</w:t>
      </w:r>
      <w:r>
        <w:rPr>
          <w:rFonts w:ascii="Arial" w:hAnsi="Arial" w:eastAsia="Times New Roman" w:cs="Arial"/>
          <w:color w:val="000000"/>
          <w:lang w:eastAsia="es-CO"/>
        </w:rPr>
        <w:t xml:space="preserve">53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2.26.4 Teams must park in the spaces designated by control stop officials. Teams may not modify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parking space in any way. Ground sheets may not be used. No team members other than arriving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occupants may touch the solar car once it is in the parking space.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2.64.4 Occupants must get out of the solar car without assistance from other team members.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Occupants must remove their ballast from their solar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3.26.4 Once all occupants are out of the car, the arriving driver, alone, may reconfigure the car for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charging before control stop timing commences.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3.26.5 Control stop timing commences when the arriving driver activates the control stop timing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system.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3.26.6 No team member may touch the solar car for 25 minutes. The solar car may reconfigure itself.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3.26.7 After 25 minutes, the departing driver, alone, may reconfigure the car for driving. The driver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any passengers may get into the car and prepare for departure. No other team member may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touch the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3.26.8 The solar car may depart once 30 minutes have elapsed. The solar car must not depart until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ballast and drinking water are in place, seat belts are fastened, helmets are secured, and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solar car is ready for the road.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control stop manager may reset the remaining time to 30 minutes if team members interfere with the solar car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during the 30-minute control stop period.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3.27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Overnight stops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3.27.1 An overnight stop commences when the team stops driving for the day and finishes when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 starts driving the next day.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3.27.2 The selection (and any cost) of overnight stop locations is the responsibility of each team.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3.27.3 At overnight stops, the solar car and all other vehicles must be parked in such a manner that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they, and all team activities, are conducted at least 10 metres from the edge of any road.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3.27.4 If a team's overnight camp is not immediately adjacent to the road, a marker cone must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placed on the roadside adjacent to the point the team exited the official route.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3.27.5 The observer, with the Team Manager, must place a mark on the road to indicate the position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at which the solar car stopped. The mark will be the starting line for the following morning.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3.27.6 The solar car must be driven, pushed by hand or carried by hand between the stopping location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and its solar charging location.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3.27.7 There are no restrictions on the number of team members used to reconfigure the solar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collector for charging at overnight stops.</w:t>
      </w:r>
      <w:r>
        <w:rPr>
          <w:rFonts w:ascii="Arial" w:hAnsi="Arial" w:eastAsia="Times New Roman" w:cs="Arial"/>
          <w:color w:val="000000"/>
          <w:lang w:eastAsia="es-CO"/>
        </w:rPr>
        <w:t xml:space="preserve">54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3.27.8 The energy storage packs of Challenger Class solar cars will be disconnected and sealed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15 minutes after sunset each day. The energy storage packs of Cruiser Class solar cars will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disconnected and sealed: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15 minutes after sunset if the car is not at the end of a stage, 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15 minutes after the end of external charging at stage ends.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3.27.9 Energy storage packs will be unsealed 15 minutes before sunrise.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3.29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Trailering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term ‘trailering’ applies to any means of transport used to carry the solar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3.29.1 Teams unable to maintain a minimum speed of 60 km/h on the open road or unable to drive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next control stop before it closes must stop and transport their solar car forward to the next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open control stop to get further instructions from the Clerk of the Course.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3.29.2 The solar car must be in safe state whenever it is being transported.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3.30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Withdrawal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3.30.1 A team may withdraw by forwarding a completed withdrawal form (available from the observer)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to the Clerk of the Course. The solar car may be transported to Adelaide to take part in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displays and the awards ceremony.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3.31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Penalties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3.31.1 The Clerk of the Course may impose demerit points on any team that breaches a regulation.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Demerit points will be published.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3.31.2 Each demerit point given to a Challenger Class team will also incur a time penalty of 30 minutes,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to be served at a control stop nominated by the Clerk of the Course. All Challenger Class time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penalties must be served before arriving at the finish line.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3.31.3 Each demerit point given to a Cruiser Class team will reduce the team’s final score by 1%.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3.31.4 A team accruing three or more demerit points will be excluded from the remainder of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3.31.5 The Clerk of the Course may impose operational restrictions (such as speed restrictions) on any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3.31.6 At any time during the event, the Clerk of the Course may issue a penalty of one demerit point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in response to any of the following behaviours noted by an observer or reported by an official: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obstructing other road users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>stopping on the road (other than when required by traffic conditions)</w:t>
      </w:r>
      <w:r>
        <w:rPr>
          <w:rFonts w:ascii="Arial" w:hAnsi="Arial" w:eastAsia="Times New Roman" w:cs="Arial"/>
          <w:color w:val="000000"/>
          <w:lang w:eastAsia="es-CO"/>
        </w:rPr>
        <w:t xml:space="preserve">55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poor safety protocols (e.g., safety flags, whistles etc.)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overnight activities too close to the road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driving without both front and rear escort vehicles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escort vehicles driving without visible flashing lights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driving without effective rear vision.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3.31.7 The Clerk of the Course will determine penalties for offences including: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slipstreaming or pressure wave pushing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failure to follow the route instructions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failure to observe a request by police or event officials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wilful damage or interference to property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failure to stop at a designated control stop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exceeding any posted speed limit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driving at less than 50 km/h in areas with a speed limit of 100 km/h or greater, when not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constrained by traffic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driving without adequate visibility, due to smoke, dust or rain.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3.31.8 The Clerk of the Course may exclude any team from the event for wilful disregard of any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regulation or of the spirit of the event. These offences include but are not limited to: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misrepresentation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wilful obstruction, or aggressive or unsafe driving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replacement of energy storage cells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charging of the energy storage system from any unapproved source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driving the solar car without a rear escort vehicle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accumulation of three or more demerit points.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3.32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Protests and appeals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3.32.1 A Team Manager may appeal any decision of the Chief Scrutineer to the Jury by lodging a written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Notice of Appeal with the Clerk of the Course within one hour of the notification of the decision.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Notice of Appeal must detail the grounds for the appeal. An appeal fee of AU$500 will apply.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3.32.2 A Team Manager may lodge a written protest with the Clerk of the Course. Protests must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lodged before 18:00 on the day of the incident giving rise thereto. Protests will not be accepted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after 18:00 ACST on the final Saturday of the event. The protest shall specify the details of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incident and a protest fee of AU$200 will apply.</w:t>
      </w:r>
      <w:r>
        <w:rPr>
          <w:rFonts w:ascii="Arial" w:hAnsi="Arial" w:eastAsia="Times New Roman" w:cs="Arial"/>
          <w:color w:val="000000"/>
          <w:lang w:eastAsia="es-CO"/>
        </w:rPr>
        <w:t xml:space="preserve">56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3.32.3 A Team Manager may appeal any decision of the Clerk of the Course to the Jury by lodging 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written Notice of Appeal with the Clerk of the Course within one hour of the notification of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decision. The Notice of Appeal must detail the grounds for the appeal. An appeal fee of AU$500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will apply.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3.32.4 Protest/appeal fees will be returned if the protest/appeal is upheld.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3.32.5 The Chief Steward may convene a tribunal to consider any protest or appeal requiring final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resolution. The tribunal may take advice from any party about the incident giving rise to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decision being appealed. The decision of the tribunal is final and binding.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3.32.6 The decision of the tribunal must be conveyed to the Team Manager lodging the appeal within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one hour of reaching the decision and confirmed in writing within 12 hours to all parties to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appeal including the Clerk of Course.</w:t>
      </w:r>
      <w:r>
        <w:rPr>
          <w:rFonts w:ascii="Arial" w:hAnsi="Arial" w:eastAsia="Times New Roman" w:cs="Arial"/>
          <w:color w:val="000000"/>
          <w:lang w:eastAsia="es-CO"/>
        </w:rPr>
        <w:t xml:space="preserve">57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40"/>
          <w:szCs w:val="40"/>
          <w:lang w:eastAsia="es-CO"/>
        </w:rPr>
        <w:t xml:space="preserve">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40"/>
          <w:szCs w:val="40"/>
          <w:lang w:eastAsia="es-CO"/>
        </w:rPr>
        <w:t xml:space="preserve">Achievement and Celebration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4.1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Event results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4.1.1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Results published throughout the duration of the event are provisional. Results will not be final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until after the determination of any outstanding protests and appeals.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4.2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Completing the course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4.2.1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To complete the course, the solar car must be driven the entire designated route in accordance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with the regulations.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4.2.2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 marshalling point will be established a few kilometres before the finish line. The finish time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for the journey will be determined at the marshalling point.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4.2.3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solar car must drive to the finish line, escorted by vehicles provided by the organiser. Other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 vehicles will be directed to a long-term parking location.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4.3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Challenger Class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4.3.1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goal for the Challenger Class is to be the first to arrive at the Adelaide marshalling point, in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accordance with the regulations.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4.3.2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 urban area reference point will be established at the start of the Adelaide urban area.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location will be published in the official route notes. If team A can keep up with traffic and is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overtaken by team B after the urban area reference point, the arrival time of team B at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marshalling point will be adjusted to be one minute behind the arrival time of team A. If team 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is overtaken by team B and team A is unable to keep up with traffic at any point after the urban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area reference point, the arrival time of team B will not be adjusted.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4.3.3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Any unserved time penalties must be served at the marshalling point.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4.3.4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Challenger Cup will be awarded to the Challenger Class team that completes the route with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earliest finish time (arrival time at the Adelaide marshalling point plus any unserved penalty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time).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4.3.5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Challenger Class teams that complete the route will be ranked by finish time (arrival time at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Adelaide marshalling point plus any unserved penalty time).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4.3.6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Challenger Class teams that do not complete the route will be ranked behind Challenger Class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teams that complete the route. They will be ranked by the number of control stops completed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before trailering, and within these groups by arrival time at the last control stop completed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before trailering plus unserved time penalties accrued at any time during the event.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4.4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Cruiser Class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goal for Cruiser Class teams is to design and build a practical solar car and transport people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from Darwin to Adelaide according to a given schedule. Cruiser Class teams will be scored 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energy efficiency and practicality.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Cruiser Classteams must arrive at key staging locations prior to the following target arrival times: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lang w:eastAsia="es-CO"/>
        </w:rPr>
        <w:t xml:space="preserve">Staging location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lang w:eastAsia="es-CO"/>
        </w:rPr>
        <w:t xml:space="preserve">Target arrival time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lang w:eastAsia="es-CO"/>
        </w:rPr>
        <w:t xml:space="preserve">Latest arrival time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Tennant Creek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Saturday, 15:30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Saturday, 17:00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Coober Pedy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Monday, 16:30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Monday, 17:00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Adelaide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Wednesday, 11:30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Wednesday, 14:00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average on-road speed required to meet these target times is about 75 km/h.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Teams arriving at a staging location after the specified latest arrival time will be deemed to have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not completed the stage.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Teams arriving at a staging location after the specified target arrival time but before the latest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arrival time will have their score reduced by 1 percent for each minute late.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Example: If a team is 7 minutes late at Tennant Creek and 9 minutes late at Adelaide then their score will be multiplied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by 0.99^ (7 + 9) = 0.851.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Cruiser Class teams will spend Saturday night at Tennant Creek and Monday night at Coober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Pedy. Solar car drivers must clock in, but a 30-minute control stop is not required for Cruiser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Class teams at these locations.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Cruiser Class solar cars may be recharged from Electric Vehicle Supply Equipment (EVSE)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provided by the organiser at Tennant Creek and Coober Pedy, between sunset and 23:00. No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other charging from external sources is allowed. The external energy used to recharge the solar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car will be measured by the organisers. The time each Cruiser Class teams spends charging from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external sources will be published, along with the energy used, and will be considered by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practicality Judges.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Each Cruiser Class solar car completing at least the first stage will be given a final score calculated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S </w:t>
      </w:r>
      <w:r>
        <w:rPr>
          <w:rFonts w:ascii="Calibri" w:hAnsi="Calibri" w:eastAsia="Times New Roman" w:cs="Calibri"/>
          <w:color w:val="000000"/>
          <w:lang w:eastAsia="es-CO"/>
        </w:rPr>
        <w:t xml:space="preserve">=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D </w:t>
      </w:r>
      <w:r>
        <w:rPr>
          <w:rFonts w:ascii="Calibri" w:hAnsi="Calibri" w:eastAsia="Times New Roman" w:cs="Calibri"/>
          <w:color w:val="000000"/>
          <w:lang w:eastAsia="es-CO"/>
        </w:rPr>
        <w:t xml:space="preserve">/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E </w:t>
      </w:r>
      <w:r>
        <w:rPr>
          <w:rFonts w:ascii="Calibri" w:hAnsi="Calibri" w:eastAsia="Times New Roman" w:cs="Calibri"/>
          <w:color w:val="000000"/>
          <w:lang w:eastAsia="es-CO"/>
        </w:rPr>
        <w:t xml:space="preserve">×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P </w:t>
      </w:r>
      <w:r>
        <w:rPr>
          <w:rFonts w:ascii="Calibri" w:hAnsi="Calibri" w:eastAsia="Times New Roman" w:cs="Calibri"/>
          <w:color w:val="000000"/>
          <w:lang w:eastAsia="es-CO"/>
        </w:rPr>
        <w:t>× 0.99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>(</w:t>
      </w:r>
      <w:r>
        <w:rPr>
          <w:rFonts w:ascii="Calibri-Italic" w:hAnsi="Calibri-Italic" w:eastAsia="Times New Roman" w:cs="Times New Roman"/>
          <w:i/>
          <w:iCs/>
          <w:color w:val="000000"/>
          <w:sz w:val="14"/>
          <w:szCs w:val="14"/>
          <w:lang w:eastAsia="es-CO"/>
        </w:rPr>
        <w:t xml:space="preserve">l 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+ </w:t>
      </w:r>
      <w:r>
        <w:rPr>
          <w:rFonts w:ascii="Calibri-Italic" w:hAnsi="Calibri-Italic" w:eastAsia="Times New Roman" w:cs="Times New Roman"/>
          <w:i/>
          <w:iCs/>
          <w:color w:val="000000"/>
          <w:sz w:val="14"/>
          <w:szCs w:val="14"/>
          <w:lang w:eastAsia="es-CO"/>
        </w:rPr>
        <w:t>d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where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D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the person-km distance travelled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E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the nominal external energy use of the solar car, in kilowatt-hours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P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the practicality score of the solar car, between 0 and 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l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the total lateness at staging locations, in minutes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d </w:t>
      </w:r>
      <w:r>
        <w:rPr>
          <w:rFonts w:ascii="Calibri" w:hAnsi="Calibri" w:eastAsia="Times New Roman" w:cs="Calibri"/>
          <w:color w:val="000000"/>
          <w:lang w:eastAsia="es-CO"/>
        </w:rPr>
        <w:t>is the number of demerit points received by the team.</w:t>
      </w:r>
      <w:r>
        <w:rPr>
          <w:rFonts w:ascii="Arial" w:hAnsi="Arial" w:eastAsia="Times New Roman" w:cs="Arial"/>
          <w:color w:val="000000"/>
          <w:lang w:eastAsia="es-CO"/>
        </w:rPr>
        <w:t xml:space="preserve">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Cruiser Cup will be awarded to the Cruiser Class team that completes all stages with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highest score.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Cruiser Class teams will be ranked in the following groups: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teams that complete the entire route to Adelaide, ranked by score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remaining teams that complete the entire route to Coober Pedy, ranked by score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remaining teams that complete the entire route to Tennant Creek, ranked by score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all remaining teams, unranked.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4.4.10 Cruiser Class teams arriving at the Adelaide marshalling point before 10:00 on day 6 will not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have their arrival time recognised. No Cruiser Class team will be allowed to proceed to the finish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line until after 10:00 on day 6.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4.4.11 The progressive score of a Cruiser Class team at each control stop will be calculated by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S </w:t>
      </w:r>
      <w:r>
        <w:rPr>
          <w:rFonts w:ascii="Calibri" w:hAnsi="Calibri" w:eastAsia="Times New Roman" w:cs="Calibri"/>
          <w:color w:val="000000"/>
          <w:lang w:eastAsia="es-CO"/>
        </w:rPr>
        <w:t xml:space="preserve">=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D </w:t>
      </w:r>
      <w:r>
        <w:rPr>
          <w:rFonts w:ascii="Calibri" w:hAnsi="Calibri" w:eastAsia="Times New Roman" w:cs="Calibri"/>
          <w:color w:val="000000"/>
          <w:lang w:eastAsia="es-CO"/>
        </w:rPr>
        <w:t xml:space="preserve">/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E </w:t>
      </w:r>
      <w:r>
        <w:rPr>
          <w:rFonts w:ascii="Calibri" w:hAnsi="Calibri" w:eastAsia="Times New Roman" w:cs="Calibri"/>
          <w:color w:val="000000"/>
          <w:lang w:eastAsia="es-CO"/>
        </w:rPr>
        <w:t>× 0.99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>(</w:t>
      </w:r>
      <w:r>
        <w:rPr>
          <w:rFonts w:ascii="Calibri-Italic" w:hAnsi="Calibri-Italic" w:eastAsia="Times New Roman" w:cs="Times New Roman"/>
          <w:i/>
          <w:iCs/>
          <w:color w:val="000000"/>
          <w:sz w:val="14"/>
          <w:szCs w:val="14"/>
          <w:lang w:eastAsia="es-CO"/>
        </w:rPr>
        <w:t xml:space="preserve">l 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+ d)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where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D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the person-km distance achieved between Darwin and the control stop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E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the nominal external energy use of the solar car, in kilowatt-hours, prior to arriving at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control stop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l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the total lateness at staging locations, in minutes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d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the number of demerit points received by the team.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4.4.12 Nominal external energy use of a Cruiser Class solar car will be calculated as E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0 </w:t>
      </w:r>
      <w:r>
        <w:rPr>
          <w:rFonts w:ascii="Calibri" w:hAnsi="Calibri" w:eastAsia="Times New Roman" w:cs="Calibri"/>
          <w:color w:val="000000"/>
          <w:lang w:eastAsia="es-CO"/>
        </w:rPr>
        <w:t>+ E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1 </w:t>
      </w:r>
      <w:r>
        <w:rPr>
          <w:rFonts w:ascii="Calibri" w:hAnsi="Calibri" w:eastAsia="Times New Roman" w:cs="Calibri"/>
          <w:color w:val="000000"/>
          <w:lang w:eastAsia="es-CO"/>
        </w:rPr>
        <w:t>+ E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>2</w:t>
      </w:r>
      <w:r>
        <w:rPr>
          <w:rFonts w:ascii="Calibri" w:hAnsi="Calibri" w:eastAsia="Times New Roman" w:cs="Calibri"/>
          <w:color w:val="000000"/>
          <w:lang w:eastAsia="es-CO"/>
        </w:rPr>
        <w:t xml:space="preserve">, where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E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0 </w:t>
      </w:r>
      <w:r>
        <w:rPr>
          <w:rFonts w:ascii="Calibri" w:hAnsi="Calibri" w:eastAsia="Times New Roman" w:cs="Calibri"/>
          <w:color w:val="000000"/>
          <w:lang w:eastAsia="es-CO"/>
        </w:rPr>
        <w:t>is the nominal energy capacity of the energy storage system, E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1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the recharge energy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measured at Tennant Creek and E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2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the recharge energy measured at Coober Pedy.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nominal energy capacity of a rechargeable electrochemical battery is the sum of the nominal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cell masses in kilograms multiplied by: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>330 Wh kg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-1 </w:t>
      </w:r>
      <w:r>
        <w:rPr>
          <w:rFonts w:ascii="Calibri" w:hAnsi="Calibri" w:eastAsia="Times New Roman" w:cs="Calibri"/>
          <w:color w:val="000000"/>
          <w:lang w:eastAsia="es-CO"/>
        </w:rPr>
        <w:t xml:space="preserve">for Li-S cells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>250 Wh kg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-1 </w:t>
      </w:r>
      <w:r>
        <w:rPr>
          <w:rFonts w:ascii="Calibri" w:hAnsi="Calibri" w:eastAsia="Times New Roman" w:cs="Calibri"/>
          <w:color w:val="000000"/>
          <w:lang w:eastAsia="es-CO"/>
        </w:rPr>
        <w:t xml:space="preserve">for Li-ion cells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>250 Wh kg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-1 </w:t>
      </w:r>
      <w:r>
        <w:rPr>
          <w:rFonts w:ascii="Calibri" w:hAnsi="Calibri" w:eastAsia="Times New Roman" w:cs="Calibri"/>
          <w:color w:val="000000"/>
          <w:lang w:eastAsia="es-CO"/>
        </w:rPr>
        <w:t xml:space="preserve">for Li-polymer cells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>140 Wh kg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-1 </w:t>
      </w:r>
      <w:r>
        <w:rPr>
          <w:rFonts w:ascii="Calibri" w:hAnsi="Calibri" w:eastAsia="Times New Roman" w:cs="Calibri"/>
          <w:color w:val="000000"/>
          <w:lang w:eastAsia="es-CO"/>
        </w:rPr>
        <w:t>for LiFePO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4 </w:t>
      </w:r>
      <w:r>
        <w:rPr>
          <w:rFonts w:ascii="Calibri" w:hAnsi="Calibri" w:eastAsia="Times New Roman" w:cs="Calibri"/>
          <w:color w:val="000000"/>
          <w:lang w:eastAsia="es-CO"/>
        </w:rPr>
        <w:t xml:space="preserve">cells.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4.4.13 The nominal energy capacity of other types of energy storage system will be determined by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Chief Energy Scientist.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4.4.14 Person-km distance for a leg between consecutive control stops is the minimum number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occupants in the car during the leg, multiplied by the leg distance.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4.4.15 The practicality score for a Cruiser Class team will be determined by a panel of Judges appointed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by the organiser. Each Judge will allocate a single score, between 0 and 100%, to each team.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final practicality score for a team will be the arithmetic mean of the individual Judge’s scores.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Judges will be asked to consider: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design innovation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environmental impact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ease of access and egress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occupant space and comfort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ease of operation (driving and charging)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versatility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style and desirability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suitability for the declared purpose.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Judges will not be told how much weight to place on each of these criteria.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number of seats will not contribute to the practicality score, because the benefits of more seats should be reflected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in the person-km distance score.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4.4.16 Cruiser Class teams must prepare a 3-minute video and a brochure that describes their car, how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it will be used, and how it addresses sustainability, mobility and energy resilience. The video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car will be presented to the Judges in Adelaide. Teams must allow Judges to get into their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car to test the space and comfort.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4.5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Adventure Class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4.5.1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Adventure Class is non-competitive.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4.5.2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progress of Adventure class solar cars will be controlled by the Clerk of the Course.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Adventure Class solar cars will be allowed to drive to the finish line only after the first four Challenger Class solar cars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have done so.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4.5.3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Teams in Adventure Class will not be ranked by performance.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4.6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Awards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4.6.1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 awards ceremony will be held in Adelaide on the evening of Friday 27 October 2023 (exact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date, time, and location to be confirmed).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4.6.2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Entry to the awards ceremony is by ticket only.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Tickets for registered team members are included in the team entry fee and pro-rata team member registration fee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outlined in Regulation 1.14. Additional tickets (subject to the capacity of the venue) for friends, family, sponsors,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>public may be purchased. Further details will be provided in the Team Manager’s Guide or via a Team Notice.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4.6.3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winner of the Challenger Class will receive the Challenger Cup; the winner of the Cruiser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Class will receive the Cruiser Cup.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4.6.4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Additional awards may be presented.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4.6.5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event organiser reserves the right not to present an award in any given category.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4.6.6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Each team will receive a participation award.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4.6.7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All winning teams must make themselves available for an official media call if required.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4.7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Pack-down facilities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4.7.1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Open-air facilities will be made available for repacking solar cars for shipment. All vehicles,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containers and equipment must be removed by close of business Tuesday 31 October 2023. Any </w:t>
      </w:r>
    </w:p>
    <w:p>
      <w:r>
        <w:rPr>
          <w:rFonts w:ascii="Calibri" w:hAnsi="Calibri" w:eastAsia="Times New Roman" w:cs="Calibri"/>
          <w:color w:val="000000"/>
          <w:lang w:eastAsia="es-CO"/>
        </w:rPr>
        <w:t>remaining items will be removed for storage at the entrant’s expense.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BebasNeue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-Italic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-Bold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-BoldItalic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444CD7"/>
    <w:rsid w:val="2B44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O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2022-04-25T13:08:00Z</dcterms:created>
  <dc:creator>user</dc:creator>
  <cp:lastModifiedBy>user</cp:lastModifiedBy>
  <dcterms:modified xsi:type="dcterms:W3CDTF">2022-04-25T13:09:33Z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3D3AAC55430349B4826097C3B50D87D1</vt:lpwstr>
  </property>
</Properties>
</file>