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4561"/>
        <w:gridCol w:w="4414"/>
      </w:tblGrid>
      <w:tr w:rsidR="00AA5CCC" w14:paraId="75DC6317" w14:textId="77777777" w:rsidTr="003D6A49">
        <w:tc>
          <w:tcPr>
            <w:tcW w:w="4561" w:type="dxa"/>
          </w:tcPr>
          <w:p w14:paraId="37E05BA6" w14:textId="77777777" w:rsidR="00AA5CCC" w:rsidRDefault="00AA5CCC" w:rsidP="003D6A49">
            <w:r>
              <w:t>ID:</w:t>
            </w:r>
          </w:p>
        </w:tc>
        <w:tc>
          <w:tcPr>
            <w:tcW w:w="4414" w:type="dxa"/>
          </w:tcPr>
          <w:p w14:paraId="3528B60A" w14:textId="631BFA38" w:rsidR="00AA5CCC" w:rsidRDefault="00AA5CCC" w:rsidP="003D6A49">
            <w:r>
              <w:t>C</w:t>
            </w:r>
            <w:r>
              <w:t>U22</w:t>
            </w:r>
          </w:p>
        </w:tc>
      </w:tr>
      <w:tr w:rsidR="00AA5CCC" w14:paraId="047DA18E" w14:textId="77777777" w:rsidTr="003D6A49">
        <w:tc>
          <w:tcPr>
            <w:tcW w:w="4561" w:type="dxa"/>
          </w:tcPr>
          <w:p w14:paraId="22D251CF" w14:textId="77777777" w:rsidR="00AA5CCC" w:rsidRDefault="00AA5CCC" w:rsidP="003D6A49">
            <w:r>
              <w:t>Nombre:</w:t>
            </w:r>
          </w:p>
        </w:tc>
        <w:tc>
          <w:tcPr>
            <w:tcW w:w="4414" w:type="dxa"/>
          </w:tcPr>
          <w:p w14:paraId="79992DC4" w14:textId="0A291C69" w:rsidR="00AA5CCC" w:rsidRDefault="00AA5CCC" w:rsidP="003D6A49">
            <w:r>
              <w:t xml:space="preserve">Visualizar lista de </w:t>
            </w:r>
            <w:r>
              <w:t>Mesas</w:t>
            </w:r>
          </w:p>
        </w:tc>
      </w:tr>
      <w:tr w:rsidR="00AA5CCC" w14:paraId="710C5B91" w14:textId="77777777" w:rsidTr="003D6A49">
        <w:tc>
          <w:tcPr>
            <w:tcW w:w="4561" w:type="dxa"/>
          </w:tcPr>
          <w:p w14:paraId="62AB870C" w14:textId="77777777" w:rsidR="00AA5CCC" w:rsidRDefault="00AA5CCC" w:rsidP="003D6A49">
            <w:r>
              <w:t>Autor(es):</w:t>
            </w:r>
          </w:p>
        </w:tc>
        <w:tc>
          <w:tcPr>
            <w:tcW w:w="4414" w:type="dxa"/>
          </w:tcPr>
          <w:p w14:paraId="6968B59E" w14:textId="77777777" w:rsidR="00AA5CCC" w:rsidRDefault="00AA5CCC" w:rsidP="003D6A49">
            <w:r>
              <w:t>Alexis Alarcón Jiménez</w:t>
            </w:r>
          </w:p>
        </w:tc>
      </w:tr>
      <w:tr w:rsidR="00AA5CCC" w14:paraId="5D0A211B" w14:textId="77777777" w:rsidTr="003D6A49">
        <w:tc>
          <w:tcPr>
            <w:tcW w:w="4561" w:type="dxa"/>
          </w:tcPr>
          <w:p w14:paraId="0221BC78" w14:textId="77777777" w:rsidR="00AA5CCC" w:rsidRDefault="00AA5CCC" w:rsidP="003D6A49">
            <w:r>
              <w:t>Fecha de creación:</w:t>
            </w:r>
          </w:p>
        </w:tc>
        <w:tc>
          <w:tcPr>
            <w:tcW w:w="4414" w:type="dxa"/>
          </w:tcPr>
          <w:p w14:paraId="6348058F" w14:textId="6DA8F3C6" w:rsidR="00AA5CCC" w:rsidRDefault="00AA5CCC" w:rsidP="003D6A49">
            <w:r>
              <w:t>07</w:t>
            </w:r>
            <w:r w:rsidRPr="006A7D40">
              <w:t>/0</w:t>
            </w:r>
            <w:r>
              <w:t>5</w:t>
            </w:r>
            <w:r w:rsidRPr="006A7D40">
              <w:t>/2020</w:t>
            </w:r>
          </w:p>
        </w:tc>
      </w:tr>
      <w:tr w:rsidR="00AA5CCC" w14:paraId="1DC34A7D" w14:textId="77777777" w:rsidTr="003D6A49">
        <w:tc>
          <w:tcPr>
            <w:tcW w:w="4561" w:type="dxa"/>
          </w:tcPr>
          <w:p w14:paraId="68A4F7B3" w14:textId="77777777" w:rsidR="00AA5CCC" w:rsidRDefault="00AA5CCC" w:rsidP="003D6A49">
            <w:r>
              <w:t>Descripción:</w:t>
            </w:r>
          </w:p>
        </w:tc>
        <w:tc>
          <w:tcPr>
            <w:tcW w:w="4414" w:type="dxa"/>
          </w:tcPr>
          <w:p w14:paraId="1BBF87A3" w14:textId="525EC0EC" w:rsidR="00AA5CCC" w:rsidRDefault="00AA5CCC" w:rsidP="003D6A49">
            <w:pPr>
              <w:autoSpaceDE w:val="0"/>
              <w:autoSpaceDN w:val="0"/>
              <w:adjustRightInd w:val="0"/>
              <w:spacing w:after="1"/>
            </w:pPr>
            <w:r>
              <w:t xml:space="preserve">El SAIP permitirá la visualización de la lista de </w:t>
            </w:r>
            <w:r>
              <w:t xml:space="preserve">todas las Mesas </w:t>
            </w:r>
            <w:r>
              <w:t>registrad</w:t>
            </w:r>
            <w:r>
              <w:t>a</w:t>
            </w:r>
            <w:r>
              <w:t>s en el sistema</w:t>
            </w:r>
          </w:p>
        </w:tc>
      </w:tr>
      <w:tr w:rsidR="00AA5CCC" w14:paraId="7F872164" w14:textId="77777777" w:rsidTr="003D6A49">
        <w:tc>
          <w:tcPr>
            <w:tcW w:w="4561" w:type="dxa"/>
          </w:tcPr>
          <w:p w14:paraId="680D61D1" w14:textId="77777777" w:rsidR="00AA5CCC" w:rsidRDefault="00AA5CCC" w:rsidP="003D6A49">
            <w:r>
              <w:t>Actor(es):</w:t>
            </w:r>
          </w:p>
        </w:tc>
        <w:tc>
          <w:tcPr>
            <w:tcW w:w="4414" w:type="dxa"/>
          </w:tcPr>
          <w:p w14:paraId="646E88E8" w14:textId="77777777" w:rsidR="00AA5CCC" w:rsidRDefault="00AA5CCC" w:rsidP="003D6A49">
            <w:r>
              <w:t>Gerente</w:t>
            </w:r>
          </w:p>
        </w:tc>
      </w:tr>
      <w:tr w:rsidR="00AA5CCC" w14:paraId="00AD5BD5" w14:textId="77777777" w:rsidTr="003D6A49">
        <w:tc>
          <w:tcPr>
            <w:tcW w:w="4561" w:type="dxa"/>
          </w:tcPr>
          <w:p w14:paraId="7E18F5DB" w14:textId="77777777" w:rsidR="00AA5CCC" w:rsidRDefault="00AA5CCC" w:rsidP="003D6A49">
            <w:r>
              <w:t>Frecuencia de uso:</w:t>
            </w:r>
          </w:p>
        </w:tc>
        <w:tc>
          <w:tcPr>
            <w:tcW w:w="4414" w:type="dxa"/>
          </w:tcPr>
          <w:p w14:paraId="1E9CCE91" w14:textId="77777777" w:rsidR="00AA5CCC" w:rsidRDefault="00AA5CCC" w:rsidP="003D6A49">
            <w:r>
              <w:t xml:space="preserve">10 a 15 veces al día </w:t>
            </w:r>
          </w:p>
        </w:tc>
      </w:tr>
      <w:tr w:rsidR="00AA5CCC" w14:paraId="492613F0" w14:textId="77777777" w:rsidTr="003D6A49">
        <w:tc>
          <w:tcPr>
            <w:tcW w:w="4561" w:type="dxa"/>
          </w:tcPr>
          <w:p w14:paraId="15A8B4FA" w14:textId="77777777" w:rsidR="00AA5CCC" w:rsidRDefault="00AA5CCC" w:rsidP="003D6A49">
            <w:r>
              <w:t>Disparador:</w:t>
            </w:r>
          </w:p>
        </w:tc>
        <w:tc>
          <w:tcPr>
            <w:tcW w:w="4414" w:type="dxa"/>
          </w:tcPr>
          <w:p w14:paraId="04338FF3" w14:textId="3FD09091" w:rsidR="00AA5CCC" w:rsidRDefault="00AA5CCC" w:rsidP="003D6A49">
            <w:r>
              <w:t xml:space="preserve">El Gerente selecciona la opción de lista de </w:t>
            </w:r>
            <w:r>
              <w:t>Mesas</w:t>
            </w:r>
          </w:p>
        </w:tc>
      </w:tr>
      <w:tr w:rsidR="00AA5CCC" w14:paraId="284217ED" w14:textId="77777777" w:rsidTr="003D6A49">
        <w:tc>
          <w:tcPr>
            <w:tcW w:w="4561" w:type="dxa"/>
          </w:tcPr>
          <w:p w14:paraId="54D7B84A" w14:textId="77777777" w:rsidR="00AA5CCC" w:rsidRDefault="00AA5CCC" w:rsidP="003D6A49">
            <w:r>
              <w:t>Precondiciones:</w:t>
            </w:r>
          </w:p>
        </w:tc>
        <w:tc>
          <w:tcPr>
            <w:tcW w:w="4414" w:type="dxa"/>
          </w:tcPr>
          <w:p w14:paraId="72C5C5CC" w14:textId="77777777" w:rsidR="00AA5CCC" w:rsidRDefault="00AA5CCC" w:rsidP="003D6A49">
            <w:r>
              <w:t>El Gerente debe tener su sesión iniciada.</w:t>
            </w:r>
          </w:p>
        </w:tc>
      </w:tr>
      <w:tr w:rsidR="00AA5CCC" w14:paraId="0ECE83A9" w14:textId="77777777" w:rsidTr="003D6A49">
        <w:tc>
          <w:tcPr>
            <w:tcW w:w="4561" w:type="dxa"/>
          </w:tcPr>
          <w:p w14:paraId="0A9C9978" w14:textId="77777777" w:rsidR="00AA5CCC" w:rsidRDefault="00AA5CCC" w:rsidP="003D6A49">
            <w:r>
              <w:t>Flujo normal:</w:t>
            </w:r>
          </w:p>
        </w:tc>
        <w:tc>
          <w:tcPr>
            <w:tcW w:w="4414" w:type="dxa"/>
          </w:tcPr>
          <w:p w14:paraId="29737C2B" w14:textId="211C9C83" w:rsidR="00AA5CCC" w:rsidRDefault="00AA5CCC" w:rsidP="00AA5CCC">
            <w:pPr>
              <w:pStyle w:val="Prrafodelista"/>
              <w:numPr>
                <w:ilvl w:val="0"/>
                <w:numId w:val="1"/>
              </w:numPr>
            </w:pPr>
            <w:r w:rsidRPr="007E6A8C">
              <w:t xml:space="preserve">El gerente selecciona en el menú la opción de visualizar lista de </w:t>
            </w:r>
            <w:r>
              <w:t>Mesas</w:t>
            </w:r>
          </w:p>
          <w:p w14:paraId="1EF5373C" w14:textId="2562CD77" w:rsidR="00AA5CCC" w:rsidRDefault="00AA5CCC" w:rsidP="003D6A49">
            <w:pPr>
              <w:pStyle w:val="Prrafodelista"/>
              <w:numPr>
                <w:ilvl w:val="0"/>
                <w:numId w:val="1"/>
              </w:numPr>
            </w:pPr>
            <w:r w:rsidRPr="007E6A8C">
              <w:t xml:space="preserve">El SAIP se redirecciona a la pantalla de visualización de </w:t>
            </w:r>
            <w:r>
              <w:t>Mesas</w:t>
            </w:r>
          </w:p>
          <w:p w14:paraId="60079E20" w14:textId="77777777" w:rsidR="00AA5CCC" w:rsidRDefault="00AA5CCC" w:rsidP="003D6A49">
            <w:pPr>
              <w:pStyle w:val="Prrafodelista"/>
              <w:numPr>
                <w:ilvl w:val="0"/>
                <w:numId w:val="1"/>
              </w:numPr>
            </w:pPr>
            <w:r>
              <w:t>El SAIP muestra la lista de l</w:t>
            </w:r>
            <w:r>
              <w:t>as Mesas</w:t>
            </w:r>
          </w:p>
          <w:p w14:paraId="4054C320" w14:textId="6F0CFB0A" w:rsidR="00AA5CCC" w:rsidRDefault="00AA5CCC" w:rsidP="00AA5CCC">
            <w:pPr>
              <w:pStyle w:val="Prrafodelista"/>
            </w:pPr>
            <w:r>
              <w:t>Termina CU</w:t>
            </w:r>
          </w:p>
        </w:tc>
      </w:tr>
      <w:tr w:rsidR="00AA5CCC" w14:paraId="5825B564" w14:textId="77777777" w:rsidTr="003D6A49">
        <w:tc>
          <w:tcPr>
            <w:tcW w:w="4561" w:type="dxa"/>
          </w:tcPr>
          <w:p w14:paraId="239DA67D" w14:textId="77777777" w:rsidR="00AA5CCC" w:rsidRDefault="00AA5CCC" w:rsidP="003D6A49">
            <w:r>
              <w:t>Flujo Alterno:</w:t>
            </w:r>
          </w:p>
        </w:tc>
        <w:tc>
          <w:tcPr>
            <w:tcW w:w="4414" w:type="dxa"/>
          </w:tcPr>
          <w:p w14:paraId="7208D6CF" w14:textId="77777777" w:rsidR="00AA5CCC" w:rsidRDefault="00AA5CCC" w:rsidP="003D6A49">
            <w:r>
              <w:t xml:space="preserve"> </w:t>
            </w:r>
          </w:p>
        </w:tc>
      </w:tr>
      <w:tr w:rsidR="00AA5CCC" w14:paraId="26A1706C" w14:textId="77777777" w:rsidTr="003D6A49">
        <w:tc>
          <w:tcPr>
            <w:tcW w:w="4561" w:type="dxa"/>
          </w:tcPr>
          <w:p w14:paraId="39AC9046" w14:textId="77777777" w:rsidR="00AA5CCC" w:rsidRDefault="00AA5CCC" w:rsidP="003D6A49">
            <w:r>
              <w:t>Excepciones:</w:t>
            </w:r>
          </w:p>
        </w:tc>
        <w:tc>
          <w:tcPr>
            <w:tcW w:w="4414" w:type="dxa"/>
          </w:tcPr>
          <w:p w14:paraId="2C27AA31" w14:textId="77777777" w:rsidR="00AA5CCC" w:rsidRDefault="00AA5CCC" w:rsidP="003D6A49">
            <w:r>
              <w:t xml:space="preserve">EXP-1 Sin conexión a la base de datos </w:t>
            </w:r>
          </w:p>
          <w:p w14:paraId="08B8EEB3" w14:textId="5970A734" w:rsidR="00AA5CCC" w:rsidRDefault="00AA5CCC" w:rsidP="003D6A49">
            <w:pPr>
              <w:pStyle w:val="Prrafodelista"/>
              <w:numPr>
                <w:ilvl w:val="0"/>
                <w:numId w:val="2"/>
              </w:numPr>
            </w:pPr>
            <w:r>
              <w:t xml:space="preserve">El SAIP recibe el pedido de recuperación para la visualización de lista de </w:t>
            </w:r>
            <w:r>
              <w:t>Mesas</w:t>
            </w:r>
            <w:r>
              <w:t xml:space="preserve"> </w:t>
            </w:r>
          </w:p>
          <w:p w14:paraId="39A9F4C9" w14:textId="77777777" w:rsidR="00AA5CCC" w:rsidRDefault="00AA5CCC" w:rsidP="003D6A49">
            <w:pPr>
              <w:pStyle w:val="Prrafodelista"/>
              <w:numPr>
                <w:ilvl w:val="0"/>
                <w:numId w:val="2"/>
              </w:numPr>
            </w:pPr>
            <w:r>
              <w:t>El SAIP intenta conectarse con la Base de Datos excediendo el tiempo</w:t>
            </w:r>
          </w:p>
          <w:p w14:paraId="48209FDB" w14:textId="77777777" w:rsidR="00AA5CCC" w:rsidRDefault="00AA5CCC" w:rsidP="003D6A49">
            <w:pPr>
              <w:pStyle w:val="Prrafodelista"/>
              <w:numPr>
                <w:ilvl w:val="0"/>
                <w:numId w:val="2"/>
              </w:numPr>
            </w:pPr>
            <w:r>
              <w:t>El SAIP indica que ocurrió un error Termina CU</w:t>
            </w:r>
          </w:p>
        </w:tc>
      </w:tr>
      <w:tr w:rsidR="00AA5CCC" w14:paraId="54B28911" w14:textId="77777777" w:rsidTr="003D6A49">
        <w:tc>
          <w:tcPr>
            <w:tcW w:w="4561" w:type="dxa"/>
          </w:tcPr>
          <w:p w14:paraId="1A62AD3D" w14:textId="77777777" w:rsidR="00AA5CCC" w:rsidRDefault="00AA5CCC" w:rsidP="003D6A49">
            <w:r>
              <w:t>Postcondiciones:</w:t>
            </w:r>
          </w:p>
        </w:tc>
        <w:tc>
          <w:tcPr>
            <w:tcW w:w="4414" w:type="dxa"/>
          </w:tcPr>
          <w:p w14:paraId="569CB402" w14:textId="0C6C60E4" w:rsidR="00AA5CCC" w:rsidRDefault="00AA5CCC" w:rsidP="003D6A49">
            <w:r>
              <w:t>POST-1 El SAIP obtendrá una lista d</w:t>
            </w:r>
            <w:r>
              <w:t>e Mesas</w:t>
            </w:r>
            <w:r>
              <w:t xml:space="preserve"> actualizada </w:t>
            </w:r>
          </w:p>
        </w:tc>
      </w:tr>
      <w:tr w:rsidR="00AA5CCC" w14:paraId="3977F461" w14:textId="77777777" w:rsidTr="003D6A49">
        <w:tc>
          <w:tcPr>
            <w:tcW w:w="4561" w:type="dxa"/>
          </w:tcPr>
          <w:p w14:paraId="604130EF" w14:textId="77777777" w:rsidR="00AA5CCC" w:rsidRDefault="00AA5CCC" w:rsidP="003D6A49">
            <w:r>
              <w:t>Extiende:</w:t>
            </w:r>
          </w:p>
        </w:tc>
        <w:tc>
          <w:tcPr>
            <w:tcW w:w="4414" w:type="dxa"/>
          </w:tcPr>
          <w:p w14:paraId="3FFF1FE9" w14:textId="77777777" w:rsidR="00AA5CCC" w:rsidRDefault="00AA5CCC" w:rsidP="003D6A49"/>
        </w:tc>
      </w:tr>
    </w:tbl>
    <w:p w14:paraId="6C7E6C44" w14:textId="77777777" w:rsidR="001E3269" w:rsidRDefault="00AA5CCC"/>
    <w:sectPr w:rsidR="001E3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15F3"/>
    <w:multiLevelType w:val="hybridMultilevel"/>
    <w:tmpl w:val="9386F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53BE"/>
    <w:multiLevelType w:val="hybridMultilevel"/>
    <w:tmpl w:val="AF3C2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CC"/>
    <w:rsid w:val="003C0FF0"/>
    <w:rsid w:val="007A137A"/>
    <w:rsid w:val="00A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8A8B"/>
  <w15:chartTrackingRefBased/>
  <w15:docId w15:val="{CA70EBB3-FC3B-40FA-B1A6-FE4F73E7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alarcon</dc:creator>
  <cp:keywords/>
  <dc:description/>
  <cp:lastModifiedBy>alexis alarcon</cp:lastModifiedBy>
  <cp:revision>1</cp:revision>
  <dcterms:created xsi:type="dcterms:W3CDTF">2020-05-08T00:44:00Z</dcterms:created>
  <dcterms:modified xsi:type="dcterms:W3CDTF">2020-05-08T00:47:00Z</dcterms:modified>
</cp:coreProperties>
</file>