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26AD1" w14:textId="77777777" w:rsidR="00A56D68" w:rsidRDefault="00A56D68">
      <w:pPr>
        <w:pStyle w:val="CabCat"/>
      </w:pPr>
      <w:r>
        <w:t>Dados Internacionais de Catalogação-na-Publicação (CIP)</w:t>
      </w:r>
    </w:p>
    <w:p w14:paraId="75889629" w14:textId="77777777" w:rsidR="00A56D68" w:rsidRDefault="00A56D68">
      <w:pPr>
        <w:pStyle w:val="CabCat"/>
      </w:pPr>
      <w:r>
        <w:t>Divis</w:t>
      </w:r>
      <w:r w:rsidR="00A55B79">
        <w:t>ão de Informação e Documentação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6D68" w14:paraId="5FC73A37" w14:textId="77777777">
        <w:tc>
          <w:tcPr>
            <w:tcW w:w="9212" w:type="dxa"/>
          </w:tcPr>
          <w:p w14:paraId="13F5929E" w14:textId="77777777" w:rsidR="00A56D68" w:rsidRDefault="001556A8">
            <w:pPr>
              <w:pStyle w:val="CatFonte"/>
            </w:pPr>
            <w:proofErr w:type="spellStart"/>
            <w:r>
              <w:t>Kawakami</w:t>
            </w:r>
            <w:proofErr w:type="spellEnd"/>
            <w:r>
              <w:t>, Cesar</w:t>
            </w:r>
          </w:p>
          <w:p w14:paraId="4F066448" w14:textId="77777777" w:rsidR="00A56D68" w:rsidRDefault="00A56D68">
            <w:pPr>
              <w:pStyle w:val="CatFonte"/>
            </w:pPr>
            <w:r>
              <w:t xml:space="preserve">   </w:t>
            </w:r>
            <w:r w:rsidR="001556A8">
              <w:t>Sistemas online para execução segura de código arbitrário</w:t>
            </w:r>
            <w:r>
              <w:t xml:space="preserve"> / </w:t>
            </w:r>
            <w:r w:rsidR="001556A8">
              <w:t xml:space="preserve">Cesar </w:t>
            </w:r>
            <w:proofErr w:type="spellStart"/>
            <w:r w:rsidR="001556A8">
              <w:t>Kawakami</w:t>
            </w:r>
            <w:proofErr w:type="spellEnd"/>
            <w:r>
              <w:t xml:space="preserve">. </w:t>
            </w:r>
          </w:p>
          <w:p w14:paraId="4341F06D" w14:textId="77777777" w:rsidR="00A56D68" w:rsidRDefault="00A56D68">
            <w:pPr>
              <w:pStyle w:val="CatFonte"/>
            </w:pPr>
            <w:r>
              <w:t xml:space="preserve">São José dos Campos, </w:t>
            </w:r>
            <w:r w:rsidR="001556A8">
              <w:t>2011</w:t>
            </w:r>
            <w:r>
              <w:t>.</w:t>
            </w:r>
          </w:p>
          <w:p w14:paraId="53B1705F" w14:textId="1807508F" w:rsidR="00A56D68" w:rsidRDefault="00A56D68">
            <w:pPr>
              <w:pStyle w:val="CatFonte"/>
            </w:pPr>
            <w:r>
              <w:t xml:space="preserve">   </w:t>
            </w:r>
            <w:r w:rsidR="006E789E">
              <w:t>57f.</w:t>
            </w:r>
          </w:p>
          <w:p w14:paraId="5930C021" w14:textId="77777777" w:rsidR="00A56D68" w:rsidRDefault="00A56D68">
            <w:pPr>
              <w:pStyle w:val="CatFonte"/>
            </w:pPr>
          </w:p>
          <w:p w14:paraId="3E47A71A" w14:textId="77777777" w:rsidR="00A56D68" w:rsidRDefault="00A56D68">
            <w:pPr>
              <w:pStyle w:val="CatFonte"/>
            </w:pPr>
            <w:r>
              <w:t xml:space="preserve">   Trabalho de Graduação – </w:t>
            </w:r>
            <w:r w:rsidR="00C30AFD">
              <w:t>Divisão de Ciência da Computação</w:t>
            </w:r>
            <w:r>
              <w:t xml:space="preserve">  – </w:t>
            </w:r>
          </w:p>
          <w:p w14:paraId="5DE2669D" w14:textId="77777777" w:rsidR="00A56D68" w:rsidRDefault="00A56D68" w:rsidP="00C30AFD">
            <w:pPr>
              <w:pStyle w:val="CatFonte"/>
            </w:pPr>
            <w:r>
              <w:t xml:space="preserve">Instituto Tecnológico de Aeronáutica, </w:t>
            </w:r>
            <w:r w:rsidR="00C30AFD">
              <w:t>2011. Orientador</w:t>
            </w:r>
            <w:r>
              <w:t xml:space="preserve">: </w:t>
            </w:r>
            <w:r w:rsidR="00C30AFD">
              <w:t>Prof. Armando Ramos Gouveia</w:t>
            </w:r>
            <w:r>
              <w:t>.</w:t>
            </w:r>
          </w:p>
          <w:p w14:paraId="51876A87" w14:textId="77777777" w:rsidR="00A56D68" w:rsidRDefault="00A56D68">
            <w:pPr>
              <w:pStyle w:val="CatFonte"/>
            </w:pPr>
          </w:p>
          <w:p w14:paraId="530EA08C" w14:textId="77777777" w:rsidR="00A56D68" w:rsidRDefault="00A56D68">
            <w:pPr>
              <w:pStyle w:val="CatFonte"/>
              <w:ind w:left="540" w:firstLine="27"/>
            </w:pPr>
            <w:r>
              <w:t xml:space="preserve">   1. </w:t>
            </w:r>
            <w:r w:rsidR="0097232D">
              <w:t>Execução de código arbitrário</w:t>
            </w:r>
            <w:r>
              <w:t xml:space="preserve">.  2. </w:t>
            </w:r>
            <w:r w:rsidR="0097232D">
              <w:t>Sistemas Operacionais</w:t>
            </w:r>
            <w:r>
              <w:t xml:space="preserve">.  3. </w:t>
            </w:r>
            <w:r w:rsidR="0097232D">
              <w:t>Sistemas Distribuídos.  I.</w:t>
            </w:r>
            <w:r>
              <w:t xml:space="preserve"> II. Instituto Tecnológico de Aeronáutica. III.</w:t>
            </w:r>
            <w:r w:rsidR="0097232D">
              <w:t xml:space="preserve"> </w:t>
            </w:r>
            <w:r w:rsidR="0097232D" w:rsidRPr="0097232D">
              <w:t>Sistemas online para execução segura de código arbitrário</w:t>
            </w:r>
          </w:p>
          <w:p w14:paraId="7331FD16" w14:textId="77777777" w:rsidR="00A56D68" w:rsidRDefault="00A56D68">
            <w:pPr>
              <w:tabs>
                <w:tab w:val="left" w:pos="720"/>
              </w:tabs>
              <w:ind w:firstLine="567"/>
              <w:rPr>
                <w:sz w:val="20"/>
              </w:rPr>
            </w:pPr>
          </w:p>
        </w:tc>
      </w:tr>
    </w:tbl>
    <w:p w14:paraId="79112851" w14:textId="376FC10B" w:rsidR="00A56D68" w:rsidRDefault="00A56D68">
      <w:pPr>
        <w:jc w:val="center"/>
        <w:rPr>
          <w:sz w:val="20"/>
        </w:rPr>
      </w:pPr>
    </w:p>
    <w:p w14:paraId="2244B18D" w14:textId="77777777" w:rsidR="00A56D68" w:rsidRDefault="00A56D68">
      <w:pPr>
        <w:pStyle w:val="Heading4"/>
      </w:pPr>
    </w:p>
    <w:p w14:paraId="405C2718" w14:textId="77777777" w:rsidR="00A56D68" w:rsidRDefault="00A56D68">
      <w:pPr>
        <w:pStyle w:val="Heading4"/>
      </w:pPr>
    </w:p>
    <w:p w14:paraId="2A549864" w14:textId="77777777" w:rsidR="00A56D68" w:rsidRDefault="00A56D68">
      <w:pPr>
        <w:pStyle w:val="Heading4"/>
      </w:pPr>
    </w:p>
    <w:p w14:paraId="0A66F18C" w14:textId="77777777" w:rsidR="00A56D68" w:rsidRDefault="00A56D68">
      <w:pPr>
        <w:pStyle w:val="Heading4"/>
      </w:pPr>
    </w:p>
    <w:p w14:paraId="2A4D4AB2" w14:textId="77777777" w:rsidR="00A56D68" w:rsidRDefault="0097232D">
      <w:pPr>
        <w:pStyle w:val="CabRef"/>
      </w:pPr>
      <w:r>
        <w:t>REFERÊNCIA BIBLIOGRÁFICA</w:t>
      </w:r>
    </w:p>
    <w:p w14:paraId="72376966" w14:textId="77777777" w:rsidR="00A56D68" w:rsidRDefault="00A56D68">
      <w:pPr>
        <w:rPr>
          <w:b/>
          <w:bCs/>
        </w:rPr>
      </w:pPr>
    </w:p>
    <w:p w14:paraId="52D36CFB" w14:textId="7B3F93E1" w:rsidR="00A56D68" w:rsidRDefault="0097232D">
      <w:r>
        <w:rPr>
          <w:caps/>
          <w:szCs w:val="20"/>
        </w:rPr>
        <w:t>kawakami</w:t>
      </w:r>
      <w:r w:rsidR="00A56D68">
        <w:t xml:space="preserve">, </w:t>
      </w:r>
      <w:r>
        <w:rPr>
          <w:szCs w:val="20"/>
        </w:rPr>
        <w:t>Cesar</w:t>
      </w:r>
      <w:r w:rsidR="00A56D68">
        <w:t xml:space="preserve">.  </w:t>
      </w:r>
      <w:r>
        <w:rPr>
          <w:b/>
          <w:bCs/>
          <w:szCs w:val="20"/>
        </w:rPr>
        <w:t>Sistemas online para execução segura de código arbitrário</w:t>
      </w:r>
      <w:r w:rsidR="00A56D68">
        <w:t xml:space="preserve">. </w:t>
      </w:r>
      <w:r>
        <w:rPr>
          <w:szCs w:val="20"/>
        </w:rPr>
        <w:t>2011</w:t>
      </w:r>
      <w:r w:rsidR="00A56D68">
        <w:rPr>
          <w:szCs w:val="20"/>
        </w:rPr>
        <w:t xml:space="preserve">. </w:t>
      </w:r>
      <w:r w:rsidR="006E789E">
        <w:rPr>
          <w:szCs w:val="20"/>
        </w:rPr>
        <w:t>57f</w:t>
      </w:r>
      <w:bookmarkStart w:id="0" w:name="_GoBack"/>
      <w:bookmarkEnd w:id="0"/>
      <w:r w:rsidR="00A56D68">
        <w:rPr>
          <w:szCs w:val="20"/>
        </w:rPr>
        <w:t>. Trabalho de Conclusão de Curso. (Graduação) – Instituto Tecnológico de Aeronáutica, São José dos Campos.</w:t>
      </w:r>
    </w:p>
    <w:p w14:paraId="1408CE00" w14:textId="77777777" w:rsidR="00A56D68" w:rsidRDefault="00A56D68">
      <w:pPr>
        <w:jc w:val="center"/>
      </w:pPr>
    </w:p>
    <w:p w14:paraId="30D3904C" w14:textId="77777777" w:rsidR="00A56D68" w:rsidRDefault="00A56D68">
      <w:pPr>
        <w:rPr>
          <w:b/>
          <w:bCs/>
        </w:rPr>
      </w:pPr>
    </w:p>
    <w:p w14:paraId="3F537339" w14:textId="77777777" w:rsidR="00A56D68" w:rsidRDefault="00A56D68">
      <w:pPr>
        <w:pStyle w:val="Header"/>
        <w:tabs>
          <w:tab w:val="clear" w:pos="4419"/>
          <w:tab w:val="clear" w:pos="8838"/>
        </w:tabs>
      </w:pPr>
    </w:p>
    <w:p w14:paraId="7F7833B6" w14:textId="77777777" w:rsidR="00A56D68" w:rsidRDefault="00A56D68"/>
    <w:p w14:paraId="4164BD6F" w14:textId="77777777" w:rsidR="00A56D68" w:rsidRDefault="00A56D68">
      <w:pPr>
        <w:pStyle w:val="Header"/>
        <w:tabs>
          <w:tab w:val="clear" w:pos="4419"/>
          <w:tab w:val="clear" w:pos="8838"/>
        </w:tabs>
      </w:pPr>
    </w:p>
    <w:p w14:paraId="50C42FF4" w14:textId="77777777" w:rsidR="00A56D68" w:rsidRDefault="00A56D68">
      <w:pPr>
        <w:pStyle w:val="Header"/>
        <w:tabs>
          <w:tab w:val="clear" w:pos="4419"/>
          <w:tab w:val="clear" w:pos="8838"/>
        </w:tabs>
      </w:pPr>
    </w:p>
    <w:p w14:paraId="11707B4F" w14:textId="77777777" w:rsidR="00A56D68" w:rsidRDefault="00A56D68"/>
    <w:p w14:paraId="23374D1C" w14:textId="77777777" w:rsidR="00A56D68" w:rsidRDefault="00A56D68">
      <w:pPr>
        <w:pStyle w:val="Direitos"/>
      </w:pPr>
      <w:r>
        <w:t>CESSÃO DE DIREITOS</w:t>
      </w:r>
    </w:p>
    <w:p w14:paraId="1B95E29F" w14:textId="77777777" w:rsidR="00A56D68" w:rsidRDefault="00A56D68"/>
    <w:p w14:paraId="6023B11F" w14:textId="77777777" w:rsidR="00A56D68" w:rsidRDefault="00A56D68">
      <w:r>
        <w:rPr>
          <w:caps/>
          <w:sz w:val="20"/>
          <w:szCs w:val="20"/>
        </w:rPr>
        <w:t>NOME DO AUTOR</w:t>
      </w:r>
      <w:r>
        <w:t xml:space="preserve">: </w:t>
      </w:r>
      <w:r w:rsidR="0097232D">
        <w:rPr>
          <w:szCs w:val="20"/>
        </w:rPr>
        <w:t xml:space="preserve">Cesar </w:t>
      </w:r>
      <w:proofErr w:type="spellStart"/>
      <w:r w:rsidR="0097232D">
        <w:rPr>
          <w:szCs w:val="20"/>
        </w:rPr>
        <w:t>Kawakami</w:t>
      </w:r>
      <w:proofErr w:type="spellEnd"/>
    </w:p>
    <w:p w14:paraId="544ED76A" w14:textId="77777777" w:rsidR="00A56D68" w:rsidRDefault="00A56D68">
      <w:r>
        <w:rPr>
          <w:caps/>
          <w:sz w:val="20"/>
          <w:szCs w:val="20"/>
        </w:rPr>
        <w:t>TÍTULO DO TRABALHO</w:t>
      </w:r>
      <w:r>
        <w:t xml:space="preserve">: </w:t>
      </w:r>
      <w:r w:rsidR="0097232D">
        <w:rPr>
          <w:szCs w:val="20"/>
        </w:rPr>
        <w:t>Sistemas online para execução segura de código arbitrário</w:t>
      </w:r>
    </w:p>
    <w:p w14:paraId="6FAADF96" w14:textId="5F45B799" w:rsidR="00A56D68" w:rsidRDefault="00A56D68">
      <w:r w:rsidRPr="00D22526">
        <w:rPr>
          <w:caps/>
          <w:sz w:val="20"/>
          <w:szCs w:val="20"/>
        </w:rPr>
        <w:t>TIPO DO TRABALHO/ANO</w:t>
      </w:r>
      <w:r>
        <w:t xml:space="preserve">: </w:t>
      </w:r>
      <w:r>
        <w:rPr>
          <w:szCs w:val="20"/>
        </w:rPr>
        <w:t xml:space="preserve">Graduação / </w:t>
      </w:r>
      <w:r w:rsidR="0097232D">
        <w:rPr>
          <w:szCs w:val="20"/>
        </w:rPr>
        <w:t>2011</w:t>
      </w:r>
    </w:p>
    <w:p w14:paraId="095074C8" w14:textId="77777777" w:rsidR="00A56D68" w:rsidRDefault="00A56D68">
      <w:pPr>
        <w:pStyle w:val="Header"/>
        <w:tabs>
          <w:tab w:val="clear" w:pos="4419"/>
          <w:tab w:val="clear" w:pos="8838"/>
        </w:tabs>
      </w:pPr>
    </w:p>
    <w:p w14:paraId="6E9CD6B9" w14:textId="77777777" w:rsidR="00A56D68" w:rsidRDefault="00A56D68"/>
    <w:p w14:paraId="11E66EA5" w14:textId="77777777" w:rsidR="00A56D68" w:rsidRDefault="00A56D68">
      <w:pPr>
        <w:pStyle w:val="BodyText"/>
      </w:pPr>
      <w:r>
        <w:t>É concedida ao Instituto Tecnológico de Aeronáutica permissão para reproduzir cópias deste trabalho de graduação e para emprestar ou vender cópias somente para propósitos acadêmicos e científicos. O autor reserva outros direitos de publicação e nenhuma parte desta monografia de graduação pode ser reproduzida sem a autorização do autor.</w:t>
      </w:r>
    </w:p>
    <w:p w14:paraId="502F7819" w14:textId="77777777" w:rsidR="00A56D68" w:rsidRDefault="00A56D68"/>
    <w:p w14:paraId="481F2DD9" w14:textId="77777777" w:rsidR="00A56D68" w:rsidRDefault="00A56D68"/>
    <w:p w14:paraId="6F2EC4B5" w14:textId="77777777" w:rsidR="00A56D68" w:rsidRDefault="00455F78">
      <w:pPr>
        <w:pStyle w:val="Final"/>
      </w:pPr>
      <w:r>
        <w:rPr>
          <w:noProof/>
          <w:lang w:val="en-US" w:eastAsia="en-US"/>
        </w:rPr>
        <w:drawing>
          <wp:inline distT="0" distB="0" distL="0" distR="0" wp14:anchorId="540802B5" wp14:editId="525CB2B1">
            <wp:extent cx="1829435" cy="6071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6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3CA7" w14:textId="77777777" w:rsidR="00A56D68" w:rsidRDefault="0097232D">
      <w:pPr>
        <w:pStyle w:val="Final"/>
      </w:pPr>
      <w:r>
        <w:t xml:space="preserve">Cesar </w:t>
      </w:r>
      <w:proofErr w:type="spellStart"/>
      <w:r>
        <w:t>Ryudi</w:t>
      </w:r>
      <w:proofErr w:type="spellEnd"/>
      <w:r>
        <w:t xml:space="preserve"> </w:t>
      </w:r>
      <w:proofErr w:type="spellStart"/>
      <w:r>
        <w:t>Kawakami</w:t>
      </w:r>
      <w:proofErr w:type="spellEnd"/>
      <w:r w:rsidR="00A56D68">
        <w:tab/>
      </w:r>
      <w:r w:rsidR="00A56D68">
        <w:tab/>
      </w:r>
      <w:r w:rsidR="00A56D68">
        <w:tab/>
      </w:r>
      <w:r w:rsidR="00A56D68">
        <w:tab/>
      </w:r>
      <w:r w:rsidR="00A56D68">
        <w:tab/>
      </w:r>
    </w:p>
    <w:p w14:paraId="784CB7E5" w14:textId="77777777" w:rsidR="0097232D" w:rsidRDefault="0097232D" w:rsidP="0097232D">
      <w:pPr>
        <w:pStyle w:val="Final"/>
      </w:pPr>
      <w:r>
        <w:t>Rua das Uvaias, 55, ap. 91</w:t>
      </w:r>
    </w:p>
    <w:p w14:paraId="3237B551" w14:textId="77777777" w:rsidR="0097232D" w:rsidRDefault="0097232D" w:rsidP="0097232D">
      <w:pPr>
        <w:pStyle w:val="Final"/>
      </w:pPr>
      <w:r>
        <w:t>Saúde</w:t>
      </w:r>
    </w:p>
    <w:p w14:paraId="1E33B846" w14:textId="77777777" w:rsidR="0097232D" w:rsidRDefault="0097232D" w:rsidP="0097232D">
      <w:pPr>
        <w:pStyle w:val="Final"/>
      </w:pPr>
      <w:r>
        <w:t>São Paulo   SP   04055-110</w:t>
      </w:r>
    </w:p>
    <w:p w14:paraId="413112B9" w14:textId="77777777" w:rsidR="00A56D68" w:rsidRDefault="0097232D" w:rsidP="0097232D">
      <w:pPr>
        <w:pStyle w:val="Final"/>
      </w:pPr>
      <w:r>
        <w:t>Brasil</w:t>
      </w:r>
      <w:r w:rsidR="00A56D68">
        <w:tab/>
      </w:r>
      <w:r w:rsidR="00A56D68">
        <w:tab/>
      </w:r>
      <w:r w:rsidR="00A56D68">
        <w:tab/>
      </w:r>
      <w:r w:rsidR="00A56D68">
        <w:tab/>
      </w:r>
      <w:r w:rsidR="00A56D68">
        <w:tab/>
      </w:r>
    </w:p>
    <w:p w14:paraId="12A80D04" w14:textId="77777777" w:rsidR="00A56D68" w:rsidRDefault="00A56D68"/>
    <w:sectPr w:rsidR="00A56D68">
      <w:headerReference w:type="default" r:id="rId8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6B5D8" w14:textId="77777777" w:rsidR="0097232D" w:rsidRDefault="0097232D">
      <w:r>
        <w:separator/>
      </w:r>
    </w:p>
  </w:endnote>
  <w:endnote w:type="continuationSeparator" w:id="0">
    <w:p w14:paraId="563AB5DF" w14:textId="77777777" w:rsidR="0097232D" w:rsidRDefault="0097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02171" w14:textId="77777777" w:rsidR="0097232D" w:rsidRDefault="0097232D">
      <w:r>
        <w:separator/>
      </w:r>
    </w:p>
  </w:footnote>
  <w:footnote w:type="continuationSeparator" w:id="0">
    <w:p w14:paraId="5CFFBB22" w14:textId="77777777" w:rsidR="0097232D" w:rsidRDefault="009723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51A14" w14:textId="77777777" w:rsidR="0097232D" w:rsidRDefault="0097232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79"/>
    <w:rsid w:val="001556A8"/>
    <w:rsid w:val="00455F78"/>
    <w:rsid w:val="006E789E"/>
    <w:rsid w:val="0097232D"/>
    <w:rsid w:val="00A55B79"/>
    <w:rsid w:val="00A56D68"/>
    <w:rsid w:val="00C0511B"/>
    <w:rsid w:val="00C30AFD"/>
    <w:rsid w:val="00D15983"/>
    <w:rsid w:val="00D2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44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pPr>
      <w:tabs>
        <w:tab w:val="left" w:pos="720"/>
      </w:tabs>
      <w:ind w:left="540" w:firstLine="27"/>
    </w:pPr>
    <w:rPr>
      <w:sz w:val="20"/>
    </w:rPr>
  </w:style>
  <w:style w:type="paragraph" w:styleId="BodyText">
    <w:name w:val="Body Text"/>
    <w:pPr>
      <w:jc w:val="both"/>
    </w:pPr>
    <w:rPr>
      <w:sz w:val="24"/>
      <w:lang w:val="pt-BR" w:eastAsia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56A8"/>
    <w:rPr>
      <w:rFonts w:ascii="Lucida Grande" w:hAnsi="Lucida Grande"/>
    </w:rPr>
  </w:style>
  <w:style w:type="paragraph" w:customStyle="1" w:styleId="CabCat">
    <w:name w:val="CabCat"/>
    <w:basedOn w:val="Normal"/>
    <w:rPr>
      <w:b/>
      <w:bCs/>
      <w:sz w:val="20"/>
    </w:rPr>
  </w:style>
  <w:style w:type="paragraph" w:customStyle="1" w:styleId="CatFonte">
    <w:name w:val="CatFonte"/>
    <w:pPr>
      <w:ind w:firstLine="567"/>
    </w:pPr>
    <w:rPr>
      <w:lang w:val="pt-BR" w:eastAsia="pt-BR"/>
    </w:rPr>
  </w:style>
  <w:style w:type="paragraph" w:customStyle="1" w:styleId="CabRef">
    <w:name w:val="CabRef"/>
    <w:rPr>
      <w:b/>
      <w:caps/>
      <w:sz w:val="24"/>
      <w:lang w:val="pt-BR" w:eastAsia="pt-BR"/>
    </w:rPr>
  </w:style>
  <w:style w:type="paragraph" w:customStyle="1" w:styleId="Sobrenome">
    <w:name w:val="Sobrenome"/>
    <w:rPr>
      <w:caps/>
      <w:sz w:val="24"/>
      <w:lang w:val="pt-BR" w:eastAsia="pt-BR"/>
    </w:rPr>
  </w:style>
  <w:style w:type="paragraph" w:customStyle="1" w:styleId="Prenome">
    <w:name w:val="Prenome"/>
    <w:rPr>
      <w:sz w:val="24"/>
      <w:lang w:val="pt-BR" w:eastAsia="pt-BR"/>
    </w:rPr>
  </w:style>
  <w:style w:type="paragraph" w:customStyle="1" w:styleId="SobrenomeSeg">
    <w:name w:val="SobrenomeSeg"/>
    <w:basedOn w:val="Sobrenome"/>
  </w:style>
  <w:style w:type="paragraph" w:customStyle="1" w:styleId="PrenomeSeg">
    <w:name w:val="PrenomeSeg"/>
    <w:basedOn w:val="Prenome"/>
  </w:style>
  <w:style w:type="paragraph" w:customStyle="1" w:styleId="TtuloTG">
    <w:name w:val="TítuloTG"/>
    <w:rPr>
      <w:b/>
      <w:bCs/>
      <w:sz w:val="24"/>
      <w:lang w:val="pt-BR" w:eastAsia="pt-BR"/>
    </w:rPr>
  </w:style>
  <w:style w:type="paragraph" w:customStyle="1" w:styleId="Ref">
    <w:name w:val="Ref"/>
    <w:rPr>
      <w:sz w:val="24"/>
      <w:lang w:val="pt-BR" w:eastAsia="pt-BR"/>
    </w:rPr>
  </w:style>
  <w:style w:type="paragraph" w:customStyle="1" w:styleId="Direitos">
    <w:name w:val="Direitos"/>
    <w:rPr>
      <w:b/>
      <w:caps/>
      <w:sz w:val="24"/>
      <w:lang w:val="pt-BR" w:eastAsia="pt-BR"/>
    </w:rPr>
  </w:style>
  <w:style w:type="paragraph" w:customStyle="1" w:styleId="Nome">
    <w:name w:val="Nome"/>
    <w:rPr>
      <w:caps/>
      <w:lang w:val="pt-BR" w:eastAsia="pt-BR"/>
    </w:rPr>
  </w:style>
  <w:style w:type="paragraph" w:customStyle="1" w:styleId="Autor">
    <w:name w:val="Autor"/>
    <w:rPr>
      <w:sz w:val="24"/>
      <w:lang w:val="pt-BR" w:eastAsia="pt-BR"/>
    </w:rPr>
  </w:style>
  <w:style w:type="paragraph" w:customStyle="1" w:styleId="TitTrab">
    <w:name w:val="TitTrab"/>
    <w:rPr>
      <w:caps/>
      <w:lang w:val="pt-BR" w:eastAsia="pt-BR"/>
    </w:rPr>
  </w:style>
  <w:style w:type="paragraph" w:customStyle="1" w:styleId="TitInd">
    <w:name w:val="TitInd"/>
    <w:rPr>
      <w:sz w:val="24"/>
      <w:lang w:val="pt-BR" w:eastAsia="pt-BR"/>
    </w:rPr>
  </w:style>
  <w:style w:type="paragraph" w:customStyle="1" w:styleId="TipoAno">
    <w:name w:val="TipoAno"/>
    <w:rPr>
      <w:caps/>
      <w:sz w:val="24"/>
      <w:lang w:val="pt-BR" w:eastAsia="pt-BR"/>
    </w:rPr>
  </w:style>
  <w:style w:type="paragraph" w:customStyle="1" w:styleId="Tipo">
    <w:name w:val="Tipo"/>
    <w:rPr>
      <w:sz w:val="24"/>
      <w:lang w:val="pt-BR" w:eastAsia="pt-BR"/>
    </w:rPr>
  </w:style>
  <w:style w:type="paragraph" w:customStyle="1" w:styleId="Final">
    <w:name w:val="Final"/>
    <w:rPr>
      <w:sz w:val="24"/>
      <w:lang w:val="pt-BR" w:eastAsia="pt-B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56A8"/>
    <w:rPr>
      <w:rFonts w:ascii="Lucida Grande" w:hAnsi="Lucida Grande"/>
      <w:sz w:val="24"/>
      <w:szCs w:val="24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F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78"/>
    <w:rPr>
      <w:rFonts w:ascii="Lucida Grande" w:hAnsi="Lucida Grande"/>
      <w:sz w:val="18"/>
      <w:szCs w:val="18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pPr>
      <w:tabs>
        <w:tab w:val="left" w:pos="720"/>
      </w:tabs>
      <w:ind w:left="540" w:firstLine="27"/>
    </w:pPr>
    <w:rPr>
      <w:sz w:val="20"/>
    </w:rPr>
  </w:style>
  <w:style w:type="paragraph" w:styleId="BodyText">
    <w:name w:val="Body Text"/>
    <w:pPr>
      <w:jc w:val="both"/>
    </w:pPr>
    <w:rPr>
      <w:sz w:val="24"/>
      <w:lang w:val="pt-BR" w:eastAsia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56A8"/>
    <w:rPr>
      <w:rFonts w:ascii="Lucida Grande" w:hAnsi="Lucida Grande"/>
    </w:rPr>
  </w:style>
  <w:style w:type="paragraph" w:customStyle="1" w:styleId="CabCat">
    <w:name w:val="CabCat"/>
    <w:basedOn w:val="Normal"/>
    <w:rPr>
      <w:b/>
      <w:bCs/>
      <w:sz w:val="20"/>
    </w:rPr>
  </w:style>
  <w:style w:type="paragraph" w:customStyle="1" w:styleId="CatFonte">
    <w:name w:val="CatFonte"/>
    <w:pPr>
      <w:ind w:firstLine="567"/>
    </w:pPr>
    <w:rPr>
      <w:lang w:val="pt-BR" w:eastAsia="pt-BR"/>
    </w:rPr>
  </w:style>
  <w:style w:type="paragraph" w:customStyle="1" w:styleId="CabRef">
    <w:name w:val="CabRef"/>
    <w:rPr>
      <w:b/>
      <w:caps/>
      <w:sz w:val="24"/>
      <w:lang w:val="pt-BR" w:eastAsia="pt-BR"/>
    </w:rPr>
  </w:style>
  <w:style w:type="paragraph" w:customStyle="1" w:styleId="Sobrenome">
    <w:name w:val="Sobrenome"/>
    <w:rPr>
      <w:caps/>
      <w:sz w:val="24"/>
      <w:lang w:val="pt-BR" w:eastAsia="pt-BR"/>
    </w:rPr>
  </w:style>
  <w:style w:type="paragraph" w:customStyle="1" w:styleId="Prenome">
    <w:name w:val="Prenome"/>
    <w:rPr>
      <w:sz w:val="24"/>
      <w:lang w:val="pt-BR" w:eastAsia="pt-BR"/>
    </w:rPr>
  </w:style>
  <w:style w:type="paragraph" w:customStyle="1" w:styleId="SobrenomeSeg">
    <w:name w:val="SobrenomeSeg"/>
    <w:basedOn w:val="Sobrenome"/>
  </w:style>
  <w:style w:type="paragraph" w:customStyle="1" w:styleId="PrenomeSeg">
    <w:name w:val="PrenomeSeg"/>
    <w:basedOn w:val="Prenome"/>
  </w:style>
  <w:style w:type="paragraph" w:customStyle="1" w:styleId="TtuloTG">
    <w:name w:val="TítuloTG"/>
    <w:rPr>
      <w:b/>
      <w:bCs/>
      <w:sz w:val="24"/>
      <w:lang w:val="pt-BR" w:eastAsia="pt-BR"/>
    </w:rPr>
  </w:style>
  <w:style w:type="paragraph" w:customStyle="1" w:styleId="Ref">
    <w:name w:val="Ref"/>
    <w:rPr>
      <w:sz w:val="24"/>
      <w:lang w:val="pt-BR" w:eastAsia="pt-BR"/>
    </w:rPr>
  </w:style>
  <w:style w:type="paragraph" w:customStyle="1" w:styleId="Direitos">
    <w:name w:val="Direitos"/>
    <w:rPr>
      <w:b/>
      <w:caps/>
      <w:sz w:val="24"/>
      <w:lang w:val="pt-BR" w:eastAsia="pt-BR"/>
    </w:rPr>
  </w:style>
  <w:style w:type="paragraph" w:customStyle="1" w:styleId="Nome">
    <w:name w:val="Nome"/>
    <w:rPr>
      <w:caps/>
      <w:lang w:val="pt-BR" w:eastAsia="pt-BR"/>
    </w:rPr>
  </w:style>
  <w:style w:type="paragraph" w:customStyle="1" w:styleId="Autor">
    <w:name w:val="Autor"/>
    <w:rPr>
      <w:sz w:val="24"/>
      <w:lang w:val="pt-BR" w:eastAsia="pt-BR"/>
    </w:rPr>
  </w:style>
  <w:style w:type="paragraph" w:customStyle="1" w:styleId="TitTrab">
    <w:name w:val="TitTrab"/>
    <w:rPr>
      <w:caps/>
      <w:lang w:val="pt-BR" w:eastAsia="pt-BR"/>
    </w:rPr>
  </w:style>
  <w:style w:type="paragraph" w:customStyle="1" w:styleId="TitInd">
    <w:name w:val="TitInd"/>
    <w:rPr>
      <w:sz w:val="24"/>
      <w:lang w:val="pt-BR" w:eastAsia="pt-BR"/>
    </w:rPr>
  </w:style>
  <w:style w:type="paragraph" w:customStyle="1" w:styleId="TipoAno">
    <w:name w:val="TipoAno"/>
    <w:rPr>
      <w:caps/>
      <w:sz w:val="24"/>
      <w:lang w:val="pt-BR" w:eastAsia="pt-BR"/>
    </w:rPr>
  </w:style>
  <w:style w:type="paragraph" w:customStyle="1" w:styleId="Tipo">
    <w:name w:val="Tipo"/>
    <w:rPr>
      <w:sz w:val="24"/>
      <w:lang w:val="pt-BR" w:eastAsia="pt-BR"/>
    </w:rPr>
  </w:style>
  <w:style w:type="paragraph" w:customStyle="1" w:styleId="Final">
    <w:name w:val="Final"/>
    <w:rPr>
      <w:sz w:val="24"/>
      <w:lang w:val="pt-BR" w:eastAsia="pt-B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56A8"/>
    <w:rPr>
      <w:rFonts w:ascii="Lucida Grande" w:hAnsi="Lucida Grande"/>
      <w:sz w:val="24"/>
      <w:szCs w:val="24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F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78"/>
    <w:rPr>
      <w:rFonts w:ascii="Lucida Grande" w:hAnsi="Lucida Grande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CDU 519</vt:lpstr>
    </vt:vector>
  </TitlesOfParts>
  <Company>ITA/CTA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CDU 519</dc:title>
  <dc:subject/>
  <dc:creator>Marina Lima Dalle Mulle</dc:creator>
  <cp:keywords/>
  <dc:description/>
  <cp:lastModifiedBy>Cesar Kawakami</cp:lastModifiedBy>
  <cp:revision>4</cp:revision>
  <cp:lastPrinted>2011-12-03T20:00:00Z</cp:lastPrinted>
  <dcterms:created xsi:type="dcterms:W3CDTF">2011-12-03T20:00:00Z</dcterms:created>
  <dcterms:modified xsi:type="dcterms:W3CDTF">2011-12-04T05:23:00Z</dcterms:modified>
</cp:coreProperties>
</file>