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985A29" w:rsidRDefault="008A306B" w:rsidP="005257F6">
      <w:pPr>
        <w:spacing w:after="0"/>
        <w:rPr>
          <w:rFonts w:ascii="Verdana" w:hAnsi="Verdana"/>
          <w:b/>
          <w:color w:val="0070C0"/>
          <w:sz w:val="24"/>
          <w:szCs w:val="24"/>
        </w:rPr>
      </w:pPr>
      <w:r w:rsidRPr="00985A29">
        <w:rPr>
          <w:rFonts w:ascii="Verdana" w:hAnsi="Verdana"/>
          <w:b/>
          <w:color w:val="0070C0"/>
          <w:sz w:val="24"/>
          <w:szCs w:val="24"/>
        </w:rPr>
        <w:t>GRAFICAS IMPACTO GRAFIMPAC S.A.</w:t>
      </w:r>
    </w:p>
    <w:p w14:paraId="733620DD" w14:textId="77777777" w:rsidR="00B07B13" w:rsidRPr="00985A29" w:rsidRDefault="008A306B" w:rsidP="005257F6">
      <w:pPr>
        <w:spacing w:after="0"/>
        <w:rPr>
          <w:rFonts w:ascii="Verdana" w:hAnsi="Verdana" w:cs="Arial"/>
          <w:b/>
          <w:color w:val="A8D08D" w:themeColor="accent6" w:themeTint="99"/>
          <w:sz w:val="24"/>
          <w:szCs w:val="24"/>
        </w:rPr>
      </w:pPr>
      <w:r w:rsidRPr="00985A29">
        <w:rPr>
          <w:rFonts w:ascii="Verdana" w:hAnsi="Verdana" w:cs="Arial"/>
          <w:b/>
          <w:color w:val="A8D08D" w:themeColor="accent6" w:themeTint="99"/>
          <w:sz w:val="24"/>
          <w:szCs w:val="24"/>
        </w:rPr>
        <w:t>ESTADOS FINANCIEROS POR LOS AÑOS TERMINADOS</w:t>
      </w:r>
    </w:p>
    <w:p w14:paraId="7E97A323" w14:textId="77777777" w:rsidR="00B07B13" w:rsidRPr="00985A29" w:rsidRDefault="008A306B" w:rsidP="005257F6">
      <w:pPr>
        <w:pStyle w:val="Ttulo1"/>
        <w:ind w:left="0"/>
        <w:jc w:val="left"/>
        <w:rPr>
          <w:rFonts w:ascii="Verdana" w:hAnsi="Verdana" w:cs="Arial"/>
          <w:b/>
          <w:color w:val="A8D08D" w:themeColor="accent6" w:themeTint="99"/>
          <w:szCs w:val="24"/>
        </w:rPr>
      </w:pPr>
      <w:r w:rsidRPr="00985A29">
        <w:rPr>
          <w:rFonts w:ascii="Verdana" w:hAnsi="Verdana" w:cs="Arial"/>
          <w:b/>
          <w:color w:val="A8D08D" w:themeColor="accent6" w:themeTint="99"/>
          <w:szCs w:val="24"/>
        </w:rPr>
        <w:t>EL 31 DE DICIEMBRE DE 2021 Y 2020</w:t>
      </w:r>
    </w:p>
    <w:p w14:paraId="6D87F4D1" w14:textId="77777777" w:rsidR="007C3BC9" w:rsidRPr="00985A29" w:rsidRDefault="007A2BB8" w:rsidP="005257F6">
      <w:pPr>
        <w:pBdr>
          <w:bottom w:val="single" w:sz="12" w:space="1" w:color="auto"/>
        </w:pBdr>
        <w:spacing w:after="0"/>
        <w:rPr>
          <w:rFonts w:ascii="Verdana" w:hAnsi="Verdana"/>
          <w:b/>
          <w:color w:val="A8D08D" w:themeColor="accent6" w:themeTint="99"/>
          <w:sz w:val="24"/>
          <w:szCs w:val="24"/>
        </w:rPr>
      </w:pPr>
      <w:r w:rsidRPr="00985A29">
        <w:rPr>
          <w:rFonts w:ascii="Verdana" w:hAnsi="Verdana"/>
          <w:b/>
          <w:color w:val="A8D08D" w:themeColor="accent6" w:themeTint="99"/>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pPr>
        <w:pStyle w:val="Ttulo8"/>
        <w:tabs>
          <w:tab w:val="center" w:pos="8505"/>
        </w:tabs>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pPr>
        <w:pStyle w:val="Ttulo8"/>
        <w:tabs>
          <w:tab w:val="center" w:pos="8505"/>
        </w:tabs>
        <w:rPr>
          <w:rFonts w:ascii="Verdana" w:hAnsi="Verdana" w:cs="Arial"/>
          <w:color w:val="000000"/>
        </w:rPr>
      </w:pPr>
    </w:p>
    <w:p w14:paraId="4580E6B9" w14:textId="16404636" w:rsidR="00B07B13" w:rsidRDefault="008A306B">
      <w:pPr>
        <w:pStyle w:val="Ttulo8"/>
        <w:tabs>
          <w:tab w:val="center" w:pos="8505"/>
        </w:tabs>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Pr>
          <w:rFonts w:ascii="Verdana" w:hAnsi="Verdana" w:cs="Arial"/>
          <w:color w:val="000000"/>
        </w:rPr>
        <w:tab/>
        <w:t xml:space="preserve"> </w:t>
      </w:r>
    </w:p>
    <w:p w14:paraId="5D4652A5" w14:textId="77777777" w:rsidR="00AF73CE" w:rsidRDefault="00AF73CE">
      <w:pPr>
        <w:pStyle w:val="Ttulo8"/>
        <w:tabs>
          <w:tab w:val="center" w:pos="8505"/>
        </w:tabs>
        <w:rPr>
          <w:rFonts w:ascii="Verdana" w:hAnsi="Verdana" w:cs="Arial"/>
          <w:color w:val="000000"/>
        </w:rPr>
      </w:pPr>
    </w:p>
    <w:p w14:paraId="64AAC20E" w14:textId="57FFFF1D" w:rsidR="00AF73CE" w:rsidRPr="006179F1" w:rsidRDefault="00AF73CE">
      <w:pPr>
        <w:pStyle w:val="Ttulo8"/>
        <w:tabs>
          <w:tab w:val="center" w:pos="8505"/>
        </w:tabs>
        <w:rPr>
          <w:rFonts w:ascii="Verdana" w:hAnsi="Verdana" w:cs="Arial"/>
          <w:i/>
          <w:iCs/>
          <w:color w:val="000000"/>
        </w:rPr>
      </w:pPr>
      <w:r w:rsidRPr="006179F1">
        <w:rPr>
          <w:rFonts w:ascii="Verdana" w:hAnsi="Verdana" w:cs="Arial"/>
          <w:i/>
          <w:iCs/>
          <w:color w:val="000000"/>
        </w:rPr>
        <w:t>Estados financieros:</w:t>
      </w:r>
    </w:p>
    <w:p w14:paraId="7D202E61" w14:textId="033B125F"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p>
    <w:p w14:paraId="56A04403" w14:textId="087C003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 integral</w:t>
      </w:r>
      <w:r w:rsidR="008A306B">
        <w:rPr>
          <w:rFonts w:ascii="Verdana" w:hAnsi="Verdana" w:cs="Arial"/>
          <w:color w:val="000000"/>
        </w:rPr>
        <w:tab/>
      </w:r>
    </w:p>
    <w:p w14:paraId="5D5DFBD5" w14:textId="0598AF6B"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p>
    <w:p w14:paraId="799304EC" w14:textId="34719C1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74DBCDF5"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Pr="00480CCC">
        <w:rPr>
          <w:rFonts w:ascii="Verdana" w:hAnsi="Verdana" w:cs="Arial"/>
          <w:color w:val="000000"/>
        </w:rPr>
        <w:tab/>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31B53DDF" w14:textId="308A45AC" w:rsidR="004D38AE" w:rsidRDefault="004D38AE" w:rsidP="004D38AE">
      <w:pPr>
        <w:pStyle w:val="Prrafodelista"/>
        <w:numPr>
          <w:ilvl w:val="0"/>
          <w:numId w:val="32"/>
        </w:numPr>
        <w:rPr>
          <w:rFonts w:ascii="Verdana" w:hAnsi="Verdana"/>
          <w:bCs/>
          <w:sz w:val="21"/>
          <w:szCs w:val="21"/>
        </w:rPr>
      </w:pPr>
      <w:r w:rsidRPr="00673062">
        <w:rPr>
          <w:rFonts w:ascii="Verdana" w:hAnsi="Verdana"/>
          <w:bCs/>
          <w:sz w:val="21"/>
          <w:szCs w:val="21"/>
        </w:rPr>
        <w:t xml:space="preserve">Anexo </w:t>
      </w:r>
      <w:r w:rsidR="00AF73CE">
        <w:rPr>
          <w:rFonts w:ascii="Verdana" w:hAnsi="Verdana"/>
          <w:bCs/>
          <w:sz w:val="21"/>
          <w:szCs w:val="21"/>
        </w:rPr>
        <w:t>A</w:t>
      </w:r>
      <w:r w:rsidRPr="00673062">
        <w:rPr>
          <w:rFonts w:ascii="Verdana" w:hAnsi="Verdana"/>
          <w:bCs/>
          <w:sz w:val="21"/>
          <w:szCs w:val="21"/>
        </w:rPr>
        <w:t xml:space="preserve"> </w:t>
      </w:r>
      <w:r w:rsidR="00AF73CE">
        <w:rPr>
          <w:rFonts w:ascii="Verdana" w:hAnsi="Verdana"/>
          <w:bCs/>
          <w:sz w:val="21"/>
          <w:szCs w:val="21"/>
        </w:rPr>
        <w:t>–</w:t>
      </w:r>
      <w:r w:rsidRPr="00673062">
        <w:rPr>
          <w:rFonts w:ascii="Verdana" w:hAnsi="Verdana"/>
          <w:bCs/>
          <w:sz w:val="21"/>
          <w:szCs w:val="21"/>
        </w:rPr>
        <w:t xml:space="preserve"> </w:t>
      </w:r>
      <w:r w:rsidR="00AF73CE">
        <w:rPr>
          <w:rFonts w:ascii="Verdana" w:hAnsi="Verdana"/>
          <w:bCs/>
          <w:sz w:val="21"/>
          <w:szCs w:val="21"/>
        </w:rPr>
        <w:t xml:space="preserve">Índice </w:t>
      </w:r>
    </w:p>
    <w:p w14:paraId="1D76DE70" w14:textId="2D968047"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Anexo B - Abreviaturas</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0E24B66" w14:textId="77777777" w:rsidR="00B07B13" w:rsidRDefault="008A306B" w:rsidP="001521C6">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lastRenderedPageBreak/>
        <w:t>Informes sobre otros requerimientos legales y reglamentarios:</w:t>
      </w:r>
    </w:p>
    <w:p w14:paraId="44735EE6" w14:textId="77777777" w:rsidR="00B07B13" w:rsidRDefault="00B07B13">
      <w:pPr>
        <w:spacing w:after="0"/>
        <w:jc w:val="both"/>
        <w:rPr>
          <w:rFonts w:ascii="Verdana" w:hAnsi="Verdana" w:cs="Arial"/>
          <w:b/>
          <w:color w:val="000000"/>
          <w:sz w:val="21"/>
          <w:szCs w:val="21"/>
          <w:u w:val="single"/>
        </w:rPr>
      </w:pPr>
    </w:p>
    <w:p w14:paraId="38BB84F7" w14:textId="2404B103" w:rsidR="00B07B13" w:rsidRDefault="008A306B" w:rsidP="00D67D11">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630793DC" w14:textId="34C03B9C" w:rsidR="00D67D11" w:rsidRDefault="00D67D11" w:rsidP="00D67D11">
      <w:pPr>
        <w:spacing w:after="0" w:line="240" w:lineRule="auto"/>
        <w:jc w:val="both"/>
        <w:rPr>
          <w:rFonts w:ascii="Verdana" w:hAnsi="Verdana" w:cs="Arial"/>
          <w:b/>
          <w:color w:val="000000"/>
          <w:sz w:val="21"/>
          <w:szCs w:val="21"/>
          <w:u w:val="single"/>
        </w:rPr>
      </w:pPr>
    </w:p>
    <w:p w14:paraId="4DBB9D99" w14:textId="022E6F60" w:rsidR="00D67D11" w:rsidRPr="00D67D11" w:rsidRDefault="00D67D11" w:rsidP="00D67D11">
      <w:pPr>
        <w:spacing w:after="0" w:line="240" w:lineRule="auto"/>
        <w:jc w:val="both"/>
        <w:rPr>
          <w:rFonts w:ascii="Verdana" w:hAnsi="Verdana" w:cs="Arial"/>
          <w:b/>
          <w:i/>
          <w:iCs/>
          <w:color w:val="000000"/>
          <w:sz w:val="21"/>
          <w:szCs w:val="21"/>
        </w:rPr>
      </w:pPr>
      <w:r w:rsidRPr="00D67D11">
        <w:rPr>
          <w:rFonts w:ascii="Verdana" w:hAnsi="Verdana" w:cs="Arial"/>
          <w:b/>
          <w:i/>
          <w:iCs/>
          <w:color w:val="000000"/>
          <w:sz w:val="21"/>
          <w:szCs w:val="21"/>
        </w:rPr>
        <w:t>Asunto de énfasis:</w:t>
      </w:r>
    </w:p>
    <w:p w14:paraId="0CE8B6E6" w14:textId="4A7357F8" w:rsidR="00B07B13" w:rsidRDefault="00B07B13">
      <w:pPr>
        <w:spacing w:after="0"/>
        <w:jc w:val="both"/>
        <w:rPr>
          <w:rFonts w:ascii="Verdana" w:hAnsi="Verdana" w:cs="Arial"/>
          <w:b/>
          <w:color w:val="000000"/>
          <w:sz w:val="21"/>
          <w:szCs w:val="21"/>
        </w:rPr>
      </w:pPr>
    </w:p>
    <w:p w14:paraId="46029160" w14:textId="3E596880" w:rsidR="00D67D11" w:rsidRPr="00D67D11" w:rsidRDefault="00D67D11">
      <w:pPr>
        <w:spacing w:after="0"/>
        <w:jc w:val="both"/>
        <w:rPr>
          <w:rFonts w:ascii="Verdana" w:hAnsi="Verdana" w:cs="Arial"/>
          <w:bCs/>
          <w:color w:val="000000"/>
          <w:sz w:val="21"/>
          <w:szCs w:val="21"/>
        </w:rPr>
      </w:pPr>
      <w:r>
        <w:rPr>
          <w:rFonts w:ascii="Verdana" w:hAnsi="Verdana" w:cs="Arial"/>
          <w:bCs/>
          <w:color w:val="000000"/>
          <w:sz w:val="21"/>
          <w:szCs w:val="21"/>
        </w:rPr>
        <w:t xml:space="preserve">Sin calificar nuestra opinión, hacemos mención que los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Pr>
          <w:rFonts w:ascii="Verdana" w:hAnsi="Verdana" w:cs="Arial"/>
          <w:bCs/>
          <w:color w:val="000000"/>
          <w:sz w:val="21"/>
          <w:szCs w:val="21"/>
        </w:rPr>
        <w:t xml:space="preserve"> de </w:t>
      </w:r>
      <w:r w:rsidR="00985A29">
        <w:rPr>
          <w:rFonts w:ascii="Verdana" w:hAnsi="Verdana" w:cs="Arial"/>
          <w:bCs/>
          <w:color w:val="000000"/>
          <w:sz w:val="21"/>
          <w:szCs w:val="21"/>
        </w:rPr>
        <w:t>abril</w:t>
      </w:r>
      <w:r>
        <w:rPr>
          <w:rFonts w:ascii="Verdana" w:hAnsi="Verdana" w:cs="Arial"/>
          <w:bCs/>
          <w:color w:val="000000"/>
          <w:sz w:val="21"/>
          <w:szCs w:val="21"/>
        </w:rPr>
        <w:t xml:space="preserve"> del 202</w:t>
      </w:r>
      <w:r w:rsidR="00985A29">
        <w:rPr>
          <w:rFonts w:ascii="Verdana" w:hAnsi="Verdana" w:cs="Arial"/>
          <w:bCs/>
          <w:color w:val="000000"/>
          <w:sz w:val="21"/>
          <w:szCs w:val="21"/>
        </w:rPr>
        <w:t>1</w:t>
      </w:r>
      <w:r>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50"/>
        <w:gridCol w:w="5222"/>
        <w:gridCol w:w="1400"/>
        <w:gridCol w:w="1499"/>
      </w:tblGrid>
      <w:tr w:rsidR="00B07B13" w14:paraId="2A36E657" w14:textId="77777777">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3"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7"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7"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tc>
          <w:tcPr>
            <w:tcW w:w="950" w:type="dxa"/>
          </w:tcPr>
          <w:p w14:paraId="4A12570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3CA1DF0B"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7" w:type="dxa"/>
          </w:tcPr>
          <w:p w14:paraId="153F6F5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B07B13" w14:paraId="6F359394" w14:textId="77777777">
        <w:tc>
          <w:tcPr>
            <w:tcW w:w="950" w:type="dxa"/>
          </w:tcPr>
          <w:p w14:paraId="7F151FE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6874ECA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5F377FFA"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tc>
          <w:tcPr>
            <w:tcW w:w="950" w:type="dxa"/>
          </w:tcPr>
          <w:p w14:paraId="756B74F8"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367356F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 principalmente comerciales</w:t>
            </w:r>
          </w:p>
        </w:tc>
        <w:tc>
          <w:tcPr>
            <w:tcW w:w="1400" w:type="dxa"/>
          </w:tcPr>
          <w:p w14:paraId="01DCFC5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15C9FDBC"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tc>
          <w:tcPr>
            <w:tcW w:w="950" w:type="dxa"/>
          </w:tcPr>
          <w:p w14:paraId="0CA5CCC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4FACE22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2CFB9350"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tc>
          <w:tcPr>
            <w:tcW w:w="950" w:type="dxa"/>
          </w:tcPr>
          <w:p w14:paraId="5929C51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27A67DC"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D2C625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tc>
          <w:tcPr>
            <w:tcW w:w="950" w:type="dxa"/>
            <w:tcBorders>
              <w:bottom w:val="single" w:sz="4" w:space="0" w:color="000000"/>
            </w:tcBorders>
          </w:tcPr>
          <w:p w14:paraId="28FC8EA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7BFA2CC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962F30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tc>
          <w:tcPr>
            <w:tcW w:w="950" w:type="dxa"/>
            <w:tcBorders>
              <w:top w:val="single" w:sz="4" w:space="0" w:color="000000"/>
              <w:bottom w:val="single" w:sz="4" w:space="0" w:color="000000"/>
            </w:tcBorders>
          </w:tcPr>
          <w:p w14:paraId="63D19F7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BE052ED"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C59B8F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tc>
          <w:tcPr>
            <w:tcW w:w="950" w:type="dxa"/>
            <w:tcBorders>
              <w:top w:val="single" w:sz="4" w:space="0" w:color="000000"/>
            </w:tcBorders>
          </w:tcPr>
          <w:p w14:paraId="45A8C9A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774C6A19"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15A078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CA93551" w14:textId="77777777">
        <w:tc>
          <w:tcPr>
            <w:tcW w:w="950" w:type="dxa"/>
          </w:tcPr>
          <w:p w14:paraId="612FCCF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1D7C3A8"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F9EDDA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2CBC342" w14:textId="77777777">
        <w:tc>
          <w:tcPr>
            <w:tcW w:w="950" w:type="dxa"/>
            <w:tcBorders>
              <w:bottom w:val="single" w:sz="4" w:space="0" w:color="000000"/>
            </w:tcBorders>
          </w:tcPr>
          <w:p w14:paraId="226F376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1FAC14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3D9DC0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67E61A4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018A7E9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DA5201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tc>
          <w:tcPr>
            <w:tcW w:w="950" w:type="dxa"/>
            <w:tcBorders>
              <w:top w:val="single" w:sz="4" w:space="0" w:color="000000"/>
              <w:bottom w:val="single" w:sz="4" w:space="0" w:color="000000"/>
            </w:tcBorders>
          </w:tcPr>
          <w:p w14:paraId="2E0E6C5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A5FAD6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20033E4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tc>
          <w:tcPr>
            <w:tcW w:w="950" w:type="dxa"/>
            <w:tcBorders>
              <w:top w:val="single" w:sz="4" w:space="0" w:color="000000"/>
              <w:bottom w:val="double" w:sz="4" w:space="0" w:color="000000"/>
            </w:tcBorders>
          </w:tcPr>
          <w:p w14:paraId="23C47EE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44455D74"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Borders>
              <w:top w:val="single" w:sz="4" w:space="0" w:color="000000"/>
              <w:bottom w:val="double" w:sz="4" w:space="0" w:color="000000"/>
            </w:tcBorders>
          </w:tcPr>
          <w:p w14:paraId="22E13BF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tc>
          <w:tcPr>
            <w:tcW w:w="950" w:type="dxa"/>
            <w:tcBorders>
              <w:top w:val="double" w:sz="4" w:space="0" w:color="000000"/>
            </w:tcBorders>
          </w:tcPr>
          <w:p w14:paraId="75B8A52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double" w:sz="4" w:space="0" w:color="000000"/>
            </w:tcBorders>
          </w:tcPr>
          <w:p w14:paraId="47A52708"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double" w:sz="4" w:space="0" w:color="000000"/>
            </w:tcBorders>
          </w:tcPr>
          <w:p w14:paraId="4B96B6A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50DEEDC9" w14:textId="77777777">
        <w:tc>
          <w:tcPr>
            <w:tcW w:w="950" w:type="dxa"/>
          </w:tcPr>
          <w:p w14:paraId="0EE9D9B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C51AE8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544F1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355C08C" w14:textId="77777777">
        <w:tc>
          <w:tcPr>
            <w:tcW w:w="950" w:type="dxa"/>
          </w:tcPr>
          <w:p w14:paraId="13550EDD"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4127FBC4"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Pr>
          <w:p w14:paraId="35F272FC"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3131ECC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AA523F9" w14:textId="77777777">
        <w:tc>
          <w:tcPr>
            <w:tcW w:w="950" w:type="dxa"/>
          </w:tcPr>
          <w:p w14:paraId="6BC8996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9B2808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689797B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4A7136F4" w14:textId="77777777">
        <w:tc>
          <w:tcPr>
            <w:tcW w:w="950" w:type="dxa"/>
          </w:tcPr>
          <w:p w14:paraId="4C61DA07"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0F61ED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DD39E6A"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B07B13" w14:paraId="14A9FCAC" w14:textId="77777777">
        <w:tc>
          <w:tcPr>
            <w:tcW w:w="950" w:type="dxa"/>
          </w:tcPr>
          <w:p w14:paraId="7455FE7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20EF9B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9EA82D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B07B13" w14:paraId="68AB38C5" w14:textId="77777777">
        <w:tc>
          <w:tcPr>
            <w:tcW w:w="950" w:type="dxa"/>
          </w:tcPr>
          <w:p w14:paraId="584F1D6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E28378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400" w:type="dxa"/>
          </w:tcPr>
          <w:p w14:paraId="17E850C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670990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B07B13" w14:paraId="0636CEE9" w14:textId="77777777">
        <w:tc>
          <w:tcPr>
            <w:tcW w:w="950" w:type="dxa"/>
            <w:tcBorders>
              <w:bottom w:val="single" w:sz="4" w:space="0" w:color="000000"/>
            </w:tcBorders>
          </w:tcPr>
          <w:p w14:paraId="0BADC33F"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24280E0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pasivos corrientes</w:t>
            </w:r>
          </w:p>
        </w:tc>
        <w:tc>
          <w:tcPr>
            <w:tcW w:w="1400" w:type="dxa"/>
            <w:tcBorders>
              <w:bottom w:val="single" w:sz="4" w:space="0" w:color="000000"/>
            </w:tcBorders>
          </w:tcPr>
          <w:p w14:paraId="2FAEB04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AC90A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98,117</w:t>
            </w:r>
          </w:p>
        </w:tc>
      </w:tr>
      <w:tr w:rsidR="00B07B13" w14:paraId="2E3D3F77" w14:textId="77777777">
        <w:tc>
          <w:tcPr>
            <w:tcW w:w="950" w:type="dxa"/>
            <w:tcBorders>
              <w:top w:val="single" w:sz="4" w:space="0" w:color="000000"/>
              <w:bottom w:val="single" w:sz="4" w:space="0" w:color="000000"/>
            </w:tcBorders>
          </w:tcPr>
          <w:p w14:paraId="7FAC6B8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14A509C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D8B90C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tc>
          <w:tcPr>
            <w:tcW w:w="950" w:type="dxa"/>
            <w:tcBorders>
              <w:top w:val="single" w:sz="4" w:space="0" w:color="000000"/>
            </w:tcBorders>
          </w:tcPr>
          <w:p w14:paraId="7EB87BA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066D14E2"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649D5931"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496493E" w14:textId="77777777">
        <w:tc>
          <w:tcPr>
            <w:tcW w:w="950" w:type="dxa"/>
          </w:tcPr>
          <w:p w14:paraId="079892D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3465532"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58342C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FFEFB55" w14:textId="77777777">
        <w:tc>
          <w:tcPr>
            <w:tcW w:w="950" w:type="dxa"/>
          </w:tcPr>
          <w:p w14:paraId="7484B37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1E6350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partes relacionadas</w:t>
            </w:r>
          </w:p>
        </w:tc>
        <w:tc>
          <w:tcPr>
            <w:tcW w:w="1400" w:type="dxa"/>
          </w:tcPr>
          <w:p w14:paraId="178C073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71FD5DA8"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tc>
          <w:tcPr>
            <w:tcW w:w="950" w:type="dxa"/>
            <w:tcBorders>
              <w:bottom w:val="single" w:sz="4" w:space="0" w:color="000000"/>
            </w:tcBorders>
          </w:tcPr>
          <w:p w14:paraId="13FCA4C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E492E6B"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12FEF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tc>
          <w:tcPr>
            <w:tcW w:w="950" w:type="dxa"/>
            <w:tcBorders>
              <w:top w:val="single" w:sz="4" w:space="0" w:color="000000"/>
              <w:bottom w:val="single" w:sz="4" w:space="0" w:color="000000"/>
            </w:tcBorders>
          </w:tcPr>
          <w:p w14:paraId="2ADF218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4D159341"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6C23661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tc>
          <w:tcPr>
            <w:tcW w:w="950" w:type="dxa"/>
            <w:tcBorders>
              <w:bottom w:val="single" w:sz="4" w:space="0" w:color="000000"/>
            </w:tcBorders>
          </w:tcPr>
          <w:p w14:paraId="0BFD10C2"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06788B1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61734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tc>
          <w:tcPr>
            <w:tcW w:w="950" w:type="dxa"/>
            <w:tcBorders>
              <w:top w:val="single" w:sz="4" w:space="0" w:color="000000"/>
            </w:tcBorders>
          </w:tcPr>
          <w:p w14:paraId="4481EA66"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70A1276"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2239D49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4FE55E2D" w14:textId="77777777">
        <w:tc>
          <w:tcPr>
            <w:tcW w:w="950" w:type="dxa"/>
          </w:tcPr>
          <w:p w14:paraId="5D059BE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3B39FE0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D97B41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68FEA80C" w14:textId="77777777">
        <w:tc>
          <w:tcPr>
            <w:tcW w:w="950" w:type="dxa"/>
          </w:tcPr>
          <w:p w14:paraId="2D5AD38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1072444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B0DBC53"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tc>
          <w:tcPr>
            <w:tcW w:w="950" w:type="dxa"/>
          </w:tcPr>
          <w:p w14:paraId="0C81C3C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94086F3"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2B0B4F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tc>
          <w:tcPr>
            <w:tcW w:w="950" w:type="dxa"/>
            <w:tcBorders>
              <w:bottom w:val="single" w:sz="4" w:space="0" w:color="000000"/>
            </w:tcBorders>
          </w:tcPr>
          <w:p w14:paraId="7A0CF34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DDDA7B5"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D4C02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tc>
          <w:tcPr>
            <w:tcW w:w="950" w:type="dxa"/>
            <w:tcBorders>
              <w:top w:val="single" w:sz="4" w:space="0" w:color="000000"/>
            </w:tcBorders>
          </w:tcPr>
          <w:p w14:paraId="168698B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49DEC7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0D41508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trPr>
          <w:trHeight w:val="363"/>
        </w:trPr>
        <w:tc>
          <w:tcPr>
            <w:tcW w:w="950" w:type="dxa"/>
            <w:tcBorders>
              <w:top w:val="single" w:sz="4" w:space="0" w:color="000000"/>
              <w:bottom w:val="double" w:sz="4" w:space="0" w:color="000000"/>
            </w:tcBorders>
          </w:tcPr>
          <w:p w14:paraId="3592FDF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6324B94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77777777" w:rsidR="00B07B13" w:rsidRDefault="00B07B13">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p>
        </w:tc>
        <w:tc>
          <w:tcPr>
            <w:tcW w:w="1497" w:type="dxa"/>
            <w:tcBorders>
              <w:top w:val="single" w:sz="4" w:space="0" w:color="000000"/>
              <w:bottom w:val="double" w:sz="4" w:space="0" w:color="000000"/>
            </w:tcBorders>
          </w:tcPr>
          <w:p w14:paraId="6A7AA47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77777777" w:rsidR="00B07B13" w:rsidRDefault="00B07B13">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C2B130B" w14:textId="77777777" w:rsidR="00B07B13" w:rsidRDefault="00B07B1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77777777"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7"/>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AE3F53C"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Ingresos por ventas</w:t>
            </w:r>
          </w:p>
        </w:tc>
        <w:tc>
          <w:tcPr>
            <w:tcW w:w="1594" w:type="dxa"/>
            <w:shd w:val="clear" w:color="auto" w:fill="auto"/>
          </w:tcPr>
          <w:p w14:paraId="164406F2"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701" w:type="dxa"/>
            <w:shd w:val="clear" w:color="auto" w:fill="auto"/>
          </w:tcPr>
          <w:p w14:paraId="4ACB270A"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22,392,374</w:t>
            </w:r>
          </w:p>
        </w:tc>
      </w:tr>
      <w:tr w:rsidR="00B07B13" w14:paraId="3C13C29D" w14:textId="77777777">
        <w:tc>
          <w:tcPr>
            <w:tcW w:w="866" w:type="dxa"/>
            <w:tcBorders>
              <w:bottom w:val="single" w:sz="4" w:space="0" w:color="000000"/>
            </w:tcBorders>
            <w:shd w:val="clear" w:color="auto" w:fill="auto"/>
          </w:tcPr>
          <w:p w14:paraId="5D98D5FC"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3FEB2C6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374CDFE9"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5ADB989" w14:textId="0C516879"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17AECE3E" w14:textId="28E2C2D1"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680131BA" w14:textId="3931A53B"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C5DAA16" w14:textId="77777777"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50E8A095"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ingresos (gastos)</w:t>
            </w:r>
          </w:p>
        </w:tc>
        <w:tc>
          <w:tcPr>
            <w:tcW w:w="1594" w:type="dxa"/>
            <w:tcBorders>
              <w:bottom w:val="single" w:sz="4" w:space="0" w:color="000000"/>
            </w:tcBorders>
            <w:shd w:val="clear" w:color="auto" w:fill="auto"/>
          </w:tcPr>
          <w:p w14:paraId="4A7184C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7FFF0CAB"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277BEC5"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8"/>
          <w:footerReference w:type="default" r:id="rId9"/>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283E098A"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323" w:type="dxa"/>
        <w:tblLook w:val="04A0" w:firstRow="1" w:lastRow="0" w:firstColumn="1" w:lastColumn="0" w:noHBand="0" w:noVBand="1"/>
      </w:tblPr>
      <w:tblGrid>
        <w:gridCol w:w="2658"/>
        <w:gridCol w:w="1278"/>
        <w:gridCol w:w="1275"/>
        <w:gridCol w:w="1316"/>
        <w:gridCol w:w="1417"/>
        <w:gridCol w:w="1379"/>
      </w:tblGrid>
      <w:tr w:rsidR="00B07B13" w14:paraId="287835F3" w14:textId="77777777">
        <w:tc>
          <w:tcPr>
            <w:tcW w:w="2658" w:type="dxa"/>
          </w:tcPr>
          <w:p w14:paraId="2C618422" w14:textId="77777777" w:rsidR="00B07B13" w:rsidRDefault="00B07B13">
            <w:pPr>
              <w:spacing w:after="0" w:line="240" w:lineRule="auto"/>
              <w:jc w:val="center"/>
              <w:rPr>
                <w:rFonts w:ascii="Verdana" w:eastAsia="Calibri" w:hAnsi="Verdana"/>
                <w:sz w:val="20"/>
                <w:szCs w:val="20"/>
              </w:rPr>
            </w:pPr>
          </w:p>
        </w:tc>
        <w:tc>
          <w:tcPr>
            <w:tcW w:w="1278" w:type="dxa"/>
          </w:tcPr>
          <w:p w14:paraId="3416D02A"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Capital social (Nota x)</w:t>
            </w:r>
          </w:p>
        </w:tc>
        <w:tc>
          <w:tcPr>
            <w:tcW w:w="1275" w:type="dxa"/>
          </w:tcPr>
          <w:p w14:paraId="6A3C9D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legal</w:t>
            </w:r>
          </w:p>
        </w:tc>
        <w:tc>
          <w:tcPr>
            <w:tcW w:w="1316" w:type="dxa"/>
          </w:tcPr>
          <w:p w14:paraId="3272DA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facultativa</w:t>
            </w:r>
          </w:p>
        </w:tc>
        <w:tc>
          <w:tcPr>
            <w:tcW w:w="1417" w:type="dxa"/>
          </w:tcPr>
          <w:p w14:paraId="7B34E6F1"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Resultados acumulados (Nota x)</w:t>
            </w:r>
          </w:p>
        </w:tc>
        <w:tc>
          <w:tcPr>
            <w:tcW w:w="1378" w:type="dxa"/>
          </w:tcPr>
          <w:p w14:paraId="378C9D38"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Total</w:t>
            </w:r>
          </w:p>
        </w:tc>
      </w:tr>
      <w:tr w:rsidR="00B07B13" w14:paraId="79E95060" w14:textId="77777777">
        <w:tc>
          <w:tcPr>
            <w:tcW w:w="2658" w:type="dxa"/>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278" w:type="dxa"/>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16" w:type="dxa"/>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378" w:type="dxa"/>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tc>
          <w:tcPr>
            <w:tcW w:w="2658" w:type="dxa"/>
          </w:tcPr>
          <w:p w14:paraId="06BD6D76" w14:textId="77777777" w:rsidR="00B07B13" w:rsidRDefault="00B07B13">
            <w:pPr>
              <w:spacing w:after="0" w:line="240" w:lineRule="auto"/>
              <w:rPr>
                <w:rFonts w:ascii="Verdana" w:eastAsia="Calibri" w:hAnsi="Verdana"/>
                <w:sz w:val="20"/>
                <w:szCs w:val="20"/>
              </w:rPr>
            </w:pPr>
          </w:p>
        </w:tc>
        <w:tc>
          <w:tcPr>
            <w:tcW w:w="1278" w:type="dxa"/>
          </w:tcPr>
          <w:p w14:paraId="2C1D01A3" w14:textId="77777777" w:rsidR="00B07B13" w:rsidRDefault="00B07B13">
            <w:pPr>
              <w:spacing w:after="0" w:line="240" w:lineRule="auto"/>
              <w:jc w:val="right"/>
              <w:rPr>
                <w:rFonts w:ascii="Verdana" w:eastAsia="Calibri" w:hAnsi="Verdana"/>
                <w:sz w:val="20"/>
                <w:szCs w:val="20"/>
              </w:rPr>
            </w:pPr>
          </w:p>
        </w:tc>
        <w:tc>
          <w:tcPr>
            <w:tcW w:w="1275" w:type="dxa"/>
          </w:tcPr>
          <w:p w14:paraId="6FD4A5C6" w14:textId="77777777" w:rsidR="00B07B13" w:rsidRDefault="00B07B13">
            <w:pPr>
              <w:spacing w:after="0" w:line="240" w:lineRule="auto"/>
              <w:jc w:val="right"/>
              <w:rPr>
                <w:rFonts w:ascii="Verdana" w:eastAsia="Calibri" w:hAnsi="Verdana"/>
                <w:sz w:val="20"/>
                <w:szCs w:val="20"/>
              </w:rPr>
            </w:pPr>
          </w:p>
        </w:tc>
        <w:tc>
          <w:tcPr>
            <w:tcW w:w="1316" w:type="dxa"/>
          </w:tcPr>
          <w:p w14:paraId="4BE89BC8" w14:textId="77777777" w:rsidR="00B07B13" w:rsidRDefault="00B07B13">
            <w:pPr>
              <w:spacing w:after="0" w:line="240" w:lineRule="auto"/>
              <w:jc w:val="right"/>
              <w:rPr>
                <w:rFonts w:ascii="Verdana" w:eastAsia="Calibri" w:hAnsi="Verdana"/>
                <w:sz w:val="20"/>
                <w:szCs w:val="20"/>
              </w:rPr>
            </w:pPr>
          </w:p>
        </w:tc>
        <w:tc>
          <w:tcPr>
            <w:tcW w:w="1417" w:type="dxa"/>
          </w:tcPr>
          <w:p w14:paraId="35AD356D" w14:textId="77777777" w:rsidR="00B07B13" w:rsidRDefault="00B07B13">
            <w:pPr>
              <w:spacing w:after="0" w:line="240" w:lineRule="auto"/>
              <w:jc w:val="right"/>
              <w:rPr>
                <w:rFonts w:ascii="Verdana" w:eastAsia="Calibri" w:hAnsi="Verdana"/>
                <w:sz w:val="20"/>
                <w:szCs w:val="20"/>
              </w:rPr>
            </w:pPr>
          </w:p>
        </w:tc>
        <w:tc>
          <w:tcPr>
            <w:tcW w:w="1378" w:type="dxa"/>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tc>
          <w:tcPr>
            <w:tcW w:w="2658"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55A68889" w14:textId="77777777" w:rsidR="00B07B13" w:rsidRDefault="00B07B13">
            <w:pPr>
              <w:spacing w:after="0" w:line="240" w:lineRule="auto"/>
              <w:jc w:val="right"/>
              <w:rPr>
                <w:rFonts w:ascii="Verdana" w:eastAsia="Calibri" w:hAnsi="Verdana"/>
                <w:sz w:val="20"/>
                <w:szCs w:val="20"/>
              </w:rPr>
            </w:pPr>
          </w:p>
        </w:tc>
        <w:tc>
          <w:tcPr>
            <w:tcW w:w="1275" w:type="dxa"/>
          </w:tcPr>
          <w:p w14:paraId="70D0C0B0" w14:textId="77777777" w:rsidR="00B07B13" w:rsidRDefault="00B07B13">
            <w:pPr>
              <w:spacing w:after="0" w:line="240" w:lineRule="auto"/>
              <w:jc w:val="right"/>
              <w:rPr>
                <w:rFonts w:ascii="Verdana" w:eastAsia="Calibri" w:hAnsi="Verdana"/>
                <w:sz w:val="20"/>
                <w:szCs w:val="20"/>
              </w:rPr>
            </w:pPr>
          </w:p>
        </w:tc>
        <w:tc>
          <w:tcPr>
            <w:tcW w:w="1316" w:type="dxa"/>
          </w:tcPr>
          <w:p w14:paraId="137D26BD" w14:textId="77777777" w:rsidR="00B07B13" w:rsidRDefault="00B07B13">
            <w:pPr>
              <w:spacing w:after="0" w:line="240" w:lineRule="auto"/>
              <w:jc w:val="right"/>
              <w:rPr>
                <w:rFonts w:ascii="Verdana" w:eastAsia="Calibri" w:hAnsi="Verdana"/>
                <w:sz w:val="20"/>
                <w:szCs w:val="20"/>
              </w:rPr>
            </w:pPr>
          </w:p>
        </w:tc>
        <w:tc>
          <w:tcPr>
            <w:tcW w:w="1417"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378"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tc>
          <w:tcPr>
            <w:tcW w:w="2658" w:type="dxa"/>
          </w:tcPr>
          <w:p w14:paraId="228060C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20CFD78" w14:textId="77777777" w:rsidR="00B07B13" w:rsidRDefault="00B07B13">
            <w:pPr>
              <w:spacing w:after="0" w:line="240" w:lineRule="auto"/>
              <w:jc w:val="right"/>
              <w:rPr>
                <w:rFonts w:ascii="Verdana" w:eastAsia="Calibri" w:hAnsi="Verdana"/>
                <w:sz w:val="20"/>
                <w:szCs w:val="20"/>
              </w:rPr>
            </w:pPr>
          </w:p>
        </w:tc>
        <w:tc>
          <w:tcPr>
            <w:tcW w:w="1275" w:type="dxa"/>
          </w:tcPr>
          <w:p w14:paraId="3764BC43" w14:textId="77777777" w:rsidR="00B07B13" w:rsidRDefault="00B07B13">
            <w:pPr>
              <w:spacing w:after="0" w:line="240" w:lineRule="auto"/>
              <w:jc w:val="right"/>
              <w:rPr>
                <w:rFonts w:ascii="Verdana" w:eastAsia="Calibri" w:hAnsi="Verdana"/>
                <w:sz w:val="20"/>
                <w:szCs w:val="20"/>
              </w:rPr>
            </w:pPr>
          </w:p>
        </w:tc>
        <w:tc>
          <w:tcPr>
            <w:tcW w:w="1316" w:type="dxa"/>
          </w:tcPr>
          <w:p w14:paraId="2E971DBF" w14:textId="77777777" w:rsidR="00B07B13" w:rsidRDefault="00B07B13">
            <w:pPr>
              <w:spacing w:after="0" w:line="240" w:lineRule="auto"/>
              <w:jc w:val="right"/>
              <w:rPr>
                <w:rFonts w:ascii="Verdana" w:eastAsia="Calibri" w:hAnsi="Verdana"/>
                <w:sz w:val="20"/>
                <w:szCs w:val="20"/>
              </w:rPr>
            </w:pPr>
          </w:p>
        </w:tc>
        <w:tc>
          <w:tcPr>
            <w:tcW w:w="1417"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378"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tc>
          <w:tcPr>
            <w:tcW w:w="2658"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4FFB767F" w14:textId="77777777" w:rsidR="00B07B13" w:rsidRDefault="00B07B13">
            <w:pPr>
              <w:spacing w:after="0" w:line="240" w:lineRule="auto"/>
              <w:jc w:val="right"/>
              <w:rPr>
                <w:rFonts w:ascii="Verdana" w:eastAsia="Calibri" w:hAnsi="Verdana"/>
                <w:sz w:val="20"/>
                <w:szCs w:val="20"/>
              </w:rPr>
            </w:pPr>
          </w:p>
        </w:tc>
        <w:tc>
          <w:tcPr>
            <w:tcW w:w="1275"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16" w:type="dxa"/>
          </w:tcPr>
          <w:p w14:paraId="2EC5FF77" w14:textId="77777777" w:rsidR="00B07B13" w:rsidRDefault="00B07B13">
            <w:pPr>
              <w:spacing w:after="0" w:line="240" w:lineRule="auto"/>
              <w:jc w:val="right"/>
              <w:rPr>
                <w:rFonts w:ascii="Verdana" w:eastAsia="Calibri" w:hAnsi="Verdana"/>
                <w:sz w:val="20"/>
                <w:szCs w:val="20"/>
              </w:rPr>
            </w:pPr>
          </w:p>
        </w:tc>
        <w:tc>
          <w:tcPr>
            <w:tcW w:w="1417"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78"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tc>
          <w:tcPr>
            <w:tcW w:w="2658"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1B2F612D" w14:textId="77777777" w:rsidR="00B07B13" w:rsidRDefault="00B07B13">
            <w:pPr>
              <w:spacing w:after="0" w:line="240" w:lineRule="auto"/>
              <w:jc w:val="right"/>
              <w:rPr>
                <w:rFonts w:ascii="Verdana" w:eastAsia="Calibri" w:hAnsi="Verdana"/>
                <w:sz w:val="20"/>
                <w:szCs w:val="20"/>
              </w:rPr>
            </w:pPr>
          </w:p>
        </w:tc>
        <w:tc>
          <w:tcPr>
            <w:tcW w:w="1275" w:type="dxa"/>
          </w:tcPr>
          <w:p w14:paraId="03AFC814" w14:textId="77777777" w:rsidR="00B07B13" w:rsidRDefault="00B07B13">
            <w:pPr>
              <w:spacing w:after="0" w:line="240" w:lineRule="auto"/>
              <w:jc w:val="right"/>
              <w:rPr>
                <w:rFonts w:ascii="Verdana" w:eastAsia="Calibri" w:hAnsi="Verdana"/>
                <w:sz w:val="20"/>
                <w:szCs w:val="20"/>
              </w:rPr>
            </w:pPr>
          </w:p>
        </w:tc>
        <w:tc>
          <w:tcPr>
            <w:tcW w:w="1316" w:type="dxa"/>
          </w:tcPr>
          <w:p w14:paraId="099B5ABF" w14:textId="77777777" w:rsidR="00B07B13" w:rsidRDefault="00B07B13">
            <w:pPr>
              <w:spacing w:after="0" w:line="240" w:lineRule="auto"/>
              <w:jc w:val="right"/>
              <w:rPr>
                <w:rFonts w:ascii="Verdana" w:eastAsia="Calibri" w:hAnsi="Verdana"/>
                <w:sz w:val="20"/>
                <w:szCs w:val="20"/>
              </w:rPr>
            </w:pPr>
          </w:p>
        </w:tc>
        <w:tc>
          <w:tcPr>
            <w:tcW w:w="1417"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378"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tc>
          <w:tcPr>
            <w:tcW w:w="2658" w:type="dxa"/>
          </w:tcPr>
          <w:p w14:paraId="006BD5D2" w14:textId="77777777" w:rsidR="00B07B13" w:rsidRDefault="00B07B13">
            <w:pPr>
              <w:spacing w:after="0" w:line="240" w:lineRule="auto"/>
              <w:rPr>
                <w:rFonts w:ascii="Verdana" w:eastAsia="Calibri" w:hAnsi="Verdana"/>
                <w:sz w:val="20"/>
                <w:szCs w:val="20"/>
              </w:rPr>
            </w:pPr>
          </w:p>
        </w:tc>
        <w:tc>
          <w:tcPr>
            <w:tcW w:w="1278" w:type="dxa"/>
          </w:tcPr>
          <w:p w14:paraId="43F67EE7" w14:textId="77777777" w:rsidR="00B07B13" w:rsidRDefault="00B07B13">
            <w:pPr>
              <w:spacing w:after="0" w:line="240" w:lineRule="auto"/>
              <w:jc w:val="right"/>
              <w:rPr>
                <w:rFonts w:ascii="Verdana" w:eastAsia="Calibri" w:hAnsi="Verdana"/>
                <w:sz w:val="20"/>
                <w:szCs w:val="20"/>
              </w:rPr>
            </w:pPr>
          </w:p>
        </w:tc>
        <w:tc>
          <w:tcPr>
            <w:tcW w:w="1275" w:type="dxa"/>
          </w:tcPr>
          <w:p w14:paraId="626F44CD" w14:textId="77777777" w:rsidR="00B07B13" w:rsidRDefault="00B07B13">
            <w:pPr>
              <w:spacing w:after="0" w:line="240" w:lineRule="auto"/>
              <w:jc w:val="right"/>
              <w:rPr>
                <w:rFonts w:ascii="Verdana" w:eastAsia="Calibri" w:hAnsi="Verdana"/>
                <w:sz w:val="20"/>
                <w:szCs w:val="20"/>
              </w:rPr>
            </w:pPr>
          </w:p>
        </w:tc>
        <w:tc>
          <w:tcPr>
            <w:tcW w:w="1316" w:type="dxa"/>
          </w:tcPr>
          <w:p w14:paraId="61AF4C74" w14:textId="77777777" w:rsidR="00B07B13" w:rsidRDefault="00B07B13">
            <w:pPr>
              <w:spacing w:after="0" w:line="240" w:lineRule="auto"/>
              <w:jc w:val="right"/>
              <w:rPr>
                <w:rFonts w:ascii="Verdana" w:eastAsia="Calibri" w:hAnsi="Verdana"/>
                <w:sz w:val="20"/>
                <w:szCs w:val="20"/>
              </w:rPr>
            </w:pPr>
          </w:p>
        </w:tc>
        <w:tc>
          <w:tcPr>
            <w:tcW w:w="1417" w:type="dxa"/>
          </w:tcPr>
          <w:p w14:paraId="1D14F222" w14:textId="77777777" w:rsidR="00B07B13" w:rsidRDefault="00B07B13">
            <w:pPr>
              <w:spacing w:after="0" w:line="240" w:lineRule="auto"/>
              <w:jc w:val="right"/>
              <w:rPr>
                <w:rFonts w:ascii="Verdana" w:eastAsia="Calibri" w:hAnsi="Verdana"/>
                <w:sz w:val="20"/>
                <w:szCs w:val="20"/>
              </w:rPr>
            </w:pPr>
          </w:p>
        </w:tc>
        <w:tc>
          <w:tcPr>
            <w:tcW w:w="1378" w:type="dxa"/>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tc>
          <w:tcPr>
            <w:tcW w:w="2658" w:type="dxa"/>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16" w:type="dxa"/>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378" w:type="dxa"/>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tc>
          <w:tcPr>
            <w:tcW w:w="2658" w:type="dxa"/>
          </w:tcPr>
          <w:p w14:paraId="71B67BFD" w14:textId="77777777" w:rsidR="00B07B13" w:rsidRDefault="00B07B13">
            <w:pPr>
              <w:spacing w:after="0" w:line="240" w:lineRule="auto"/>
              <w:rPr>
                <w:rFonts w:ascii="Verdana" w:eastAsia="Calibri" w:hAnsi="Verdana"/>
                <w:sz w:val="20"/>
                <w:szCs w:val="20"/>
              </w:rPr>
            </w:pPr>
          </w:p>
        </w:tc>
        <w:tc>
          <w:tcPr>
            <w:tcW w:w="1278" w:type="dxa"/>
          </w:tcPr>
          <w:p w14:paraId="00BF8470" w14:textId="77777777" w:rsidR="00B07B13" w:rsidRDefault="00B07B13">
            <w:pPr>
              <w:spacing w:after="0" w:line="240" w:lineRule="auto"/>
              <w:jc w:val="right"/>
              <w:rPr>
                <w:rFonts w:ascii="Verdana" w:eastAsia="Calibri" w:hAnsi="Verdana"/>
                <w:sz w:val="20"/>
                <w:szCs w:val="20"/>
              </w:rPr>
            </w:pPr>
          </w:p>
        </w:tc>
        <w:tc>
          <w:tcPr>
            <w:tcW w:w="1275" w:type="dxa"/>
          </w:tcPr>
          <w:p w14:paraId="4E4862FA" w14:textId="77777777" w:rsidR="00B07B13" w:rsidRDefault="00B07B13">
            <w:pPr>
              <w:spacing w:after="0" w:line="240" w:lineRule="auto"/>
              <w:jc w:val="right"/>
              <w:rPr>
                <w:rFonts w:ascii="Verdana" w:eastAsia="Calibri" w:hAnsi="Verdana"/>
                <w:sz w:val="20"/>
                <w:szCs w:val="20"/>
              </w:rPr>
            </w:pPr>
          </w:p>
        </w:tc>
        <w:tc>
          <w:tcPr>
            <w:tcW w:w="1316" w:type="dxa"/>
          </w:tcPr>
          <w:p w14:paraId="4A09E3B1" w14:textId="77777777" w:rsidR="00B07B13" w:rsidRDefault="00B07B13">
            <w:pPr>
              <w:spacing w:after="0" w:line="240" w:lineRule="auto"/>
              <w:jc w:val="right"/>
              <w:rPr>
                <w:rFonts w:ascii="Verdana" w:eastAsia="Calibri" w:hAnsi="Verdana"/>
                <w:sz w:val="20"/>
                <w:szCs w:val="20"/>
              </w:rPr>
            </w:pPr>
          </w:p>
        </w:tc>
        <w:tc>
          <w:tcPr>
            <w:tcW w:w="1417" w:type="dxa"/>
          </w:tcPr>
          <w:p w14:paraId="7870DE8E" w14:textId="77777777" w:rsidR="00B07B13" w:rsidRDefault="00B07B13">
            <w:pPr>
              <w:spacing w:after="0" w:line="240" w:lineRule="auto"/>
              <w:jc w:val="right"/>
              <w:rPr>
                <w:rFonts w:ascii="Verdana" w:eastAsia="Calibri" w:hAnsi="Verdana"/>
                <w:sz w:val="20"/>
                <w:szCs w:val="20"/>
              </w:rPr>
            </w:pPr>
          </w:p>
        </w:tc>
        <w:tc>
          <w:tcPr>
            <w:tcW w:w="1378"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tc>
          <w:tcPr>
            <w:tcW w:w="2658"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2FFD2283" w14:textId="77777777" w:rsidR="00B07B13" w:rsidRDefault="00B07B13">
            <w:pPr>
              <w:spacing w:after="0" w:line="240" w:lineRule="auto"/>
              <w:jc w:val="right"/>
              <w:rPr>
                <w:rFonts w:ascii="Verdana" w:eastAsia="Calibri" w:hAnsi="Verdana"/>
                <w:sz w:val="20"/>
                <w:szCs w:val="20"/>
              </w:rPr>
            </w:pPr>
          </w:p>
        </w:tc>
        <w:tc>
          <w:tcPr>
            <w:tcW w:w="1275" w:type="dxa"/>
          </w:tcPr>
          <w:p w14:paraId="1D21C147" w14:textId="77777777" w:rsidR="00B07B13" w:rsidRDefault="00B07B13">
            <w:pPr>
              <w:spacing w:after="0" w:line="240" w:lineRule="auto"/>
              <w:jc w:val="right"/>
              <w:rPr>
                <w:rFonts w:ascii="Verdana" w:eastAsia="Calibri" w:hAnsi="Verdana"/>
                <w:sz w:val="20"/>
                <w:szCs w:val="20"/>
              </w:rPr>
            </w:pPr>
          </w:p>
        </w:tc>
        <w:tc>
          <w:tcPr>
            <w:tcW w:w="1316" w:type="dxa"/>
          </w:tcPr>
          <w:p w14:paraId="3300716C" w14:textId="77777777" w:rsidR="00B07B13" w:rsidRDefault="00B07B13">
            <w:pPr>
              <w:spacing w:after="0" w:line="240" w:lineRule="auto"/>
              <w:jc w:val="right"/>
              <w:rPr>
                <w:rFonts w:ascii="Verdana" w:eastAsia="Calibri" w:hAnsi="Verdana"/>
                <w:sz w:val="20"/>
                <w:szCs w:val="20"/>
              </w:rPr>
            </w:pPr>
          </w:p>
        </w:tc>
        <w:tc>
          <w:tcPr>
            <w:tcW w:w="1417" w:type="dxa"/>
          </w:tcPr>
          <w:p w14:paraId="330C11A7" w14:textId="77777777" w:rsidR="00B07B13" w:rsidRDefault="00B07B13">
            <w:pPr>
              <w:spacing w:after="0" w:line="240" w:lineRule="auto"/>
              <w:jc w:val="right"/>
              <w:rPr>
                <w:rFonts w:ascii="Verdana" w:eastAsia="Calibri" w:hAnsi="Verdana"/>
                <w:sz w:val="20"/>
                <w:szCs w:val="20"/>
              </w:rPr>
            </w:pPr>
          </w:p>
        </w:tc>
        <w:tc>
          <w:tcPr>
            <w:tcW w:w="1378" w:type="dxa"/>
          </w:tcPr>
          <w:p w14:paraId="710E1034" w14:textId="77777777" w:rsidR="00B07B13" w:rsidRDefault="00B07B13">
            <w:pPr>
              <w:spacing w:after="0" w:line="240" w:lineRule="auto"/>
              <w:jc w:val="right"/>
              <w:rPr>
                <w:rFonts w:ascii="Verdana" w:eastAsia="Calibri" w:hAnsi="Verdana"/>
                <w:sz w:val="20"/>
                <w:szCs w:val="20"/>
              </w:rPr>
            </w:pPr>
          </w:p>
        </w:tc>
      </w:tr>
      <w:tr w:rsidR="00B07B13" w14:paraId="386A906D" w14:textId="77777777">
        <w:tc>
          <w:tcPr>
            <w:tcW w:w="2658" w:type="dxa"/>
          </w:tcPr>
          <w:p w14:paraId="19BB0629"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6E8162E" w14:textId="77777777" w:rsidR="00B07B13" w:rsidRDefault="00B07B13">
            <w:pPr>
              <w:spacing w:after="0" w:line="240" w:lineRule="auto"/>
              <w:jc w:val="right"/>
              <w:rPr>
                <w:rFonts w:ascii="Verdana" w:eastAsia="Calibri" w:hAnsi="Verdana"/>
                <w:sz w:val="20"/>
                <w:szCs w:val="20"/>
              </w:rPr>
            </w:pPr>
          </w:p>
        </w:tc>
        <w:tc>
          <w:tcPr>
            <w:tcW w:w="1275" w:type="dxa"/>
          </w:tcPr>
          <w:p w14:paraId="00A7C0E6" w14:textId="77777777" w:rsidR="00B07B13" w:rsidRDefault="00B07B13">
            <w:pPr>
              <w:spacing w:after="0" w:line="240" w:lineRule="auto"/>
              <w:jc w:val="right"/>
              <w:rPr>
                <w:rFonts w:ascii="Verdana" w:eastAsia="Calibri" w:hAnsi="Verdana"/>
                <w:sz w:val="20"/>
                <w:szCs w:val="20"/>
              </w:rPr>
            </w:pPr>
          </w:p>
        </w:tc>
        <w:tc>
          <w:tcPr>
            <w:tcW w:w="1316" w:type="dxa"/>
          </w:tcPr>
          <w:p w14:paraId="3E9FF765" w14:textId="77777777" w:rsidR="00B07B13" w:rsidRDefault="00B07B13">
            <w:pPr>
              <w:spacing w:after="0" w:line="240" w:lineRule="auto"/>
              <w:jc w:val="right"/>
              <w:rPr>
                <w:rFonts w:ascii="Verdana" w:eastAsia="Calibri" w:hAnsi="Verdana"/>
                <w:sz w:val="20"/>
                <w:szCs w:val="20"/>
              </w:rPr>
            </w:pPr>
          </w:p>
        </w:tc>
        <w:tc>
          <w:tcPr>
            <w:tcW w:w="1417" w:type="dxa"/>
          </w:tcPr>
          <w:p w14:paraId="19E2AE3E" w14:textId="77777777" w:rsidR="00B07B13" w:rsidRDefault="00B07B13">
            <w:pPr>
              <w:spacing w:after="0" w:line="240" w:lineRule="auto"/>
              <w:jc w:val="right"/>
              <w:rPr>
                <w:rFonts w:ascii="Verdana" w:eastAsia="Calibri" w:hAnsi="Verdana"/>
                <w:sz w:val="20"/>
                <w:szCs w:val="20"/>
              </w:rPr>
            </w:pPr>
          </w:p>
        </w:tc>
        <w:tc>
          <w:tcPr>
            <w:tcW w:w="1378"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tc>
          <w:tcPr>
            <w:tcW w:w="2658"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31F77A00" w14:textId="77777777" w:rsidR="00B07B13" w:rsidRDefault="00B07B13">
            <w:pPr>
              <w:spacing w:after="0" w:line="240" w:lineRule="auto"/>
              <w:jc w:val="right"/>
              <w:rPr>
                <w:rFonts w:ascii="Verdana" w:eastAsia="Calibri" w:hAnsi="Verdana"/>
                <w:sz w:val="20"/>
                <w:szCs w:val="20"/>
              </w:rPr>
            </w:pPr>
          </w:p>
        </w:tc>
        <w:tc>
          <w:tcPr>
            <w:tcW w:w="1275" w:type="dxa"/>
          </w:tcPr>
          <w:p w14:paraId="7E100CF7" w14:textId="77777777" w:rsidR="00B07B13" w:rsidRDefault="00B07B13">
            <w:pPr>
              <w:spacing w:after="0" w:line="240" w:lineRule="auto"/>
              <w:jc w:val="right"/>
              <w:rPr>
                <w:rFonts w:ascii="Verdana" w:eastAsia="Calibri" w:hAnsi="Verdana"/>
                <w:sz w:val="20"/>
                <w:szCs w:val="20"/>
              </w:rPr>
            </w:pPr>
          </w:p>
        </w:tc>
        <w:tc>
          <w:tcPr>
            <w:tcW w:w="1316" w:type="dxa"/>
          </w:tcPr>
          <w:p w14:paraId="48CE5E0F" w14:textId="77777777" w:rsidR="00B07B13" w:rsidRDefault="00B07B13">
            <w:pPr>
              <w:spacing w:after="0" w:line="240" w:lineRule="auto"/>
              <w:jc w:val="right"/>
              <w:rPr>
                <w:rFonts w:ascii="Verdana" w:eastAsia="Calibri" w:hAnsi="Verdana"/>
                <w:sz w:val="20"/>
                <w:szCs w:val="20"/>
              </w:rPr>
            </w:pPr>
          </w:p>
        </w:tc>
        <w:tc>
          <w:tcPr>
            <w:tcW w:w="1417" w:type="dxa"/>
          </w:tcPr>
          <w:p w14:paraId="2FFB48E1" w14:textId="77777777" w:rsidR="00B07B13" w:rsidRDefault="00B07B13">
            <w:pPr>
              <w:spacing w:after="0" w:line="240" w:lineRule="auto"/>
              <w:jc w:val="right"/>
              <w:rPr>
                <w:rFonts w:ascii="Verdana" w:eastAsia="Calibri" w:hAnsi="Verdana"/>
                <w:sz w:val="20"/>
                <w:szCs w:val="20"/>
              </w:rPr>
            </w:pPr>
          </w:p>
        </w:tc>
        <w:tc>
          <w:tcPr>
            <w:tcW w:w="1378" w:type="dxa"/>
          </w:tcPr>
          <w:p w14:paraId="5627BB00" w14:textId="77777777" w:rsidR="00B07B13" w:rsidRDefault="00B07B13">
            <w:pPr>
              <w:spacing w:after="0" w:line="240" w:lineRule="auto"/>
              <w:jc w:val="right"/>
              <w:rPr>
                <w:rFonts w:ascii="Verdana" w:eastAsia="Calibri" w:hAnsi="Verdana"/>
                <w:sz w:val="20"/>
                <w:szCs w:val="20"/>
              </w:rPr>
            </w:pPr>
          </w:p>
        </w:tc>
      </w:tr>
      <w:tr w:rsidR="00B07B13" w14:paraId="60F468A9" w14:textId="77777777">
        <w:tc>
          <w:tcPr>
            <w:tcW w:w="2658" w:type="dxa"/>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31956F58" w14:textId="77777777" w:rsidR="00B07B13" w:rsidRDefault="00B07B13">
            <w:pPr>
              <w:spacing w:after="0" w:line="240" w:lineRule="auto"/>
              <w:jc w:val="right"/>
              <w:rPr>
                <w:rFonts w:ascii="Verdana" w:eastAsia="Calibri" w:hAnsi="Verdana"/>
                <w:sz w:val="20"/>
                <w:szCs w:val="20"/>
              </w:rPr>
            </w:pPr>
          </w:p>
        </w:tc>
        <w:tc>
          <w:tcPr>
            <w:tcW w:w="1275" w:type="dxa"/>
          </w:tcPr>
          <w:p w14:paraId="4CDD5889" w14:textId="77777777" w:rsidR="00B07B13" w:rsidRDefault="00B07B13">
            <w:pPr>
              <w:spacing w:after="0" w:line="240" w:lineRule="auto"/>
              <w:jc w:val="right"/>
              <w:rPr>
                <w:rFonts w:ascii="Verdana" w:eastAsia="Calibri" w:hAnsi="Verdana"/>
                <w:sz w:val="20"/>
                <w:szCs w:val="20"/>
              </w:rPr>
            </w:pPr>
          </w:p>
        </w:tc>
        <w:tc>
          <w:tcPr>
            <w:tcW w:w="1316" w:type="dxa"/>
          </w:tcPr>
          <w:p w14:paraId="629A6A3E" w14:textId="77777777" w:rsidR="00B07B13" w:rsidRDefault="00B07B13">
            <w:pPr>
              <w:spacing w:after="0" w:line="240" w:lineRule="auto"/>
              <w:jc w:val="right"/>
              <w:rPr>
                <w:rFonts w:ascii="Verdana" w:eastAsia="Calibri" w:hAnsi="Verdana"/>
                <w:sz w:val="20"/>
                <w:szCs w:val="20"/>
              </w:rPr>
            </w:pPr>
          </w:p>
        </w:tc>
        <w:tc>
          <w:tcPr>
            <w:tcW w:w="1417" w:type="dxa"/>
          </w:tcPr>
          <w:p w14:paraId="58EAAAA2" w14:textId="77777777" w:rsidR="00B07B13" w:rsidRDefault="00B07B13">
            <w:pPr>
              <w:spacing w:after="0" w:line="240" w:lineRule="auto"/>
              <w:jc w:val="right"/>
              <w:rPr>
                <w:rFonts w:ascii="Verdana" w:eastAsia="Calibri" w:hAnsi="Verdana"/>
                <w:sz w:val="20"/>
                <w:szCs w:val="20"/>
              </w:rPr>
            </w:pPr>
          </w:p>
        </w:tc>
        <w:tc>
          <w:tcPr>
            <w:tcW w:w="1378" w:type="dxa"/>
          </w:tcPr>
          <w:p w14:paraId="3DA0E816" w14:textId="77777777" w:rsidR="00B07B13" w:rsidRDefault="00B07B13">
            <w:pPr>
              <w:spacing w:after="0" w:line="240" w:lineRule="auto"/>
              <w:jc w:val="right"/>
              <w:rPr>
                <w:rFonts w:ascii="Verdana" w:eastAsia="Calibri" w:hAnsi="Verdana"/>
                <w:sz w:val="20"/>
                <w:szCs w:val="20"/>
              </w:rPr>
            </w:pPr>
          </w:p>
        </w:tc>
      </w:tr>
      <w:tr w:rsidR="00B07B13" w14:paraId="082B2F0F" w14:textId="77777777">
        <w:tc>
          <w:tcPr>
            <w:tcW w:w="2658" w:type="dxa"/>
          </w:tcPr>
          <w:p w14:paraId="1B5FFEFA" w14:textId="77777777" w:rsidR="00B07B13" w:rsidRDefault="00B07B13">
            <w:pPr>
              <w:spacing w:after="0" w:line="240" w:lineRule="auto"/>
              <w:rPr>
                <w:rFonts w:ascii="Verdana" w:eastAsia="Calibri" w:hAnsi="Verdana"/>
                <w:sz w:val="20"/>
                <w:szCs w:val="20"/>
              </w:rPr>
            </w:pPr>
          </w:p>
        </w:tc>
        <w:tc>
          <w:tcPr>
            <w:tcW w:w="1278" w:type="dxa"/>
          </w:tcPr>
          <w:p w14:paraId="4CC57FA8" w14:textId="77777777" w:rsidR="00B07B13" w:rsidRDefault="00B07B13">
            <w:pPr>
              <w:spacing w:after="0" w:line="240" w:lineRule="auto"/>
              <w:jc w:val="right"/>
              <w:rPr>
                <w:rFonts w:ascii="Verdana" w:eastAsia="Calibri" w:hAnsi="Verdana"/>
                <w:sz w:val="20"/>
                <w:szCs w:val="20"/>
              </w:rPr>
            </w:pPr>
          </w:p>
        </w:tc>
        <w:tc>
          <w:tcPr>
            <w:tcW w:w="1275" w:type="dxa"/>
          </w:tcPr>
          <w:p w14:paraId="4FBF2AC5" w14:textId="77777777" w:rsidR="00B07B13" w:rsidRDefault="00B07B13">
            <w:pPr>
              <w:spacing w:after="0" w:line="240" w:lineRule="auto"/>
              <w:jc w:val="right"/>
              <w:rPr>
                <w:rFonts w:ascii="Verdana" w:eastAsia="Calibri" w:hAnsi="Verdana"/>
                <w:sz w:val="20"/>
                <w:szCs w:val="20"/>
              </w:rPr>
            </w:pPr>
          </w:p>
        </w:tc>
        <w:tc>
          <w:tcPr>
            <w:tcW w:w="1316" w:type="dxa"/>
          </w:tcPr>
          <w:p w14:paraId="73D8A021" w14:textId="77777777" w:rsidR="00B07B13" w:rsidRDefault="00B07B13">
            <w:pPr>
              <w:spacing w:after="0" w:line="240" w:lineRule="auto"/>
              <w:jc w:val="right"/>
              <w:rPr>
                <w:rFonts w:ascii="Verdana" w:eastAsia="Calibri" w:hAnsi="Verdana"/>
                <w:sz w:val="20"/>
                <w:szCs w:val="20"/>
              </w:rPr>
            </w:pPr>
          </w:p>
        </w:tc>
        <w:tc>
          <w:tcPr>
            <w:tcW w:w="1417" w:type="dxa"/>
          </w:tcPr>
          <w:p w14:paraId="588406A7" w14:textId="77777777" w:rsidR="00B07B13" w:rsidRDefault="00B07B13">
            <w:pPr>
              <w:spacing w:after="0" w:line="240" w:lineRule="auto"/>
              <w:jc w:val="right"/>
              <w:rPr>
                <w:rFonts w:ascii="Verdana" w:eastAsia="Calibri" w:hAnsi="Verdana"/>
                <w:sz w:val="20"/>
                <w:szCs w:val="20"/>
              </w:rPr>
            </w:pPr>
          </w:p>
        </w:tc>
        <w:tc>
          <w:tcPr>
            <w:tcW w:w="1378" w:type="dxa"/>
          </w:tcPr>
          <w:p w14:paraId="5C000776" w14:textId="77777777" w:rsidR="00B07B13" w:rsidRDefault="00B07B13">
            <w:pPr>
              <w:spacing w:after="0" w:line="240" w:lineRule="auto"/>
              <w:jc w:val="right"/>
              <w:rPr>
                <w:rFonts w:ascii="Verdana" w:eastAsia="Calibri" w:hAnsi="Verdana"/>
                <w:sz w:val="20"/>
                <w:szCs w:val="20"/>
              </w:rPr>
            </w:pPr>
          </w:p>
        </w:tc>
      </w:tr>
      <w:tr w:rsidR="00B07B13" w14:paraId="3AA8E1ED" w14:textId="77777777">
        <w:tc>
          <w:tcPr>
            <w:tcW w:w="2658" w:type="dxa"/>
            <w:tcBorders>
              <w:bottom w:val="double" w:sz="4" w:space="0" w:color="000000"/>
            </w:tcBorders>
          </w:tcPr>
          <w:p w14:paraId="7BB90938"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Borders>
              <w:bottom w:val="double" w:sz="4" w:space="0" w:color="000000"/>
            </w:tcBorders>
          </w:tcPr>
          <w:p w14:paraId="04A3A115"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Borders>
              <w:bottom w:val="double" w:sz="4" w:space="0" w:color="000000"/>
            </w:tcBorders>
          </w:tcPr>
          <w:p w14:paraId="1467604C" w14:textId="77777777" w:rsidR="00B07B13" w:rsidRDefault="00B07B13">
            <w:pPr>
              <w:spacing w:after="0" w:line="240" w:lineRule="auto"/>
              <w:jc w:val="right"/>
              <w:rPr>
                <w:rFonts w:ascii="Verdana" w:eastAsia="Calibri" w:hAnsi="Verdana"/>
                <w:sz w:val="20"/>
                <w:szCs w:val="20"/>
              </w:rPr>
            </w:pPr>
          </w:p>
        </w:tc>
        <w:tc>
          <w:tcPr>
            <w:tcW w:w="1316" w:type="dxa"/>
            <w:tcBorders>
              <w:bottom w:val="double" w:sz="4" w:space="0" w:color="000000"/>
            </w:tcBorders>
          </w:tcPr>
          <w:p w14:paraId="5CE609E4" w14:textId="77777777" w:rsidR="00B07B13" w:rsidRDefault="00B07B13">
            <w:pPr>
              <w:spacing w:after="0" w:line="240" w:lineRule="auto"/>
              <w:jc w:val="right"/>
              <w:rPr>
                <w:rFonts w:ascii="Verdana" w:eastAsia="Calibri" w:hAnsi="Verdana"/>
                <w:sz w:val="20"/>
                <w:szCs w:val="20"/>
              </w:rPr>
            </w:pPr>
          </w:p>
        </w:tc>
        <w:tc>
          <w:tcPr>
            <w:tcW w:w="1417" w:type="dxa"/>
            <w:tcBorders>
              <w:bottom w:val="double" w:sz="4" w:space="0" w:color="000000"/>
            </w:tcBorders>
          </w:tcPr>
          <w:p w14:paraId="00165835" w14:textId="77777777" w:rsidR="00B07B13" w:rsidRDefault="00B07B13">
            <w:pPr>
              <w:spacing w:after="0" w:line="240" w:lineRule="auto"/>
              <w:jc w:val="right"/>
              <w:rPr>
                <w:rFonts w:ascii="Verdana" w:eastAsia="Calibri" w:hAnsi="Verdana"/>
                <w:sz w:val="20"/>
                <w:szCs w:val="20"/>
              </w:rPr>
            </w:pPr>
          </w:p>
        </w:tc>
        <w:tc>
          <w:tcPr>
            <w:tcW w:w="1378" w:type="dxa"/>
            <w:tcBorders>
              <w:bottom w:val="double" w:sz="4" w:space="0" w:color="000000"/>
            </w:tcBorders>
          </w:tcPr>
          <w:p w14:paraId="74429DB3" w14:textId="77777777" w:rsidR="00B07B13" w:rsidRDefault="00B07B13">
            <w:pPr>
              <w:spacing w:after="0" w:line="240" w:lineRule="auto"/>
              <w:jc w:val="right"/>
              <w:rPr>
                <w:rFonts w:ascii="Verdana" w:eastAsia="Calibri" w:hAnsi="Verdana"/>
                <w:sz w:val="20"/>
                <w:szCs w:val="20"/>
              </w:rPr>
            </w:pP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1DBD09B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3876FAE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43CEF794" w14:textId="77777777" w:rsidR="00B07B13" w:rsidRDefault="00B07B13">
      <w:pPr>
        <w:spacing w:after="0" w:line="240" w:lineRule="auto"/>
        <w:jc w:val="center"/>
        <w:rPr>
          <w:rFonts w:ascii="Calibri" w:eastAsia="Calibri" w:hAnsi="Calibri"/>
        </w:rPr>
      </w:pPr>
    </w:p>
    <w:p w14:paraId="75FCCCCB" w14:textId="77777777" w:rsidR="00B07B13" w:rsidRDefault="00B07B13">
      <w:pPr>
        <w:spacing w:after="0" w:line="240" w:lineRule="auto"/>
        <w:jc w:val="center"/>
        <w:rPr>
          <w:rFonts w:ascii="Calibri" w:eastAsia="Calibri" w:hAnsi="Calibri"/>
        </w:rPr>
      </w:pPr>
    </w:p>
    <w:p w14:paraId="7E497463" w14:textId="77777777" w:rsidR="00B07B13" w:rsidRDefault="00B07B13">
      <w:pPr>
        <w:spacing w:after="0" w:line="240" w:lineRule="auto"/>
        <w:jc w:val="center"/>
        <w:rPr>
          <w:rFonts w:ascii="Calibri" w:eastAsia="Calibri" w:hAnsi="Calibri"/>
        </w:rPr>
      </w:pPr>
    </w:p>
    <w:p w14:paraId="630308DA"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6625EB4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7BF17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98" w:type="dxa"/>
          </w:tcPr>
          <w:p w14:paraId="58EC992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7BCDE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2BF1C77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23C0772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p>
        </w:tc>
      </w:tr>
      <w:tr w:rsidR="00B07B13" w14:paraId="2D9603E2" w14:textId="77777777" w:rsidTr="004C69CB">
        <w:trPr>
          <w:trHeight w:val="502"/>
        </w:trPr>
        <w:tc>
          <w:tcPr>
            <w:tcW w:w="875" w:type="dxa"/>
            <w:tcBorders>
              <w:bottom w:val="single" w:sz="4" w:space="0" w:color="000000"/>
            </w:tcBorders>
          </w:tcPr>
          <w:p w14:paraId="0B611A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5D80C1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2F85A4F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98CF68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3521AA9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79AB0E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81A1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24AFBF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0560268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4B2DE1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98" w:type="dxa"/>
            <w:tcBorders>
              <w:bottom w:val="single" w:sz="4" w:space="0" w:color="000000"/>
            </w:tcBorders>
          </w:tcPr>
          <w:p w14:paraId="6CFED20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06CD115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41E2D1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4B57F7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7F87CE9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1B2169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BCD0F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E25D9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 netos</w:t>
            </w:r>
          </w:p>
        </w:tc>
        <w:tc>
          <w:tcPr>
            <w:tcW w:w="1698" w:type="dxa"/>
            <w:tcBorders>
              <w:bottom w:val="single" w:sz="4" w:space="0" w:color="000000"/>
            </w:tcBorders>
          </w:tcPr>
          <w:p w14:paraId="770B292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23658E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7272D68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3A9DC28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513B9C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3BCA5B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55E262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37EB67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p w14:paraId="5D010E14" w14:textId="73C95D45"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0C8605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C99A94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p w14:paraId="7E008CF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749" w:type="dxa"/>
            <w:tcBorders>
              <w:top w:val="single" w:sz="4" w:space="0" w:color="000000"/>
              <w:bottom w:val="double" w:sz="4" w:space="0" w:color="000000"/>
            </w:tcBorders>
          </w:tcPr>
          <w:p w14:paraId="61583599" w14:textId="7BB56183"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single" w:sz="4" w:space="0" w:color="000000"/>
              <w:bottom w:val="double" w:sz="4" w:space="0" w:color="000000"/>
            </w:tcBorders>
          </w:tcPr>
          <w:p w14:paraId="5F56856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77777777" w:rsidR="00B07B13" w:rsidRDefault="008A306B">
      <w:pPr>
        <w:numPr>
          <w:ilvl w:val="0"/>
          <w:numId w:val="13"/>
        </w:numPr>
        <w:spacing w:after="0" w:line="20" w:lineRule="atLeast"/>
        <w:ind w:hanging="454"/>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como una sociedad anónima de nacionalidad ecuatoriana con domicilio principal en la ciudad de Guayaquil, República del Ecuador, mediante escritura inscrita en el Registro Mercantil </w:t>
      </w:r>
      <w:r>
        <w:rPr>
          <w:rFonts w:ascii="Verdana" w:hAnsi="Verdana" w:cs="Calibri"/>
          <w:color w:val="000000"/>
          <w:sz w:val="21"/>
          <w:szCs w:val="21"/>
          <w:highlight w:val="yellow"/>
        </w:rPr>
        <w:t>el…</w:t>
      </w:r>
      <w:r>
        <w:rPr>
          <w:rFonts w:ascii="Verdana" w:hAnsi="Verdana" w:cs="Calibri"/>
          <w:color w:val="000000"/>
          <w:sz w:val="21"/>
          <w:szCs w:val="21"/>
        </w:rPr>
        <w:t xml:space="preserve"> </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7777777" w:rsidR="00B07B13" w:rsidRDefault="008A306B">
      <w:pPr>
        <w:pStyle w:val="Prrafodelista"/>
        <w:spacing w:line="20" w:lineRule="atLeast"/>
        <w:ind w:left="454"/>
        <w:jc w:val="both"/>
        <w:rPr>
          <w:rFonts w:ascii="Verdana" w:hAnsi="Verdana" w:cs="Calibri"/>
          <w:color w:val="000000"/>
          <w:sz w:val="21"/>
          <w:szCs w:val="21"/>
        </w:rPr>
      </w:pPr>
      <w:r>
        <w:rPr>
          <w:rFonts w:ascii="Verdana" w:hAnsi="Verdana" w:cs="Calibri"/>
          <w:bCs/>
          <w:color w:val="000000"/>
          <w:sz w:val="21"/>
          <w:szCs w:val="21"/>
        </w:rPr>
        <w:t>La actividad principal de la compañía es la realización de trabajos de imprenta general, importaciones, compra y venta de equipos de imprenta y sus repuestos, así como, materia prima conexa (pulpa, tinta, etc.)</w:t>
      </w:r>
    </w:p>
    <w:p w14:paraId="6308773A" w14:textId="77777777" w:rsidR="00B07B13" w:rsidRDefault="00B07B13">
      <w:pPr>
        <w:pStyle w:val="Prrafodelista"/>
        <w:spacing w:line="20" w:lineRule="atLeast"/>
        <w:ind w:left="454"/>
        <w:jc w:val="both"/>
        <w:rPr>
          <w:rFonts w:ascii="Verdana" w:hAnsi="Verdana" w:cs="Calibri"/>
          <w:color w:val="000000"/>
          <w:sz w:val="21"/>
          <w:szCs w:val="21"/>
        </w:rPr>
      </w:pPr>
    </w:p>
    <w:p w14:paraId="56D2D2C2" w14:textId="6338F6C7" w:rsidR="00B07B13" w:rsidRDefault="008A306B">
      <w:pPr>
        <w:pStyle w:val="Prrafodelista"/>
        <w:numPr>
          <w:ilvl w:val="0"/>
          <w:numId w:val="14"/>
        </w:numPr>
        <w:tabs>
          <w:tab w:val="left" w:pos="851"/>
        </w:tabs>
        <w:jc w:val="both"/>
        <w:rPr>
          <w:rFonts w:ascii="Verdana" w:hAnsi="Verdana" w:cs="Calibri"/>
          <w:b/>
          <w:i/>
          <w:iCs/>
          <w:color w:val="000000"/>
          <w:sz w:val="21"/>
          <w:szCs w:val="21"/>
        </w:rPr>
      </w:pPr>
      <w:r>
        <w:rPr>
          <w:rFonts w:ascii="Verdana" w:hAnsi="Verdana" w:cs="Calibri"/>
          <w:b/>
          <w:i/>
          <w:iCs/>
          <w:color w:val="000000"/>
          <w:sz w:val="21"/>
          <w:szCs w:val="21"/>
        </w:rPr>
        <w:t xml:space="preserve">Situación Económica del País – </w:t>
      </w:r>
      <w:r>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pPr>
        <w:pStyle w:val="Prrafodelista"/>
        <w:tabs>
          <w:tab w:val="left" w:pos="851"/>
        </w:tabs>
        <w:ind w:left="454"/>
        <w:jc w:val="both"/>
        <w:rPr>
          <w:rFonts w:ascii="Verdana" w:hAnsi="Verdana" w:cs="Calibri"/>
          <w:b/>
          <w:i/>
          <w:iCs/>
          <w:color w:val="000000"/>
          <w:sz w:val="21"/>
          <w:szCs w:val="21"/>
        </w:rPr>
      </w:pPr>
    </w:p>
    <w:p w14:paraId="33735600" w14:textId="77777777" w:rsidR="00B07B13" w:rsidRDefault="008A306B">
      <w:pPr>
        <w:pStyle w:val="Prrafodelista"/>
        <w:tabs>
          <w:tab w:val="left" w:pos="851"/>
        </w:tabs>
        <w:ind w:left="454"/>
        <w:jc w:val="both"/>
        <w:rPr>
          <w:rFonts w:ascii="Verdana" w:hAnsi="Verdana" w:cs="Calibri"/>
          <w:b/>
          <w:color w:val="000000"/>
          <w:sz w:val="21"/>
          <w:szCs w:val="21"/>
          <w:u w:val="single"/>
        </w:rPr>
      </w:pPr>
      <w:r>
        <w:rPr>
          <w:rFonts w:ascii="Verdana" w:hAnsi="Verdana" w:cs="Calibri"/>
          <w:bCs/>
          <w:color w:val="000000"/>
          <w:sz w:val="21"/>
          <w:szCs w:val="21"/>
        </w:rPr>
        <w:t>El nuevo régimen que asumió en mayo del 2021 ha basado su plan de gobierno en un plan masivo de vacunación contra el covid-19, nueva reforma tributaria y aumento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pPr>
        <w:pStyle w:val="Prrafodelista"/>
        <w:ind w:left="454"/>
        <w:jc w:val="both"/>
        <w:rPr>
          <w:rFonts w:ascii="Verdana" w:hAnsi="Verdana" w:cs="Calibri"/>
          <w:b/>
          <w:color w:val="000000"/>
          <w:sz w:val="21"/>
          <w:szCs w:val="21"/>
          <w:u w:val="single"/>
        </w:rPr>
      </w:pPr>
    </w:p>
    <w:p w14:paraId="0C11F0AE" w14:textId="77777777" w:rsidR="00B07B13" w:rsidRPr="00AE053D" w:rsidRDefault="008A306B">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77777777" w:rsidR="00B07B13" w:rsidRDefault="008A306B">
      <w:pPr>
        <w:pStyle w:val="Prrafodelista"/>
        <w:numPr>
          <w:ilvl w:val="1"/>
          <w:numId w:val="16"/>
        </w:numPr>
        <w:tabs>
          <w:tab w:val="left" w:pos="567"/>
        </w:tabs>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 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pPr>
        <w:pStyle w:val="Prrafodelista"/>
        <w:tabs>
          <w:tab w:val="left" w:pos="567"/>
        </w:tabs>
        <w:ind w:left="680"/>
        <w:jc w:val="both"/>
        <w:rPr>
          <w:rFonts w:ascii="Verdana" w:hAnsi="Verdana" w:cs="Calibri"/>
          <w:b/>
          <w:color w:val="000000"/>
          <w:sz w:val="21"/>
          <w:szCs w:val="21"/>
        </w:rPr>
      </w:pPr>
    </w:p>
    <w:p w14:paraId="64C0DFA8" w14:textId="77777777" w:rsidR="00B07B13" w:rsidRDefault="008A306B">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2020 proveen información comparativa respecto al periodo anterior.</w:t>
      </w:r>
    </w:p>
    <w:p w14:paraId="56510988" w14:textId="77777777" w:rsidR="00B07B13" w:rsidRDefault="00B07B13">
      <w:pPr>
        <w:pStyle w:val="Prrafodelista"/>
        <w:tabs>
          <w:tab w:val="left" w:pos="567"/>
        </w:tabs>
        <w:ind w:left="680"/>
        <w:jc w:val="both"/>
        <w:rPr>
          <w:rFonts w:ascii="Verdana" w:hAnsi="Verdana" w:cs="Calibri"/>
          <w:color w:val="000000"/>
          <w:sz w:val="21"/>
          <w:szCs w:val="21"/>
        </w:rPr>
      </w:pPr>
    </w:p>
    <w:p w14:paraId="7DE7924D" w14:textId="77777777" w:rsidR="00B07B13" w:rsidRDefault="008A306B">
      <w:pPr>
        <w:pStyle w:val="Prrafodelista"/>
        <w:numPr>
          <w:ilvl w:val="1"/>
          <w:numId w:val="17"/>
        </w:numPr>
        <w:tabs>
          <w:tab w:val="left" w:pos="567"/>
        </w:tabs>
        <w:jc w:val="both"/>
        <w:rPr>
          <w:rFonts w:ascii="Verdana" w:hAnsi="Verdana" w:cs="Calibri"/>
          <w:color w:val="000000"/>
          <w:sz w:val="21"/>
          <w:szCs w:val="21"/>
        </w:rPr>
      </w:pPr>
      <w:r>
        <w:rPr>
          <w:rFonts w:ascii="Verdana" w:hAnsi="Verdana" w:cs="Calibri"/>
          <w:b/>
          <w:i/>
          <w:iCs/>
          <w:color w:val="000000"/>
          <w:sz w:val="21"/>
          <w:szCs w:val="21"/>
          <w:lang w:val="es-ES_tradnl"/>
        </w:rPr>
        <w:t xml:space="preserve"> 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pPr>
        <w:pStyle w:val="Prrafodelista"/>
        <w:tabs>
          <w:tab w:val="left" w:pos="567"/>
        </w:tabs>
        <w:ind w:left="567"/>
        <w:jc w:val="both"/>
        <w:rPr>
          <w:rFonts w:ascii="Verdana" w:hAnsi="Verdana" w:cs="Calibri"/>
          <w:color w:val="000000"/>
          <w:sz w:val="21"/>
          <w:szCs w:val="21"/>
        </w:rPr>
      </w:pPr>
    </w:p>
    <w:p w14:paraId="54917110" w14:textId="77777777" w:rsidR="00B07B13" w:rsidRDefault="008A306B">
      <w:pPr>
        <w:pStyle w:val="Prrafodelista"/>
        <w:numPr>
          <w:ilvl w:val="1"/>
          <w:numId w:val="18"/>
        </w:numPr>
        <w:tabs>
          <w:tab w:val="left" w:pos="567"/>
        </w:tabs>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AAB5591" w14:textId="77777777" w:rsidR="00B07B13" w:rsidRDefault="00B07B13">
      <w:pPr>
        <w:spacing w:after="0"/>
        <w:ind w:left="567" w:right="-2"/>
        <w:jc w:val="both"/>
        <w:rPr>
          <w:rFonts w:ascii="Verdana" w:hAnsi="Verdana" w:cs="Calibri"/>
          <w:sz w:val="21"/>
          <w:szCs w:val="21"/>
          <w:lang w:val="es-ES_tradnl"/>
        </w:rPr>
      </w:pPr>
    </w:p>
    <w:p w14:paraId="49FE84F3" w14:textId="77777777" w:rsidR="00B07B13" w:rsidRDefault="008A306B">
      <w:pPr>
        <w:spacing w:after="0"/>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443F3FFC" w14:textId="77777777" w:rsidR="00B07B13" w:rsidRDefault="00B07B13">
      <w:pPr>
        <w:spacing w:after="0"/>
        <w:ind w:left="680" w:right="-2"/>
        <w:jc w:val="both"/>
        <w:rPr>
          <w:rFonts w:ascii="Verdana" w:hAnsi="Verdana" w:cs="Calibri"/>
          <w:sz w:val="21"/>
          <w:szCs w:val="21"/>
          <w:lang w:val="es-ES_tradnl"/>
        </w:rPr>
      </w:pPr>
    </w:p>
    <w:p w14:paraId="49867AFE" w14:textId="643233CF" w:rsidR="00B07B13" w:rsidRDefault="008A306B">
      <w:pPr>
        <w:pStyle w:val="Prrafodelista"/>
        <w:numPr>
          <w:ilvl w:val="1"/>
          <w:numId w:val="19"/>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Pr>
          <w:rFonts w:ascii="Verdana" w:hAnsi="Verdana" w:cs="Calibri"/>
          <w:sz w:val="21"/>
          <w:szCs w:val="21"/>
          <w:highlight w:val="yellow"/>
          <w:lang w:val="es-ES_tradnl"/>
        </w:rPr>
        <w:t>xx</w:t>
      </w:r>
      <w:proofErr w:type="spellEnd"/>
      <w:r>
        <w:rPr>
          <w:rFonts w:ascii="Verdana" w:hAnsi="Verdana" w:cs="Calibri"/>
          <w:sz w:val="21"/>
          <w:szCs w:val="21"/>
          <w:highlight w:val="yellow"/>
          <w:lang w:val="es-ES_tradnl"/>
        </w:rPr>
        <w:t xml:space="preserve"> de </w:t>
      </w:r>
      <w:proofErr w:type="spellStart"/>
      <w:r>
        <w:rPr>
          <w:rFonts w:ascii="Verdana" w:hAnsi="Verdana" w:cs="Calibri"/>
          <w:sz w:val="21"/>
          <w:szCs w:val="21"/>
          <w:highlight w:val="yellow"/>
          <w:lang w:val="es-ES_tradnl"/>
        </w:rPr>
        <w:t>xxx</w:t>
      </w:r>
      <w:proofErr w:type="spellEnd"/>
      <w:r>
        <w:rPr>
          <w:rFonts w:ascii="Verdana" w:hAnsi="Verdana" w:cs="Calibri"/>
          <w:sz w:val="21"/>
          <w:szCs w:val="21"/>
          <w:lang w:val="es-ES_tradnl"/>
        </w:rPr>
        <w:t xml:space="preserve"> del 2022 y en su opinión serán aprobados por la Junta General de Accionistas sin modificaciones, en el plazo legalmente previsto. Los estados financieros correspondientes al año 2020 fueron aprobados por la Junta General de Accionistas el </w:t>
      </w:r>
      <w:r>
        <w:rPr>
          <w:rFonts w:ascii="Verdana" w:hAnsi="Verdana" w:cs="Calibri"/>
          <w:sz w:val="21"/>
          <w:szCs w:val="21"/>
          <w:highlight w:val="yellow"/>
          <w:lang w:val="es-ES_tradnl"/>
        </w:rPr>
        <w:t>12 de marzo del 2021</w:t>
      </w:r>
      <w:r>
        <w:rPr>
          <w:rFonts w:ascii="Verdana" w:hAnsi="Verdana" w:cs="Calibri"/>
          <w:sz w:val="21"/>
          <w:szCs w:val="21"/>
          <w:lang w:val="es-ES_tradnl"/>
        </w:rPr>
        <w:t>.</w:t>
      </w:r>
    </w:p>
    <w:p w14:paraId="472930F3" w14:textId="77777777" w:rsidR="00B07B13" w:rsidRDefault="00B07B13">
      <w:pPr>
        <w:pStyle w:val="Prrafodelista"/>
        <w:ind w:left="680" w:right="-2"/>
        <w:jc w:val="both"/>
        <w:rPr>
          <w:rFonts w:ascii="Verdana" w:hAnsi="Verdana" w:cs="Calibri"/>
          <w:b/>
          <w:i/>
          <w:iCs/>
          <w:sz w:val="21"/>
          <w:szCs w:val="21"/>
          <w:lang w:val="es-ES_tradnl"/>
        </w:rPr>
      </w:pPr>
    </w:p>
    <w:p w14:paraId="1247A97B" w14:textId="77777777" w:rsidR="00B07B13" w:rsidRPr="00AE053D" w:rsidRDefault="008A306B">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pPr>
        <w:pStyle w:val="Prrafodelista"/>
        <w:tabs>
          <w:tab w:val="left" w:pos="567"/>
        </w:tabs>
        <w:ind w:left="720"/>
        <w:jc w:val="both"/>
        <w:rPr>
          <w:rFonts w:ascii="Verdana" w:hAnsi="Verdana" w:cs="Calibri"/>
          <w:b/>
          <w:color w:val="000000"/>
          <w:sz w:val="21"/>
          <w:szCs w:val="21"/>
          <w:u w:val="single"/>
        </w:rPr>
      </w:pPr>
    </w:p>
    <w:p w14:paraId="6D6E61F4" w14:textId="5568212A" w:rsidR="00B07B13" w:rsidRDefault="008A306B">
      <w:pPr>
        <w:pStyle w:val="Prrafodelista"/>
        <w:numPr>
          <w:ilvl w:val="1"/>
          <w:numId w:val="21"/>
        </w:numPr>
        <w:ind w:right="-2"/>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p>
    <w:p w14:paraId="3EB0B365" w14:textId="77777777" w:rsidR="00B07B13" w:rsidRDefault="00B07B13">
      <w:pPr>
        <w:pStyle w:val="Prrafodelista"/>
        <w:ind w:left="680" w:right="-2"/>
        <w:jc w:val="both"/>
        <w:rPr>
          <w:rFonts w:ascii="Verdana" w:hAnsi="Verdana" w:cs="Calibri"/>
          <w:sz w:val="21"/>
          <w:szCs w:val="21"/>
          <w:lang w:val="es-ES_tradnl"/>
        </w:rPr>
      </w:pPr>
    </w:p>
    <w:p w14:paraId="1BDEF6F2" w14:textId="77777777" w:rsidR="00B07B13" w:rsidRDefault="008A306B">
      <w:pPr>
        <w:pStyle w:val="Prrafodelista"/>
        <w:numPr>
          <w:ilvl w:val="1"/>
          <w:numId w:val="22"/>
        </w:numPr>
        <w:ind w:right="-2"/>
        <w:jc w:val="both"/>
        <w:rPr>
          <w:rFonts w:ascii="Verdana" w:hAnsi="Verdana" w:cs="Calibri"/>
          <w:b/>
          <w:bCs/>
          <w:i/>
          <w:iCs/>
          <w:sz w:val="21"/>
          <w:szCs w:val="21"/>
          <w:lang w:val="es-ES_tradnl"/>
        </w:rPr>
      </w:pPr>
      <w:bookmarkStart w:id="3" w:name="_Hlk31128626"/>
      <w:r>
        <w:rPr>
          <w:rFonts w:ascii="Verdana" w:hAnsi="Verdana" w:cs="Calibri"/>
          <w:b/>
          <w:bCs/>
          <w:i/>
          <w:iCs/>
          <w:sz w:val="21"/>
          <w:szCs w:val="21"/>
          <w:lang w:val="es-ES_tradnl"/>
        </w:rPr>
        <w:t xml:space="preserve">Instrumentos Financieros – </w:t>
      </w:r>
      <w:r>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53B45FCE" w14:textId="77777777" w:rsidR="00B07B13" w:rsidRDefault="00B07B13">
      <w:pPr>
        <w:pStyle w:val="Prrafodelista"/>
        <w:ind w:left="680" w:right="-2"/>
        <w:jc w:val="both"/>
        <w:rPr>
          <w:rFonts w:ascii="Verdana" w:hAnsi="Verdana" w:cs="Calibri"/>
          <w:b/>
          <w:i/>
          <w:color w:val="000000"/>
          <w:sz w:val="21"/>
          <w:szCs w:val="21"/>
          <w:lang w:val="es-ES_tradnl"/>
        </w:rPr>
      </w:pPr>
    </w:p>
    <w:p w14:paraId="49CC3D06" w14:textId="77777777" w:rsidR="00B07B13" w:rsidRDefault="008A306B">
      <w:pPr>
        <w:pStyle w:val="Prrafodelista"/>
        <w:ind w:left="680" w:right="-2"/>
        <w:jc w:val="both"/>
        <w:rPr>
          <w:rFonts w:ascii="Verdana" w:hAnsi="Verdana" w:cs="Calibri"/>
          <w:color w:val="000000"/>
          <w:sz w:val="21"/>
          <w:szCs w:val="21"/>
        </w:rPr>
      </w:pPr>
      <w:r>
        <w:rPr>
          <w:rFonts w:ascii="Verdana" w:hAnsi="Verdana" w:cs="Calibri"/>
          <w:b/>
          <w:i/>
          <w:color w:val="000000"/>
          <w:sz w:val="21"/>
          <w:szCs w:val="21"/>
        </w:rPr>
        <w:t>Cuentas por Cobrar Comerciales</w:t>
      </w:r>
      <w:r>
        <w:rPr>
          <w:rFonts w:ascii="Verdana" w:hAnsi="Verdana" w:cs="Calibri"/>
          <w:i/>
          <w:sz w:val="21"/>
          <w:szCs w:val="21"/>
        </w:rPr>
        <w:t>:</w:t>
      </w:r>
      <w:r>
        <w:rPr>
          <w:rFonts w:ascii="Verdana" w:hAnsi="Verdana" w:cs="Calibri"/>
          <w:sz w:val="21"/>
          <w:szCs w:val="21"/>
        </w:rPr>
        <w:t xml:space="preserve"> </w:t>
      </w:r>
      <w:r>
        <w:rPr>
          <w:rFonts w:ascii="Verdana" w:hAnsi="Verdana" w:cs="Calibri"/>
          <w:color w:val="000000"/>
          <w:sz w:val="21"/>
          <w:szCs w:val="21"/>
        </w:rPr>
        <w:t xml:space="preserve">Las ventas se realizan con condiciones de créditos </w:t>
      </w:r>
      <w:bookmarkEnd w:id="3"/>
      <w:r>
        <w:rPr>
          <w:rFonts w:ascii="Verdana" w:hAnsi="Verdana" w:cs="Calibri"/>
          <w:color w:val="000000"/>
          <w:sz w:val="21"/>
          <w:szCs w:val="21"/>
        </w:rPr>
        <w:t xml:space="preserve">normales, generalmente a terceros no relacionados, y los importes de las cuentas por cobrar comerciales no tienen intereses. Al 31 de diciembre del 2021 y 2020 el periodo promedio de cobro es de </w:t>
      </w:r>
      <w:proofErr w:type="spellStart"/>
      <w:r>
        <w:rPr>
          <w:rFonts w:ascii="Verdana" w:hAnsi="Verdana" w:cs="Calibri"/>
          <w:color w:val="000000"/>
          <w:sz w:val="21"/>
          <w:szCs w:val="21"/>
          <w:highlight w:val="yellow"/>
        </w:rPr>
        <w:t>xx</w:t>
      </w:r>
      <w:proofErr w:type="spellEnd"/>
      <w:r>
        <w:rPr>
          <w:rFonts w:ascii="Verdana" w:hAnsi="Verdana" w:cs="Calibri"/>
          <w:color w:val="000000"/>
          <w:sz w:val="21"/>
          <w:szCs w:val="21"/>
          <w:highlight w:val="yellow"/>
        </w:rPr>
        <w:t xml:space="preserve"> días y </w:t>
      </w:r>
      <w:proofErr w:type="spellStart"/>
      <w:r>
        <w:rPr>
          <w:rFonts w:ascii="Verdana" w:hAnsi="Verdana" w:cs="Calibri"/>
          <w:color w:val="000000"/>
          <w:sz w:val="21"/>
          <w:szCs w:val="21"/>
          <w:highlight w:val="yellow"/>
        </w:rPr>
        <w:t>xx</w:t>
      </w:r>
      <w:proofErr w:type="spellEnd"/>
      <w:r>
        <w:rPr>
          <w:rFonts w:ascii="Verdana" w:hAnsi="Verdana" w:cs="Calibri"/>
          <w:color w:val="000000"/>
          <w:sz w:val="21"/>
          <w:szCs w:val="21"/>
          <w:highlight w:val="yellow"/>
        </w:rPr>
        <w:t xml:space="preserve"> días,</w:t>
      </w:r>
      <w:r>
        <w:rPr>
          <w:rFonts w:ascii="Verdana" w:hAnsi="Verdana" w:cs="Calibri"/>
          <w:color w:val="000000"/>
          <w:sz w:val="21"/>
          <w:szCs w:val="21"/>
        </w:rPr>
        <w:t xml:space="preserve"> respectivamente.</w:t>
      </w:r>
    </w:p>
    <w:p w14:paraId="3B4DEB31" w14:textId="77777777" w:rsidR="00B07B13" w:rsidRDefault="00B07B13">
      <w:pPr>
        <w:pStyle w:val="Prrafodelista"/>
        <w:ind w:left="680" w:right="-2"/>
        <w:jc w:val="both"/>
        <w:rPr>
          <w:rFonts w:ascii="Verdana" w:hAnsi="Verdana" w:cs="Calibri"/>
          <w:sz w:val="21"/>
          <w:szCs w:val="21"/>
          <w:lang w:val="es-ES_tradnl"/>
        </w:rPr>
      </w:pPr>
    </w:p>
    <w:p w14:paraId="374492BD" w14:textId="77777777" w:rsidR="00B07B13" w:rsidRDefault="008A306B">
      <w:pPr>
        <w:pStyle w:val="BodyText22"/>
        <w:widowControl/>
        <w:tabs>
          <w:tab w:val="left" w:pos="708"/>
        </w:tabs>
        <w:ind w:left="680"/>
        <w:rPr>
          <w:rFonts w:ascii="Verdana" w:hAnsi="Verdana" w:cs="Arial"/>
          <w:sz w:val="21"/>
          <w:szCs w:val="21"/>
          <w:lang w:val="es-EC"/>
        </w:rPr>
      </w:pPr>
      <w:r>
        <w:rPr>
          <w:rFonts w:ascii="Verdana" w:hAnsi="Verdana" w:cs="Calibri"/>
          <w:b/>
          <w:i/>
          <w:sz w:val="21"/>
          <w:szCs w:val="21"/>
        </w:rPr>
        <w:t>Cuentas por Pagar a Corto Plazo</w:t>
      </w:r>
      <w:r>
        <w:rPr>
          <w:rFonts w:ascii="Verdana" w:hAnsi="Verdana" w:cs="Calibri"/>
          <w:sz w:val="21"/>
          <w:szCs w:val="21"/>
        </w:rPr>
        <w:t>: Son obligaciones comerciales principalmente con terceros no relacionados que se originan al momento de la adquisición de los bienes o servicios recibidos y que son utilizados en las operaciones del negocio</w:t>
      </w:r>
      <w:r>
        <w:rPr>
          <w:rFonts w:ascii="Verdana" w:hAnsi="Verdana" w:cs="Calibri"/>
          <w:color w:val="000000"/>
          <w:sz w:val="21"/>
          <w:szCs w:val="21"/>
        </w:rPr>
        <w:t xml:space="preserve">. Generalmente </w:t>
      </w:r>
      <w:r>
        <w:rPr>
          <w:rFonts w:ascii="Verdana" w:hAnsi="Verdana" w:cs="Arial"/>
          <w:sz w:val="21"/>
          <w:szCs w:val="21"/>
          <w:lang w:val="es-EC"/>
        </w:rPr>
        <w:t>se cancelan contra entrega de los bienes y servicios adquiridos y no generan intereses.</w:t>
      </w:r>
    </w:p>
    <w:p w14:paraId="5CBE31A1" w14:textId="77777777" w:rsidR="00B07B13" w:rsidRDefault="00B07B13">
      <w:pPr>
        <w:pStyle w:val="BodyText22"/>
        <w:widowControl/>
        <w:tabs>
          <w:tab w:val="left" w:pos="708"/>
        </w:tabs>
        <w:ind w:left="680"/>
        <w:rPr>
          <w:rFonts w:ascii="Verdana" w:hAnsi="Verdana" w:cs="Arial"/>
          <w:sz w:val="21"/>
          <w:szCs w:val="21"/>
          <w:lang w:val="es-EC"/>
        </w:rPr>
      </w:pPr>
    </w:p>
    <w:p w14:paraId="0782C695" w14:textId="77777777" w:rsidR="00B07B13" w:rsidRDefault="008A306B">
      <w:pPr>
        <w:spacing w:after="0" w:line="240" w:lineRule="auto"/>
        <w:ind w:left="680"/>
        <w:jc w:val="both"/>
        <w:rPr>
          <w:rFonts w:ascii="Verdana" w:hAnsi="Verdana" w:cs="Calibri"/>
          <w:color w:val="000000"/>
          <w:sz w:val="21"/>
          <w:szCs w:val="21"/>
        </w:rPr>
      </w:pPr>
      <w:r>
        <w:rPr>
          <w:rFonts w:ascii="Verdana" w:hAnsi="Verdana" w:cs="Calibri"/>
          <w:b/>
          <w:bCs/>
          <w:i/>
          <w:iCs/>
          <w:color w:val="000000"/>
          <w:sz w:val="21"/>
          <w:szCs w:val="21"/>
        </w:rPr>
        <w:t>Cuentas por Pagar a Largo Plazo:</w:t>
      </w:r>
      <w:r>
        <w:rPr>
          <w:rFonts w:ascii="Verdana" w:hAnsi="Verdana" w:cs="Calibri"/>
          <w:color w:val="000000"/>
          <w:sz w:val="21"/>
          <w:szCs w:val="21"/>
        </w:rPr>
        <w:t xml:space="preserve"> Obligaciones con partes relacionadas que se registran a su valor nominal, equivalente a su costo amortizado pues no devengan intereses, y se clasifican como de largo plazo considerando que no tienen fecha específica de exigencia.</w:t>
      </w:r>
    </w:p>
    <w:p w14:paraId="3F08F47B" w14:textId="77777777" w:rsidR="00B07B13" w:rsidRDefault="00B07B13">
      <w:pPr>
        <w:spacing w:after="0" w:line="240" w:lineRule="auto"/>
        <w:ind w:left="680"/>
        <w:jc w:val="both"/>
        <w:rPr>
          <w:rFonts w:ascii="Verdana" w:hAnsi="Verdana" w:cs="Calibri"/>
          <w:color w:val="000000"/>
          <w:sz w:val="21"/>
          <w:szCs w:val="21"/>
        </w:rPr>
      </w:pPr>
    </w:p>
    <w:p w14:paraId="5597EEEB" w14:textId="77777777" w:rsidR="00B07B13" w:rsidRDefault="008A306B">
      <w:pPr>
        <w:spacing w:after="0" w:line="240" w:lineRule="auto"/>
        <w:ind w:left="680"/>
        <w:jc w:val="both"/>
        <w:rPr>
          <w:rFonts w:ascii="Verdana" w:hAnsi="Verdana" w:cs="Calibri"/>
          <w:color w:val="000000"/>
          <w:sz w:val="21"/>
          <w:szCs w:val="21"/>
        </w:rPr>
      </w:pPr>
      <w:r>
        <w:rPr>
          <w:rFonts w:ascii="Verdana" w:hAnsi="Verdana" w:cs="Calibri"/>
          <w:b/>
          <w:bCs/>
          <w:i/>
          <w:iCs/>
          <w:color w:val="000000"/>
          <w:sz w:val="21"/>
          <w:szCs w:val="21"/>
        </w:rPr>
        <w:t xml:space="preserve">Baja de instrumentos Financieros: </w:t>
      </w:r>
      <w:r>
        <w:rPr>
          <w:rFonts w:ascii="Verdana" w:hAnsi="Verdana" w:cs="Calibri"/>
          <w:color w:val="000000"/>
          <w:sz w:val="21"/>
          <w:szCs w:val="21"/>
        </w:rPr>
        <w:t>Un activo financiero es dado de baja cuando: (i) Los derechos de recibir flujos de efectivo del activo han terminado: o, (</w:t>
      </w:r>
      <w:proofErr w:type="spellStart"/>
      <w:r>
        <w:rPr>
          <w:rFonts w:ascii="Verdana" w:hAnsi="Verdana" w:cs="Calibri"/>
          <w:color w:val="000000"/>
          <w:sz w:val="21"/>
          <w:szCs w:val="21"/>
        </w:rPr>
        <w:t>ii</w:t>
      </w:r>
      <w:proofErr w:type="spellEnd"/>
      <w:r>
        <w:rPr>
          <w:rFonts w:ascii="Verdana" w:hAnsi="Verdana" w:cs="Calibri"/>
          <w:color w:val="000000"/>
          <w:sz w:val="21"/>
          <w:szCs w:val="21"/>
        </w:rPr>
        <w:t>) La Compañía ha transferido sus derechos a recibir flujos de efectivo del activo; y, (</w:t>
      </w:r>
      <w:proofErr w:type="spellStart"/>
      <w:r>
        <w:rPr>
          <w:rFonts w:ascii="Verdana" w:hAnsi="Verdana" w:cs="Calibri"/>
          <w:color w:val="000000"/>
          <w:sz w:val="21"/>
          <w:szCs w:val="21"/>
        </w:rPr>
        <w:t>iii</w:t>
      </w:r>
      <w:proofErr w:type="spellEnd"/>
      <w:r>
        <w:rPr>
          <w:rFonts w:ascii="Verdana" w:hAnsi="Verdana" w:cs="Calibri"/>
          <w:color w:val="000000"/>
          <w:sz w:val="21"/>
          <w:szCs w:val="21"/>
        </w:rPr>
        <w:t>) Se han transferido sustancialmente todos los riesgos y beneficios del activo o su control.</w:t>
      </w:r>
    </w:p>
    <w:p w14:paraId="40B59E37" w14:textId="77777777" w:rsidR="00B07B13" w:rsidRDefault="00B07B13">
      <w:pPr>
        <w:spacing w:after="0" w:line="240" w:lineRule="auto"/>
        <w:ind w:left="680"/>
        <w:jc w:val="both"/>
        <w:rPr>
          <w:rFonts w:ascii="Verdana" w:hAnsi="Verdana" w:cs="Calibri"/>
          <w:color w:val="000000"/>
          <w:sz w:val="21"/>
          <w:szCs w:val="21"/>
        </w:rPr>
      </w:pPr>
    </w:p>
    <w:p w14:paraId="12836C97" w14:textId="77777777" w:rsidR="00B07B13" w:rsidRDefault="008A306B">
      <w:pPr>
        <w:spacing w:after="0" w:line="240" w:lineRule="auto"/>
        <w:ind w:left="680"/>
        <w:jc w:val="both"/>
        <w:rPr>
          <w:rFonts w:ascii="Verdana" w:hAnsi="Verdana" w:cs="Calibri"/>
          <w:color w:val="000000"/>
          <w:sz w:val="21"/>
          <w:szCs w:val="21"/>
        </w:rPr>
      </w:pPr>
      <w:r>
        <w:rPr>
          <w:rFonts w:ascii="Verdana" w:hAnsi="Verdana" w:cs="Calibri"/>
          <w:color w:val="000000"/>
          <w:sz w:val="21"/>
          <w:szCs w:val="21"/>
        </w:rPr>
        <w:t xml:space="preserve">Un pasivo financiero (o parte de este) se elimina del estado de situación financiera cuando, y solo cuando, se ha extinguido; esto es, cuando la </w:t>
      </w:r>
      <w:r>
        <w:rPr>
          <w:rFonts w:ascii="Verdana" w:hAnsi="Verdana" w:cs="Calibri"/>
          <w:color w:val="000000"/>
          <w:sz w:val="21"/>
          <w:szCs w:val="21"/>
        </w:rPr>
        <w:lastRenderedPageBreak/>
        <w:t>obligación especificada en el correspondiente contrato ha sido pagada o cancelada, o bien ha expirado.</w:t>
      </w:r>
    </w:p>
    <w:p w14:paraId="56E990B4" w14:textId="77777777" w:rsidR="00B07B13" w:rsidRDefault="00B07B13">
      <w:pPr>
        <w:spacing w:after="0"/>
        <w:ind w:left="680" w:hanging="538"/>
        <w:jc w:val="both"/>
        <w:rPr>
          <w:rFonts w:ascii="Verdana" w:hAnsi="Verdana" w:cs="Tahoma"/>
          <w:b/>
          <w:bCs/>
          <w:i/>
          <w:iCs/>
          <w:color w:val="000000"/>
          <w:sz w:val="21"/>
          <w:szCs w:val="21"/>
        </w:rPr>
      </w:pPr>
    </w:p>
    <w:p w14:paraId="59613DE7" w14:textId="77777777" w:rsidR="00B07B13" w:rsidRDefault="008A306B">
      <w:pPr>
        <w:pStyle w:val="Prrafodelista"/>
        <w:numPr>
          <w:ilvl w:val="1"/>
          <w:numId w:val="23"/>
        </w:numPr>
        <w:jc w:val="both"/>
        <w:rPr>
          <w:rFonts w:ascii="Verdana" w:hAnsi="Verdana" w:cs="Tahoma"/>
          <w:color w:val="000000"/>
          <w:sz w:val="21"/>
          <w:szCs w:val="21"/>
        </w:rPr>
      </w:pPr>
      <w:r>
        <w:rPr>
          <w:rFonts w:ascii="Verdana" w:hAnsi="Verdana" w:cs="Tahoma"/>
          <w:b/>
          <w:bCs/>
          <w:i/>
          <w:iCs/>
          <w:color w:val="000000"/>
          <w:sz w:val="21"/>
          <w:szCs w:val="21"/>
        </w:rPr>
        <w:t>Inventarios:</w:t>
      </w:r>
      <w:r>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Pr>
          <w:rFonts w:ascii="Verdana" w:hAnsi="Verdana" w:cs="Tahoma"/>
          <w:color w:val="000000"/>
          <w:sz w:val="21"/>
          <w:szCs w:val="21"/>
          <w:highlight w:val="yellow"/>
        </w:rPr>
        <w:t>(Ver nota x)</w:t>
      </w:r>
      <w:r>
        <w:rPr>
          <w:rFonts w:ascii="Verdana" w:hAnsi="Verdana" w:cs="Tahoma"/>
          <w:color w:val="000000"/>
          <w:sz w:val="21"/>
          <w:szCs w:val="21"/>
        </w:rPr>
        <w:t xml:space="preserve">. </w:t>
      </w:r>
    </w:p>
    <w:p w14:paraId="0290B212" w14:textId="77777777" w:rsidR="00B07B13" w:rsidRDefault="00B07B13">
      <w:pPr>
        <w:pStyle w:val="Prrafodelista"/>
        <w:ind w:left="680"/>
        <w:jc w:val="both"/>
        <w:rPr>
          <w:rFonts w:ascii="Verdana" w:hAnsi="Verdana" w:cs="Tahoma"/>
          <w:color w:val="000000"/>
          <w:sz w:val="21"/>
          <w:szCs w:val="21"/>
        </w:rPr>
      </w:pPr>
    </w:p>
    <w:p w14:paraId="040C0647" w14:textId="77777777" w:rsidR="00B07B13" w:rsidRDefault="008A306B">
      <w:pPr>
        <w:pStyle w:val="Prrafodelista"/>
        <w:ind w:left="680"/>
        <w:jc w:val="both"/>
        <w:rPr>
          <w:rFonts w:ascii="Verdana" w:hAnsi="Verdana" w:cs="Tahoma"/>
          <w:color w:val="000000"/>
          <w:sz w:val="21"/>
          <w:szCs w:val="21"/>
        </w:rPr>
      </w:pPr>
      <w:r>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5C598BF0" w14:textId="77777777" w:rsidR="00B07B13" w:rsidRDefault="00B07B13">
      <w:pPr>
        <w:spacing w:after="0"/>
        <w:ind w:left="680"/>
        <w:jc w:val="both"/>
        <w:rPr>
          <w:rFonts w:ascii="Verdana" w:hAnsi="Verdana" w:cs="Tahoma"/>
          <w:color w:val="000000"/>
          <w:sz w:val="21"/>
          <w:szCs w:val="21"/>
        </w:rPr>
      </w:pPr>
    </w:p>
    <w:p w14:paraId="725A6538" w14:textId="77777777" w:rsidR="00B07B13" w:rsidRDefault="008A306B">
      <w:pPr>
        <w:spacing w:after="0"/>
        <w:ind w:left="68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10EA0D9B" w14:textId="77777777" w:rsidR="00B07B13" w:rsidRDefault="00B07B13">
      <w:pPr>
        <w:spacing w:after="0"/>
        <w:ind w:left="680"/>
        <w:jc w:val="both"/>
        <w:rPr>
          <w:rFonts w:ascii="Verdana" w:hAnsi="Verdana" w:cs="Tahoma"/>
          <w:color w:val="000000"/>
          <w:sz w:val="21"/>
          <w:szCs w:val="21"/>
        </w:rPr>
      </w:pPr>
    </w:p>
    <w:p w14:paraId="7E18BB50" w14:textId="77777777" w:rsidR="00B07B13" w:rsidRDefault="008A306B">
      <w:pPr>
        <w:pStyle w:val="Prrafodelista"/>
        <w:numPr>
          <w:ilvl w:val="1"/>
          <w:numId w:val="24"/>
        </w:numPr>
        <w:jc w:val="both"/>
        <w:rPr>
          <w:rFonts w:ascii="Verdana" w:hAnsi="Verdana" w:cs="Calibri"/>
          <w:color w:val="000000"/>
          <w:sz w:val="21"/>
          <w:szCs w:val="21"/>
        </w:rPr>
      </w:pPr>
      <w:r>
        <w:rPr>
          <w:rFonts w:ascii="Verdana" w:hAnsi="Verdana" w:cs="Calibri"/>
          <w:b/>
          <w:i/>
          <w:iCs/>
          <w:color w:val="000000"/>
          <w:sz w:val="21"/>
          <w:szCs w:val="21"/>
        </w:rPr>
        <w:t>Propiedades, Planta y Equipos</w:t>
      </w:r>
      <w:r>
        <w:rPr>
          <w:rFonts w:ascii="Verdana" w:hAnsi="Verdana" w:cs="Calibri"/>
          <w:color w:val="000000"/>
          <w:sz w:val="21"/>
          <w:szCs w:val="21"/>
        </w:rPr>
        <w:t xml:space="preserve">: </w:t>
      </w:r>
      <w:r>
        <w:rPr>
          <w:rFonts w:ascii="Verdana" w:hAnsi="Verdana" w:cs="Arial"/>
          <w:color w:val="000000"/>
          <w:sz w:val="21"/>
          <w:szCs w:val="21"/>
        </w:rPr>
        <w:t xml:space="preserve">Las partidas de propiedades, planta y equipos se reconocen como activo no corriente por cuanto de ellos se derivan beneficios económicos futuros y, </w:t>
      </w:r>
      <w:r>
        <w:rPr>
          <w:rFonts w:ascii="Verdana" w:hAnsi="Verdana" w:cs="Arial"/>
          <w:color w:val="000000"/>
          <w:sz w:val="21"/>
          <w:szCs w:val="21"/>
          <w:highlight w:val="yellow"/>
        </w:rPr>
        <w:t>excepto por maquinarias y equipos y vehículos</w:t>
      </w:r>
      <w:r>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Pr>
          <w:rFonts w:ascii="Verdana" w:hAnsi="Verdana" w:cs="Arial"/>
          <w:sz w:val="21"/>
          <w:szCs w:val="21"/>
        </w:rPr>
        <w:t xml:space="preserve">mediante el método de la revaluación, en base a avalúos practicados por un perito independiente, </w:t>
      </w:r>
      <w:r>
        <w:rPr>
          <w:rFonts w:ascii="Verdana" w:hAnsi="Verdana" w:cs="Arial"/>
          <w:color w:val="000000"/>
          <w:sz w:val="21"/>
          <w:szCs w:val="21"/>
        </w:rPr>
        <w:t xml:space="preserve">menos la depreciación acumulada correspondiente. </w:t>
      </w:r>
    </w:p>
    <w:p w14:paraId="15D6DB42" w14:textId="77777777" w:rsidR="00B07B13" w:rsidRDefault="00B07B13">
      <w:pPr>
        <w:pStyle w:val="Prrafodelista"/>
        <w:ind w:left="680"/>
        <w:jc w:val="both"/>
        <w:rPr>
          <w:rFonts w:ascii="Verdana" w:hAnsi="Verdana" w:cs="Arial"/>
          <w:color w:val="000000"/>
          <w:sz w:val="21"/>
          <w:szCs w:val="21"/>
        </w:rPr>
      </w:pPr>
    </w:p>
    <w:p w14:paraId="6EA63BBB" w14:textId="77777777" w:rsidR="00B07B13" w:rsidRDefault="008A306B">
      <w:pPr>
        <w:pStyle w:val="Prrafodelista"/>
        <w:ind w:left="680"/>
        <w:jc w:val="both"/>
        <w:rPr>
          <w:rFonts w:ascii="Verdana" w:hAnsi="Verdana" w:cs="Arial"/>
          <w:color w:val="000000"/>
          <w:sz w:val="21"/>
          <w:szCs w:val="21"/>
          <w:lang w:val="es-EC"/>
        </w:rPr>
      </w:pPr>
      <w:r>
        <w:rPr>
          <w:rFonts w:ascii="Verdana" w:hAnsi="Verdana" w:cs="Arial"/>
          <w:color w:val="000000"/>
          <w:sz w:val="21"/>
          <w:szCs w:val="21"/>
          <w:lang w:val="es-EC"/>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pPr>
        <w:pStyle w:val="Prrafodelista"/>
        <w:ind w:left="680"/>
        <w:jc w:val="both"/>
        <w:rPr>
          <w:rFonts w:ascii="Verdana" w:hAnsi="Verdana" w:cs="Arial"/>
          <w:color w:val="000000"/>
          <w:sz w:val="21"/>
          <w:szCs w:val="21"/>
          <w:lang w:val="es-EC"/>
        </w:rPr>
      </w:pPr>
    </w:p>
    <w:p w14:paraId="2B55DB0D" w14:textId="77777777" w:rsidR="00B07B13" w:rsidRDefault="008A306B">
      <w:pPr>
        <w:pStyle w:val="Prrafodelista"/>
        <w:ind w:left="680"/>
        <w:jc w:val="both"/>
        <w:rPr>
          <w:rFonts w:ascii="Verdana" w:hAnsi="Verdana" w:cs="Calibri"/>
          <w:color w:val="000000"/>
          <w:sz w:val="21"/>
          <w:szCs w:val="21"/>
        </w:rPr>
      </w:pPr>
      <w:r>
        <w:rPr>
          <w:rFonts w:ascii="Verdana" w:hAnsi="Verdana" w:cs="Arial"/>
          <w:color w:val="000000"/>
          <w:sz w:val="21"/>
          <w:szCs w:val="21"/>
          <w:lang w:val="es-EC"/>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17C15545" w14:textId="77777777" w:rsidR="00B07B13" w:rsidRDefault="00B07B13">
      <w:pPr>
        <w:pStyle w:val="Prrafodelista"/>
        <w:ind w:left="680" w:right="-2"/>
        <w:jc w:val="both"/>
        <w:rPr>
          <w:rFonts w:ascii="Verdana" w:hAnsi="Verdana" w:cs="Calibri"/>
          <w:sz w:val="21"/>
          <w:szCs w:val="21"/>
          <w:lang w:val="es-EC"/>
        </w:rPr>
      </w:pPr>
    </w:p>
    <w:p w14:paraId="6EF0FFD8"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12E1B5E1" w14:textId="77777777" w:rsidR="00B07B13" w:rsidRDefault="008A306B">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b/>
          <w:i/>
          <w:iCs/>
          <w:color w:val="000000"/>
          <w:sz w:val="21"/>
          <w:szCs w:val="21"/>
        </w:rPr>
        <w:t>Venta o baja de propiedades planta y equipos</w:t>
      </w:r>
      <w:r>
        <w:rPr>
          <w:rFonts w:ascii="Verdana" w:hAnsi="Verdana" w:cs="Calibri"/>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w:t>
      </w:r>
      <w:r>
        <w:rPr>
          <w:rFonts w:ascii="Verdana" w:hAnsi="Verdana" w:cs="Calibri"/>
          <w:color w:val="000000"/>
          <w:sz w:val="21"/>
          <w:szCs w:val="21"/>
        </w:rPr>
        <w:lastRenderedPageBreak/>
        <w:t>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77777777" w:rsidR="00B07B13" w:rsidRDefault="008A306B">
      <w:pPr>
        <w:spacing w:after="0" w:line="240" w:lineRule="auto"/>
        <w:ind w:left="645" w:hanging="645"/>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Pr>
          <w:rFonts w:ascii="Verdana" w:hAnsi="Verdana" w:cs="Calibri"/>
          <w:sz w:val="21"/>
          <w:szCs w:val="21"/>
        </w:rPr>
        <w:t xml:space="preserve"> -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pPr>
        <w:spacing w:after="0" w:line="240" w:lineRule="auto"/>
        <w:ind w:left="645" w:hanging="645"/>
        <w:jc w:val="both"/>
        <w:rPr>
          <w:rFonts w:ascii="Verdana" w:hAnsi="Verdana" w:cs="Calibri"/>
          <w:color w:val="000000"/>
          <w:sz w:val="21"/>
          <w:szCs w:val="21"/>
        </w:rPr>
      </w:pPr>
    </w:p>
    <w:p w14:paraId="5F1BD0EB" w14:textId="77777777" w:rsidR="00B07B13" w:rsidRDefault="008A306B">
      <w:pPr>
        <w:spacing w:after="0" w:line="240" w:lineRule="auto"/>
        <w:ind w:left="645"/>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492AA495" w14:textId="77777777" w:rsidR="00B07B13" w:rsidRDefault="00B07B13">
      <w:pPr>
        <w:spacing w:after="0" w:line="240" w:lineRule="auto"/>
        <w:ind w:left="567"/>
        <w:jc w:val="both"/>
        <w:rPr>
          <w:rFonts w:ascii="Verdana" w:hAnsi="Verdana" w:cs="Arial"/>
          <w:sz w:val="21"/>
          <w:szCs w:val="21"/>
          <w:lang w:eastAsia="es-EC"/>
        </w:rPr>
      </w:pPr>
    </w:p>
    <w:p w14:paraId="03F8C079" w14:textId="77777777" w:rsidR="00B07B13" w:rsidRDefault="008A306B">
      <w:pPr>
        <w:spacing w:after="0" w:line="240" w:lineRule="auto"/>
        <w:ind w:left="567" w:hanging="709"/>
        <w:jc w:val="both"/>
        <w:rPr>
          <w:rFonts w:ascii="Verdana" w:hAnsi="Verdana" w:cs="Calibri"/>
          <w:sz w:val="21"/>
          <w:szCs w:val="21"/>
        </w:rPr>
      </w:pPr>
      <w:r>
        <w:rPr>
          <w:rFonts w:ascii="Verdana" w:hAnsi="Verdana" w:cs="Calibri"/>
          <w:b/>
          <w:sz w:val="21"/>
          <w:szCs w:val="21"/>
        </w:rPr>
        <w:t xml:space="preserve">3.6. </w:t>
      </w:r>
      <w:r>
        <w:rPr>
          <w:rFonts w:ascii="Verdana" w:hAnsi="Verdana" w:cs="Calibri"/>
          <w:b/>
          <w:sz w:val="21"/>
          <w:szCs w:val="21"/>
        </w:rPr>
        <w:tab/>
      </w:r>
      <w:r>
        <w:rPr>
          <w:rFonts w:ascii="Verdana" w:hAnsi="Verdana" w:cs="Calibri"/>
          <w:b/>
          <w:i/>
          <w:iCs/>
          <w:sz w:val="21"/>
          <w:szCs w:val="21"/>
        </w:rPr>
        <w:t>Reconocimiento de Ingresos</w:t>
      </w:r>
      <w:r>
        <w:rPr>
          <w:rFonts w:ascii="Verdana" w:hAnsi="Verdana" w:cs="Calibri"/>
          <w:bCs/>
          <w:sz w:val="21"/>
          <w:szCs w:val="21"/>
        </w:rPr>
        <w:t>:</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pPr>
        <w:spacing w:after="0" w:line="240" w:lineRule="auto"/>
        <w:ind w:left="709" w:hanging="709"/>
        <w:jc w:val="both"/>
        <w:rPr>
          <w:rFonts w:ascii="Verdana" w:hAnsi="Verdana" w:cs="Calibri"/>
          <w:sz w:val="21"/>
          <w:szCs w:val="21"/>
        </w:rPr>
      </w:pPr>
    </w:p>
    <w:p w14:paraId="0DE0AAC8"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pPr>
        <w:spacing w:after="0" w:line="240" w:lineRule="auto"/>
        <w:ind w:left="567"/>
        <w:jc w:val="both"/>
        <w:rPr>
          <w:rFonts w:ascii="Verdana" w:hAnsi="Verdana" w:cs="Calibri"/>
          <w:sz w:val="21"/>
          <w:szCs w:val="21"/>
        </w:rPr>
      </w:pPr>
      <w:r>
        <w:rPr>
          <w:rFonts w:ascii="Verdana" w:hAnsi="Verdana" w:cs="Calibri"/>
          <w:sz w:val="21"/>
          <w:szCs w:val="21"/>
        </w:rPr>
        <w:tab/>
      </w:r>
    </w:p>
    <w:p w14:paraId="6AE77EA8" w14:textId="77777777" w:rsidR="00B07B13" w:rsidRDefault="008A306B">
      <w:pPr>
        <w:spacing w:after="0" w:line="240" w:lineRule="auto"/>
        <w:ind w:left="567"/>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4DF2D75C" w14:textId="77777777" w:rsidR="00B07B13" w:rsidRDefault="008A306B">
      <w:pPr>
        <w:ind w:left="567" w:right="-2"/>
        <w:jc w:val="both"/>
        <w:rPr>
          <w:rFonts w:ascii="Verdana" w:hAnsi="Verdana" w:cs="Calibri"/>
          <w:sz w:val="21"/>
          <w:szCs w:val="21"/>
        </w:rPr>
      </w:pPr>
      <w:r>
        <w:rPr>
          <w:rFonts w:ascii="Verdana" w:hAnsi="Verdana" w:cs="Calibri"/>
          <w:sz w:val="21"/>
          <w:szCs w:val="21"/>
        </w:rPr>
        <w:tab/>
      </w:r>
    </w:p>
    <w:p w14:paraId="783CC6A6" w14:textId="3BFDB555" w:rsidR="00B07B13" w:rsidRDefault="008A306B">
      <w:pPr>
        <w:spacing w:after="0" w:line="240" w:lineRule="auto"/>
        <w:ind w:left="709" w:hanging="709"/>
        <w:jc w:val="both"/>
        <w:rPr>
          <w:rFonts w:ascii="Verdana" w:hAnsi="Verdana" w:cs="Calibri"/>
          <w:bCs/>
          <w:sz w:val="21"/>
          <w:szCs w:val="21"/>
        </w:rPr>
      </w:pPr>
      <w:r>
        <w:rPr>
          <w:rFonts w:ascii="Verdana" w:hAnsi="Verdana" w:cs="Calibri"/>
          <w:b/>
          <w:bCs/>
          <w:color w:val="000000"/>
          <w:sz w:val="21"/>
          <w:szCs w:val="21"/>
        </w:rPr>
        <w:t>3.7.</w:t>
      </w:r>
      <w:r>
        <w:rPr>
          <w:rFonts w:ascii="Verdana" w:hAnsi="Verdana" w:cs="Calibri"/>
          <w:color w:val="000000"/>
          <w:sz w:val="21"/>
          <w:szCs w:val="21"/>
        </w:rPr>
        <w:t xml:space="preserve"> </w:t>
      </w:r>
      <w:r>
        <w:rPr>
          <w:rFonts w:ascii="Verdana" w:hAnsi="Verdana" w:cs="Calibri"/>
          <w:b/>
          <w:i/>
          <w:iCs/>
          <w:sz w:val="21"/>
          <w:szCs w:val="21"/>
        </w:rPr>
        <w:t>Reconocimiento de Costos y Gastos</w:t>
      </w:r>
      <w:r>
        <w:rPr>
          <w:rFonts w:ascii="Verdana" w:hAnsi="Verdana" w:cs="Calibri"/>
          <w:bCs/>
          <w:sz w:val="21"/>
          <w:szCs w:val="21"/>
        </w:rPr>
        <w:t xml:space="preserve">: Los costos y gastos son registrados al costo histórico y reconocidos conforme se incurren o conocen, independientemente de la fecha de pago registrándose en el periodo </w:t>
      </w:r>
      <w:r w:rsidR="000C2CF9">
        <w:rPr>
          <w:rFonts w:ascii="Verdana" w:hAnsi="Verdana" w:cs="Calibri"/>
          <w:bCs/>
          <w:sz w:val="21"/>
          <w:szCs w:val="21"/>
        </w:rPr>
        <w:t>más</w:t>
      </w:r>
      <w:r>
        <w:rPr>
          <w:rFonts w:ascii="Verdana" w:hAnsi="Verdana" w:cs="Calibri"/>
          <w:bCs/>
          <w:sz w:val="21"/>
          <w:szCs w:val="21"/>
        </w:rPr>
        <w:t xml:space="preserve"> cercano a la fecha en que se conocen.</w:t>
      </w:r>
    </w:p>
    <w:p w14:paraId="4E9DD387" w14:textId="77777777" w:rsidR="00B07B13" w:rsidRDefault="00B07B13">
      <w:pPr>
        <w:spacing w:after="0" w:line="240" w:lineRule="auto"/>
        <w:ind w:left="709"/>
        <w:jc w:val="both"/>
        <w:rPr>
          <w:rFonts w:ascii="Verdana" w:hAnsi="Verdana" w:cs="Calibri"/>
          <w:sz w:val="21"/>
          <w:szCs w:val="21"/>
        </w:rPr>
      </w:pPr>
    </w:p>
    <w:p w14:paraId="17C8BA63" w14:textId="77777777" w:rsidR="00B07B13" w:rsidRDefault="008A306B">
      <w:pPr>
        <w:spacing w:after="0" w:line="240" w:lineRule="auto"/>
        <w:ind w:left="709"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i/>
          <w:iCs/>
          <w:sz w:val="21"/>
          <w:szCs w:val="21"/>
        </w:rPr>
        <w:t>Pagos por Arrendamientos</w:t>
      </w:r>
      <w:r>
        <w:rPr>
          <w:rFonts w:ascii="Verdana" w:hAnsi="Verdana" w:cs="Calibri"/>
          <w:sz w:val="21"/>
          <w:szCs w:val="21"/>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0AA3215D" w14:textId="77777777" w:rsidR="00B07B13" w:rsidRDefault="00B07B13">
      <w:pPr>
        <w:spacing w:after="0" w:line="240" w:lineRule="auto"/>
        <w:ind w:left="709" w:right="-2" w:hanging="709"/>
        <w:jc w:val="both"/>
        <w:rPr>
          <w:rFonts w:ascii="Verdana" w:hAnsi="Verdana" w:cs="Calibri"/>
          <w:color w:val="000000"/>
          <w:sz w:val="21"/>
          <w:szCs w:val="21"/>
        </w:rPr>
      </w:pPr>
    </w:p>
    <w:p w14:paraId="2F43A582" w14:textId="77777777" w:rsidR="00B07B13" w:rsidRDefault="008A306B">
      <w:pPr>
        <w:spacing w:after="0" w:line="240" w:lineRule="auto"/>
        <w:ind w:left="709" w:right="-2" w:hanging="709"/>
        <w:jc w:val="both"/>
        <w:rPr>
          <w:rFonts w:ascii="Verdana" w:hAnsi="Verdana" w:cs="Calibri"/>
          <w:sz w:val="21"/>
          <w:szCs w:val="21"/>
        </w:rPr>
      </w:pPr>
      <w:r>
        <w:rPr>
          <w:rFonts w:ascii="Verdana" w:hAnsi="Verdana" w:cs="Calibri"/>
          <w:b/>
          <w:bCs/>
          <w:color w:val="000000"/>
          <w:sz w:val="21"/>
          <w:szCs w:val="21"/>
        </w:rPr>
        <w:t xml:space="preserve">3.9. </w:t>
      </w:r>
      <w:r>
        <w:rPr>
          <w:rFonts w:ascii="Verdana" w:hAnsi="Verdana" w:cs="Calibri"/>
          <w:b/>
          <w:bCs/>
          <w:i/>
          <w:iCs/>
          <w:color w:val="000000"/>
          <w:sz w:val="21"/>
          <w:szCs w:val="21"/>
        </w:rPr>
        <w:t>Participación de Trabajadores</w:t>
      </w:r>
      <w:r>
        <w:rPr>
          <w:rFonts w:ascii="Verdana" w:hAnsi="Verdana" w:cs="Calibri"/>
          <w:color w:val="000000"/>
          <w:sz w:val="21"/>
          <w:szCs w:val="21"/>
        </w:rPr>
        <w:t xml:space="preserve"> - </w:t>
      </w:r>
      <w:r>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513132F5" w14:textId="77777777" w:rsidR="00B07B13" w:rsidRDefault="00B07B13">
      <w:pPr>
        <w:spacing w:after="0" w:line="240" w:lineRule="auto"/>
        <w:ind w:left="709" w:right="-2" w:hanging="709"/>
        <w:jc w:val="both"/>
        <w:rPr>
          <w:rFonts w:ascii="Verdana" w:hAnsi="Verdana" w:cs="Calibri"/>
          <w:sz w:val="21"/>
          <w:szCs w:val="21"/>
        </w:rPr>
      </w:pPr>
    </w:p>
    <w:p w14:paraId="677CCCD3" w14:textId="77777777" w:rsidR="00B07B13" w:rsidRDefault="008A306B">
      <w:pPr>
        <w:spacing w:after="0" w:line="240" w:lineRule="auto"/>
        <w:ind w:left="567" w:hanging="567"/>
        <w:jc w:val="both"/>
        <w:rPr>
          <w:rFonts w:ascii="Verdana" w:hAnsi="Verdana" w:cs="Calibri"/>
          <w:color w:val="000000"/>
          <w:sz w:val="21"/>
          <w:szCs w:val="21"/>
        </w:rPr>
      </w:pPr>
      <w:r>
        <w:rPr>
          <w:rFonts w:ascii="Verdana" w:hAnsi="Verdana" w:cs="Calibri"/>
          <w:b/>
          <w:bCs/>
          <w:sz w:val="21"/>
          <w:szCs w:val="21"/>
        </w:rPr>
        <w:lastRenderedPageBreak/>
        <w:t>3.10.</w:t>
      </w:r>
      <w:r>
        <w:rPr>
          <w:rFonts w:ascii="Verdana" w:hAnsi="Verdana" w:cs="Calibri"/>
          <w:sz w:val="21"/>
          <w:szCs w:val="21"/>
        </w:rPr>
        <w:t xml:space="preserve"> </w:t>
      </w:r>
      <w:r>
        <w:rPr>
          <w:rFonts w:ascii="Verdana" w:hAnsi="Verdana" w:cs="Calibri"/>
          <w:b/>
          <w:i/>
          <w:iCs/>
          <w:color w:val="000000"/>
          <w:sz w:val="21"/>
          <w:szCs w:val="21"/>
        </w:rPr>
        <w:t>Impuesto a la renta</w:t>
      </w:r>
      <w:r>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pPr>
        <w:spacing w:after="0" w:line="240" w:lineRule="auto"/>
        <w:ind w:left="567"/>
        <w:jc w:val="both"/>
        <w:rPr>
          <w:rFonts w:ascii="Verdana" w:hAnsi="Verdana" w:cs="Calibri"/>
          <w:color w:val="000000"/>
          <w:sz w:val="21"/>
          <w:szCs w:val="21"/>
        </w:rPr>
      </w:pPr>
    </w:p>
    <w:p w14:paraId="0A1FA99B"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pPr>
        <w:spacing w:after="0" w:line="240" w:lineRule="auto"/>
        <w:ind w:left="567"/>
        <w:jc w:val="both"/>
        <w:rPr>
          <w:rFonts w:ascii="Verdana" w:hAnsi="Verdana" w:cs="Calibri"/>
          <w:color w:val="000000"/>
          <w:sz w:val="21"/>
          <w:szCs w:val="21"/>
          <w:lang w:val="es-ES"/>
        </w:rPr>
      </w:pPr>
    </w:p>
    <w:p w14:paraId="347CEC69"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pPr>
        <w:spacing w:after="0" w:line="240" w:lineRule="auto"/>
        <w:ind w:left="567"/>
        <w:jc w:val="both"/>
        <w:rPr>
          <w:rFonts w:ascii="Verdana" w:hAnsi="Verdana" w:cs="Calibri"/>
          <w:color w:val="000000"/>
          <w:sz w:val="21"/>
          <w:szCs w:val="21"/>
        </w:rPr>
      </w:pPr>
    </w:p>
    <w:p w14:paraId="3554D59E" w14:textId="77777777" w:rsidR="00B07B13" w:rsidRDefault="008A306B">
      <w:pPr>
        <w:spacing w:after="0" w:line="240" w:lineRule="auto"/>
        <w:ind w:left="567"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pPr>
        <w:spacing w:after="0" w:line="240" w:lineRule="auto"/>
        <w:ind w:left="567" w:right="-2"/>
        <w:jc w:val="both"/>
        <w:rPr>
          <w:rFonts w:ascii="Verdana" w:hAnsi="Verdana" w:cs="Calibri"/>
          <w:b/>
          <w:sz w:val="21"/>
          <w:szCs w:val="21"/>
          <w:u w:val="single"/>
        </w:rPr>
      </w:pPr>
    </w:p>
    <w:p w14:paraId="4FD6B71B" w14:textId="77777777" w:rsidR="00B07B13" w:rsidRDefault="008A306B">
      <w:pPr>
        <w:spacing w:after="0" w:line="240" w:lineRule="auto"/>
        <w:ind w:left="567"/>
        <w:jc w:val="both"/>
        <w:rPr>
          <w:rFonts w:ascii="Verdana" w:hAnsi="Verdana" w:cs="Arial"/>
          <w:sz w:val="21"/>
          <w:szCs w:val="21"/>
          <w:lang w:eastAsia="es-EC"/>
        </w:rPr>
      </w:pPr>
      <w:r>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7B3B7014" w14:textId="77777777" w:rsidR="00B07B13" w:rsidRDefault="00B07B13">
      <w:pPr>
        <w:spacing w:after="0" w:line="240" w:lineRule="auto"/>
        <w:rPr>
          <w:rFonts w:ascii="Verdana" w:hAnsi="Verdana" w:cs="Arial"/>
          <w:sz w:val="21"/>
          <w:szCs w:val="21"/>
          <w:lang w:eastAsia="es-EC"/>
        </w:rPr>
      </w:pPr>
    </w:p>
    <w:p w14:paraId="3247B756" w14:textId="77777777" w:rsidR="00B07B13" w:rsidRDefault="008A306B">
      <w:pPr>
        <w:spacing w:after="0" w:line="240" w:lineRule="auto"/>
        <w:ind w:left="567"/>
        <w:jc w:val="both"/>
        <w:rPr>
          <w:rFonts w:ascii="Verdana" w:hAnsi="Verdana" w:cs="Arial"/>
          <w:sz w:val="21"/>
          <w:szCs w:val="21"/>
          <w:lang w:eastAsia="es-EC"/>
        </w:rPr>
      </w:pPr>
      <w:r>
        <w:rPr>
          <w:rFonts w:ascii="Verdana" w:hAnsi="Verdana" w:cs="Arial"/>
          <w:sz w:val="21"/>
          <w:szCs w:val="21"/>
          <w:lang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045132B1" w14:textId="77777777" w:rsidR="00B07B13" w:rsidRDefault="00B07B13">
      <w:pPr>
        <w:spacing w:after="0" w:line="240" w:lineRule="auto"/>
        <w:ind w:left="709" w:right="-2" w:hanging="709"/>
        <w:jc w:val="both"/>
        <w:rPr>
          <w:rFonts w:ascii="Verdana" w:hAnsi="Verdana" w:cs="Calibri"/>
          <w:b/>
          <w:color w:val="000000"/>
          <w:sz w:val="21"/>
          <w:szCs w:val="21"/>
          <w:u w:val="single"/>
        </w:rPr>
      </w:pPr>
    </w:p>
    <w:p w14:paraId="3A12589D" w14:textId="77777777" w:rsidR="00B07B13" w:rsidRDefault="008A306B">
      <w:pPr>
        <w:spacing w:after="0" w:line="240" w:lineRule="auto"/>
        <w:ind w:left="709" w:right="-2" w:hanging="709"/>
        <w:jc w:val="both"/>
        <w:rPr>
          <w:rFonts w:ascii="Verdana" w:hAnsi="Verdana" w:cs="Calibri"/>
          <w:color w:val="000000"/>
          <w:sz w:val="21"/>
          <w:szCs w:val="21"/>
        </w:rPr>
      </w:pPr>
      <w:r>
        <w:rPr>
          <w:rFonts w:ascii="Verdana" w:hAnsi="Verdana" w:cs="Calibri"/>
          <w:b/>
          <w:color w:val="000000"/>
          <w:sz w:val="21"/>
          <w:szCs w:val="21"/>
        </w:rPr>
        <w:t xml:space="preserve">3.11.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pPr>
        <w:spacing w:after="0" w:line="240" w:lineRule="auto"/>
        <w:ind w:left="708"/>
        <w:rPr>
          <w:rFonts w:ascii="Verdana" w:hAnsi="Verdana" w:cs="Calibri"/>
          <w:color w:val="000000"/>
          <w:sz w:val="21"/>
          <w:szCs w:val="21"/>
        </w:rPr>
      </w:pPr>
    </w:p>
    <w:p w14:paraId="276C2D6A" w14:textId="77777777" w:rsidR="00B07B13" w:rsidRDefault="008A306B">
      <w:pPr>
        <w:spacing w:after="0" w:line="240" w:lineRule="auto"/>
        <w:ind w:left="720"/>
        <w:jc w:val="both"/>
        <w:rPr>
          <w:rFonts w:ascii="Verdana" w:hAnsi="Verdana" w:cs="Calibri"/>
          <w:color w:val="000000"/>
          <w:sz w:val="21"/>
          <w:szCs w:val="21"/>
        </w:rPr>
      </w:pPr>
      <w:r>
        <w:rPr>
          <w:rFonts w:ascii="Verdana" w:hAnsi="Verdana" w:cs="Calibri"/>
          <w:color w:val="000000"/>
          <w:sz w:val="21"/>
          <w:szCs w:val="21"/>
        </w:rPr>
        <w:t xml:space="preserve">Un pasivo contingente es una obligación posible, surgida de hechos pasados, cuya existencia quedará confirmada sólo si llegan a ocurrir uno o más sucesos futuros inciertos que no están bajo el control de la </w:t>
      </w:r>
      <w:r>
        <w:rPr>
          <w:rFonts w:ascii="Verdana" w:hAnsi="Verdana" w:cs="Calibri"/>
          <w:color w:val="000000"/>
          <w:sz w:val="21"/>
          <w:szCs w:val="21"/>
        </w:rPr>
        <w:lastRenderedPageBreak/>
        <w:t>Compañía. Si el desembolso es menos que probable, se revelan en las notas a los Estados Financieros los detalles cualitativos de la situación que originaría el pasivo contingente.</w:t>
      </w:r>
    </w:p>
    <w:p w14:paraId="7C16F845" w14:textId="77777777" w:rsidR="00B07B13" w:rsidRDefault="00B07B13">
      <w:pPr>
        <w:spacing w:after="0" w:line="240" w:lineRule="auto"/>
        <w:ind w:left="720"/>
        <w:jc w:val="both"/>
        <w:rPr>
          <w:rFonts w:ascii="Verdana" w:hAnsi="Verdana" w:cs="Calibri"/>
          <w:color w:val="000000"/>
          <w:sz w:val="21"/>
          <w:szCs w:val="21"/>
        </w:rPr>
      </w:pPr>
    </w:p>
    <w:p w14:paraId="183F7B2F" w14:textId="77777777" w:rsidR="00B07B13" w:rsidRDefault="008A306B">
      <w:pPr>
        <w:ind w:left="709" w:hanging="709"/>
        <w:jc w:val="both"/>
        <w:rPr>
          <w:rFonts w:ascii="Verdana" w:hAnsi="Verdana" w:cs="Calibri"/>
          <w:bCs/>
          <w:color w:val="000000"/>
          <w:sz w:val="21"/>
          <w:szCs w:val="21"/>
        </w:rPr>
      </w:pPr>
      <w:bookmarkStart w:id="5" w:name="_Hlk31021649"/>
      <w:r>
        <w:rPr>
          <w:rFonts w:ascii="Verdana" w:hAnsi="Verdana" w:cs="Calibri"/>
          <w:b/>
          <w:bCs/>
          <w:color w:val="000000"/>
          <w:sz w:val="21"/>
          <w:szCs w:val="21"/>
        </w:rPr>
        <w:t xml:space="preserve">3.12. </w:t>
      </w:r>
      <w:r>
        <w:rPr>
          <w:rFonts w:ascii="Verdana" w:hAnsi="Verdana" w:cs="Calibri"/>
          <w:b/>
          <w:i/>
          <w:iCs/>
          <w:color w:val="000000"/>
          <w:sz w:val="21"/>
          <w:szCs w:val="21"/>
        </w:rPr>
        <w:t>Beneficios a Empleados</w:t>
      </w:r>
      <w:bookmarkEnd w:id="5"/>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56658753" w14:textId="77777777" w:rsidR="00B07B13" w:rsidRDefault="008A306B">
      <w:pPr>
        <w:spacing w:after="0" w:line="240" w:lineRule="auto"/>
        <w:ind w:left="709"/>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0C2CF9">
      <w:pPr>
        <w:spacing w:after="0" w:line="240" w:lineRule="auto"/>
        <w:ind w:left="708"/>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0C2CF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0C2CF9">
      <w:pPr>
        <w:spacing w:after="0" w:line="240" w:lineRule="auto"/>
        <w:ind w:left="708"/>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pPr>
        <w:spacing w:after="0" w:line="240" w:lineRule="auto"/>
        <w:ind w:left="720"/>
        <w:jc w:val="both"/>
        <w:rPr>
          <w:rFonts w:ascii="Verdana" w:eastAsia="Calibri" w:hAnsi="Verdana" w:cs="Calibri"/>
          <w:color w:val="000000"/>
          <w:sz w:val="21"/>
          <w:szCs w:val="21"/>
        </w:rPr>
      </w:pPr>
      <w:r>
        <w:rPr>
          <w:rFonts w:ascii="Verdana" w:eastAsia="Calibri" w:hAnsi="Verdana" w:cs="Calibri"/>
          <w:color w:val="000000"/>
          <w:sz w:val="21"/>
          <w:szCs w:val="21"/>
        </w:rPr>
        <w:t xml:space="preserve">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w:t>
      </w:r>
      <w:r>
        <w:rPr>
          <w:rFonts w:ascii="Verdana" w:eastAsia="Calibri" w:hAnsi="Verdana" w:cs="Calibri"/>
          <w:color w:val="000000"/>
          <w:sz w:val="21"/>
          <w:szCs w:val="21"/>
        </w:rPr>
        <w:lastRenderedPageBreak/>
        <w:t>conformidad con lo establecido en el Código del Trabajo de la República del Ecuador.</w:t>
      </w:r>
    </w:p>
    <w:p w14:paraId="3E77FEC3" w14:textId="77777777" w:rsidR="00B07B13" w:rsidRDefault="00B07B13">
      <w:pPr>
        <w:spacing w:after="0" w:line="240" w:lineRule="auto"/>
        <w:ind w:left="567"/>
        <w:jc w:val="both"/>
        <w:rPr>
          <w:rFonts w:ascii="Verdana" w:eastAsia="Times New Roman" w:hAnsi="Verdana" w:cs="Calibri"/>
          <w:color w:val="000000"/>
          <w:sz w:val="21"/>
          <w:szCs w:val="21"/>
          <w:lang w:eastAsia="es-ES"/>
        </w:rPr>
      </w:pPr>
    </w:p>
    <w:p w14:paraId="1C754D5E"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5B25D069" w14:textId="77777777" w:rsidR="00B07B13" w:rsidRDefault="00B07B13">
      <w:pPr>
        <w:spacing w:after="0" w:line="240" w:lineRule="auto"/>
        <w:ind w:left="720"/>
        <w:jc w:val="both"/>
        <w:rPr>
          <w:rFonts w:ascii="Verdana" w:hAnsi="Verdana" w:cs="Calibri"/>
          <w:color w:val="000000"/>
          <w:sz w:val="21"/>
          <w:szCs w:val="21"/>
        </w:rPr>
      </w:pPr>
    </w:p>
    <w:p w14:paraId="54B92E00" w14:textId="77777777" w:rsidR="00B07B13" w:rsidRDefault="008A306B">
      <w:pPr>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3.13.</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p>
    <w:p w14:paraId="5F269861" w14:textId="77777777" w:rsidR="00B07B13" w:rsidRDefault="00B07B13">
      <w:pPr>
        <w:spacing w:after="0" w:line="240" w:lineRule="auto"/>
        <w:ind w:left="709" w:hanging="709"/>
        <w:jc w:val="both"/>
        <w:rPr>
          <w:rFonts w:ascii="Verdana" w:hAnsi="Verdana" w:cs="Calibri"/>
          <w:color w:val="000000"/>
          <w:sz w:val="21"/>
          <w:szCs w:val="21"/>
        </w:rPr>
      </w:pPr>
    </w:p>
    <w:p w14:paraId="66B0AE08" w14:textId="77777777" w:rsidR="00B07B13" w:rsidRDefault="008A306B">
      <w:pPr>
        <w:spacing w:after="0" w:line="240" w:lineRule="auto"/>
        <w:ind w:left="709" w:hanging="709"/>
        <w:jc w:val="both"/>
        <w:rPr>
          <w:rFonts w:ascii="Verdana" w:hAnsi="Verdana" w:cs="Arial"/>
          <w:sz w:val="21"/>
          <w:szCs w:val="21"/>
          <w:lang w:eastAsia="es-EC"/>
        </w:rPr>
      </w:pPr>
      <w:bookmarkStart w:id="6" w:name="_Hlk31021995"/>
      <w:bookmarkStart w:id="7" w:name="_Hlk31022045"/>
      <w:r>
        <w:rPr>
          <w:rFonts w:ascii="Verdana" w:hAnsi="Verdana" w:cs="Calibri"/>
          <w:b/>
          <w:bCs/>
          <w:color w:val="000000"/>
          <w:sz w:val="21"/>
          <w:szCs w:val="21"/>
        </w:rPr>
        <w:t xml:space="preserve">3.14. </w:t>
      </w:r>
      <w:r>
        <w:rPr>
          <w:rFonts w:ascii="Verdana" w:hAnsi="Verdana" w:cs="Calibri"/>
          <w:b/>
          <w:bCs/>
          <w:i/>
          <w:iCs/>
          <w:color w:val="000000"/>
          <w:sz w:val="21"/>
          <w:szCs w:val="21"/>
        </w:rPr>
        <w:t>Reserva Legal</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6"/>
      <w:r>
        <w:rPr>
          <w:rFonts w:ascii="Verdana" w:hAnsi="Verdana" w:cs="Arial"/>
          <w:sz w:val="21"/>
          <w:szCs w:val="21"/>
          <w:lang w:eastAsia="es-EC"/>
        </w:rPr>
        <w:t xml:space="preserve">que represente por lo menos el 50% del capital pagado. Esta reserva puede </w:t>
      </w:r>
      <w:bookmarkEnd w:id="7"/>
      <w:r>
        <w:rPr>
          <w:rFonts w:ascii="Verdana" w:hAnsi="Verdana" w:cs="Arial"/>
          <w:sz w:val="21"/>
          <w:szCs w:val="21"/>
          <w:lang w:eastAsia="es-EC"/>
        </w:rPr>
        <w:t>ser utilizada únicamente para absorber pérdidas de operaciones o para aumentar el capital.</w:t>
      </w:r>
    </w:p>
    <w:p w14:paraId="23115F38" w14:textId="77777777" w:rsidR="00B07B13" w:rsidRDefault="00B07B13">
      <w:pPr>
        <w:spacing w:after="0" w:line="240" w:lineRule="auto"/>
        <w:ind w:left="709" w:hanging="709"/>
        <w:jc w:val="both"/>
        <w:rPr>
          <w:rFonts w:ascii="Verdana" w:hAnsi="Verdana" w:cs="Arial"/>
          <w:sz w:val="21"/>
          <w:szCs w:val="21"/>
          <w:lang w:eastAsia="es-EC"/>
        </w:rPr>
      </w:pPr>
    </w:p>
    <w:p w14:paraId="6C7EB9EA" w14:textId="77777777" w:rsidR="00B07B13" w:rsidRDefault="008A306B">
      <w:pPr>
        <w:spacing w:after="0" w:line="240" w:lineRule="auto"/>
        <w:ind w:left="709" w:hanging="709"/>
        <w:jc w:val="both"/>
        <w:rPr>
          <w:rFonts w:ascii="Verdana" w:hAnsi="Verdana" w:cs="Arial"/>
          <w:sz w:val="21"/>
          <w:szCs w:val="21"/>
          <w:lang w:eastAsia="es-EC"/>
        </w:rPr>
      </w:pPr>
      <w:bookmarkStart w:id="8" w:name="_Hlk31022618"/>
      <w:r>
        <w:rPr>
          <w:rFonts w:ascii="Verdana" w:hAnsi="Verdana" w:cs="Calibri"/>
          <w:b/>
          <w:bCs/>
          <w:color w:val="000000"/>
          <w:sz w:val="21"/>
          <w:szCs w:val="21"/>
        </w:rPr>
        <w:t>3.15.</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permite la constitución de </w:t>
      </w:r>
      <w:bookmarkEnd w:id="8"/>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54AF264A" w14:textId="77777777" w:rsidR="00B07B13" w:rsidRDefault="00B07B13">
      <w:pPr>
        <w:spacing w:after="0" w:line="240" w:lineRule="auto"/>
        <w:ind w:left="720"/>
        <w:jc w:val="both"/>
        <w:rPr>
          <w:rFonts w:ascii="Verdana" w:hAnsi="Verdana" w:cs="Calibri"/>
          <w:color w:val="000000"/>
          <w:sz w:val="21"/>
          <w:szCs w:val="21"/>
        </w:rPr>
      </w:pPr>
    </w:p>
    <w:p w14:paraId="5E5CCE75" w14:textId="77777777" w:rsidR="00B07B13" w:rsidRDefault="008A306B">
      <w:pPr>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 xml:space="preserve">3.16. </w:t>
      </w:r>
      <w:r>
        <w:rPr>
          <w:rFonts w:ascii="Verdana" w:hAnsi="Verdana" w:cs="Calibri"/>
          <w:b/>
          <w:bCs/>
          <w:i/>
          <w:iCs/>
          <w:color w:val="000000"/>
          <w:sz w:val="21"/>
          <w:szCs w:val="21"/>
        </w:rPr>
        <w:t>Superávit de Revalorización –</w:t>
      </w:r>
      <w:r>
        <w:rPr>
          <w:rFonts w:ascii="Verdana" w:hAnsi="Verdana" w:cs="Calibri"/>
          <w:b/>
          <w:bCs/>
          <w:color w:val="000000"/>
          <w:sz w:val="21"/>
          <w:szCs w:val="21"/>
        </w:rPr>
        <w:t xml:space="preserve"> </w:t>
      </w:r>
      <w:r>
        <w:rPr>
          <w:rFonts w:ascii="Verdana" w:hAnsi="Verdana" w:cs="Calibri"/>
          <w:color w:val="000000"/>
          <w:sz w:val="21"/>
          <w:szCs w:val="21"/>
        </w:rPr>
        <w:t xml:space="preserve">Tiene su origen en la aplicación del modelo de revalúo para </w:t>
      </w:r>
      <w:r>
        <w:rPr>
          <w:rFonts w:ascii="Verdana" w:hAnsi="Verdana" w:cs="Calibri"/>
          <w:color w:val="000000"/>
          <w:sz w:val="21"/>
          <w:szCs w:val="21"/>
          <w:highlight w:val="yellow"/>
        </w:rPr>
        <w:t>vehículos</w:t>
      </w:r>
      <w:r>
        <w:rPr>
          <w:rFonts w:ascii="Verdana" w:hAnsi="Verdana" w:cs="Calibri"/>
          <w:color w:val="000000"/>
          <w:sz w:val="21"/>
          <w:szCs w:val="21"/>
        </w:rPr>
        <w:t xml:space="preserve"> de la Compañía y según disposiciones de la Superintendencia de Compañías, el saldo acreedor de este superávit no puede ser capitalizado y tampoco puede ser distribuido como dividendo a los Accionistas.</w:t>
      </w:r>
    </w:p>
    <w:p w14:paraId="296935B9" w14:textId="77777777" w:rsidR="00B07B13" w:rsidRDefault="00B07B13">
      <w:pPr>
        <w:spacing w:after="0" w:line="240" w:lineRule="auto"/>
        <w:ind w:left="709" w:hanging="709"/>
        <w:jc w:val="both"/>
        <w:rPr>
          <w:rFonts w:ascii="Verdana" w:hAnsi="Verdana" w:cs="Calibri"/>
          <w:b/>
          <w:bCs/>
          <w:color w:val="000000"/>
          <w:sz w:val="21"/>
          <w:szCs w:val="21"/>
        </w:rPr>
      </w:pPr>
    </w:p>
    <w:p w14:paraId="443EBE2B" w14:textId="77777777" w:rsidR="00B07B13" w:rsidRDefault="008A306B">
      <w:pPr>
        <w:spacing w:after="0" w:line="240" w:lineRule="auto"/>
        <w:ind w:left="709" w:hanging="709"/>
        <w:jc w:val="both"/>
        <w:rPr>
          <w:rFonts w:ascii="Verdana" w:hAnsi="Verdana" w:cs="Arial"/>
          <w:sz w:val="21"/>
          <w:szCs w:val="21"/>
          <w:lang w:eastAsia="es-EC"/>
        </w:rPr>
      </w:pPr>
      <w:r>
        <w:rPr>
          <w:rFonts w:ascii="Verdana" w:hAnsi="Verdana" w:cs="Calibri"/>
          <w:b/>
          <w:bCs/>
          <w:color w:val="000000"/>
          <w:sz w:val="21"/>
          <w:szCs w:val="21"/>
        </w:rPr>
        <w:t>3.17.</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361247CC" w14:textId="77777777" w:rsidR="00B07B13" w:rsidRDefault="00B07B13">
      <w:pPr>
        <w:spacing w:after="0" w:line="240" w:lineRule="auto"/>
        <w:ind w:left="709" w:hanging="709"/>
        <w:jc w:val="both"/>
        <w:rPr>
          <w:rFonts w:ascii="Verdana" w:hAnsi="Verdana" w:cs="Arial"/>
          <w:sz w:val="21"/>
          <w:szCs w:val="21"/>
          <w:lang w:eastAsia="es-EC"/>
        </w:rPr>
      </w:pPr>
    </w:p>
    <w:p w14:paraId="76591E38" w14:textId="77777777"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 EN POLITICAS CONTABLES</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36FA98C0" w14:textId="276E5DAD" w:rsidR="00B07B13" w:rsidRDefault="008A306B">
      <w:pPr>
        <w:spacing w:after="0" w:line="240" w:lineRule="auto"/>
        <w:ind w:left="360"/>
        <w:jc w:val="both"/>
        <w:rPr>
          <w:rFonts w:ascii="Verdana" w:hAnsi="Verdana" w:cs="Calibri"/>
          <w:color w:val="000000"/>
          <w:sz w:val="21"/>
          <w:szCs w:val="21"/>
        </w:rPr>
      </w:pPr>
      <w:r>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Pr>
          <w:rFonts w:ascii="Verdana" w:hAnsi="Verdana" w:cs="Calibri"/>
          <w:color w:val="000000"/>
          <w:sz w:val="21"/>
          <w:szCs w:val="21"/>
        </w:rPr>
        <w:t>US$xx</w:t>
      </w:r>
      <w:proofErr w:type="spellEnd"/>
      <w:r>
        <w:rPr>
          <w:rFonts w:ascii="Verdana" w:hAnsi="Verdana" w:cs="Calibri"/>
          <w:color w:val="000000"/>
          <w:sz w:val="21"/>
          <w:szCs w:val="21"/>
        </w:rPr>
        <w:t xml:space="preserve"> millones, y los resultados del ejercicio se incrementaron en el mismo importe. </w:t>
      </w:r>
    </w:p>
    <w:p w14:paraId="46C2C36F" w14:textId="77777777" w:rsidR="00B07B13" w:rsidRDefault="00B07B13">
      <w:pPr>
        <w:spacing w:after="0" w:line="240" w:lineRule="auto"/>
        <w:ind w:left="48"/>
        <w:jc w:val="both"/>
        <w:rPr>
          <w:rFonts w:ascii="Verdana" w:hAnsi="Verdana" w:cs="Calibri"/>
          <w:b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lastRenderedPageBreak/>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pPr>
        <w:spacing w:after="0" w:line="240" w:lineRule="auto"/>
        <w:ind w:left="360"/>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423E21F7" w14:textId="522FE66C" w:rsidR="00B07B13" w:rsidRDefault="008A306B">
      <w:pPr>
        <w:spacing w:after="0" w:line="240" w:lineRule="auto"/>
        <w:ind w:left="360"/>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64A9DC71"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510A6585" w14:textId="4B7517FB" w:rsidR="00B07B13" w:rsidRDefault="008A306B" w:rsidP="00224A1E">
      <w:pPr>
        <w:spacing w:after="0" w:line="240" w:lineRule="auto"/>
        <w:ind w:left="360"/>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7E59EEB2" w14:textId="0779EF7C" w:rsidR="00B07B13" w:rsidRDefault="008A306B">
      <w:pPr>
        <w:pStyle w:val="Prrafodelista"/>
        <w:numPr>
          <w:ilvl w:val="0"/>
          <w:numId w:val="7"/>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Tasa de descuento:</w:t>
      </w:r>
      <w:r w:rsidR="000C2CF9">
        <w:rPr>
          <w:rFonts w:ascii="Verdana" w:hAnsi="Verdana" w:cs="Calibri"/>
          <w:bCs/>
          <w:iCs/>
          <w:color w:val="000000"/>
          <w:sz w:val="21"/>
          <w:szCs w:val="21"/>
          <w:lang w:val="es-ES_tradnl"/>
        </w:rPr>
        <w:t xml:space="preserve"> </w:t>
      </w:r>
      <w:proofErr w:type="spellStart"/>
      <w:r w:rsidR="000C2CF9">
        <w:rPr>
          <w:rFonts w:ascii="Verdana" w:hAnsi="Verdana" w:cs="Calibri"/>
          <w:bCs/>
          <w:iCs/>
          <w:color w:val="000000"/>
          <w:sz w:val="21"/>
          <w:szCs w:val="21"/>
          <w:lang w:val="es-ES_tradnl"/>
        </w:rPr>
        <w:t>xxx</w:t>
      </w:r>
      <w:proofErr w:type="spellEnd"/>
      <w:r w:rsidR="0045008F">
        <w:rPr>
          <w:rFonts w:ascii="Verdana" w:hAnsi="Verdana" w:cs="Calibri"/>
          <w:bCs/>
          <w:iCs/>
          <w:color w:val="000000"/>
          <w:sz w:val="21"/>
          <w:szCs w:val="21"/>
          <w:lang w:val="es-ES_tradnl"/>
        </w:rPr>
        <w:t>% en el año 2021 (3.20% en 2020)</w:t>
      </w:r>
    </w:p>
    <w:p w14:paraId="5B272E41" w14:textId="2564E905" w:rsidR="00B07B13" w:rsidRDefault="008A306B">
      <w:pPr>
        <w:pStyle w:val="Prrafodelista"/>
        <w:numPr>
          <w:ilvl w:val="0"/>
          <w:numId w:val="7"/>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Tasa esperada de incremento salarial:</w:t>
      </w:r>
      <w:r w:rsidR="0045008F">
        <w:rPr>
          <w:rFonts w:ascii="Verdana" w:hAnsi="Verdana" w:cs="Calibri"/>
          <w:bCs/>
          <w:iCs/>
          <w:color w:val="000000"/>
          <w:sz w:val="21"/>
          <w:szCs w:val="21"/>
          <w:lang w:val="es-ES_tradnl"/>
        </w:rPr>
        <w:t xml:space="preserve"> </w:t>
      </w:r>
      <w:proofErr w:type="spellStart"/>
      <w:r w:rsidR="0045008F">
        <w:rPr>
          <w:rFonts w:ascii="Verdana" w:hAnsi="Verdana" w:cs="Calibri"/>
          <w:bCs/>
          <w:iCs/>
          <w:color w:val="000000"/>
          <w:sz w:val="21"/>
          <w:szCs w:val="21"/>
          <w:lang w:val="es-ES_tradnl"/>
        </w:rPr>
        <w:t>xxx</w:t>
      </w:r>
      <w:proofErr w:type="spellEnd"/>
      <w:r w:rsidR="0045008F">
        <w:rPr>
          <w:rFonts w:ascii="Verdana" w:hAnsi="Verdana" w:cs="Calibri"/>
          <w:bCs/>
          <w:iCs/>
          <w:color w:val="000000"/>
          <w:sz w:val="21"/>
          <w:szCs w:val="21"/>
          <w:lang w:val="es-ES_tradnl"/>
        </w:rPr>
        <w:t>% en el año 2021 (1.31% en 2020)</w:t>
      </w:r>
    </w:p>
    <w:p w14:paraId="09265CBE" w14:textId="2325ACC1" w:rsidR="00B07B13" w:rsidRDefault="008A306B">
      <w:pPr>
        <w:pStyle w:val="Prrafodelista"/>
        <w:numPr>
          <w:ilvl w:val="0"/>
          <w:numId w:val="7"/>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Tasa promedio de rotación de personal: </w:t>
      </w:r>
      <w:proofErr w:type="spellStart"/>
      <w:r w:rsidR="0045008F">
        <w:rPr>
          <w:rFonts w:ascii="Verdana" w:hAnsi="Verdana" w:cs="Calibri"/>
          <w:bCs/>
          <w:iCs/>
          <w:color w:val="000000"/>
          <w:sz w:val="21"/>
          <w:szCs w:val="21"/>
          <w:lang w:val="es-ES_tradnl"/>
        </w:rPr>
        <w:t>xxx</w:t>
      </w:r>
      <w:proofErr w:type="spellEnd"/>
      <w:r w:rsidR="0045008F">
        <w:rPr>
          <w:rFonts w:ascii="Verdana" w:hAnsi="Verdana" w:cs="Calibri"/>
          <w:bCs/>
          <w:iCs/>
          <w:color w:val="000000"/>
          <w:sz w:val="21"/>
          <w:szCs w:val="21"/>
          <w:lang w:val="es-ES_tradnl"/>
        </w:rPr>
        <w:t>$ en el año 2021 (11.8% en el 2020)</w:t>
      </w:r>
    </w:p>
    <w:p w14:paraId="1FC0926F"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26ED5AE" w14:textId="6625C7E8" w:rsidR="00B07B13" w:rsidRDefault="008A306B" w:rsidP="00224A1E">
      <w:pPr>
        <w:spacing w:after="0" w:line="240" w:lineRule="auto"/>
        <w:ind w:left="360"/>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pPr>
        <w:spacing w:after="0" w:line="240" w:lineRule="auto"/>
        <w:ind w:left="360"/>
        <w:jc w:val="both"/>
        <w:rPr>
          <w:rFonts w:ascii="Verdana" w:hAnsi="Verdana" w:cs="Calibri"/>
          <w:color w:val="000000"/>
          <w:sz w:val="21"/>
          <w:szCs w:val="21"/>
          <w:lang w:val="es-ES_tradnl"/>
        </w:rPr>
      </w:pPr>
      <w:r>
        <w:rPr>
          <w:rFonts w:ascii="Verdana" w:hAnsi="Verdana" w:cs="Calibri"/>
          <w:bCs/>
          <w:i/>
          <w:iCs/>
          <w:color w:val="000000"/>
          <w:sz w:val="21"/>
          <w:szCs w:val="21"/>
          <w:highlight w:val="yellow"/>
          <w:u w:val="single"/>
          <w:lang w:val="es-ES_tradnl"/>
        </w:rPr>
        <w:t>Deterioro de activos</w:t>
      </w:r>
      <w:r>
        <w:rPr>
          <w:rFonts w:ascii="Verdana" w:hAnsi="Verdana" w:cs="Calibri"/>
          <w:bCs/>
          <w:i/>
          <w:iCs/>
          <w:color w:val="000000"/>
          <w:sz w:val="21"/>
          <w:szCs w:val="21"/>
          <w:highlight w:val="yellow"/>
          <w:lang w:val="es-ES_tradnl"/>
        </w:rPr>
        <w:t xml:space="preserve"> -</w:t>
      </w:r>
      <w:r>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A79203D" w14:textId="77777777" w:rsidR="00B07B13" w:rsidRDefault="00B07B13">
      <w:pPr>
        <w:spacing w:after="0" w:line="240" w:lineRule="auto"/>
        <w:ind w:left="360"/>
        <w:jc w:val="both"/>
        <w:rPr>
          <w:rFonts w:ascii="Verdana" w:hAnsi="Verdana" w:cs="Calibri"/>
          <w:color w:val="000000"/>
          <w:sz w:val="21"/>
          <w:szCs w:val="21"/>
          <w:lang w:val="es-ES_tradnl"/>
        </w:rPr>
      </w:pPr>
    </w:p>
    <w:p w14:paraId="63D67922" w14:textId="77777777" w:rsidR="00B07B13" w:rsidRDefault="008A306B">
      <w:pPr>
        <w:spacing w:after="0" w:line="240" w:lineRule="auto"/>
        <w:ind w:left="360"/>
        <w:jc w:val="both"/>
        <w:rPr>
          <w:rFonts w:ascii="Verdana" w:hAnsi="Verdana" w:cs="Calibri"/>
          <w:color w:val="000000"/>
          <w:sz w:val="21"/>
          <w:szCs w:val="21"/>
          <w:lang w:val="es-ES_tradnl"/>
        </w:rPr>
      </w:pPr>
      <w:r>
        <w:rPr>
          <w:rFonts w:ascii="Verdana" w:hAnsi="Verdana" w:cs="Calibri"/>
          <w:color w:val="000000"/>
          <w:sz w:val="21"/>
          <w:szCs w:val="21"/>
          <w:lang w:val="es-ES_tradnl"/>
        </w:rPr>
        <w:lastRenderedPageBreak/>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77777777" w:rsidR="00B07B13" w:rsidRDefault="008A306B">
      <w:pPr>
        <w:spacing w:after="0" w:line="240" w:lineRule="auto"/>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58242DD7" w14:textId="77777777" w:rsidR="00B07B13" w:rsidRDefault="00B07B13">
      <w:pPr>
        <w:spacing w:after="0" w:line="240" w:lineRule="auto"/>
        <w:ind w:left="360"/>
        <w:jc w:val="both"/>
        <w:rPr>
          <w:rFonts w:ascii="Verdana" w:hAnsi="Verdana" w:cs="Calibri"/>
          <w:color w:val="000000"/>
          <w:sz w:val="21"/>
          <w:szCs w:val="21"/>
          <w:lang w:val="es-ES_tradnl"/>
        </w:rPr>
      </w:pPr>
    </w:p>
    <w:p w14:paraId="7EFF6326" w14:textId="77777777"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p w14:paraId="268BA50A" w14:textId="77777777" w:rsidR="00B07B13" w:rsidRDefault="00B07B13" w:rsidP="0045008F">
      <w:pPr>
        <w:spacing w:after="0" w:line="240" w:lineRule="auto"/>
        <w:ind w:left="360"/>
        <w:jc w:val="both"/>
        <w:rPr>
          <w:rFonts w:ascii="Verdana" w:hAnsi="Verdana" w:cs="Calibri"/>
          <w:b/>
          <w:color w:val="000000"/>
          <w:sz w:val="21"/>
          <w:szCs w:val="21"/>
        </w:rPr>
      </w:pPr>
    </w:p>
    <w:tbl>
      <w:tblPr>
        <w:tblW w:w="8121" w:type="dxa"/>
        <w:tblInd w:w="517" w:type="dxa"/>
        <w:tblCellMar>
          <w:top w:w="55" w:type="dxa"/>
          <w:left w:w="55" w:type="dxa"/>
          <w:bottom w:w="55" w:type="dxa"/>
          <w:right w:w="55" w:type="dxa"/>
        </w:tblCellMar>
        <w:tblLook w:val="04A0" w:firstRow="1" w:lastRow="0" w:firstColumn="1" w:lastColumn="0" w:noHBand="0" w:noVBand="1"/>
      </w:tblPr>
      <w:tblGrid>
        <w:gridCol w:w="5029"/>
        <w:gridCol w:w="1480"/>
        <w:gridCol w:w="116"/>
        <w:gridCol w:w="1496"/>
      </w:tblGrid>
      <w:tr w:rsidR="00B07B13" w:rsidRPr="003A4267" w14:paraId="0E36CF8F" w14:textId="77777777" w:rsidTr="0045008F">
        <w:trPr>
          <w:trHeight w:val="338"/>
        </w:trPr>
        <w:tc>
          <w:tcPr>
            <w:tcW w:w="5030" w:type="dxa"/>
            <w:vAlign w:val="center"/>
          </w:tcPr>
          <w:p w14:paraId="56472A67" w14:textId="77777777" w:rsidR="00B07B13" w:rsidRPr="003A4267" w:rsidRDefault="00B07B13" w:rsidP="0045008F">
            <w:pPr>
              <w:pStyle w:val="Contenidodelatabla"/>
              <w:spacing w:after="0" w:line="240" w:lineRule="auto"/>
              <w:rPr>
                <w:rFonts w:ascii="Verdana" w:hAnsi="Verdana" w:cs="Arial"/>
                <w:sz w:val="21"/>
                <w:szCs w:val="21"/>
              </w:rPr>
            </w:pPr>
          </w:p>
        </w:tc>
        <w:tc>
          <w:tcPr>
            <w:tcW w:w="1480" w:type="dxa"/>
            <w:vAlign w:val="center"/>
          </w:tcPr>
          <w:p w14:paraId="03328CFC" w14:textId="77777777" w:rsidR="00B07B13" w:rsidRPr="003A4267" w:rsidRDefault="008A306B" w:rsidP="0045008F">
            <w:pPr>
              <w:pStyle w:val="Contenidodelatabla"/>
              <w:spacing w:after="0" w:line="240" w:lineRule="auto"/>
              <w:jc w:val="center"/>
              <w:rPr>
                <w:rFonts w:ascii="Verdana" w:hAnsi="Verdana" w:cs="Arial"/>
                <w:sz w:val="21"/>
                <w:szCs w:val="21"/>
                <w:u w:val="single"/>
              </w:rPr>
            </w:pPr>
            <w:r w:rsidRPr="003A4267">
              <w:rPr>
                <w:rFonts w:ascii="Verdana" w:hAnsi="Verdana" w:cs="Arial"/>
                <w:sz w:val="21"/>
                <w:szCs w:val="21"/>
                <w:u w:val="single"/>
              </w:rPr>
              <w:t>2021</w:t>
            </w:r>
          </w:p>
        </w:tc>
        <w:tc>
          <w:tcPr>
            <w:tcW w:w="115" w:type="dxa"/>
            <w:vAlign w:val="center"/>
          </w:tcPr>
          <w:p w14:paraId="455751AD" w14:textId="77777777" w:rsidR="00B07B13" w:rsidRPr="003A4267" w:rsidRDefault="00B07B13" w:rsidP="0045008F">
            <w:pPr>
              <w:pStyle w:val="Contenidodelatabla"/>
              <w:spacing w:after="0" w:line="240" w:lineRule="auto"/>
              <w:jc w:val="center"/>
              <w:rPr>
                <w:rFonts w:ascii="Verdana" w:hAnsi="Verdana" w:cs="Arial"/>
                <w:sz w:val="21"/>
                <w:szCs w:val="21"/>
                <w:u w:val="single"/>
              </w:rPr>
            </w:pPr>
          </w:p>
        </w:tc>
        <w:tc>
          <w:tcPr>
            <w:tcW w:w="1496" w:type="dxa"/>
            <w:vAlign w:val="center"/>
          </w:tcPr>
          <w:p w14:paraId="41E5212F" w14:textId="77777777" w:rsidR="00B07B13" w:rsidRPr="003A4267" w:rsidRDefault="008A306B" w:rsidP="0045008F">
            <w:pPr>
              <w:pStyle w:val="Contenidodelatabla"/>
              <w:spacing w:after="0" w:line="240" w:lineRule="auto"/>
              <w:jc w:val="center"/>
              <w:rPr>
                <w:rFonts w:ascii="Verdana" w:hAnsi="Verdana" w:cs="Arial"/>
                <w:sz w:val="21"/>
                <w:szCs w:val="21"/>
                <w:u w:val="single"/>
              </w:rPr>
            </w:pPr>
            <w:r w:rsidRPr="003A4267">
              <w:rPr>
                <w:rFonts w:ascii="Verdana" w:hAnsi="Verdana" w:cs="Arial"/>
                <w:sz w:val="21"/>
                <w:szCs w:val="21"/>
                <w:u w:val="single"/>
              </w:rPr>
              <w:t>2020</w:t>
            </w:r>
          </w:p>
        </w:tc>
      </w:tr>
      <w:tr w:rsidR="00B07B13" w14:paraId="470C84AA" w14:textId="77777777" w:rsidTr="0045008F">
        <w:trPr>
          <w:trHeight w:val="338"/>
        </w:trPr>
        <w:tc>
          <w:tcPr>
            <w:tcW w:w="5030" w:type="dxa"/>
            <w:vAlign w:val="center"/>
          </w:tcPr>
          <w:p w14:paraId="32735DC2" w14:textId="77777777" w:rsidR="00B07B13" w:rsidRDefault="008A306B" w:rsidP="0045008F">
            <w:pPr>
              <w:pStyle w:val="Contenidodelatabla"/>
              <w:spacing w:after="0" w:line="240" w:lineRule="auto"/>
              <w:rPr>
                <w:rFonts w:ascii="Verdana" w:hAnsi="Verdana" w:cs="Arial"/>
                <w:sz w:val="21"/>
                <w:szCs w:val="21"/>
              </w:rPr>
            </w:pPr>
            <w:r>
              <w:rPr>
                <w:rFonts w:ascii="Verdana" w:hAnsi="Verdana" w:cs="Arial"/>
                <w:sz w:val="21"/>
                <w:szCs w:val="21"/>
              </w:rPr>
              <w:t>Bancos</w:t>
            </w:r>
          </w:p>
        </w:tc>
        <w:tc>
          <w:tcPr>
            <w:tcW w:w="1480" w:type="dxa"/>
            <w:vAlign w:val="center"/>
          </w:tcPr>
          <w:p w14:paraId="0EE0A998" w14:textId="77777777" w:rsidR="00B07B13" w:rsidRDefault="00B07B13" w:rsidP="0045008F">
            <w:pPr>
              <w:pStyle w:val="Contenidodelatabla"/>
              <w:spacing w:after="0" w:line="240" w:lineRule="auto"/>
              <w:jc w:val="right"/>
              <w:rPr>
                <w:rFonts w:ascii="Verdana" w:hAnsi="Verdana" w:cs="Arial"/>
                <w:sz w:val="21"/>
                <w:szCs w:val="21"/>
              </w:rPr>
            </w:pPr>
          </w:p>
        </w:tc>
        <w:tc>
          <w:tcPr>
            <w:tcW w:w="115" w:type="dxa"/>
            <w:vAlign w:val="center"/>
          </w:tcPr>
          <w:p w14:paraId="5BD6E5D6" w14:textId="77777777" w:rsidR="00B07B13" w:rsidRDefault="00B07B13" w:rsidP="0045008F">
            <w:pPr>
              <w:pStyle w:val="Contenidodelatabla"/>
              <w:spacing w:after="0" w:line="240" w:lineRule="auto"/>
              <w:jc w:val="right"/>
              <w:rPr>
                <w:rFonts w:ascii="Verdana" w:hAnsi="Verdana" w:cs="Arial"/>
                <w:sz w:val="21"/>
                <w:szCs w:val="21"/>
              </w:rPr>
            </w:pPr>
          </w:p>
        </w:tc>
        <w:tc>
          <w:tcPr>
            <w:tcW w:w="1496" w:type="dxa"/>
            <w:vAlign w:val="center"/>
          </w:tcPr>
          <w:p w14:paraId="5E3C36BB" w14:textId="77777777" w:rsidR="00B07B13" w:rsidRDefault="008A306B" w:rsidP="0045008F">
            <w:pPr>
              <w:pStyle w:val="Contenidodelatabla"/>
              <w:spacing w:after="0" w:line="240" w:lineRule="auto"/>
              <w:jc w:val="right"/>
              <w:rPr>
                <w:rFonts w:ascii="Verdana" w:hAnsi="Verdana" w:cs="Arial"/>
                <w:sz w:val="21"/>
                <w:szCs w:val="21"/>
              </w:rPr>
            </w:pPr>
            <w:r>
              <w:rPr>
                <w:rFonts w:ascii="Verdana" w:hAnsi="Verdana" w:cs="Arial"/>
                <w:sz w:val="21"/>
                <w:szCs w:val="21"/>
              </w:rPr>
              <w:t>774,954</w:t>
            </w:r>
          </w:p>
        </w:tc>
      </w:tr>
      <w:tr w:rsidR="00B07B13" w14:paraId="179DD8B4" w14:textId="77777777" w:rsidTr="0045008F">
        <w:trPr>
          <w:trHeight w:val="450"/>
        </w:trPr>
        <w:tc>
          <w:tcPr>
            <w:tcW w:w="5030" w:type="dxa"/>
            <w:tcBorders>
              <w:bottom w:val="single" w:sz="4" w:space="0" w:color="auto"/>
            </w:tcBorders>
            <w:vAlign w:val="center"/>
          </w:tcPr>
          <w:p w14:paraId="464A5AB4" w14:textId="77777777" w:rsidR="00B07B13" w:rsidRDefault="008A306B" w:rsidP="0045008F">
            <w:pPr>
              <w:pStyle w:val="Contenidodelatabla"/>
              <w:spacing w:after="0" w:line="240" w:lineRule="auto"/>
              <w:rPr>
                <w:rFonts w:ascii="Verdana" w:hAnsi="Verdana" w:cs="Arial"/>
                <w:sz w:val="21"/>
                <w:szCs w:val="21"/>
              </w:rPr>
            </w:pPr>
            <w:r>
              <w:rPr>
                <w:rFonts w:ascii="Verdana" w:hAnsi="Verdana" w:cs="Arial"/>
                <w:sz w:val="21"/>
                <w:szCs w:val="21"/>
              </w:rPr>
              <w:t>Caja</w:t>
            </w:r>
          </w:p>
        </w:tc>
        <w:tc>
          <w:tcPr>
            <w:tcW w:w="1480" w:type="dxa"/>
            <w:tcBorders>
              <w:bottom w:val="single" w:sz="4" w:space="0" w:color="auto"/>
            </w:tcBorders>
            <w:vAlign w:val="center"/>
          </w:tcPr>
          <w:p w14:paraId="2D868947" w14:textId="77777777" w:rsidR="00B07B13" w:rsidRDefault="00B07B13" w:rsidP="0045008F">
            <w:pPr>
              <w:pStyle w:val="Contenidodelatabla"/>
              <w:spacing w:after="0" w:line="240" w:lineRule="auto"/>
              <w:jc w:val="right"/>
              <w:rPr>
                <w:rFonts w:ascii="Verdana" w:hAnsi="Verdana" w:cs="Arial"/>
                <w:sz w:val="21"/>
                <w:szCs w:val="21"/>
              </w:rPr>
            </w:pPr>
          </w:p>
        </w:tc>
        <w:tc>
          <w:tcPr>
            <w:tcW w:w="115" w:type="dxa"/>
            <w:tcBorders>
              <w:bottom w:val="single" w:sz="4" w:space="0" w:color="auto"/>
            </w:tcBorders>
            <w:vAlign w:val="center"/>
          </w:tcPr>
          <w:p w14:paraId="1D4D3320" w14:textId="77777777" w:rsidR="00B07B13" w:rsidRDefault="00B07B13" w:rsidP="0045008F">
            <w:pPr>
              <w:pStyle w:val="Contenidodelatabla"/>
              <w:spacing w:after="0" w:line="240" w:lineRule="auto"/>
              <w:jc w:val="right"/>
              <w:rPr>
                <w:rFonts w:ascii="Verdana" w:hAnsi="Verdana" w:cs="Arial"/>
                <w:sz w:val="21"/>
                <w:szCs w:val="21"/>
              </w:rPr>
            </w:pPr>
          </w:p>
        </w:tc>
        <w:tc>
          <w:tcPr>
            <w:tcW w:w="1496" w:type="dxa"/>
            <w:tcBorders>
              <w:bottom w:val="single" w:sz="4" w:space="0" w:color="auto"/>
            </w:tcBorders>
            <w:vAlign w:val="center"/>
          </w:tcPr>
          <w:p w14:paraId="35AF0D4B" w14:textId="77777777" w:rsidR="00B07B13" w:rsidRDefault="008A306B" w:rsidP="0045008F">
            <w:pPr>
              <w:pStyle w:val="Contenidodelatabla"/>
              <w:spacing w:after="0" w:line="240" w:lineRule="auto"/>
              <w:jc w:val="right"/>
              <w:rPr>
                <w:rFonts w:ascii="Verdana" w:hAnsi="Verdana" w:cs="Arial"/>
                <w:sz w:val="21"/>
                <w:szCs w:val="21"/>
              </w:rPr>
            </w:pPr>
            <w:r>
              <w:rPr>
                <w:rFonts w:ascii="Verdana" w:hAnsi="Verdana" w:cs="Arial"/>
                <w:sz w:val="21"/>
                <w:szCs w:val="21"/>
              </w:rPr>
              <w:t>2,310</w:t>
            </w:r>
          </w:p>
        </w:tc>
      </w:tr>
      <w:tr w:rsidR="00B07B13" w14:paraId="42A458EF" w14:textId="77777777" w:rsidTr="0045008F">
        <w:trPr>
          <w:trHeight w:val="360"/>
        </w:trPr>
        <w:tc>
          <w:tcPr>
            <w:tcW w:w="5030" w:type="dxa"/>
            <w:tcBorders>
              <w:top w:val="single" w:sz="4" w:space="0" w:color="auto"/>
              <w:bottom w:val="double" w:sz="4" w:space="0" w:color="auto"/>
            </w:tcBorders>
            <w:vAlign w:val="center"/>
          </w:tcPr>
          <w:p w14:paraId="210E8C3C" w14:textId="77777777" w:rsidR="00B07B13" w:rsidRDefault="008A306B" w:rsidP="0045008F">
            <w:pPr>
              <w:pStyle w:val="Contenidodelatabla"/>
              <w:spacing w:after="0" w:line="240" w:lineRule="auto"/>
              <w:rPr>
                <w:rFonts w:ascii="Verdana" w:hAnsi="Verdana" w:cs="Arial"/>
                <w:sz w:val="21"/>
                <w:szCs w:val="21"/>
              </w:rPr>
            </w:pPr>
            <w:r>
              <w:rPr>
                <w:rFonts w:ascii="Verdana" w:hAnsi="Verdana" w:cs="Arial"/>
                <w:sz w:val="21"/>
                <w:szCs w:val="21"/>
              </w:rPr>
              <w:t>Total</w:t>
            </w:r>
          </w:p>
        </w:tc>
        <w:tc>
          <w:tcPr>
            <w:tcW w:w="1480" w:type="dxa"/>
            <w:tcBorders>
              <w:top w:val="single" w:sz="4" w:space="0" w:color="auto"/>
              <w:bottom w:val="double" w:sz="4" w:space="0" w:color="auto"/>
            </w:tcBorders>
            <w:vAlign w:val="center"/>
          </w:tcPr>
          <w:p w14:paraId="4626973D" w14:textId="77777777" w:rsidR="00B07B13" w:rsidRDefault="00B07B13" w:rsidP="0045008F">
            <w:pPr>
              <w:pStyle w:val="Contenidodelatabla"/>
              <w:spacing w:after="0" w:line="240" w:lineRule="auto"/>
              <w:jc w:val="right"/>
              <w:rPr>
                <w:rFonts w:ascii="Verdana" w:hAnsi="Verdana" w:cs="Arial"/>
                <w:sz w:val="21"/>
                <w:szCs w:val="21"/>
              </w:rPr>
            </w:pPr>
          </w:p>
        </w:tc>
        <w:tc>
          <w:tcPr>
            <w:tcW w:w="115" w:type="dxa"/>
            <w:tcBorders>
              <w:top w:val="single" w:sz="4" w:space="0" w:color="auto"/>
              <w:bottom w:val="double" w:sz="4" w:space="0" w:color="auto"/>
            </w:tcBorders>
            <w:vAlign w:val="center"/>
          </w:tcPr>
          <w:p w14:paraId="5184D6E7" w14:textId="77777777" w:rsidR="00B07B13" w:rsidRDefault="00B07B13" w:rsidP="0045008F">
            <w:pPr>
              <w:pStyle w:val="Contenidodelatabla"/>
              <w:spacing w:after="0" w:line="240" w:lineRule="auto"/>
              <w:jc w:val="right"/>
              <w:rPr>
                <w:rFonts w:ascii="Verdana" w:hAnsi="Verdana" w:cs="Arial"/>
                <w:sz w:val="21"/>
                <w:szCs w:val="21"/>
              </w:rPr>
            </w:pPr>
          </w:p>
        </w:tc>
        <w:tc>
          <w:tcPr>
            <w:tcW w:w="1496" w:type="dxa"/>
            <w:tcBorders>
              <w:top w:val="single" w:sz="4" w:space="0" w:color="auto"/>
              <w:bottom w:val="double" w:sz="4" w:space="0" w:color="auto"/>
            </w:tcBorders>
            <w:vAlign w:val="center"/>
          </w:tcPr>
          <w:p w14:paraId="70352A4A" w14:textId="77777777" w:rsidR="00B07B13" w:rsidRDefault="008A306B" w:rsidP="0045008F">
            <w:pPr>
              <w:pStyle w:val="Contenidodelatabla"/>
              <w:spacing w:after="0" w:line="240" w:lineRule="auto"/>
              <w:jc w:val="right"/>
              <w:rPr>
                <w:rFonts w:ascii="Verdana" w:hAnsi="Verdana" w:cs="Arial"/>
                <w:sz w:val="21"/>
                <w:szCs w:val="21"/>
              </w:rPr>
            </w:pPr>
            <w:r>
              <w:rPr>
                <w:rFonts w:ascii="Verdana" w:hAnsi="Verdana" w:cs="Arial"/>
                <w:sz w:val="21"/>
                <w:szCs w:val="21"/>
              </w:rPr>
              <w:t>777,264</w:t>
            </w:r>
          </w:p>
        </w:tc>
      </w:tr>
    </w:tbl>
    <w:p w14:paraId="35F4B300" w14:textId="77777777"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77777777" w:rsidR="00B07B13" w:rsidRPr="00AE053D" w:rsidRDefault="008A306B" w:rsidP="0045008F">
      <w:pPr>
        <w:spacing w:after="0"/>
        <w:jc w:val="both"/>
        <w:rPr>
          <w:rFonts w:ascii="Verdana" w:hAnsi="Verdana" w:cs="Calibri"/>
          <w:b/>
          <w:color w:val="FF0000"/>
          <w:sz w:val="21"/>
          <w:szCs w:val="21"/>
        </w:rPr>
      </w:pPr>
      <w:r w:rsidRPr="00AE053D">
        <w:rPr>
          <w:rFonts w:ascii="Verdana" w:hAnsi="Verdana" w:cs="Calibri"/>
          <w:b/>
          <w:color w:val="FF0000"/>
          <w:sz w:val="21"/>
          <w:szCs w:val="21"/>
        </w:rPr>
        <w:t>7.   CUENTAS POR COBRAR</w:t>
      </w:r>
    </w:p>
    <w:tbl>
      <w:tblPr>
        <w:tblW w:w="8224" w:type="dxa"/>
        <w:tblInd w:w="517" w:type="dxa"/>
        <w:tblCellMar>
          <w:top w:w="55" w:type="dxa"/>
          <w:left w:w="55" w:type="dxa"/>
          <w:bottom w:w="55" w:type="dxa"/>
          <w:right w:w="55" w:type="dxa"/>
        </w:tblCellMar>
        <w:tblLook w:val="04A0" w:firstRow="1" w:lastRow="0" w:firstColumn="1" w:lastColumn="0" w:noHBand="0" w:noVBand="1"/>
      </w:tblPr>
      <w:tblGrid>
        <w:gridCol w:w="5094"/>
        <w:gridCol w:w="1498"/>
        <w:gridCol w:w="117"/>
        <w:gridCol w:w="1515"/>
      </w:tblGrid>
      <w:tr w:rsidR="00B07B13" w:rsidRPr="003A4267" w14:paraId="7EDEAC84" w14:textId="77777777" w:rsidTr="0045008F">
        <w:trPr>
          <w:trHeight w:val="264"/>
        </w:trPr>
        <w:tc>
          <w:tcPr>
            <w:tcW w:w="5094" w:type="dxa"/>
            <w:vAlign w:val="center"/>
          </w:tcPr>
          <w:p w14:paraId="65CBF283" w14:textId="77777777" w:rsidR="00B07B13" w:rsidRPr="003A4267" w:rsidRDefault="00B07B13">
            <w:pPr>
              <w:pStyle w:val="Contenidodelatabla"/>
              <w:spacing w:after="0" w:line="240" w:lineRule="auto"/>
              <w:rPr>
                <w:rFonts w:ascii="Verdana" w:hAnsi="Verdana" w:cs="Arial"/>
                <w:sz w:val="21"/>
                <w:szCs w:val="21"/>
              </w:rPr>
            </w:pPr>
          </w:p>
        </w:tc>
        <w:tc>
          <w:tcPr>
            <w:tcW w:w="1498" w:type="dxa"/>
            <w:vAlign w:val="center"/>
          </w:tcPr>
          <w:p w14:paraId="5C23851F" w14:textId="77777777" w:rsidR="00B07B13" w:rsidRPr="003A4267" w:rsidRDefault="008A306B">
            <w:pPr>
              <w:pStyle w:val="Contenidodelatabla"/>
              <w:spacing w:after="0" w:line="240" w:lineRule="auto"/>
              <w:jc w:val="center"/>
              <w:rPr>
                <w:rFonts w:ascii="Verdana" w:hAnsi="Verdana"/>
                <w:sz w:val="21"/>
                <w:szCs w:val="21"/>
              </w:rPr>
            </w:pPr>
            <w:r w:rsidRPr="003A4267">
              <w:rPr>
                <w:rFonts w:ascii="Verdana" w:hAnsi="Verdana" w:cs="Arial"/>
                <w:sz w:val="21"/>
                <w:szCs w:val="21"/>
                <w:u w:val="single"/>
              </w:rPr>
              <w:t>2021</w:t>
            </w:r>
          </w:p>
        </w:tc>
        <w:tc>
          <w:tcPr>
            <w:tcW w:w="117" w:type="dxa"/>
            <w:vAlign w:val="center"/>
          </w:tcPr>
          <w:p w14:paraId="59B6E7ED"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515" w:type="dxa"/>
            <w:vAlign w:val="center"/>
          </w:tcPr>
          <w:p w14:paraId="58EC5DFE" w14:textId="77777777" w:rsidR="00B07B13" w:rsidRPr="003A4267" w:rsidRDefault="008A306B">
            <w:pPr>
              <w:pStyle w:val="Contenidodelatabla"/>
              <w:spacing w:after="0" w:line="240" w:lineRule="auto"/>
              <w:jc w:val="center"/>
              <w:rPr>
                <w:rFonts w:ascii="Verdana" w:hAnsi="Verdana"/>
                <w:sz w:val="21"/>
                <w:szCs w:val="21"/>
              </w:rPr>
            </w:pPr>
            <w:r w:rsidRPr="003A4267">
              <w:rPr>
                <w:rFonts w:ascii="Verdana" w:hAnsi="Verdana" w:cs="Arial"/>
                <w:sz w:val="21"/>
                <w:szCs w:val="21"/>
                <w:u w:val="single"/>
              </w:rPr>
              <w:t>2020</w:t>
            </w:r>
          </w:p>
        </w:tc>
      </w:tr>
      <w:tr w:rsidR="00B07B13" w14:paraId="1B38B37E" w14:textId="77777777" w:rsidTr="0045008F">
        <w:trPr>
          <w:trHeight w:val="281"/>
        </w:trPr>
        <w:tc>
          <w:tcPr>
            <w:tcW w:w="5094" w:type="dxa"/>
            <w:vAlign w:val="center"/>
          </w:tcPr>
          <w:p w14:paraId="3F8D3C97" w14:textId="77777777" w:rsidR="00B07B13" w:rsidRPr="0096550D" w:rsidRDefault="008A306B">
            <w:pPr>
              <w:pStyle w:val="Contenidodelatabla"/>
              <w:spacing w:after="0" w:line="240" w:lineRule="auto"/>
              <w:rPr>
                <w:rFonts w:ascii="Verdana" w:hAnsi="Verdana" w:cs="Arial"/>
                <w:i/>
                <w:iCs/>
                <w:sz w:val="21"/>
                <w:szCs w:val="21"/>
              </w:rPr>
            </w:pPr>
            <w:r w:rsidRPr="0096550D">
              <w:rPr>
                <w:rFonts w:ascii="Verdana" w:hAnsi="Verdana" w:cs="Arial"/>
                <w:i/>
                <w:iCs/>
                <w:sz w:val="21"/>
                <w:szCs w:val="21"/>
              </w:rPr>
              <w:t>Comerciales:</w:t>
            </w:r>
          </w:p>
        </w:tc>
        <w:tc>
          <w:tcPr>
            <w:tcW w:w="1498" w:type="dxa"/>
            <w:vAlign w:val="center"/>
          </w:tcPr>
          <w:p w14:paraId="285A316B" w14:textId="77777777" w:rsidR="00B07B13" w:rsidRDefault="00B07B13">
            <w:pPr>
              <w:pStyle w:val="Contenidodelatabla"/>
              <w:spacing w:after="0" w:line="240" w:lineRule="auto"/>
              <w:jc w:val="right"/>
              <w:rPr>
                <w:rFonts w:ascii="Verdana" w:hAnsi="Verdana" w:cs="Arial"/>
                <w:sz w:val="21"/>
                <w:szCs w:val="21"/>
              </w:rPr>
            </w:pPr>
          </w:p>
        </w:tc>
        <w:tc>
          <w:tcPr>
            <w:tcW w:w="117" w:type="dxa"/>
            <w:vAlign w:val="center"/>
          </w:tcPr>
          <w:p w14:paraId="27269111" w14:textId="77777777" w:rsidR="00B07B13" w:rsidRDefault="00B07B13">
            <w:pPr>
              <w:pStyle w:val="Contenidodelatabla"/>
              <w:spacing w:after="0" w:line="240" w:lineRule="auto"/>
              <w:jc w:val="right"/>
              <w:rPr>
                <w:rFonts w:ascii="Verdana" w:hAnsi="Verdana" w:cs="Arial"/>
                <w:sz w:val="21"/>
                <w:szCs w:val="21"/>
              </w:rPr>
            </w:pPr>
          </w:p>
        </w:tc>
        <w:tc>
          <w:tcPr>
            <w:tcW w:w="1515" w:type="dxa"/>
            <w:vAlign w:val="center"/>
          </w:tcPr>
          <w:p w14:paraId="0D97FFB0" w14:textId="77777777" w:rsidR="00B07B13" w:rsidRDefault="00B07B13">
            <w:pPr>
              <w:pStyle w:val="Contenidodelatabla"/>
              <w:spacing w:after="0" w:line="240" w:lineRule="auto"/>
              <w:jc w:val="right"/>
              <w:rPr>
                <w:rFonts w:ascii="Verdana" w:hAnsi="Verdana" w:cs="Arial"/>
                <w:sz w:val="21"/>
                <w:szCs w:val="21"/>
              </w:rPr>
            </w:pPr>
          </w:p>
        </w:tc>
      </w:tr>
      <w:tr w:rsidR="00B07B13" w14:paraId="154D5BBC" w14:textId="77777777" w:rsidTr="0045008F">
        <w:trPr>
          <w:trHeight w:val="264"/>
        </w:trPr>
        <w:tc>
          <w:tcPr>
            <w:tcW w:w="5094" w:type="dxa"/>
            <w:vAlign w:val="center"/>
          </w:tcPr>
          <w:p w14:paraId="694AB739" w14:textId="0024A236" w:rsidR="00B07B13" w:rsidRDefault="00F20499" w:rsidP="00F20499">
            <w:pPr>
              <w:pStyle w:val="Contenidodelatabla"/>
              <w:spacing w:after="0" w:line="240" w:lineRule="auto"/>
              <w:rPr>
                <w:rFonts w:ascii="Verdana" w:hAnsi="Verdana"/>
                <w:sz w:val="21"/>
                <w:szCs w:val="21"/>
              </w:rPr>
            </w:pPr>
            <w:r>
              <w:rPr>
                <w:rFonts w:ascii="Verdana" w:hAnsi="Verdana" w:cs="Arial"/>
                <w:sz w:val="21"/>
                <w:szCs w:val="21"/>
              </w:rPr>
              <w:t>…</w:t>
            </w:r>
            <w:r w:rsidR="008A306B">
              <w:rPr>
                <w:rFonts w:ascii="Verdana" w:hAnsi="Verdana" w:cs="Arial"/>
                <w:sz w:val="21"/>
                <w:szCs w:val="21"/>
              </w:rPr>
              <w:t>Clientes</w:t>
            </w:r>
          </w:p>
        </w:tc>
        <w:tc>
          <w:tcPr>
            <w:tcW w:w="1498" w:type="dxa"/>
            <w:vAlign w:val="center"/>
          </w:tcPr>
          <w:p w14:paraId="7263E65D" w14:textId="77777777" w:rsidR="00B07B13" w:rsidRDefault="00B07B13">
            <w:pPr>
              <w:pStyle w:val="Contenidodelatabla"/>
              <w:spacing w:after="0" w:line="240" w:lineRule="auto"/>
              <w:jc w:val="right"/>
              <w:rPr>
                <w:rFonts w:ascii="Verdana" w:hAnsi="Verdana" w:cs="Arial"/>
                <w:sz w:val="21"/>
                <w:szCs w:val="21"/>
              </w:rPr>
            </w:pPr>
          </w:p>
        </w:tc>
        <w:tc>
          <w:tcPr>
            <w:tcW w:w="117" w:type="dxa"/>
            <w:vAlign w:val="center"/>
          </w:tcPr>
          <w:p w14:paraId="7D8963C2" w14:textId="77777777" w:rsidR="00B07B13" w:rsidRDefault="00B07B13">
            <w:pPr>
              <w:pStyle w:val="Contenidodelatabla"/>
              <w:spacing w:after="0" w:line="240" w:lineRule="auto"/>
              <w:jc w:val="right"/>
              <w:rPr>
                <w:rFonts w:ascii="Verdana" w:hAnsi="Verdana" w:cs="Arial"/>
                <w:sz w:val="21"/>
                <w:szCs w:val="21"/>
              </w:rPr>
            </w:pPr>
          </w:p>
        </w:tc>
        <w:tc>
          <w:tcPr>
            <w:tcW w:w="1515" w:type="dxa"/>
            <w:vAlign w:val="center"/>
          </w:tcPr>
          <w:p w14:paraId="1AC511EC"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4,254,238</w:t>
            </w:r>
          </w:p>
        </w:tc>
      </w:tr>
      <w:tr w:rsidR="00B07B13" w14:paraId="3BA52E36" w14:textId="77777777" w:rsidTr="0045008F">
        <w:trPr>
          <w:trHeight w:val="264"/>
        </w:trPr>
        <w:tc>
          <w:tcPr>
            <w:tcW w:w="5094" w:type="dxa"/>
            <w:vAlign w:val="center"/>
          </w:tcPr>
          <w:p w14:paraId="53C4FC55" w14:textId="63F05702" w:rsidR="00B07B13" w:rsidRDefault="00F20499" w:rsidP="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cheques</w:t>
            </w:r>
          </w:p>
        </w:tc>
        <w:tc>
          <w:tcPr>
            <w:tcW w:w="1498" w:type="dxa"/>
            <w:vAlign w:val="center"/>
          </w:tcPr>
          <w:p w14:paraId="47113C32" w14:textId="77777777" w:rsidR="00B07B13" w:rsidRDefault="00B07B13">
            <w:pPr>
              <w:pStyle w:val="Contenidodelatabla"/>
              <w:spacing w:after="0" w:line="240" w:lineRule="auto"/>
              <w:jc w:val="right"/>
              <w:rPr>
                <w:rFonts w:ascii="Verdana" w:hAnsi="Verdana" w:cs="Arial"/>
                <w:sz w:val="21"/>
                <w:szCs w:val="21"/>
              </w:rPr>
            </w:pPr>
          </w:p>
        </w:tc>
        <w:tc>
          <w:tcPr>
            <w:tcW w:w="117" w:type="dxa"/>
            <w:vAlign w:val="center"/>
          </w:tcPr>
          <w:p w14:paraId="7B3F128B" w14:textId="77777777" w:rsidR="00B07B13" w:rsidRDefault="00B07B13">
            <w:pPr>
              <w:pStyle w:val="Contenidodelatabla"/>
              <w:spacing w:after="0" w:line="240" w:lineRule="auto"/>
              <w:jc w:val="right"/>
              <w:rPr>
                <w:rFonts w:ascii="Verdana" w:hAnsi="Verdana" w:cs="Arial"/>
                <w:sz w:val="21"/>
                <w:szCs w:val="21"/>
              </w:rPr>
            </w:pPr>
          </w:p>
        </w:tc>
        <w:tc>
          <w:tcPr>
            <w:tcW w:w="1515" w:type="dxa"/>
            <w:vAlign w:val="center"/>
          </w:tcPr>
          <w:p w14:paraId="3DB74A2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211,349</w:t>
            </w:r>
          </w:p>
        </w:tc>
      </w:tr>
      <w:tr w:rsidR="00B07B13" w14:paraId="12DC5050" w14:textId="77777777" w:rsidTr="0045008F">
        <w:trPr>
          <w:trHeight w:val="281"/>
        </w:trPr>
        <w:tc>
          <w:tcPr>
            <w:tcW w:w="5094" w:type="dxa"/>
            <w:tcBorders>
              <w:bottom w:val="single" w:sz="4" w:space="0" w:color="auto"/>
            </w:tcBorders>
            <w:vAlign w:val="center"/>
          </w:tcPr>
          <w:p w14:paraId="4AEA983F" w14:textId="506D8E26" w:rsidR="00B07B13" w:rsidRDefault="00F20499" w:rsidP="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cobrar</w:t>
            </w:r>
          </w:p>
        </w:tc>
        <w:tc>
          <w:tcPr>
            <w:tcW w:w="1498" w:type="dxa"/>
            <w:tcBorders>
              <w:bottom w:val="single" w:sz="4" w:space="0" w:color="auto"/>
            </w:tcBorders>
            <w:vAlign w:val="center"/>
          </w:tcPr>
          <w:p w14:paraId="24DF7F6E" w14:textId="77777777" w:rsidR="00B07B13" w:rsidRDefault="00B07B13">
            <w:pPr>
              <w:pStyle w:val="Contenidodelatabla"/>
              <w:spacing w:after="0" w:line="240" w:lineRule="auto"/>
              <w:jc w:val="right"/>
              <w:rPr>
                <w:rFonts w:ascii="Verdana" w:hAnsi="Verdana" w:cs="Arial"/>
                <w:sz w:val="21"/>
                <w:szCs w:val="21"/>
              </w:rPr>
            </w:pPr>
          </w:p>
        </w:tc>
        <w:tc>
          <w:tcPr>
            <w:tcW w:w="117" w:type="dxa"/>
            <w:tcBorders>
              <w:bottom w:val="single" w:sz="4" w:space="0" w:color="auto"/>
            </w:tcBorders>
            <w:vAlign w:val="center"/>
          </w:tcPr>
          <w:p w14:paraId="2D2870EF" w14:textId="77777777" w:rsidR="00B07B13" w:rsidRDefault="00B07B13">
            <w:pPr>
              <w:pStyle w:val="Contenidodelatabla"/>
              <w:spacing w:after="0" w:line="240" w:lineRule="auto"/>
              <w:jc w:val="right"/>
              <w:rPr>
                <w:rFonts w:ascii="Verdana" w:hAnsi="Verdana" w:cs="Arial"/>
                <w:sz w:val="21"/>
                <w:szCs w:val="21"/>
              </w:rPr>
            </w:pPr>
          </w:p>
        </w:tc>
        <w:tc>
          <w:tcPr>
            <w:tcW w:w="1515" w:type="dxa"/>
            <w:tcBorders>
              <w:bottom w:val="single" w:sz="4" w:space="0" w:color="auto"/>
            </w:tcBorders>
            <w:vAlign w:val="center"/>
          </w:tcPr>
          <w:p w14:paraId="03814FB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(198,742)</w:t>
            </w:r>
          </w:p>
        </w:tc>
      </w:tr>
      <w:tr w:rsidR="00B07B13" w14:paraId="7D9B6C4B" w14:textId="77777777" w:rsidTr="0045008F">
        <w:trPr>
          <w:trHeight w:val="281"/>
        </w:trPr>
        <w:tc>
          <w:tcPr>
            <w:tcW w:w="5094" w:type="dxa"/>
            <w:tcBorders>
              <w:top w:val="single" w:sz="4" w:space="0" w:color="auto"/>
            </w:tcBorders>
            <w:vAlign w:val="center"/>
          </w:tcPr>
          <w:p w14:paraId="2901DA5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Subtotal</w:t>
            </w:r>
          </w:p>
        </w:tc>
        <w:tc>
          <w:tcPr>
            <w:tcW w:w="1498" w:type="dxa"/>
            <w:tcBorders>
              <w:top w:val="single" w:sz="4" w:space="0" w:color="auto"/>
            </w:tcBorders>
            <w:vAlign w:val="center"/>
          </w:tcPr>
          <w:p w14:paraId="47211351" w14:textId="77777777" w:rsidR="00B07B13" w:rsidRDefault="00B07B13">
            <w:pPr>
              <w:pStyle w:val="Contenidodelatabla"/>
              <w:spacing w:after="0" w:line="240" w:lineRule="auto"/>
              <w:jc w:val="right"/>
              <w:rPr>
                <w:rFonts w:ascii="Verdana" w:hAnsi="Verdana" w:cs="Arial"/>
                <w:sz w:val="21"/>
                <w:szCs w:val="21"/>
              </w:rPr>
            </w:pPr>
          </w:p>
        </w:tc>
        <w:tc>
          <w:tcPr>
            <w:tcW w:w="117" w:type="dxa"/>
            <w:tcBorders>
              <w:top w:val="single" w:sz="4" w:space="0" w:color="auto"/>
            </w:tcBorders>
            <w:vAlign w:val="center"/>
          </w:tcPr>
          <w:p w14:paraId="5AEEE59D" w14:textId="77777777" w:rsidR="00B07B13" w:rsidRDefault="00B07B13">
            <w:pPr>
              <w:pStyle w:val="Contenidodelatabla"/>
              <w:spacing w:after="0" w:line="240" w:lineRule="auto"/>
              <w:jc w:val="right"/>
              <w:rPr>
                <w:rFonts w:ascii="Verdana" w:hAnsi="Verdana" w:cs="Arial"/>
                <w:sz w:val="21"/>
                <w:szCs w:val="21"/>
              </w:rPr>
            </w:pPr>
          </w:p>
        </w:tc>
        <w:tc>
          <w:tcPr>
            <w:tcW w:w="1515" w:type="dxa"/>
            <w:tcBorders>
              <w:top w:val="single" w:sz="4" w:space="0" w:color="auto"/>
            </w:tcBorders>
            <w:vAlign w:val="center"/>
          </w:tcPr>
          <w:p w14:paraId="19EB940D"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4,266,845</w:t>
            </w:r>
          </w:p>
        </w:tc>
      </w:tr>
      <w:tr w:rsidR="00B07B13" w14:paraId="2A00651C" w14:textId="77777777" w:rsidTr="0045008F">
        <w:trPr>
          <w:trHeight w:val="264"/>
        </w:trPr>
        <w:tc>
          <w:tcPr>
            <w:tcW w:w="5094" w:type="dxa"/>
            <w:vAlign w:val="center"/>
          </w:tcPr>
          <w:p w14:paraId="66DF3E04" w14:textId="294EA4A5" w:rsidR="00B07B13" w:rsidRPr="0096550D" w:rsidRDefault="008A306B">
            <w:pPr>
              <w:pStyle w:val="Contenidodelatabla"/>
              <w:spacing w:after="0" w:line="240" w:lineRule="auto"/>
              <w:rPr>
                <w:rFonts w:ascii="Verdana" w:hAnsi="Verdana" w:cs="Arial"/>
                <w:i/>
                <w:iCs/>
                <w:sz w:val="21"/>
                <w:szCs w:val="21"/>
              </w:rPr>
            </w:pPr>
            <w:r w:rsidRPr="0096550D">
              <w:rPr>
                <w:rFonts w:ascii="Verdana" w:hAnsi="Verdana" w:cs="Arial"/>
                <w:i/>
                <w:iCs/>
                <w:sz w:val="21"/>
                <w:szCs w:val="21"/>
              </w:rPr>
              <w:t>Otras</w:t>
            </w:r>
            <w:r w:rsidRPr="0096550D">
              <w:rPr>
                <w:rFonts w:ascii="Verdana" w:hAnsi="Verdana" w:cs="Arial"/>
                <w:i/>
                <w:iCs/>
                <w:color w:val="000000"/>
                <w:sz w:val="21"/>
                <w:szCs w:val="21"/>
              </w:rPr>
              <w:t xml:space="preserve"> </w:t>
            </w:r>
            <w:r w:rsidRPr="0096550D">
              <w:rPr>
                <w:rFonts w:ascii="Verdana" w:hAnsi="Verdana" w:cs="Arial"/>
                <w:i/>
                <w:iCs/>
                <w:sz w:val="21"/>
                <w:szCs w:val="21"/>
              </w:rPr>
              <w:t>cuentas</w:t>
            </w:r>
            <w:r w:rsidRPr="0096550D">
              <w:rPr>
                <w:rFonts w:ascii="Verdana" w:hAnsi="Verdana" w:cs="Arial"/>
                <w:i/>
                <w:iCs/>
                <w:color w:val="000000"/>
                <w:sz w:val="21"/>
                <w:szCs w:val="21"/>
              </w:rPr>
              <w:t xml:space="preserve"> </w:t>
            </w:r>
            <w:r w:rsidRPr="0096550D">
              <w:rPr>
                <w:rFonts w:ascii="Verdana" w:hAnsi="Verdana" w:cs="Arial"/>
                <w:i/>
                <w:iCs/>
                <w:sz w:val="21"/>
                <w:szCs w:val="21"/>
              </w:rPr>
              <w:t>por</w:t>
            </w:r>
            <w:r w:rsidRPr="0096550D">
              <w:rPr>
                <w:rFonts w:ascii="Verdana" w:hAnsi="Verdana" w:cs="Arial"/>
                <w:i/>
                <w:iCs/>
                <w:color w:val="000000"/>
                <w:sz w:val="21"/>
                <w:szCs w:val="21"/>
              </w:rPr>
              <w:t xml:space="preserve"> </w:t>
            </w:r>
            <w:r w:rsidRPr="0096550D">
              <w:rPr>
                <w:rFonts w:ascii="Verdana" w:hAnsi="Verdana" w:cs="Arial"/>
                <w:i/>
                <w:iCs/>
                <w:sz w:val="21"/>
                <w:szCs w:val="21"/>
              </w:rPr>
              <w:t>cobrar</w:t>
            </w:r>
            <w:r w:rsidR="00D733CA">
              <w:rPr>
                <w:rFonts w:ascii="Verdana" w:hAnsi="Verdana" w:cs="Arial"/>
                <w:i/>
                <w:iCs/>
                <w:sz w:val="21"/>
                <w:szCs w:val="21"/>
              </w:rPr>
              <w:t>:</w:t>
            </w:r>
          </w:p>
        </w:tc>
        <w:tc>
          <w:tcPr>
            <w:tcW w:w="1498" w:type="dxa"/>
            <w:vAlign w:val="center"/>
          </w:tcPr>
          <w:p w14:paraId="1D5AFA6B" w14:textId="77777777" w:rsidR="00B07B13" w:rsidRDefault="00B07B13">
            <w:pPr>
              <w:pStyle w:val="Contenidodelatabla"/>
              <w:spacing w:after="0" w:line="240" w:lineRule="auto"/>
              <w:jc w:val="right"/>
              <w:rPr>
                <w:rFonts w:ascii="Verdana" w:hAnsi="Verdana" w:cs="Arial"/>
                <w:sz w:val="21"/>
                <w:szCs w:val="21"/>
              </w:rPr>
            </w:pPr>
          </w:p>
        </w:tc>
        <w:tc>
          <w:tcPr>
            <w:tcW w:w="117" w:type="dxa"/>
            <w:vAlign w:val="center"/>
          </w:tcPr>
          <w:p w14:paraId="4645A1FA" w14:textId="77777777" w:rsidR="00B07B13" w:rsidRDefault="00B07B13">
            <w:pPr>
              <w:pStyle w:val="Contenidodelatabla"/>
              <w:spacing w:after="0" w:line="240" w:lineRule="auto"/>
              <w:jc w:val="right"/>
              <w:rPr>
                <w:rFonts w:ascii="Verdana" w:hAnsi="Verdana" w:cs="Arial"/>
                <w:sz w:val="21"/>
                <w:szCs w:val="21"/>
              </w:rPr>
            </w:pPr>
          </w:p>
        </w:tc>
        <w:tc>
          <w:tcPr>
            <w:tcW w:w="1515" w:type="dxa"/>
            <w:vAlign w:val="center"/>
          </w:tcPr>
          <w:p w14:paraId="7863DC1E" w14:textId="77777777" w:rsidR="00B07B13" w:rsidRDefault="00B07B13">
            <w:pPr>
              <w:pStyle w:val="Contenidodelatabla"/>
              <w:spacing w:after="0" w:line="240" w:lineRule="auto"/>
              <w:jc w:val="right"/>
              <w:rPr>
                <w:rFonts w:ascii="Verdana" w:hAnsi="Verdana" w:cs="Arial"/>
                <w:sz w:val="21"/>
                <w:szCs w:val="21"/>
              </w:rPr>
            </w:pPr>
          </w:p>
        </w:tc>
      </w:tr>
      <w:tr w:rsidR="00B07B13" w14:paraId="374AF6B6" w14:textId="77777777" w:rsidTr="0045008F">
        <w:trPr>
          <w:trHeight w:val="264"/>
        </w:trPr>
        <w:tc>
          <w:tcPr>
            <w:tcW w:w="5094" w:type="dxa"/>
            <w:vAlign w:val="center"/>
          </w:tcPr>
          <w:p w14:paraId="6C33A089" w14:textId="23AF5365"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Compañías</w:t>
            </w:r>
            <w:r w:rsidR="008A306B">
              <w:rPr>
                <w:rFonts w:ascii="Verdana" w:hAnsi="Verdana" w:cs="Arial"/>
                <w:color w:val="000000"/>
                <w:sz w:val="21"/>
                <w:szCs w:val="21"/>
              </w:rPr>
              <w:t xml:space="preserve"> </w:t>
            </w:r>
            <w:r w:rsidR="008A306B">
              <w:rPr>
                <w:rFonts w:ascii="Verdana" w:hAnsi="Verdana" w:cs="Arial"/>
                <w:sz w:val="21"/>
                <w:szCs w:val="21"/>
              </w:rPr>
              <w:t>relacionadas</w:t>
            </w:r>
            <w:r w:rsidR="00362637">
              <w:rPr>
                <w:rFonts w:ascii="Verdana" w:hAnsi="Verdana" w:cs="Arial"/>
                <w:sz w:val="21"/>
                <w:szCs w:val="21"/>
              </w:rPr>
              <w:t xml:space="preserve"> (Nota x)</w:t>
            </w:r>
          </w:p>
        </w:tc>
        <w:tc>
          <w:tcPr>
            <w:tcW w:w="1498" w:type="dxa"/>
            <w:vAlign w:val="center"/>
          </w:tcPr>
          <w:p w14:paraId="13A29EE9" w14:textId="77777777" w:rsidR="00B07B13" w:rsidRDefault="00B07B13">
            <w:pPr>
              <w:pStyle w:val="Contenidodelatabla"/>
              <w:spacing w:after="0" w:line="240" w:lineRule="auto"/>
              <w:jc w:val="right"/>
              <w:rPr>
                <w:rFonts w:ascii="Verdana" w:hAnsi="Verdana" w:cs="Arial"/>
                <w:sz w:val="21"/>
                <w:szCs w:val="21"/>
              </w:rPr>
            </w:pPr>
          </w:p>
        </w:tc>
        <w:tc>
          <w:tcPr>
            <w:tcW w:w="117" w:type="dxa"/>
            <w:vAlign w:val="center"/>
          </w:tcPr>
          <w:p w14:paraId="60B6FCED" w14:textId="77777777" w:rsidR="00B07B13" w:rsidRDefault="00B07B13">
            <w:pPr>
              <w:pStyle w:val="Contenidodelatabla"/>
              <w:spacing w:after="0" w:line="240" w:lineRule="auto"/>
              <w:jc w:val="right"/>
              <w:rPr>
                <w:rFonts w:ascii="Verdana" w:hAnsi="Verdana" w:cs="Arial"/>
                <w:sz w:val="21"/>
                <w:szCs w:val="21"/>
              </w:rPr>
            </w:pPr>
          </w:p>
        </w:tc>
        <w:tc>
          <w:tcPr>
            <w:tcW w:w="1515" w:type="dxa"/>
            <w:vAlign w:val="center"/>
          </w:tcPr>
          <w:p w14:paraId="6711F759"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155,431</w:t>
            </w:r>
          </w:p>
        </w:tc>
      </w:tr>
      <w:tr w:rsidR="00B07B13" w14:paraId="23D83C55" w14:textId="77777777" w:rsidTr="0045008F">
        <w:trPr>
          <w:trHeight w:val="281"/>
        </w:trPr>
        <w:tc>
          <w:tcPr>
            <w:tcW w:w="5094" w:type="dxa"/>
            <w:vAlign w:val="center"/>
          </w:tcPr>
          <w:p w14:paraId="51E774BD" w14:textId="5C2B8628"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Anticipo</w:t>
            </w:r>
            <w:r w:rsidR="008A306B">
              <w:rPr>
                <w:rFonts w:ascii="Verdana" w:hAnsi="Verdana" w:cs="Arial"/>
                <w:color w:val="000000"/>
                <w:sz w:val="21"/>
                <w:szCs w:val="21"/>
              </w:rPr>
              <w:t xml:space="preserve"> </w:t>
            </w:r>
            <w:r w:rsidR="008A306B">
              <w:rPr>
                <w:rFonts w:ascii="Verdana" w:hAnsi="Verdana" w:cs="Arial"/>
                <w:sz w:val="21"/>
                <w:szCs w:val="21"/>
              </w:rPr>
              <w:t>a</w:t>
            </w:r>
            <w:r w:rsidR="008A306B">
              <w:rPr>
                <w:rFonts w:ascii="Verdana" w:hAnsi="Verdana" w:cs="Arial"/>
                <w:color w:val="000000"/>
                <w:sz w:val="21"/>
                <w:szCs w:val="21"/>
              </w:rPr>
              <w:t xml:space="preserve"> </w:t>
            </w:r>
            <w:r w:rsidR="008A306B">
              <w:rPr>
                <w:rFonts w:ascii="Verdana" w:hAnsi="Verdana" w:cs="Arial"/>
                <w:sz w:val="21"/>
                <w:szCs w:val="21"/>
              </w:rPr>
              <w:t>proveedores</w:t>
            </w:r>
          </w:p>
        </w:tc>
        <w:tc>
          <w:tcPr>
            <w:tcW w:w="1498" w:type="dxa"/>
            <w:vAlign w:val="center"/>
          </w:tcPr>
          <w:p w14:paraId="37766195" w14:textId="77777777" w:rsidR="00B07B13" w:rsidRDefault="00B07B13">
            <w:pPr>
              <w:pStyle w:val="Contenidodelatabla"/>
              <w:spacing w:after="0" w:line="240" w:lineRule="auto"/>
              <w:jc w:val="right"/>
              <w:rPr>
                <w:rFonts w:ascii="Verdana" w:hAnsi="Verdana" w:cs="Arial"/>
                <w:sz w:val="21"/>
                <w:szCs w:val="21"/>
              </w:rPr>
            </w:pPr>
          </w:p>
        </w:tc>
        <w:tc>
          <w:tcPr>
            <w:tcW w:w="117" w:type="dxa"/>
            <w:vAlign w:val="center"/>
          </w:tcPr>
          <w:p w14:paraId="538A72AF" w14:textId="77777777" w:rsidR="00B07B13" w:rsidRDefault="00B07B13">
            <w:pPr>
              <w:pStyle w:val="Contenidodelatabla"/>
              <w:spacing w:after="0" w:line="240" w:lineRule="auto"/>
              <w:jc w:val="right"/>
              <w:rPr>
                <w:rFonts w:ascii="Verdana" w:hAnsi="Verdana" w:cs="Arial"/>
                <w:sz w:val="21"/>
                <w:szCs w:val="21"/>
              </w:rPr>
            </w:pPr>
          </w:p>
        </w:tc>
        <w:tc>
          <w:tcPr>
            <w:tcW w:w="1515" w:type="dxa"/>
            <w:vAlign w:val="center"/>
          </w:tcPr>
          <w:p w14:paraId="015E9073"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74,712</w:t>
            </w:r>
          </w:p>
        </w:tc>
      </w:tr>
      <w:tr w:rsidR="00B07B13" w14:paraId="55BAF102" w14:textId="77777777" w:rsidTr="0045008F">
        <w:trPr>
          <w:trHeight w:val="264"/>
        </w:trPr>
        <w:tc>
          <w:tcPr>
            <w:tcW w:w="5094" w:type="dxa"/>
            <w:vAlign w:val="center"/>
          </w:tcPr>
          <w:p w14:paraId="398F5755" w14:textId="237257AD"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Empleados</w:t>
            </w:r>
          </w:p>
        </w:tc>
        <w:tc>
          <w:tcPr>
            <w:tcW w:w="1498" w:type="dxa"/>
            <w:vAlign w:val="center"/>
          </w:tcPr>
          <w:p w14:paraId="4B161DAD" w14:textId="77777777" w:rsidR="00B07B13" w:rsidRDefault="00B07B13">
            <w:pPr>
              <w:pStyle w:val="Contenidodelatabla"/>
              <w:spacing w:after="0" w:line="240" w:lineRule="auto"/>
              <w:jc w:val="right"/>
              <w:rPr>
                <w:rFonts w:ascii="Verdana" w:hAnsi="Verdana" w:cs="Arial"/>
                <w:sz w:val="21"/>
                <w:szCs w:val="21"/>
              </w:rPr>
            </w:pPr>
          </w:p>
        </w:tc>
        <w:tc>
          <w:tcPr>
            <w:tcW w:w="117" w:type="dxa"/>
            <w:vAlign w:val="center"/>
          </w:tcPr>
          <w:p w14:paraId="2A7D4413" w14:textId="77777777" w:rsidR="00B07B13" w:rsidRDefault="00B07B13">
            <w:pPr>
              <w:pStyle w:val="Contenidodelatabla"/>
              <w:spacing w:after="0" w:line="240" w:lineRule="auto"/>
              <w:jc w:val="right"/>
              <w:rPr>
                <w:rFonts w:ascii="Verdana" w:hAnsi="Verdana" w:cs="Arial"/>
                <w:sz w:val="21"/>
                <w:szCs w:val="21"/>
              </w:rPr>
            </w:pPr>
          </w:p>
        </w:tc>
        <w:tc>
          <w:tcPr>
            <w:tcW w:w="1515" w:type="dxa"/>
            <w:vAlign w:val="center"/>
          </w:tcPr>
          <w:p w14:paraId="22A958A8"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23,323</w:t>
            </w:r>
          </w:p>
        </w:tc>
      </w:tr>
      <w:tr w:rsidR="00B07B13" w14:paraId="175153C4" w14:textId="77777777" w:rsidTr="0045008F">
        <w:trPr>
          <w:trHeight w:val="264"/>
        </w:trPr>
        <w:tc>
          <w:tcPr>
            <w:tcW w:w="5094" w:type="dxa"/>
            <w:tcBorders>
              <w:bottom w:val="single" w:sz="4" w:space="0" w:color="auto"/>
            </w:tcBorders>
            <w:vAlign w:val="center"/>
          </w:tcPr>
          <w:p w14:paraId="7FBCBA9B" w14:textId="60B59584"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98" w:type="dxa"/>
            <w:tcBorders>
              <w:bottom w:val="single" w:sz="4" w:space="0" w:color="auto"/>
            </w:tcBorders>
            <w:vAlign w:val="center"/>
          </w:tcPr>
          <w:p w14:paraId="064FC732" w14:textId="77777777" w:rsidR="00B07B13" w:rsidRDefault="00B07B13">
            <w:pPr>
              <w:pStyle w:val="Contenidodelatabla"/>
              <w:spacing w:after="0" w:line="240" w:lineRule="auto"/>
              <w:jc w:val="right"/>
              <w:rPr>
                <w:rFonts w:ascii="Verdana" w:hAnsi="Verdana" w:cs="Arial"/>
                <w:sz w:val="21"/>
                <w:szCs w:val="21"/>
              </w:rPr>
            </w:pPr>
          </w:p>
        </w:tc>
        <w:tc>
          <w:tcPr>
            <w:tcW w:w="117" w:type="dxa"/>
            <w:tcBorders>
              <w:bottom w:val="single" w:sz="4" w:space="0" w:color="auto"/>
            </w:tcBorders>
            <w:vAlign w:val="center"/>
          </w:tcPr>
          <w:p w14:paraId="3D997872" w14:textId="77777777" w:rsidR="00B07B13" w:rsidRDefault="00B07B13">
            <w:pPr>
              <w:pStyle w:val="Contenidodelatabla"/>
              <w:spacing w:after="0" w:line="240" w:lineRule="auto"/>
              <w:jc w:val="right"/>
              <w:rPr>
                <w:rFonts w:ascii="Verdana" w:hAnsi="Verdana" w:cs="Arial"/>
                <w:sz w:val="21"/>
                <w:szCs w:val="21"/>
              </w:rPr>
            </w:pPr>
          </w:p>
        </w:tc>
        <w:tc>
          <w:tcPr>
            <w:tcW w:w="1515" w:type="dxa"/>
            <w:tcBorders>
              <w:bottom w:val="single" w:sz="4" w:space="0" w:color="auto"/>
            </w:tcBorders>
            <w:vAlign w:val="center"/>
          </w:tcPr>
          <w:p w14:paraId="43AE787E"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168,575</w:t>
            </w:r>
          </w:p>
        </w:tc>
      </w:tr>
      <w:tr w:rsidR="00B07B13" w14:paraId="44CF7DA5" w14:textId="77777777" w:rsidTr="0045008F">
        <w:trPr>
          <w:trHeight w:val="281"/>
        </w:trPr>
        <w:tc>
          <w:tcPr>
            <w:tcW w:w="5094" w:type="dxa"/>
            <w:tcBorders>
              <w:top w:val="single" w:sz="4" w:space="0" w:color="auto"/>
              <w:bottom w:val="double" w:sz="4" w:space="0" w:color="auto"/>
            </w:tcBorders>
            <w:vAlign w:val="center"/>
          </w:tcPr>
          <w:p w14:paraId="59DC13E4" w14:textId="77777777" w:rsidR="00B07B13" w:rsidRDefault="008A306B">
            <w:pPr>
              <w:pStyle w:val="Contenidodelatabla"/>
              <w:spacing w:after="0" w:line="240" w:lineRule="auto"/>
              <w:rPr>
                <w:rFonts w:ascii="Verdana" w:hAnsi="Verdana"/>
                <w:sz w:val="21"/>
                <w:szCs w:val="21"/>
              </w:rPr>
            </w:pPr>
            <w:r>
              <w:rPr>
                <w:rFonts w:ascii="Verdana" w:hAnsi="Verdana" w:cs="Arial"/>
                <w:sz w:val="21"/>
                <w:szCs w:val="21"/>
              </w:rPr>
              <w:t>Total</w:t>
            </w:r>
          </w:p>
        </w:tc>
        <w:tc>
          <w:tcPr>
            <w:tcW w:w="1498" w:type="dxa"/>
            <w:tcBorders>
              <w:top w:val="single" w:sz="4" w:space="0" w:color="auto"/>
              <w:bottom w:val="double" w:sz="4" w:space="0" w:color="auto"/>
            </w:tcBorders>
            <w:vAlign w:val="center"/>
          </w:tcPr>
          <w:p w14:paraId="6AF3F76E" w14:textId="77777777" w:rsidR="00B07B13" w:rsidRDefault="00B07B13">
            <w:pPr>
              <w:pStyle w:val="Contenidodelatabla"/>
              <w:spacing w:after="0" w:line="240" w:lineRule="auto"/>
              <w:jc w:val="right"/>
              <w:rPr>
                <w:rFonts w:ascii="Verdana" w:hAnsi="Verdana" w:cs="Arial"/>
                <w:sz w:val="21"/>
                <w:szCs w:val="21"/>
              </w:rPr>
            </w:pPr>
          </w:p>
        </w:tc>
        <w:tc>
          <w:tcPr>
            <w:tcW w:w="117" w:type="dxa"/>
            <w:tcBorders>
              <w:top w:val="single" w:sz="4" w:space="0" w:color="auto"/>
              <w:bottom w:val="double" w:sz="4" w:space="0" w:color="auto"/>
            </w:tcBorders>
            <w:vAlign w:val="center"/>
          </w:tcPr>
          <w:p w14:paraId="2C681C7E" w14:textId="77777777" w:rsidR="00B07B13" w:rsidRDefault="00B07B13">
            <w:pPr>
              <w:pStyle w:val="Contenidodelatabla"/>
              <w:spacing w:after="0" w:line="240" w:lineRule="auto"/>
              <w:jc w:val="right"/>
              <w:rPr>
                <w:rFonts w:ascii="Verdana" w:hAnsi="Verdana" w:cs="Arial"/>
                <w:sz w:val="21"/>
                <w:szCs w:val="21"/>
              </w:rPr>
            </w:pPr>
          </w:p>
        </w:tc>
        <w:tc>
          <w:tcPr>
            <w:tcW w:w="1515" w:type="dxa"/>
            <w:tcBorders>
              <w:top w:val="single" w:sz="4" w:space="0" w:color="auto"/>
              <w:bottom w:val="double" w:sz="4" w:space="0" w:color="auto"/>
            </w:tcBorders>
            <w:vAlign w:val="center"/>
          </w:tcPr>
          <w:p w14:paraId="3119C60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4,688,886</w:t>
            </w:r>
          </w:p>
        </w:tc>
      </w:tr>
    </w:tbl>
    <w:p w14:paraId="7E92753B" w14:textId="77777777" w:rsidR="0045008F" w:rsidRDefault="008A306B" w:rsidP="0045008F">
      <w:pPr>
        <w:tabs>
          <w:tab w:val="center" w:pos="6960"/>
          <w:tab w:val="center" w:pos="8504"/>
        </w:tabs>
        <w:jc w:val="both"/>
        <w:rPr>
          <w:rFonts w:ascii="Verdana" w:hAnsi="Verdana" w:cs="Arial"/>
          <w:bCs/>
          <w:color w:val="000000"/>
          <w:sz w:val="21"/>
          <w:szCs w:val="21"/>
        </w:rPr>
      </w:pPr>
      <w:r>
        <w:rPr>
          <w:rFonts w:ascii="Verdana" w:hAnsi="Verdana" w:cs="Arial"/>
          <w:bCs/>
          <w:color w:val="000000"/>
          <w:sz w:val="21"/>
          <w:szCs w:val="21"/>
        </w:rPr>
        <w:t xml:space="preserve">       </w:t>
      </w:r>
    </w:p>
    <w:p w14:paraId="7DDB85AF" w14:textId="77777777" w:rsidR="0045008F" w:rsidRDefault="0045008F" w:rsidP="0045008F">
      <w:pPr>
        <w:tabs>
          <w:tab w:val="center" w:pos="6960"/>
          <w:tab w:val="center" w:pos="8504"/>
        </w:tabs>
        <w:jc w:val="both"/>
        <w:rPr>
          <w:rFonts w:ascii="Verdana" w:hAnsi="Verdana" w:cs="Arial"/>
          <w:bCs/>
          <w:color w:val="000000"/>
          <w:sz w:val="21"/>
          <w:szCs w:val="21"/>
        </w:rPr>
      </w:pPr>
    </w:p>
    <w:p w14:paraId="66B4F9E6" w14:textId="77777777" w:rsidR="0045008F" w:rsidRDefault="0045008F" w:rsidP="0045008F">
      <w:pPr>
        <w:tabs>
          <w:tab w:val="center" w:pos="6960"/>
          <w:tab w:val="center" w:pos="8504"/>
        </w:tabs>
        <w:jc w:val="both"/>
        <w:rPr>
          <w:rFonts w:ascii="Verdana" w:hAnsi="Verdana" w:cs="Arial"/>
          <w:bCs/>
          <w:color w:val="000000"/>
          <w:sz w:val="21"/>
          <w:szCs w:val="21"/>
        </w:rPr>
      </w:pPr>
    </w:p>
    <w:p w14:paraId="0CC54E40" w14:textId="77777777" w:rsidR="0045008F" w:rsidRDefault="0045008F" w:rsidP="0045008F">
      <w:pPr>
        <w:tabs>
          <w:tab w:val="center" w:pos="6960"/>
          <w:tab w:val="center" w:pos="8504"/>
        </w:tabs>
        <w:jc w:val="both"/>
        <w:rPr>
          <w:rFonts w:ascii="Verdana" w:hAnsi="Verdana" w:cs="Arial"/>
          <w:bCs/>
          <w:color w:val="000000"/>
          <w:sz w:val="21"/>
          <w:szCs w:val="21"/>
        </w:rPr>
      </w:pPr>
    </w:p>
    <w:p w14:paraId="67140120" w14:textId="47E3E497" w:rsidR="00B07B13" w:rsidRDefault="008A306B" w:rsidP="0045008F">
      <w:pPr>
        <w:tabs>
          <w:tab w:val="center" w:pos="6960"/>
          <w:tab w:val="center" w:pos="8504"/>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bookmarkStart w:id="9" w:name="_Hlk32248124"/>
      <w:r>
        <w:rPr>
          <w:rFonts w:ascii="Verdana" w:hAnsi="Verdana" w:cs="Arial"/>
          <w:color w:val="000000"/>
          <w:sz w:val="21"/>
          <w:szCs w:val="21"/>
        </w:rPr>
        <w:t xml:space="preserve">  </w:t>
      </w:r>
      <w:bookmarkEnd w:id="9"/>
    </w:p>
    <w:p w14:paraId="6332FC56" w14:textId="5702B685" w:rsidR="00224A1E" w:rsidRPr="00A91930" w:rsidRDefault="008A306B" w:rsidP="00A91930">
      <w:pPr>
        <w:pStyle w:val="Prrafodelista"/>
        <w:numPr>
          <w:ilvl w:val="0"/>
          <w:numId w:val="37"/>
        </w:numPr>
        <w:tabs>
          <w:tab w:val="left" w:pos="6305"/>
          <w:tab w:val="right" w:pos="7513"/>
          <w:tab w:val="right" w:pos="7558"/>
          <w:tab w:val="left" w:pos="7740"/>
          <w:tab w:val="right" w:pos="8930"/>
          <w:tab w:val="right" w:pos="8987"/>
        </w:tabs>
        <w:ind w:left="426" w:hanging="426"/>
        <w:rPr>
          <w:rFonts w:ascii="Verdana" w:hAnsi="Verdana" w:cs="Arial"/>
          <w:b/>
          <w:bCs/>
          <w:color w:val="FF0000"/>
          <w:sz w:val="21"/>
          <w:szCs w:val="21"/>
        </w:rPr>
      </w:pPr>
      <w:r w:rsidRPr="00A91930">
        <w:rPr>
          <w:rFonts w:ascii="Verdana" w:hAnsi="Verdana" w:cs="Arial"/>
          <w:b/>
          <w:bCs/>
          <w:color w:val="FF0000"/>
          <w:sz w:val="21"/>
          <w:szCs w:val="21"/>
        </w:rPr>
        <w:lastRenderedPageBreak/>
        <w:t>A</w:t>
      </w:r>
      <w:r w:rsidR="00A91930">
        <w:rPr>
          <w:rFonts w:ascii="Verdana" w:hAnsi="Verdana" w:cs="Arial"/>
          <w:b/>
          <w:bCs/>
          <w:color w:val="FF0000"/>
          <w:sz w:val="21"/>
          <w:szCs w:val="21"/>
        </w:rPr>
        <w:t>CTIVOS, PASIVOS Y GASTO DE IMPUESTO A LA RENTA</w:t>
      </w:r>
    </w:p>
    <w:p w14:paraId="53403D22" w14:textId="77777777" w:rsidR="00224A1E" w:rsidRDefault="00224A1E" w:rsidP="00224A1E">
      <w:pPr>
        <w:pStyle w:val="Prrafodelista"/>
        <w:tabs>
          <w:tab w:val="left" w:pos="6305"/>
          <w:tab w:val="right" w:pos="7513"/>
          <w:tab w:val="right" w:pos="7558"/>
          <w:tab w:val="left" w:pos="7740"/>
          <w:tab w:val="right" w:pos="8930"/>
          <w:tab w:val="right" w:pos="8987"/>
        </w:tabs>
        <w:ind w:left="360"/>
        <w:rPr>
          <w:rFonts w:ascii="Verdana" w:hAnsi="Verdana" w:cs="Arial"/>
          <w:b/>
          <w:bCs/>
          <w:color w:val="FF0000"/>
          <w:sz w:val="21"/>
          <w:szCs w:val="21"/>
        </w:rPr>
      </w:pPr>
    </w:p>
    <w:p w14:paraId="0F8A2FB6" w14:textId="30CADEEB" w:rsidR="00224A1E" w:rsidRPr="00D375D8" w:rsidRDefault="00800308" w:rsidP="00F70247">
      <w:pPr>
        <w:tabs>
          <w:tab w:val="left" w:pos="6305"/>
          <w:tab w:val="right" w:pos="7513"/>
          <w:tab w:val="right" w:pos="7558"/>
          <w:tab w:val="left" w:pos="7740"/>
          <w:tab w:val="right" w:pos="8930"/>
          <w:tab w:val="right" w:pos="8987"/>
        </w:tabs>
        <w:ind w:left="426"/>
        <w:rPr>
          <w:rFonts w:ascii="Verdana" w:hAnsi="Verdana" w:cs="Arial"/>
          <w:b/>
          <w:bCs/>
          <w:color w:val="FF0000"/>
          <w:sz w:val="21"/>
          <w:szCs w:val="21"/>
        </w:rPr>
      </w:pPr>
      <w:r>
        <w:rPr>
          <w:rFonts w:ascii="Verdana" w:hAnsi="Verdana" w:cs="Arial"/>
          <w:b/>
          <w:bCs/>
          <w:i/>
          <w:iCs/>
          <w:sz w:val="21"/>
          <w:szCs w:val="21"/>
        </w:rPr>
        <w:t>8</w:t>
      </w:r>
      <w:r w:rsidR="00F70247">
        <w:rPr>
          <w:rFonts w:ascii="Verdana" w:hAnsi="Verdana" w:cs="Arial"/>
          <w:b/>
          <w:bCs/>
          <w:i/>
          <w:iCs/>
          <w:sz w:val="21"/>
          <w:szCs w:val="21"/>
        </w:rPr>
        <w:t xml:space="preserve">.1 </w:t>
      </w:r>
      <w:r w:rsidR="00224A1E" w:rsidRPr="00D375D8">
        <w:rPr>
          <w:rFonts w:ascii="Verdana" w:hAnsi="Verdana" w:cs="Arial"/>
          <w:b/>
          <w:bCs/>
          <w:i/>
          <w:iCs/>
          <w:sz w:val="21"/>
          <w:szCs w:val="21"/>
        </w:rPr>
        <w:t>Saldos de activos y pasivos corrientes:</w:t>
      </w:r>
    </w:p>
    <w:tbl>
      <w:tblPr>
        <w:tblW w:w="8143" w:type="dxa"/>
        <w:tblInd w:w="481" w:type="dxa"/>
        <w:tblCellMar>
          <w:top w:w="55" w:type="dxa"/>
          <w:left w:w="55" w:type="dxa"/>
          <w:bottom w:w="55" w:type="dxa"/>
          <w:right w:w="55" w:type="dxa"/>
        </w:tblCellMar>
        <w:tblLook w:val="04A0" w:firstRow="1" w:lastRow="0" w:firstColumn="1" w:lastColumn="0" w:noHBand="0" w:noVBand="1"/>
      </w:tblPr>
      <w:tblGrid>
        <w:gridCol w:w="4938"/>
        <w:gridCol w:w="1453"/>
        <w:gridCol w:w="116"/>
        <w:gridCol w:w="1636"/>
      </w:tblGrid>
      <w:tr w:rsidR="00B07B13" w:rsidRPr="003A4267" w14:paraId="45BBBED1" w14:textId="77777777" w:rsidTr="0045008F">
        <w:trPr>
          <w:trHeight w:val="281"/>
        </w:trPr>
        <w:tc>
          <w:tcPr>
            <w:tcW w:w="4938" w:type="dxa"/>
            <w:vAlign w:val="center"/>
          </w:tcPr>
          <w:p w14:paraId="2593CBF0" w14:textId="77777777" w:rsidR="00B07B13" w:rsidRPr="003A4267" w:rsidRDefault="00B07B13">
            <w:pPr>
              <w:pStyle w:val="Contenidodelatabla"/>
              <w:spacing w:after="0" w:line="240" w:lineRule="auto"/>
              <w:rPr>
                <w:rFonts w:ascii="Verdana" w:hAnsi="Verdana" w:cs="Arial"/>
                <w:sz w:val="21"/>
                <w:szCs w:val="21"/>
              </w:rPr>
            </w:pPr>
          </w:p>
        </w:tc>
        <w:tc>
          <w:tcPr>
            <w:tcW w:w="1453" w:type="dxa"/>
            <w:vAlign w:val="center"/>
          </w:tcPr>
          <w:p w14:paraId="32037C79" w14:textId="71F6EF7E" w:rsidR="00B07B13" w:rsidRPr="003A4267" w:rsidRDefault="00D733CA">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8A306B" w:rsidRPr="003A4267">
              <w:rPr>
                <w:rFonts w:ascii="Verdana" w:hAnsi="Verdana" w:cs="Arial"/>
                <w:sz w:val="21"/>
                <w:szCs w:val="21"/>
                <w:u w:val="single"/>
              </w:rPr>
              <w:t>2021</w:t>
            </w:r>
          </w:p>
        </w:tc>
        <w:tc>
          <w:tcPr>
            <w:tcW w:w="116" w:type="dxa"/>
            <w:vAlign w:val="center"/>
          </w:tcPr>
          <w:p w14:paraId="4ACAEFF8"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636" w:type="dxa"/>
            <w:vAlign w:val="center"/>
          </w:tcPr>
          <w:p w14:paraId="6664D7E8" w14:textId="7BB33667" w:rsidR="00B07B13" w:rsidRPr="003A4267" w:rsidRDefault="00D375D8">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D733CA" w:rsidRPr="003A4267">
              <w:rPr>
                <w:rFonts w:ascii="Verdana" w:hAnsi="Verdana" w:cs="Arial"/>
                <w:sz w:val="21"/>
                <w:szCs w:val="21"/>
              </w:rPr>
              <w:t xml:space="preserve"> </w:t>
            </w:r>
            <w:r w:rsidR="008A306B" w:rsidRPr="003A4267">
              <w:rPr>
                <w:rFonts w:ascii="Verdana" w:hAnsi="Verdana" w:cs="Arial"/>
                <w:sz w:val="21"/>
                <w:szCs w:val="21"/>
                <w:u w:val="single"/>
              </w:rPr>
              <w:t>2020</w:t>
            </w:r>
          </w:p>
        </w:tc>
      </w:tr>
      <w:tr w:rsidR="00B07B13" w14:paraId="7886F797" w14:textId="77777777" w:rsidTr="0045008F">
        <w:trPr>
          <w:trHeight w:val="298"/>
        </w:trPr>
        <w:tc>
          <w:tcPr>
            <w:tcW w:w="4938" w:type="dxa"/>
            <w:vAlign w:val="center"/>
          </w:tcPr>
          <w:p w14:paraId="4E94221B" w14:textId="77777777" w:rsidR="00B07B13" w:rsidRPr="00A61A90" w:rsidRDefault="008A306B">
            <w:pPr>
              <w:pStyle w:val="Contenidodelatabla"/>
              <w:spacing w:after="0" w:line="240" w:lineRule="auto"/>
              <w:rPr>
                <w:rFonts w:ascii="Verdana" w:hAnsi="Verdana"/>
                <w:i/>
                <w:iCs/>
                <w:sz w:val="21"/>
                <w:szCs w:val="21"/>
              </w:rPr>
            </w:pPr>
            <w:r w:rsidRPr="00A61A90">
              <w:rPr>
                <w:rFonts w:ascii="Verdana" w:hAnsi="Verdana" w:cs="Arial"/>
                <w:i/>
                <w:iCs/>
                <w:sz w:val="21"/>
                <w:szCs w:val="21"/>
              </w:rPr>
              <w:t>Activos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por</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impuestos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corrientes:</w:t>
            </w:r>
          </w:p>
        </w:tc>
        <w:tc>
          <w:tcPr>
            <w:tcW w:w="1453" w:type="dxa"/>
            <w:vAlign w:val="center"/>
          </w:tcPr>
          <w:p w14:paraId="23ED38E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EACE09D" w14:textId="77777777" w:rsidR="00B07B13" w:rsidRDefault="00B07B13">
            <w:pPr>
              <w:pStyle w:val="Contenidodelatabla"/>
              <w:spacing w:after="0" w:line="240" w:lineRule="auto"/>
              <w:jc w:val="right"/>
              <w:rPr>
                <w:rFonts w:ascii="Verdana" w:hAnsi="Verdana" w:cs="Arial"/>
                <w:sz w:val="21"/>
                <w:szCs w:val="21"/>
              </w:rPr>
            </w:pPr>
          </w:p>
        </w:tc>
        <w:tc>
          <w:tcPr>
            <w:tcW w:w="1636" w:type="dxa"/>
            <w:vAlign w:val="center"/>
          </w:tcPr>
          <w:p w14:paraId="2931DA0D" w14:textId="77777777" w:rsidR="00B07B13" w:rsidRDefault="00B07B13">
            <w:pPr>
              <w:pStyle w:val="Contenidodelatabla"/>
              <w:spacing w:after="0" w:line="240" w:lineRule="auto"/>
              <w:jc w:val="right"/>
              <w:rPr>
                <w:rFonts w:ascii="Verdana" w:hAnsi="Verdana" w:cs="Arial"/>
                <w:sz w:val="21"/>
                <w:szCs w:val="21"/>
              </w:rPr>
            </w:pPr>
          </w:p>
        </w:tc>
      </w:tr>
      <w:tr w:rsidR="00B07B13" w14:paraId="4F93CC1C" w14:textId="77777777" w:rsidTr="0045008F">
        <w:trPr>
          <w:trHeight w:val="281"/>
        </w:trPr>
        <w:tc>
          <w:tcPr>
            <w:tcW w:w="4938" w:type="dxa"/>
            <w:vAlign w:val="center"/>
          </w:tcPr>
          <w:p w14:paraId="6CD55802" w14:textId="3CD0BE15" w:rsidR="00B07B13" w:rsidRDefault="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I</w:t>
            </w:r>
            <w:r w:rsidR="0045008F">
              <w:rPr>
                <w:rFonts w:ascii="Verdana" w:hAnsi="Verdana" w:cs="Arial"/>
                <w:sz w:val="21"/>
                <w:szCs w:val="21"/>
              </w:rPr>
              <w:t>mpuesto a la salida de divisas ISD</w:t>
            </w:r>
          </w:p>
        </w:tc>
        <w:tc>
          <w:tcPr>
            <w:tcW w:w="1453" w:type="dxa"/>
            <w:vAlign w:val="center"/>
          </w:tcPr>
          <w:p w14:paraId="4F9E442E"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5AA7181" w14:textId="77777777" w:rsidR="00B07B13" w:rsidRDefault="00B07B13">
            <w:pPr>
              <w:pStyle w:val="Contenidodelatabla"/>
              <w:spacing w:after="0" w:line="240" w:lineRule="auto"/>
              <w:jc w:val="right"/>
              <w:rPr>
                <w:rFonts w:ascii="Verdana" w:hAnsi="Verdana" w:cs="Arial"/>
                <w:sz w:val="21"/>
                <w:szCs w:val="21"/>
              </w:rPr>
            </w:pPr>
          </w:p>
        </w:tc>
        <w:tc>
          <w:tcPr>
            <w:tcW w:w="1636" w:type="dxa"/>
            <w:vAlign w:val="center"/>
          </w:tcPr>
          <w:p w14:paraId="76D11EB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32,943</w:t>
            </w:r>
          </w:p>
        </w:tc>
      </w:tr>
      <w:tr w:rsidR="00B07B13" w14:paraId="0E174C34" w14:textId="77777777" w:rsidTr="0045008F">
        <w:trPr>
          <w:trHeight w:val="281"/>
        </w:trPr>
        <w:tc>
          <w:tcPr>
            <w:tcW w:w="4938" w:type="dxa"/>
            <w:tcBorders>
              <w:bottom w:val="single" w:sz="4" w:space="0" w:color="auto"/>
            </w:tcBorders>
            <w:vAlign w:val="center"/>
          </w:tcPr>
          <w:p w14:paraId="740A3D96" w14:textId="789F6457" w:rsidR="00B07B13" w:rsidRDefault="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Crédito</w:t>
            </w:r>
            <w:r w:rsidR="008A306B">
              <w:rPr>
                <w:rFonts w:ascii="Verdana" w:hAnsi="Verdana" w:cs="Arial"/>
                <w:color w:val="000000"/>
                <w:sz w:val="21"/>
                <w:szCs w:val="21"/>
              </w:rPr>
              <w:t xml:space="preserve"> </w:t>
            </w:r>
            <w:r w:rsidR="008A306B">
              <w:rPr>
                <w:rFonts w:ascii="Verdana" w:hAnsi="Verdana"/>
                <w:sz w:val="21"/>
                <w:szCs w:val="21"/>
              </w:rPr>
              <w:t>tributario</w:t>
            </w:r>
            <w:r w:rsidR="008A306B">
              <w:rPr>
                <w:rFonts w:ascii="Verdana" w:hAnsi="Verdana" w:cs="Arial"/>
                <w:color w:val="000000"/>
                <w:sz w:val="21"/>
                <w:szCs w:val="21"/>
              </w:rPr>
              <w:t xml:space="preserve"> </w:t>
            </w:r>
            <w:r w:rsidR="00BD2CCC">
              <w:rPr>
                <w:rFonts w:ascii="Verdana" w:hAnsi="Verdana" w:cs="Arial"/>
                <w:color w:val="000000"/>
                <w:sz w:val="21"/>
                <w:szCs w:val="21"/>
              </w:rPr>
              <w:t>por i</w:t>
            </w:r>
            <w:r w:rsidR="008A306B">
              <w:rPr>
                <w:rFonts w:ascii="Verdana" w:hAnsi="Verdana"/>
                <w:sz w:val="21"/>
                <w:szCs w:val="21"/>
              </w:rPr>
              <w:t>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453" w:type="dxa"/>
            <w:tcBorders>
              <w:bottom w:val="single" w:sz="4" w:space="0" w:color="auto"/>
            </w:tcBorders>
            <w:vAlign w:val="center"/>
          </w:tcPr>
          <w:p w14:paraId="47E9A784"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9CC4EE3" w14:textId="77777777" w:rsidR="00B07B13" w:rsidRDefault="00B07B13">
            <w:pPr>
              <w:pStyle w:val="Contenidodelatabla"/>
              <w:spacing w:after="0" w:line="240" w:lineRule="auto"/>
              <w:jc w:val="right"/>
              <w:rPr>
                <w:rFonts w:ascii="Verdana" w:hAnsi="Verdana" w:cs="Arial"/>
                <w:sz w:val="21"/>
                <w:szCs w:val="21"/>
              </w:rPr>
            </w:pPr>
          </w:p>
        </w:tc>
        <w:tc>
          <w:tcPr>
            <w:tcW w:w="1636" w:type="dxa"/>
            <w:tcBorders>
              <w:bottom w:val="single" w:sz="4" w:space="0" w:color="auto"/>
            </w:tcBorders>
            <w:vAlign w:val="center"/>
          </w:tcPr>
          <w:p w14:paraId="5DFB55C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16,503</w:t>
            </w:r>
          </w:p>
        </w:tc>
      </w:tr>
      <w:tr w:rsidR="00B07B13" w14:paraId="4C05A6E9" w14:textId="77777777" w:rsidTr="0045008F">
        <w:trPr>
          <w:trHeight w:val="298"/>
        </w:trPr>
        <w:tc>
          <w:tcPr>
            <w:tcW w:w="4938" w:type="dxa"/>
            <w:tcBorders>
              <w:top w:val="single" w:sz="4" w:space="0" w:color="auto"/>
              <w:bottom w:val="double" w:sz="4" w:space="0" w:color="auto"/>
            </w:tcBorders>
            <w:vAlign w:val="center"/>
          </w:tcPr>
          <w:p w14:paraId="269B5BDA" w14:textId="00CF5571" w:rsidR="00B07B13" w:rsidRDefault="005D2B72">
            <w:pPr>
              <w:pStyle w:val="Contenidodelatabla"/>
              <w:spacing w:after="0" w:line="240" w:lineRule="auto"/>
              <w:rPr>
                <w:rFonts w:ascii="Verdana" w:hAnsi="Verdana"/>
                <w:sz w:val="21"/>
                <w:szCs w:val="21"/>
              </w:rPr>
            </w:pPr>
            <w:r>
              <w:rPr>
                <w:rFonts w:ascii="Verdana" w:hAnsi="Verdana"/>
                <w:sz w:val="21"/>
                <w:szCs w:val="21"/>
              </w:rPr>
              <w:t>T</w:t>
            </w:r>
            <w:r w:rsidR="008A306B">
              <w:rPr>
                <w:rFonts w:ascii="Verdana" w:hAnsi="Verdana"/>
                <w:sz w:val="21"/>
                <w:szCs w:val="21"/>
              </w:rPr>
              <w:t>otal</w:t>
            </w:r>
          </w:p>
        </w:tc>
        <w:tc>
          <w:tcPr>
            <w:tcW w:w="1453" w:type="dxa"/>
            <w:tcBorders>
              <w:top w:val="single" w:sz="4" w:space="0" w:color="auto"/>
              <w:bottom w:val="double" w:sz="4" w:space="0" w:color="auto"/>
            </w:tcBorders>
            <w:vAlign w:val="center"/>
          </w:tcPr>
          <w:p w14:paraId="311F81FA"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20CA2E1C" w14:textId="77777777" w:rsidR="00B07B13" w:rsidRDefault="00B07B13">
            <w:pPr>
              <w:pStyle w:val="Contenidodelatabla"/>
              <w:spacing w:after="0" w:line="240" w:lineRule="auto"/>
              <w:jc w:val="right"/>
              <w:rPr>
                <w:rFonts w:ascii="Verdana" w:hAnsi="Verdana" w:cs="Arial"/>
                <w:sz w:val="21"/>
                <w:szCs w:val="21"/>
              </w:rPr>
            </w:pPr>
          </w:p>
        </w:tc>
        <w:tc>
          <w:tcPr>
            <w:tcW w:w="1636" w:type="dxa"/>
            <w:tcBorders>
              <w:top w:val="single" w:sz="4" w:space="0" w:color="auto"/>
              <w:bottom w:val="double" w:sz="4" w:space="0" w:color="auto"/>
            </w:tcBorders>
            <w:vAlign w:val="center"/>
          </w:tcPr>
          <w:p w14:paraId="0757BD4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49,446</w:t>
            </w:r>
          </w:p>
        </w:tc>
      </w:tr>
      <w:tr w:rsidR="00B07B13" w14:paraId="6140D288" w14:textId="77777777" w:rsidTr="0045008F">
        <w:trPr>
          <w:trHeight w:val="598"/>
        </w:trPr>
        <w:tc>
          <w:tcPr>
            <w:tcW w:w="4938" w:type="dxa"/>
            <w:tcBorders>
              <w:top w:val="double" w:sz="4" w:space="0" w:color="auto"/>
              <w:bottom w:val="single" w:sz="4" w:space="0" w:color="auto"/>
            </w:tcBorders>
            <w:vAlign w:val="center"/>
          </w:tcPr>
          <w:p w14:paraId="31CE5B13" w14:textId="77777777" w:rsidR="0045008F" w:rsidRDefault="0045008F">
            <w:pPr>
              <w:pStyle w:val="Contenidodelatabla"/>
              <w:spacing w:after="0" w:line="240" w:lineRule="auto"/>
              <w:rPr>
                <w:rFonts w:ascii="Verdana" w:hAnsi="Verdana" w:cs="Arial"/>
                <w:i/>
                <w:iCs/>
                <w:sz w:val="21"/>
                <w:szCs w:val="21"/>
              </w:rPr>
            </w:pPr>
          </w:p>
          <w:p w14:paraId="0CA676A6" w14:textId="538BB5E8" w:rsidR="00B07B13" w:rsidRPr="00A61A90" w:rsidRDefault="008A306B">
            <w:pPr>
              <w:pStyle w:val="Contenidodelatabla"/>
              <w:spacing w:after="0" w:line="240" w:lineRule="auto"/>
              <w:rPr>
                <w:rFonts w:ascii="Verdana" w:hAnsi="Verdana" w:cs="Arial"/>
                <w:i/>
                <w:iCs/>
                <w:sz w:val="21"/>
                <w:szCs w:val="21"/>
              </w:rPr>
            </w:pPr>
            <w:r w:rsidRPr="00A61A90">
              <w:rPr>
                <w:rFonts w:ascii="Verdana" w:hAnsi="Verdana" w:cs="Arial"/>
                <w:i/>
                <w:iCs/>
                <w:sz w:val="21"/>
                <w:szCs w:val="21"/>
              </w:rPr>
              <w:t>Pasivos</w:t>
            </w:r>
            <w:r w:rsidRPr="00A61A90">
              <w:rPr>
                <w:rFonts w:ascii="Verdana" w:hAnsi="Verdana" w:cs="Arial"/>
                <w:i/>
                <w:iCs/>
                <w:color w:val="000000"/>
                <w:sz w:val="21"/>
                <w:szCs w:val="21"/>
              </w:rPr>
              <w:t xml:space="preserve"> </w:t>
            </w:r>
            <w:r w:rsidRPr="00A61A90">
              <w:rPr>
                <w:rFonts w:ascii="Verdana" w:hAnsi="Verdana" w:cs="Arial"/>
                <w:i/>
                <w:iCs/>
                <w:sz w:val="21"/>
                <w:szCs w:val="21"/>
              </w:rPr>
              <w:t>por</w:t>
            </w:r>
            <w:r w:rsidRPr="00A61A90">
              <w:rPr>
                <w:rFonts w:ascii="Verdana" w:hAnsi="Verdana" w:cs="Arial"/>
                <w:i/>
                <w:iCs/>
                <w:color w:val="000000"/>
                <w:sz w:val="21"/>
                <w:szCs w:val="21"/>
              </w:rPr>
              <w:t xml:space="preserve"> </w:t>
            </w:r>
            <w:r w:rsidRPr="00A61A90">
              <w:rPr>
                <w:rFonts w:ascii="Verdana" w:hAnsi="Verdana" w:cs="Arial"/>
                <w:i/>
                <w:iCs/>
                <w:sz w:val="21"/>
                <w:szCs w:val="21"/>
              </w:rPr>
              <w:t>impuestos</w:t>
            </w:r>
            <w:r w:rsidRPr="00A61A90">
              <w:rPr>
                <w:rFonts w:ascii="Verdana" w:hAnsi="Verdana" w:cs="Arial"/>
                <w:i/>
                <w:iCs/>
                <w:color w:val="000000"/>
                <w:sz w:val="21"/>
                <w:szCs w:val="21"/>
              </w:rPr>
              <w:t xml:space="preserve"> </w:t>
            </w:r>
            <w:r w:rsidRPr="00A61A90">
              <w:rPr>
                <w:rFonts w:ascii="Verdana" w:hAnsi="Verdana" w:cs="Arial"/>
                <w:i/>
                <w:iCs/>
                <w:sz w:val="21"/>
                <w:szCs w:val="21"/>
              </w:rPr>
              <w:t>corrientes</w:t>
            </w:r>
            <w:r w:rsidR="003A4267">
              <w:rPr>
                <w:rFonts w:ascii="Verdana" w:hAnsi="Verdana" w:cs="Arial"/>
                <w:i/>
                <w:iCs/>
                <w:sz w:val="21"/>
                <w:szCs w:val="21"/>
              </w:rPr>
              <w:t>:</w:t>
            </w:r>
          </w:p>
        </w:tc>
        <w:tc>
          <w:tcPr>
            <w:tcW w:w="1453" w:type="dxa"/>
            <w:tcBorders>
              <w:top w:val="double" w:sz="4" w:space="0" w:color="auto"/>
              <w:bottom w:val="single" w:sz="4" w:space="0" w:color="auto"/>
            </w:tcBorders>
            <w:vAlign w:val="center"/>
          </w:tcPr>
          <w:p w14:paraId="692282C9"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double" w:sz="4" w:space="0" w:color="auto"/>
              <w:bottom w:val="single" w:sz="4" w:space="0" w:color="auto"/>
            </w:tcBorders>
            <w:vAlign w:val="center"/>
          </w:tcPr>
          <w:p w14:paraId="6C0059F8" w14:textId="77777777" w:rsidR="00B07B13" w:rsidRDefault="00B07B13">
            <w:pPr>
              <w:pStyle w:val="Contenidodelatabla"/>
              <w:spacing w:after="0" w:line="240" w:lineRule="auto"/>
              <w:jc w:val="right"/>
              <w:rPr>
                <w:rFonts w:ascii="Verdana" w:hAnsi="Verdana" w:cs="Arial"/>
                <w:sz w:val="21"/>
                <w:szCs w:val="21"/>
              </w:rPr>
            </w:pPr>
          </w:p>
        </w:tc>
        <w:tc>
          <w:tcPr>
            <w:tcW w:w="1636" w:type="dxa"/>
            <w:tcBorders>
              <w:top w:val="double" w:sz="4" w:space="0" w:color="auto"/>
              <w:bottom w:val="single" w:sz="4" w:space="0" w:color="auto"/>
            </w:tcBorders>
            <w:vAlign w:val="center"/>
          </w:tcPr>
          <w:p w14:paraId="64887015" w14:textId="77777777" w:rsidR="00B07B13" w:rsidRDefault="00B07B13">
            <w:pPr>
              <w:pStyle w:val="Contenidodelatabla"/>
              <w:spacing w:after="0" w:line="240" w:lineRule="auto"/>
              <w:jc w:val="right"/>
              <w:rPr>
                <w:rFonts w:ascii="Verdana" w:hAnsi="Verdana" w:cs="Arial"/>
                <w:sz w:val="21"/>
                <w:szCs w:val="21"/>
              </w:rPr>
            </w:pPr>
          </w:p>
        </w:tc>
      </w:tr>
      <w:tr w:rsidR="00B07B13" w14:paraId="7D9CD74F" w14:textId="77777777" w:rsidTr="0045008F">
        <w:trPr>
          <w:trHeight w:val="298"/>
        </w:trPr>
        <w:tc>
          <w:tcPr>
            <w:tcW w:w="4938" w:type="dxa"/>
            <w:tcBorders>
              <w:top w:val="single" w:sz="4" w:space="0" w:color="auto"/>
              <w:bottom w:val="double" w:sz="4" w:space="0" w:color="auto"/>
            </w:tcBorders>
            <w:vAlign w:val="center"/>
          </w:tcPr>
          <w:p w14:paraId="0ED9A3BF" w14:textId="7176E3C8" w:rsidR="00B07B13" w:rsidRDefault="00A61A90">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53" w:type="dxa"/>
            <w:tcBorders>
              <w:top w:val="single" w:sz="4" w:space="0" w:color="auto"/>
              <w:bottom w:val="double" w:sz="4" w:space="0" w:color="auto"/>
            </w:tcBorders>
            <w:vAlign w:val="center"/>
          </w:tcPr>
          <w:p w14:paraId="4E6B7EE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CF107D8" w14:textId="77777777" w:rsidR="00B07B13" w:rsidRDefault="00B07B13">
            <w:pPr>
              <w:pStyle w:val="Contenidodelatabla"/>
              <w:spacing w:after="0" w:line="240" w:lineRule="auto"/>
              <w:jc w:val="right"/>
              <w:rPr>
                <w:rFonts w:ascii="Verdana" w:hAnsi="Verdana" w:cs="Arial"/>
                <w:sz w:val="21"/>
                <w:szCs w:val="21"/>
              </w:rPr>
            </w:pPr>
          </w:p>
        </w:tc>
        <w:tc>
          <w:tcPr>
            <w:tcW w:w="1636" w:type="dxa"/>
            <w:tcBorders>
              <w:top w:val="single" w:sz="4" w:space="0" w:color="auto"/>
              <w:bottom w:val="double" w:sz="4" w:space="0" w:color="auto"/>
            </w:tcBorders>
            <w:vAlign w:val="center"/>
          </w:tcPr>
          <w:p w14:paraId="15C6905C"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75,784</w:t>
            </w:r>
          </w:p>
        </w:tc>
      </w:tr>
    </w:tbl>
    <w:p w14:paraId="6E2D1BAD" w14:textId="77777777" w:rsidR="0045008F" w:rsidRDefault="0045008F" w:rsidP="00F70247">
      <w:pPr>
        <w:tabs>
          <w:tab w:val="left" w:pos="6305"/>
          <w:tab w:val="right" w:pos="7513"/>
          <w:tab w:val="right" w:pos="7558"/>
          <w:tab w:val="left" w:pos="7740"/>
          <w:tab w:val="right" w:pos="8930"/>
          <w:tab w:val="right" w:pos="8987"/>
        </w:tabs>
        <w:ind w:left="567"/>
        <w:jc w:val="both"/>
        <w:rPr>
          <w:rFonts w:ascii="Verdana" w:hAnsi="Verdana" w:cs="Arial"/>
          <w:b/>
          <w:bCs/>
          <w:i/>
          <w:iCs/>
          <w:color w:val="000000"/>
          <w:sz w:val="21"/>
          <w:szCs w:val="21"/>
        </w:rPr>
      </w:pPr>
    </w:p>
    <w:p w14:paraId="77AE6835" w14:textId="2F1906F8" w:rsidR="00F70247" w:rsidRDefault="00800308" w:rsidP="00F70247">
      <w:pPr>
        <w:tabs>
          <w:tab w:val="left" w:pos="6305"/>
          <w:tab w:val="right" w:pos="7513"/>
          <w:tab w:val="right" w:pos="7558"/>
          <w:tab w:val="left" w:pos="7740"/>
          <w:tab w:val="right" w:pos="8930"/>
          <w:tab w:val="right" w:pos="8987"/>
        </w:tabs>
        <w:ind w:left="567"/>
        <w:jc w:val="both"/>
        <w:rPr>
          <w:rFonts w:ascii="Verdana" w:hAnsi="Verdana" w:cs="Arial"/>
          <w:b/>
          <w:bCs/>
          <w:color w:val="000000"/>
          <w:sz w:val="21"/>
          <w:szCs w:val="21"/>
        </w:rPr>
      </w:pPr>
      <w:r>
        <w:rPr>
          <w:rFonts w:ascii="Verdana" w:hAnsi="Verdana" w:cs="Arial"/>
          <w:b/>
          <w:bCs/>
          <w:i/>
          <w:iCs/>
          <w:color w:val="000000"/>
          <w:sz w:val="21"/>
          <w:szCs w:val="21"/>
        </w:rPr>
        <w:t>8</w:t>
      </w:r>
      <w:r w:rsidR="00F70247">
        <w:rPr>
          <w:rFonts w:ascii="Verdana" w:hAnsi="Verdana" w:cs="Arial"/>
          <w:b/>
          <w:bCs/>
          <w:i/>
          <w:iCs/>
          <w:color w:val="000000"/>
          <w:sz w:val="21"/>
          <w:szCs w:val="21"/>
        </w:rPr>
        <w:t xml:space="preserve">.2 </w:t>
      </w:r>
      <w:r w:rsidR="00F0030D">
        <w:rPr>
          <w:rFonts w:ascii="Verdana" w:hAnsi="Verdana" w:cs="Arial"/>
          <w:b/>
          <w:bCs/>
          <w:i/>
          <w:iCs/>
          <w:color w:val="000000"/>
          <w:sz w:val="21"/>
          <w:szCs w:val="21"/>
        </w:rPr>
        <w:t>Gasto de impuesto a la renta:</w:t>
      </w:r>
    </w:p>
    <w:p w14:paraId="770CBA55" w14:textId="45141174" w:rsidR="00B07B13" w:rsidRPr="00F70247" w:rsidRDefault="002F0389" w:rsidP="00F70247">
      <w:pPr>
        <w:tabs>
          <w:tab w:val="left" w:pos="6305"/>
          <w:tab w:val="right" w:pos="7513"/>
          <w:tab w:val="right" w:pos="7558"/>
          <w:tab w:val="left" w:pos="7740"/>
          <w:tab w:val="right" w:pos="8930"/>
          <w:tab w:val="right" w:pos="8987"/>
        </w:tabs>
        <w:ind w:left="567"/>
        <w:jc w:val="both"/>
        <w:rPr>
          <w:rFonts w:ascii="Verdana" w:hAnsi="Verdana" w:cs="Arial"/>
          <w:b/>
          <w:bCs/>
          <w:color w:val="000000"/>
          <w:sz w:val="21"/>
          <w:szCs w:val="21"/>
        </w:rPr>
      </w:pPr>
      <w:r>
        <w:rPr>
          <w:rFonts w:ascii="Verdana" w:hAnsi="Verdana" w:cs="Arial"/>
          <w:bCs/>
          <w:color w:val="000000"/>
          <w:sz w:val="21"/>
          <w:szCs w:val="21"/>
        </w:rPr>
        <w:t>R</w:t>
      </w:r>
      <w:r w:rsidR="00F0030D">
        <w:rPr>
          <w:rFonts w:ascii="Verdana" w:hAnsi="Verdana" w:cs="Arial"/>
          <w:bCs/>
          <w:color w:val="000000"/>
          <w:sz w:val="21"/>
          <w:szCs w:val="21"/>
        </w:rPr>
        <w:t>esumen de la conciliación entre la utilidad contable y la utilidad tributable (base imponible):</w:t>
      </w:r>
    </w:p>
    <w:tbl>
      <w:tblPr>
        <w:tblW w:w="8080"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512"/>
      </w:tblGrid>
      <w:tr w:rsidR="00B07B13" w:rsidRPr="005D2B72" w14:paraId="62920B0E" w14:textId="77777777" w:rsidTr="00F70247">
        <w:tc>
          <w:tcPr>
            <w:tcW w:w="4985" w:type="dxa"/>
            <w:vAlign w:val="center"/>
          </w:tcPr>
          <w:p w14:paraId="6B237AA6" w14:textId="77777777" w:rsidR="00B07B13" w:rsidRPr="005D2B72" w:rsidRDefault="00B07B13">
            <w:pPr>
              <w:pStyle w:val="Contenidodelatabla"/>
              <w:spacing w:after="0" w:line="240" w:lineRule="auto"/>
              <w:rPr>
                <w:rFonts w:ascii="Verdana" w:hAnsi="Verdana" w:cs="Arial"/>
                <w:sz w:val="21"/>
                <w:szCs w:val="21"/>
              </w:rPr>
            </w:pPr>
          </w:p>
        </w:tc>
        <w:tc>
          <w:tcPr>
            <w:tcW w:w="1467" w:type="dxa"/>
            <w:vAlign w:val="center"/>
          </w:tcPr>
          <w:p w14:paraId="4B253222" w14:textId="77777777" w:rsidR="00B07B13" w:rsidRPr="005D2B72" w:rsidRDefault="008A306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16" w:type="dxa"/>
            <w:vAlign w:val="center"/>
          </w:tcPr>
          <w:p w14:paraId="6D0117B1" w14:textId="77777777" w:rsidR="00B07B13" w:rsidRPr="005D2B72" w:rsidRDefault="00B07B13">
            <w:pPr>
              <w:pStyle w:val="Contenidodelatabla"/>
              <w:spacing w:after="0" w:line="240" w:lineRule="auto"/>
              <w:jc w:val="center"/>
              <w:rPr>
                <w:rFonts w:ascii="Verdana" w:hAnsi="Verdana" w:cs="Arial"/>
                <w:sz w:val="21"/>
                <w:szCs w:val="21"/>
                <w:u w:val="single"/>
              </w:rPr>
            </w:pPr>
          </w:p>
        </w:tc>
        <w:tc>
          <w:tcPr>
            <w:tcW w:w="1512" w:type="dxa"/>
            <w:vAlign w:val="center"/>
          </w:tcPr>
          <w:p w14:paraId="5DF6DD3B" w14:textId="1E64F126" w:rsidR="00B07B13" w:rsidRPr="005D2B72" w:rsidRDefault="003A4267">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008A306B" w:rsidRPr="005D2B72">
              <w:rPr>
                <w:rFonts w:ascii="Verdana" w:hAnsi="Verdana" w:cs="Arial"/>
                <w:sz w:val="21"/>
                <w:szCs w:val="21"/>
                <w:u w:val="single"/>
              </w:rPr>
              <w:t>2020</w:t>
            </w:r>
          </w:p>
        </w:tc>
      </w:tr>
      <w:tr w:rsidR="00B07B13" w14:paraId="0D5A9ADB" w14:textId="77777777" w:rsidTr="00F70247">
        <w:tc>
          <w:tcPr>
            <w:tcW w:w="4985" w:type="dxa"/>
            <w:vAlign w:val="center"/>
          </w:tcPr>
          <w:p w14:paraId="17BF0423"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160E635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105FC63"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1DB03E81" w14:textId="77777777" w:rsidR="00B07B13" w:rsidRDefault="00B07B13">
            <w:pPr>
              <w:pStyle w:val="Contenidodelatabla"/>
              <w:spacing w:after="0" w:line="240" w:lineRule="auto"/>
              <w:jc w:val="right"/>
              <w:rPr>
                <w:rFonts w:ascii="Verdana" w:hAnsi="Verdana" w:cs="Arial"/>
                <w:sz w:val="21"/>
                <w:szCs w:val="21"/>
              </w:rPr>
            </w:pPr>
          </w:p>
        </w:tc>
      </w:tr>
      <w:tr w:rsidR="00B07B13" w14:paraId="4B915BED" w14:textId="77777777" w:rsidTr="00F70247">
        <w:tc>
          <w:tcPr>
            <w:tcW w:w="4985" w:type="dxa"/>
            <w:vAlign w:val="center"/>
          </w:tcPr>
          <w:p w14:paraId="67F37BAE"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Utilidad</w:t>
            </w:r>
            <w:r>
              <w:rPr>
                <w:rFonts w:ascii="Verdana" w:hAnsi="Verdana" w:cs="Arial"/>
                <w:color w:val="000000"/>
                <w:sz w:val="21"/>
                <w:szCs w:val="21"/>
              </w:rPr>
              <w:t xml:space="preserve"> </w:t>
            </w:r>
            <w:r>
              <w:rPr>
                <w:rFonts w:ascii="Verdana" w:hAnsi="Verdana" w:cs="Arial"/>
                <w:sz w:val="21"/>
                <w:szCs w:val="21"/>
              </w:rPr>
              <w:t>antes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impuesto</w:t>
            </w:r>
            <w:r>
              <w:rPr>
                <w:rFonts w:ascii="Verdana" w:hAnsi="Verdana" w:cs="Arial"/>
                <w:color w:val="000000"/>
                <w:sz w:val="21"/>
                <w:szCs w:val="21"/>
              </w:rPr>
              <w:t xml:space="preserve"> </w:t>
            </w:r>
            <w:r>
              <w:rPr>
                <w:rFonts w:ascii="Verdana" w:hAnsi="Verdana" w:cs="Arial"/>
                <w:sz w:val="21"/>
                <w:szCs w:val="21"/>
              </w:rPr>
              <w:t>a</w:t>
            </w:r>
            <w:r>
              <w:rPr>
                <w:rFonts w:ascii="Verdana" w:hAnsi="Verdana" w:cs="Arial"/>
                <w:color w:val="000000"/>
                <w:sz w:val="21"/>
                <w:szCs w:val="21"/>
              </w:rPr>
              <w:t xml:space="preserve"> </w:t>
            </w:r>
            <w:r>
              <w:rPr>
                <w:rFonts w:ascii="Verdana" w:hAnsi="Verdana" w:cs="Arial"/>
                <w:sz w:val="21"/>
                <w:szCs w:val="21"/>
              </w:rPr>
              <w:t>la</w:t>
            </w:r>
            <w:r>
              <w:rPr>
                <w:rFonts w:ascii="Verdana" w:hAnsi="Verdana" w:cs="Arial"/>
                <w:color w:val="000000"/>
                <w:sz w:val="21"/>
                <w:szCs w:val="21"/>
              </w:rPr>
              <w:t xml:space="preserve"> </w:t>
            </w:r>
            <w:r>
              <w:rPr>
                <w:rFonts w:ascii="Verdana" w:hAnsi="Verdana" w:cs="Arial"/>
                <w:sz w:val="21"/>
                <w:szCs w:val="21"/>
              </w:rPr>
              <w:t>renta</w:t>
            </w:r>
          </w:p>
        </w:tc>
        <w:tc>
          <w:tcPr>
            <w:tcW w:w="1467" w:type="dxa"/>
            <w:vAlign w:val="center"/>
          </w:tcPr>
          <w:p w14:paraId="02DC9DE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4A34D29"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67D40359"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1,258,784</w:t>
            </w:r>
          </w:p>
        </w:tc>
      </w:tr>
      <w:tr w:rsidR="003A4267" w14:paraId="6079F3AF" w14:textId="77777777" w:rsidTr="00F70247">
        <w:tc>
          <w:tcPr>
            <w:tcW w:w="4985" w:type="dxa"/>
            <w:vAlign w:val="center"/>
          </w:tcPr>
          <w:p w14:paraId="1EF1420E" w14:textId="520DA6D1" w:rsidR="003A4267" w:rsidRDefault="003A4267">
            <w:pPr>
              <w:pStyle w:val="Contenidodelatabla"/>
              <w:spacing w:after="0" w:line="240" w:lineRule="auto"/>
              <w:rPr>
                <w:rFonts w:ascii="Verdana" w:hAnsi="Verdana" w:cs="Arial"/>
                <w:sz w:val="21"/>
                <w:szCs w:val="21"/>
              </w:rPr>
            </w:pPr>
            <w:r>
              <w:rPr>
                <w:rFonts w:ascii="Verdana" w:hAnsi="Verdana" w:cs="Arial"/>
                <w:sz w:val="21"/>
                <w:szCs w:val="21"/>
              </w:rPr>
              <w:t>Más:</w:t>
            </w:r>
          </w:p>
        </w:tc>
        <w:tc>
          <w:tcPr>
            <w:tcW w:w="1467" w:type="dxa"/>
            <w:vAlign w:val="center"/>
          </w:tcPr>
          <w:p w14:paraId="287FE822" w14:textId="77777777" w:rsidR="003A4267" w:rsidRDefault="003A4267">
            <w:pPr>
              <w:pStyle w:val="Contenidodelatabla"/>
              <w:spacing w:after="0" w:line="240" w:lineRule="auto"/>
              <w:jc w:val="right"/>
              <w:rPr>
                <w:rFonts w:ascii="Verdana" w:hAnsi="Verdana" w:cs="Arial"/>
                <w:sz w:val="21"/>
                <w:szCs w:val="21"/>
              </w:rPr>
            </w:pPr>
          </w:p>
        </w:tc>
        <w:tc>
          <w:tcPr>
            <w:tcW w:w="116" w:type="dxa"/>
            <w:vAlign w:val="center"/>
          </w:tcPr>
          <w:p w14:paraId="4DF9310C" w14:textId="77777777" w:rsidR="003A4267" w:rsidRDefault="003A4267">
            <w:pPr>
              <w:pStyle w:val="Contenidodelatabla"/>
              <w:spacing w:after="0" w:line="240" w:lineRule="auto"/>
              <w:jc w:val="right"/>
              <w:rPr>
                <w:rFonts w:ascii="Verdana" w:hAnsi="Verdana" w:cs="Arial"/>
                <w:sz w:val="21"/>
                <w:szCs w:val="21"/>
              </w:rPr>
            </w:pPr>
          </w:p>
        </w:tc>
        <w:tc>
          <w:tcPr>
            <w:tcW w:w="1512" w:type="dxa"/>
            <w:vAlign w:val="center"/>
          </w:tcPr>
          <w:p w14:paraId="6BDB8B3F" w14:textId="77777777" w:rsidR="003A4267" w:rsidRDefault="003A4267">
            <w:pPr>
              <w:pStyle w:val="Contenidodelatabla"/>
              <w:spacing w:after="0" w:line="240" w:lineRule="auto"/>
              <w:jc w:val="right"/>
              <w:rPr>
                <w:rFonts w:ascii="Verdana" w:hAnsi="Verdana" w:cs="Arial"/>
                <w:sz w:val="21"/>
                <w:szCs w:val="21"/>
              </w:rPr>
            </w:pPr>
          </w:p>
        </w:tc>
      </w:tr>
      <w:tr w:rsidR="00B07B13" w14:paraId="06C80F59" w14:textId="77777777" w:rsidTr="00F70247">
        <w:tc>
          <w:tcPr>
            <w:tcW w:w="4985" w:type="dxa"/>
            <w:vAlign w:val="center"/>
          </w:tcPr>
          <w:p w14:paraId="1FA8BD77" w14:textId="63A566FD" w:rsidR="00B07B13" w:rsidRDefault="00BD2CCC">
            <w:pPr>
              <w:pStyle w:val="Contenidodelatabla"/>
              <w:spacing w:after="0" w:line="240" w:lineRule="auto"/>
              <w:rPr>
                <w:rFonts w:ascii="Verdana" w:hAnsi="Verdana"/>
                <w:sz w:val="21"/>
                <w:szCs w:val="21"/>
              </w:rPr>
            </w:pPr>
            <w:r>
              <w:rPr>
                <w:rFonts w:ascii="Verdana" w:hAnsi="Verdana" w:cs="Arial"/>
                <w:color w:val="000000"/>
                <w:sz w:val="21"/>
                <w:szCs w:val="21"/>
              </w:rPr>
              <w:t>…</w:t>
            </w:r>
            <w:r w:rsidR="008A306B">
              <w:rPr>
                <w:rFonts w:ascii="Verdana" w:hAnsi="Verdana" w:cs="Arial"/>
                <w:color w:val="000000"/>
                <w:sz w:val="21"/>
                <w:szCs w:val="21"/>
              </w:rPr>
              <w:t>Gastos no deducibles</w:t>
            </w:r>
          </w:p>
        </w:tc>
        <w:tc>
          <w:tcPr>
            <w:tcW w:w="1467" w:type="dxa"/>
            <w:vAlign w:val="center"/>
          </w:tcPr>
          <w:p w14:paraId="2779506E"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40F4966"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097FCC2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68,980</w:t>
            </w:r>
          </w:p>
        </w:tc>
      </w:tr>
      <w:tr w:rsidR="00B07B13" w14:paraId="034F0B47" w14:textId="77777777" w:rsidTr="00F70247">
        <w:tc>
          <w:tcPr>
            <w:tcW w:w="4985" w:type="dxa"/>
            <w:vAlign w:val="center"/>
          </w:tcPr>
          <w:p w14:paraId="440183A0" w14:textId="193356EC" w:rsidR="00B07B13" w:rsidRPr="00F0030D" w:rsidRDefault="00BD2CCC">
            <w:pPr>
              <w:pStyle w:val="Contenidodelatabla"/>
              <w:spacing w:after="0" w:line="240" w:lineRule="auto"/>
              <w:rPr>
                <w:rFonts w:ascii="Verdana" w:hAnsi="Verdana"/>
                <w:sz w:val="21"/>
                <w:szCs w:val="21"/>
                <w:highlight w:val="yellow"/>
              </w:rPr>
            </w:pPr>
            <w:r w:rsidRPr="00F0030D">
              <w:rPr>
                <w:rFonts w:ascii="Verdana" w:hAnsi="Verdana"/>
                <w:sz w:val="21"/>
                <w:szCs w:val="21"/>
                <w:highlight w:val="yellow"/>
              </w:rPr>
              <w:t>…</w:t>
            </w:r>
            <w:r w:rsidR="008A306B" w:rsidRPr="00F0030D">
              <w:rPr>
                <w:rFonts w:ascii="Verdana" w:hAnsi="Verdana"/>
                <w:sz w:val="21"/>
                <w:szCs w:val="21"/>
                <w:highlight w:val="yellow"/>
              </w:rPr>
              <w:t>Deduc</w:t>
            </w:r>
            <w:r w:rsidRPr="00F0030D">
              <w:rPr>
                <w:rFonts w:ascii="Verdana" w:hAnsi="Verdana"/>
                <w:sz w:val="21"/>
                <w:szCs w:val="21"/>
                <w:highlight w:val="yellow"/>
              </w:rPr>
              <w:t>ciones</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adicionales</w:t>
            </w:r>
          </w:p>
        </w:tc>
        <w:tc>
          <w:tcPr>
            <w:tcW w:w="1467" w:type="dxa"/>
            <w:vAlign w:val="center"/>
          </w:tcPr>
          <w:p w14:paraId="0923771B"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16" w:type="dxa"/>
            <w:vAlign w:val="center"/>
          </w:tcPr>
          <w:p w14:paraId="309D0274"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512" w:type="dxa"/>
            <w:vAlign w:val="center"/>
          </w:tcPr>
          <w:p w14:paraId="1273E619" w14:textId="77777777" w:rsidR="00B07B13" w:rsidRDefault="008A306B">
            <w:pPr>
              <w:pStyle w:val="Contenidodelatabla"/>
              <w:spacing w:after="0" w:line="240" w:lineRule="auto"/>
              <w:jc w:val="right"/>
              <w:rPr>
                <w:rFonts w:ascii="Verdana" w:hAnsi="Verdana"/>
                <w:sz w:val="21"/>
                <w:szCs w:val="21"/>
              </w:rPr>
            </w:pPr>
            <w:r w:rsidRPr="00F0030D">
              <w:rPr>
                <w:rFonts w:ascii="Verdana" w:hAnsi="Verdana"/>
                <w:sz w:val="21"/>
                <w:szCs w:val="21"/>
                <w:highlight w:val="yellow"/>
              </w:rPr>
              <w:t>(38,797)</w:t>
            </w:r>
          </w:p>
        </w:tc>
      </w:tr>
      <w:tr w:rsidR="00B07B13" w14:paraId="4152B3EF" w14:textId="77777777" w:rsidTr="002F0389">
        <w:tc>
          <w:tcPr>
            <w:tcW w:w="4985" w:type="dxa"/>
            <w:tcBorders>
              <w:bottom w:val="single" w:sz="4" w:space="0" w:color="auto"/>
            </w:tcBorders>
            <w:vAlign w:val="center"/>
          </w:tcPr>
          <w:p w14:paraId="5FC40DC2" w14:textId="14E403E8" w:rsidR="00B07B13" w:rsidRPr="00F0030D" w:rsidRDefault="00BD2CCC">
            <w:pPr>
              <w:pStyle w:val="Contenidodelatabla"/>
              <w:spacing w:after="0" w:line="240" w:lineRule="auto"/>
              <w:rPr>
                <w:rFonts w:ascii="Verdana" w:hAnsi="Verdana"/>
                <w:sz w:val="21"/>
                <w:szCs w:val="21"/>
                <w:highlight w:val="yellow"/>
              </w:rPr>
            </w:pPr>
            <w:r w:rsidRPr="00F0030D">
              <w:rPr>
                <w:rFonts w:ascii="Verdana" w:hAnsi="Verdana"/>
                <w:sz w:val="21"/>
                <w:szCs w:val="21"/>
                <w:highlight w:val="yellow"/>
              </w:rPr>
              <w:t>…</w:t>
            </w:r>
            <w:r w:rsidR="008A306B" w:rsidRPr="00F0030D">
              <w:rPr>
                <w:rFonts w:ascii="Verdana" w:hAnsi="Verdana"/>
                <w:sz w:val="21"/>
                <w:szCs w:val="21"/>
                <w:highlight w:val="yellow"/>
              </w:rPr>
              <w:t>Generación:</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Provisiones</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de</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Jubilación</w:t>
            </w:r>
            <w:r w:rsidR="008A306B" w:rsidRPr="00F0030D">
              <w:rPr>
                <w:rFonts w:ascii="Verdana" w:hAnsi="Verdana" w:cs="Arial"/>
                <w:color w:val="000000"/>
                <w:sz w:val="21"/>
                <w:szCs w:val="21"/>
                <w:highlight w:val="yellow"/>
              </w:rPr>
              <w:t xml:space="preserve"> patronal y Desahucio</w:t>
            </w:r>
          </w:p>
        </w:tc>
        <w:tc>
          <w:tcPr>
            <w:tcW w:w="1467" w:type="dxa"/>
            <w:tcBorders>
              <w:bottom w:val="single" w:sz="4" w:space="0" w:color="auto"/>
            </w:tcBorders>
            <w:vAlign w:val="center"/>
          </w:tcPr>
          <w:p w14:paraId="7F50A77C"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16" w:type="dxa"/>
            <w:tcBorders>
              <w:bottom w:val="single" w:sz="4" w:space="0" w:color="auto"/>
            </w:tcBorders>
            <w:vAlign w:val="center"/>
          </w:tcPr>
          <w:p w14:paraId="54364259"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512" w:type="dxa"/>
            <w:tcBorders>
              <w:bottom w:val="single" w:sz="4" w:space="0" w:color="auto"/>
            </w:tcBorders>
            <w:vAlign w:val="center"/>
          </w:tcPr>
          <w:p w14:paraId="01DF33B0" w14:textId="77777777" w:rsidR="00BD2CCC" w:rsidRPr="00F0030D" w:rsidRDefault="00BD2CCC">
            <w:pPr>
              <w:pStyle w:val="Contenidodelatabla"/>
              <w:spacing w:after="0" w:line="240" w:lineRule="auto"/>
              <w:jc w:val="right"/>
              <w:rPr>
                <w:rFonts w:ascii="Verdana" w:hAnsi="Verdana"/>
                <w:sz w:val="21"/>
                <w:szCs w:val="21"/>
                <w:highlight w:val="yellow"/>
              </w:rPr>
            </w:pPr>
          </w:p>
          <w:p w14:paraId="409C2560" w14:textId="0A769282" w:rsidR="00B07B13" w:rsidRDefault="008A306B">
            <w:pPr>
              <w:pStyle w:val="Contenidodelatabla"/>
              <w:spacing w:after="0" w:line="240" w:lineRule="auto"/>
              <w:jc w:val="right"/>
              <w:rPr>
                <w:rFonts w:ascii="Verdana" w:hAnsi="Verdana"/>
                <w:sz w:val="21"/>
                <w:szCs w:val="21"/>
              </w:rPr>
            </w:pPr>
            <w:r w:rsidRPr="00F0030D">
              <w:rPr>
                <w:rFonts w:ascii="Verdana" w:hAnsi="Verdana"/>
                <w:sz w:val="21"/>
                <w:szCs w:val="21"/>
                <w:highlight w:val="yellow"/>
              </w:rPr>
              <w:t>37,599</w:t>
            </w:r>
          </w:p>
        </w:tc>
      </w:tr>
      <w:tr w:rsidR="00B07B13" w14:paraId="4DBF1B68" w14:textId="77777777" w:rsidTr="002F0389">
        <w:tc>
          <w:tcPr>
            <w:tcW w:w="4985" w:type="dxa"/>
            <w:tcBorders>
              <w:top w:val="single" w:sz="4" w:space="0" w:color="auto"/>
            </w:tcBorders>
            <w:vAlign w:val="center"/>
          </w:tcPr>
          <w:p w14:paraId="35D7FBF0" w14:textId="25684596" w:rsidR="00B07B13" w:rsidRPr="005B1958" w:rsidRDefault="008A306B">
            <w:pPr>
              <w:pStyle w:val="Contenidodelatabla"/>
              <w:spacing w:after="0" w:line="240" w:lineRule="auto"/>
              <w:rPr>
                <w:rFonts w:ascii="Verdana" w:hAnsi="Verdana" w:cs="Arial"/>
                <w:sz w:val="21"/>
                <w:szCs w:val="21"/>
              </w:rPr>
            </w:pPr>
            <w:r w:rsidRPr="005B1958">
              <w:rPr>
                <w:rFonts w:ascii="Verdana" w:hAnsi="Verdana" w:cs="Arial"/>
                <w:sz w:val="21"/>
                <w:szCs w:val="21"/>
              </w:rPr>
              <w:t>Utilidad</w:t>
            </w:r>
            <w:r w:rsidRPr="005B1958">
              <w:rPr>
                <w:rFonts w:ascii="Verdana" w:hAnsi="Verdana" w:cs="Arial"/>
                <w:color w:val="000000"/>
                <w:sz w:val="21"/>
                <w:szCs w:val="21"/>
              </w:rPr>
              <w:t xml:space="preserve"> </w:t>
            </w:r>
            <w:r w:rsidR="00D375D8">
              <w:rPr>
                <w:rFonts w:ascii="Verdana" w:hAnsi="Verdana" w:cs="Arial"/>
                <w:color w:val="000000"/>
                <w:sz w:val="21"/>
                <w:szCs w:val="21"/>
              </w:rPr>
              <w:t>g</w:t>
            </w:r>
            <w:r w:rsidRPr="005B1958">
              <w:rPr>
                <w:rFonts w:ascii="Verdana" w:hAnsi="Verdana" w:cs="Arial"/>
                <w:sz w:val="21"/>
                <w:szCs w:val="21"/>
              </w:rPr>
              <w:t>ravable</w:t>
            </w:r>
            <w:r w:rsidR="00D375D8">
              <w:rPr>
                <w:rFonts w:ascii="Verdana" w:hAnsi="Verdana" w:cs="Arial"/>
                <w:sz w:val="21"/>
                <w:szCs w:val="21"/>
              </w:rPr>
              <w:t xml:space="preserve"> (base imponible)</w:t>
            </w:r>
          </w:p>
        </w:tc>
        <w:tc>
          <w:tcPr>
            <w:tcW w:w="1467" w:type="dxa"/>
            <w:tcBorders>
              <w:top w:val="single" w:sz="4" w:space="0" w:color="auto"/>
            </w:tcBorders>
            <w:vAlign w:val="center"/>
          </w:tcPr>
          <w:p w14:paraId="39E8F709"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tcBorders>
            <w:vAlign w:val="center"/>
          </w:tcPr>
          <w:p w14:paraId="3959EDBC"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top w:val="single" w:sz="4" w:space="0" w:color="auto"/>
            </w:tcBorders>
            <w:vAlign w:val="center"/>
          </w:tcPr>
          <w:p w14:paraId="4A021A7D"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1,326,566</w:t>
            </w:r>
          </w:p>
        </w:tc>
      </w:tr>
      <w:tr w:rsidR="00B07B13" w14:paraId="4FA5D6D9" w14:textId="77777777" w:rsidTr="002F0389">
        <w:tc>
          <w:tcPr>
            <w:tcW w:w="4985" w:type="dxa"/>
            <w:tcBorders>
              <w:bottom w:val="double" w:sz="4" w:space="0" w:color="auto"/>
            </w:tcBorders>
            <w:vAlign w:val="center"/>
          </w:tcPr>
          <w:p w14:paraId="00B310F0" w14:textId="51475AF6"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Impuesto</w:t>
            </w:r>
            <w:r>
              <w:rPr>
                <w:rFonts w:ascii="Verdana" w:hAnsi="Verdana" w:cs="Arial"/>
                <w:color w:val="000000"/>
                <w:sz w:val="21"/>
                <w:szCs w:val="21"/>
              </w:rPr>
              <w:t xml:space="preserve"> </w:t>
            </w:r>
            <w:r>
              <w:rPr>
                <w:rFonts w:ascii="Verdana" w:hAnsi="Verdana" w:cs="Arial"/>
                <w:sz w:val="21"/>
                <w:szCs w:val="21"/>
              </w:rPr>
              <w:t>a</w:t>
            </w:r>
            <w:r>
              <w:rPr>
                <w:rFonts w:ascii="Verdana" w:hAnsi="Verdana" w:cs="Arial"/>
                <w:color w:val="000000"/>
                <w:sz w:val="21"/>
                <w:szCs w:val="21"/>
              </w:rPr>
              <w:t xml:space="preserve"> </w:t>
            </w:r>
            <w:r>
              <w:rPr>
                <w:rFonts w:ascii="Verdana" w:hAnsi="Verdana" w:cs="Arial"/>
                <w:sz w:val="21"/>
                <w:szCs w:val="21"/>
              </w:rPr>
              <w:t>la</w:t>
            </w:r>
            <w:r>
              <w:rPr>
                <w:rFonts w:ascii="Verdana" w:hAnsi="Verdana" w:cs="Arial"/>
                <w:color w:val="000000"/>
                <w:sz w:val="21"/>
                <w:szCs w:val="21"/>
              </w:rPr>
              <w:t xml:space="preserve"> </w:t>
            </w:r>
            <w:r>
              <w:rPr>
                <w:rFonts w:ascii="Verdana" w:hAnsi="Verdana" w:cs="Arial"/>
                <w:sz w:val="21"/>
                <w:szCs w:val="21"/>
              </w:rPr>
              <w:t>renta</w:t>
            </w:r>
            <w:r>
              <w:rPr>
                <w:rFonts w:ascii="Verdana" w:hAnsi="Verdana" w:cs="Arial"/>
                <w:color w:val="000000"/>
                <w:sz w:val="21"/>
                <w:szCs w:val="21"/>
              </w:rPr>
              <w:t xml:space="preserve"> </w:t>
            </w:r>
            <w:r>
              <w:rPr>
                <w:rFonts w:ascii="Verdana" w:hAnsi="Verdana" w:cs="Arial"/>
                <w:sz w:val="21"/>
                <w:szCs w:val="21"/>
              </w:rPr>
              <w:t>causado</w:t>
            </w:r>
            <w:r w:rsidR="00D375D8">
              <w:rPr>
                <w:rFonts w:ascii="Verdana" w:hAnsi="Verdana" w:cs="Arial"/>
                <w:sz w:val="21"/>
                <w:szCs w:val="21"/>
              </w:rPr>
              <w:t xml:space="preserve"> 25%</w:t>
            </w:r>
          </w:p>
        </w:tc>
        <w:tc>
          <w:tcPr>
            <w:tcW w:w="1467" w:type="dxa"/>
            <w:tcBorders>
              <w:bottom w:val="double" w:sz="4" w:space="0" w:color="auto"/>
            </w:tcBorders>
            <w:vAlign w:val="center"/>
          </w:tcPr>
          <w:p w14:paraId="709D8A2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double" w:sz="4" w:space="0" w:color="auto"/>
            </w:tcBorders>
            <w:vAlign w:val="center"/>
          </w:tcPr>
          <w:p w14:paraId="66CAA2A9"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bottom w:val="double" w:sz="4" w:space="0" w:color="auto"/>
            </w:tcBorders>
            <w:vAlign w:val="center"/>
          </w:tcPr>
          <w:p w14:paraId="06CF0956"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331,641</w:t>
            </w:r>
          </w:p>
        </w:tc>
      </w:tr>
    </w:tbl>
    <w:p w14:paraId="68E51608" w14:textId="77777777" w:rsidR="00EF6798" w:rsidRDefault="00EF6798" w:rsidP="00EF6798">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p>
    <w:p w14:paraId="58AC0573" w14:textId="6749474B" w:rsidR="00B07B13" w:rsidRDefault="00800308" w:rsidP="00B15B36">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bookmarkStart w:id="10" w:name="_Hlk92796327"/>
      <w:r>
        <w:rPr>
          <w:rFonts w:ascii="Verdana" w:hAnsi="Verdana" w:cs="Arial"/>
          <w:b/>
          <w:bCs/>
          <w:i/>
          <w:iCs/>
          <w:color w:val="000000"/>
          <w:sz w:val="21"/>
          <w:szCs w:val="21"/>
        </w:rPr>
        <w:t>8</w:t>
      </w:r>
      <w:r w:rsidR="00F70247">
        <w:rPr>
          <w:rFonts w:ascii="Verdana" w:hAnsi="Verdana" w:cs="Arial"/>
          <w:b/>
          <w:bCs/>
          <w:i/>
          <w:iCs/>
          <w:color w:val="000000"/>
          <w:sz w:val="21"/>
          <w:szCs w:val="21"/>
        </w:rPr>
        <w:t xml:space="preserve">.3 </w:t>
      </w:r>
      <w:r w:rsidR="00F0030D">
        <w:rPr>
          <w:rFonts w:ascii="Verdana" w:hAnsi="Verdana" w:cs="Arial"/>
          <w:b/>
          <w:bCs/>
          <w:i/>
          <w:iCs/>
          <w:color w:val="000000"/>
          <w:sz w:val="21"/>
          <w:szCs w:val="21"/>
        </w:rPr>
        <w:t>Determinación del impuesto a la renta por pagar</w:t>
      </w:r>
      <w:r w:rsidR="005B1958" w:rsidRPr="003A4267">
        <w:rPr>
          <w:rFonts w:ascii="Verdana" w:hAnsi="Verdana" w:cs="Arial"/>
          <w:b/>
          <w:bCs/>
          <w:i/>
          <w:iCs/>
          <w:color w:val="000000"/>
          <w:sz w:val="21"/>
          <w:szCs w:val="21"/>
        </w:rPr>
        <w:t>:</w:t>
      </w:r>
    </w:p>
    <w:bookmarkEnd w:id="10"/>
    <w:p w14:paraId="46672201" w14:textId="7D904B70" w:rsidR="00B15B36" w:rsidRDefault="00B15B36" w:rsidP="00B15B36">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tbl>
      <w:tblPr>
        <w:tblW w:w="8080" w:type="dxa"/>
        <w:tblInd w:w="622" w:type="dxa"/>
        <w:tblCellMar>
          <w:top w:w="55" w:type="dxa"/>
          <w:left w:w="55" w:type="dxa"/>
          <w:bottom w:w="55" w:type="dxa"/>
          <w:right w:w="55" w:type="dxa"/>
        </w:tblCellMar>
        <w:tblLook w:val="04A0" w:firstRow="1" w:lastRow="0" w:firstColumn="1" w:lastColumn="0" w:noHBand="0" w:noVBand="1"/>
      </w:tblPr>
      <w:tblGrid>
        <w:gridCol w:w="5245"/>
        <w:gridCol w:w="1467"/>
        <w:gridCol w:w="116"/>
        <w:gridCol w:w="1252"/>
      </w:tblGrid>
      <w:tr w:rsidR="00B07B13" w:rsidRPr="005D2B72" w14:paraId="721EDA48" w14:textId="77777777" w:rsidTr="00B15B36">
        <w:tc>
          <w:tcPr>
            <w:tcW w:w="5245" w:type="dxa"/>
            <w:vAlign w:val="center"/>
          </w:tcPr>
          <w:p w14:paraId="464D08EF" w14:textId="77777777" w:rsidR="00B07B13" w:rsidRPr="005D2B72" w:rsidRDefault="00B07B13" w:rsidP="00B15B36">
            <w:pPr>
              <w:pStyle w:val="Contenidodelatabla"/>
              <w:spacing w:after="0" w:line="240" w:lineRule="auto"/>
              <w:rPr>
                <w:rFonts w:ascii="Verdana" w:hAnsi="Verdana" w:cs="Arial"/>
                <w:sz w:val="21"/>
                <w:szCs w:val="21"/>
              </w:rPr>
            </w:pPr>
          </w:p>
        </w:tc>
        <w:tc>
          <w:tcPr>
            <w:tcW w:w="1467" w:type="dxa"/>
            <w:vAlign w:val="center"/>
          </w:tcPr>
          <w:p w14:paraId="145C816F" w14:textId="77777777" w:rsidR="00B07B13" w:rsidRPr="005D2B72" w:rsidRDefault="008A306B" w:rsidP="00B15B36">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16" w:type="dxa"/>
            <w:vAlign w:val="center"/>
          </w:tcPr>
          <w:p w14:paraId="3BDE332D" w14:textId="77777777" w:rsidR="00B07B13" w:rsidRPr="005D2B72" w:rsidRDefault="00B07B13" w:rsidP="00B15B36">
            <w:pPr>
              <w:pStyle w:val="Contenidodelatabla"/>
              <w:spacing w:after="0" w:line="240" w:lineRule="auto"/>
              <w:jc w:val="center"/>
              <w:rPr>
                <w:rFonts w:ascii="Verdana" w:hAnsi="Verdana" w:cs="Arial"/>
                <w:sz w:val="21"/>
                <w:szCs w:val="21"/>
                <w:u w:val="single"/>
              </w:rPr>
            </w:pPr>
          </w:p>
        </w:tc>
        <w:tc>
          <w:tcPr>
            <w:tcW w:w="1252" w:type="dxa"/>
            <w:vAlign w:val="center"/>
          </w:tcPr>
          <w:p w14:paraId="565E137F" w14:textId="1B1DB578" w:rsidR="00B07B13" w:rsidRPr="005D2B72" w:rsidRDefault="00850479" w:rsidP="00850479">
            <w:pPr>
              <w:pStyle w:val="Contenidodelatabla"/>
              <w:spacing w:after="0" w:line="240" w:lineRule="auto"/>
              <w:rPr>
                <w:rFonts w:ascii="Verdana" w:hAnsi="Verdana"/>
                <w:sz w:val="21"/>
                <w:szCs w:val="21"/>
              </w:rPr>
            </w:pPr>
            <w:r>
              <w:rPr>
                <w:rFonts w:ascii="Verdana" w:hAnsi="Verdana" w:cs="Arial"/>
                <w:sz w:val="21"/>
                <w:szCs w:val="21"/>
              </w:rPr>
              <w:t xml:space="preserve">  </w:t>
            </w:r>
            <w:r w:rsidR="003A4267" w:rsidRPr="005D2B72">
              <w:rPr>
                <w:rFonts w:ascii="Verdana" w:hAnsi="Verdana" w:cs="Arial"/>
                <w:sz w:val="21"/>
                <w:szCs w:val="21"/>
              </w:rPr>
              <w:t xml:space="preserve"> </w:t>
            </w:r>
            <w:r w:rsidR="008A306B" w:rsidRPr="005D2B72">
              <w:rPr>
                <w:rFonts w:ascii="Verdana" w:hAnsi="Verdana" w:cs="Arial"/>
                <w:sz w:val="21"/>
                <w:szCs w:val="21"/>
                <w:u w:val="single"/>
              </w:rPr>
              <w:t>2020</w:t>
            </w:r>
          </w:p>
        </w:tc>
      </w:tr>
      <w:tr w:rsidR="00B07B13" w14:paraId="0AF257A8" w14:textId="77777777" w:rsidTr="00B15B36">
        <w:tc>
          <w:tcPr>
            <w:tcW w:w="5245" w:type="dxa"/>
            <w:vAlign w:val="center"/>
          </w:tcPr>
          <w:p w14:paraId="24A8F29F"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007077F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5B7B731"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23FBB8EE" w14:textId="77777777" w:rsidR="00B07B13" w:rsidRDefault="00B07B13">
            <w:pPr>
              <w:pStyle w:val="Contenidodelatabla"/>
              <w:spacing w:after="0" w:line="240" w:lineRule="auto"/>
              <w:jc w:val="right"/>
              <w:rPr>
                <w:rFonts w:ascii="Verdana" w:hAnsi="Verdana" w:cs="Arial"/>
                <w:sz w:val="21"/>
                <w:szCs w:val="21"/>
              </w:rPr>
            </w:pPr>
          </w:p>
        </w:tc>
      </w:tr>
      <w:tr w:rsidR="00B07B13" w14:paraId="3C15C017" w14:textId="77777777" w:rsidTr="00B15B36">
        <w:tc>
          <w:tcPr>
            <w:tcW w:w="5245" w:type="dxa"/>
            <w:vAlign w:val="center"/>
          </w:tcPr>
          <w:p w14:paraId="0E198FAB"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Saldo</w:t>
            </w:r>
            <w:r>
              <w:rPr>
                <w:rFonts w:ascii="Verdana" w:hAnsi="Verdana" w:cs="Arial"/>
                <w:color w:val="000000"/>
                <w:sz w:val="21"/>
                <w:szCs w:val="21"/>
              </w:rPr>
              <w:t xml:space="preserve"> </w:t>
            </w:r>
            <w:r>
              <w:rPr>
                <w:rFonts w:ascii="Verdana" w:hAnsi="Verdana" w:cs="Arial"/>
                <w:sz w:val="21"/>
                <w:szCs w:val="21"/>
              </w:rPr>
              <w:t>al</w:t>
            </w:r>
            <w:r>
              <w:rPr>
                <w:rFonts w:ascii="Verdana" w:hAnsi="Verdana" w:cs="Arial"/>
                <w:color w:val="000000"/>
                <w:sz w:val="21"/>
                <w:szCs w:val="21"/>
              </w:rPr>
              <w:t xml:space="preserve"> </w:t>
            </w:r>
            <w:r>
              <w:rPr>
                <w:rFonts w:ascii="Verdana" w:hAnsi="Verdana" w:cs="Arial"/>
                <w:sz w:val="21"/>
                <w:szCs w:val="21"/>
              </w:rPr>
              <w:t>comienzo</w:t>
            </w:r>
            <w:r>
              <w:rPr>
                <w:rFonts w:ascii="Verdana" w:hAnsi="Verdana" w:cs="Arial"/>
                <w:color w:val="000000"/>
                <w:sz w:val="21"/>
                <w:szCs w:val="21"/>
              </w:rPr>
              <w:t xml:space="preserve"> </w:t>
            </w:r>
            <w:r>
              <w:rPr>
                <w:rFonts w:ascii="Verdana" w:hAnsi="Verdana" w:cs="Arial"/>
                <w:sz w:val="21"/>
                <w:szCs w:val="21"/>
              </w:rPr>
              <w:t>del</w:t>
            </w:r>
            <w:r>
              <w:rPr>
                <w:rFonts w:ascii="Verdana" w:hAnsi="Verdana" w:cs="Arial"/>
                <w:color w:val="000000"/>
                <w:sz w:val="21"/>
                <w:szCs w:val="21"/>
              </w:rPr>
              <w:t xml:space="preserve"> </w:t>
            </w:r>
            <w:r>
              <w:rPr>
                <w:rFonts w:ascii="Verdana" w:hAnsi="Verdana" w:cs="Arial"/>
                <w:sz w:val="21"/>
                <w:szCs w:val="21"/>
              </w:rPr>
              <w:t>año</w:t>
            </w:r>
          </w:p>
        </w:tc>
        <w:tc>
          <w:tcPr>
            <w:tcW w:w="1467" w:type="dxa"/>
            <w:vAlign w:val="center"/>
          </w:tcPr>
          <w:p w14:paraId="05A9391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800C488"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60807BAF" w14:textId="00769BE8" w:rsidR="00B07B13" w:rsidRDefault="00850479" w:rsidP="00850479">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(25,860)</w:t>
            </w:r>
          </w:p>
        </w:tc>
      </w:tr>
      <w:tr w:rsidR="00B07B13" w14:paraId="41F0AF0A" w14:textId="77777777" w:rsidTr="00B15B36">
        <w:tc>
          <w:tcPr>
            <w:tcW w:w="5245" w:type="dxa"/>
            <w:vAlign w:val="center"/>
          </w:tcPr>
          <w:p w14:paraId="29771231" w14:textId="1710D0A9" w:rsidR="00B07B13" w:rsidRPr="003A4267" w:rsidRDefault="005B1958">
            <w:pPr>
              <w:pStyle w:val="Contenidodelatabla"/>
              <w:spacing w:after="0" w:line="240" w:lineRule="auto"/>
              <w:rPr>
                <w:rFonts w:ascii="Verdana" w:hAnsi="Verdana" w:cs="Arial"/>
                <w:sz w:val="21"/>
                <w:szCs w:val="21"/>
              </w:rPr>
            </w:pPr>
            <w:r w:rsidRPr="003A4267">
              <w:rPr>
                <w:rFonts w:ascii="Verdana" w:hAnsi="Verdana" w:cs="Arial"/>
                <w:sz w:val="21"/>
                <w:szCs w:val="21"/>
              </w:rPr>
              <w:t>Más:</w:t>
            </w:r>
          </w:p>
        </w:tc>
        <w:tc>
          <w:tcPr>
            <w:tcW w:w="1467" w:type="dxa"/>
            <w:vAlign w:val="center"/>
          </w:tcPr>
          <w:p w14:paraId="5801A17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19D2162"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141698CD" w14:textId="77777777" w:rsidR="00B07B13" w:rsidRDefault="00B07B13">
            <w:pPr>
              <w:pStyle w:val="Contenidodelatabla"/>
              <w:spacing w:after="0" w:line="240" w:lineRule="auto"/>
              <w:jc w:val="right"/>
              <w:rPr>
                <w:rFonts w:ascii="Verdana" w:hAnsi="Verdana"/>
                <w:sz w:val="21"/>
                <w:szCs w:val="21"/>
              </w:rPr>
            </w:pPr>
          </w:p>
        </w:tc>
      </w:tr>
      <w:tr w:rsidR="00B07B13" w14:paraId="1ED2DF20" w14:textId="77777777" w:rsidTr="00B15B36">
        <w:tc>
          <w:tcPr>
            <w:tcW w:w="5245" w:type="dxa"/>
            <w:vAlign w:val="center"/>
          </w:tcPr>
          <w:p w14:paraId="4977DFCF" w14:textId="39E6F1E3" w:rsidR="00B07B13" w:rsidRDefault="005B1958">
            <w:pPr>
              <w:pStyle w:val="Contenidodelatabla"/>
              <w:spacing w:after="0" w:line="240" w:lineRule="auto"/>
              <w:rPr>
                <w:rFonts w:ascii="Verdana" w:hAnsi="Verdana"/>
                <w:sz w:val="21"/>
                <w:szCs w:val="21"/>
              </w:rPr>
            </w:pPr>
            <w:r>
              <w:rPr>
                <w:rFonts w:ascii="Verdana" w:hAnsi="Verdana" w:cs="Arial"/>
                <w:color w:val="000000"/>
                <w:sz w:val="21"/>
                <w:szCs w:val="21"/>
              </w:rPr>
              <w:t>…</w:t>
            </w:r>
            <w:r w:rsidR="008A306B">
              <w:rPr>
                <w:rFonts w:ascii="Verdana" w:hAnsi="Verdana" w:cs="Arial"/>
                <w:color w:val="000000"/>
                <w:sz w:val="21"/>
                <w:szCs w:val="21"/>
              </w:rPr>
              <w:t>Provisión del año</w:t>
            </w:r>
          </w:p>
        </w:tc>
        <w:tc>
          <w:tcPr>
            <w:tcW w:w="1467" w:type="dxa"/>
            <w:vAlign w:val="center"/>
          </w:tcPr>
          <w:p w14:paraId="16D1E57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D5DA55C"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5C9D6FB2" w14:textId="2CEB4453" w:rsidR="00B07B13" w:rsidRDefault="00850479" w:rsidP="00850479">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331,641</w:t>
            </w:r>
          </w:p>
        </w:tc>
      </w:tr>
      <w:tr w:rsidR="00B07B13" w14:paraId="0AEDA791" w14:textId="77777777" w:rsidTr="00B15B36">
        <w:tc>
          <w:tcPr>
            <w:tcW w:w="5245" w:type="dxa"/>
            <w:vAlign w:val="center"/>
          </w:tcPr>
          <w:p w14:paraId="1AC691D7" w14:textId="7893EB69" w:rsidR="00B07B13" w:rsidRDefault="005B1958">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Anticipo</w:t>
            </w:r>
            <w:r w:rsidR="008A306B">
              <w:rPr>
                <w:rFonts w:ascii="Verdana" w:hAnsi="Verdana" w:cs="Arial"/>
                <w:color w:val="000000"/>
                <w:sz w:val="21"/>
                <w:szCs w:val="21"/>
              </w:rPr>
              <w:t xml:space="preserve"> </w:t>
            </w:r>
            <w:r w:rsidR="008A306B">
              <w:rPr>
                <w:rFonts w:ascii="Verdana" w:hAnsi="Verdana"/>
                <w:sz w:val="21"/>
                <w:szCs w:val="21"/>
              </w:rPr>
              <w:t>del</w:t>
            </w:r>
            <w:r w:rsidR="008A306B">
              <w:rPr>
                <w:rFonts w:ascii="Verdana" w:hAnsi="Verdana" w:cs="Arial"/>
                <w:color w:val="000000"/>
                <w:sz w:val="21"/>
                <w:szCs w:val="21"/>
              </w:rPr>
              <w:t xml:space="preserve"> </w:t>
            </w:r>
            <w:r w:rsidR="002A0079">
              <w:rPr>
                <w:rFonts w:ascii="Verdana" w:hAnsi="Verdana" w:cs="Arial"/>
                <w:color w:val="000000"/>
                <w:sz w:val="21"/>
                <w:szCs w:val="21"/>
              </w:rPr>
              <w:t>i</w:t>
            </w:r>
            <w:r w:rsidR="008A306B">
              <w:rPr>
                <w:rFonts w:ascii="Verdana" w:hAnsi="Verdana"/>
                <w:sz w:val="21"/>
                <w:szCs w:val="21"/>
              </w:rPr>
              <w:t>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467" w:type="dxa"/>
            <w:vAlign w:val="center"/>
          </w:tcPr>
          <w:p w14:paraId="4ED595F5"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2E6C253"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19B9E0B1" w14:textId="39245383" w:rsidR="00B07B13" w:rsidRDefault="00850479" w:rsidP="00850479">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(7,079)</w:t>
            </w:r>
          </w:p>
        </w:tc>
      </w:tr>
      <w:tr w:rsidR="00B07B13" w14:paraId="0E038D06" w14:textId="77777777" w:rsidTr="00B15B36">
        <w:tc>
          <w:tcPr>
            <w:tcW w:w="5245" w:type="dxa"/>
            <w:tcBorders>
              <w:bottom w:val="single" w:sz="4" w:space="0" w:color="auto"/>
            </w:tcBorders>
            <w:vAlign w:val="center"/>
          </w:tcPr>
          <w:p w14:paraId="5A42212B" w14:textId="1ADC35AD" w:rsidR="00B07B13" w:rsidRDefault="005B1958">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Retenciones</w:t>
            </w:r>
            <w:r>
              <w:rPr>
                <w:rFonts w:ascii="Verdana" w:hAnsi="Verdana"/>
                <w:sz w:val="21"/>
                <w:szCs w:val="21"/>
              </w:rPr>
              <w:t xml:space="preserve"> de</w:t>
            </w:r>
            <w:r w:rsidR="008A306B">
              <w:rPr>
                <w:rFonts w:ascii="Verdana" w:hAnsi="Verdana" w:cs="Arial"/>
                <w:color w:val="000000"/>
                <w:sz w:val="21"/>
                <w:szCs w:val="21"/>
              </w:rPr>
              <w:t xml:space="preserve"> </w:t>
            </w:r>
            <w:r w:rsidR="008A306B">
              <w:rPr>
                <w:rFonts w:ascii="Verdana" w:hAnsi="Verdana"/>
                <w:sz w:val="21"/>
                <w:szCs w:val="21"/>
              </w:rPr>
              <w:t>clientes</w:t>
            </w:r>
          </w:p>
        </w:tc>
        <w:tc>
          <w:tcPr>
            <w:tcW w:w="1467" w:type="dxa"/>
            <w:tcBorders>
              <w:bottom w:val="single" w:sz="4" w:space="0" w:color="auto"/>
            </w:tcBorders>
            <w:vAlign w:val="center"/>
          </w:tcPr>
          <w:p w14:paraId="35FF5101"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1ED359CC" w14:textId="77777777" w:rsidR="00B07B13" w:rsidRDefault="00B07B13">
            <w:pPr>
              <w:pStyle w:val="Contenidodelatabla"/>
              <w:spacing w:after="0" w:line="240" w:lineRule="auto"/>
              <w:jc w:val="right"/>
              <w:rPr>
                <w:rFonts w:ascii="Verdana" w:hAnsi="Verdana" w:cs="Arial"/>
                <w:sz w:val="21"/>
                <w:szCs w:val="21"/>
              </w:rPr>
            </w:pPr>
          </w:p>
        </w:tc>
        <w:tc>
          <w:tcPr>
            <w:tcW w:w="1252" w:type="dxa"/>
            <w:tcBorders>
              <w:bottom w:val="single" w:sz="4" w:space="0" w:color="auto"/>
            </w:tcBorders>
            <w:vAlign w:val="center"/>
          </w:tcPr>
          <w:p w14:paraId="2D28B70F" w14:textId="77777777" w:rsidR="00B07B13" w:rsidRDefault="008A306B" w:rsidP="00850479">
            <w:pPr>
              <w:pStyle w:val="Contenidodelatabla"/>
              <w:spacing w:after="0" w:line="240" w:lineRule="auto"/>
              <w:jc w:val="center"/>
              <w:rPr>
                <w:rFonts w:ascii="Verdana" w:hAnsi="Verdana"/>
                <w:sz w:val="21"/>
                <w:szCs w:val="21"/>
              </w:rPr>
            </w:pPr>
            <w:r>
              <w:rPr>
                <w:rFonts w:ascii="Verdana" w:hAnsi="Verdana"/>
                <w:sz w:val="21"/>
                <w:szCs w:val="21"/>
              </w:rPr>
              <w:t>(315,205)</w:t>
            </w:r>
          </w:p>
        </w:tc>
      </w:tr>
      <w:tr w:rsidR="00B07B13" w14:paraId="1958A198" w14:textId="77777777" w:rsidTr="00B15B36">
        <w:tc>
          <w:tcPr>
            <w:tcW w:w="5245" w:type="dxa"/>
            <w:tcBorders>
              <w:top w:val="single" w:sz="4" w:space="0" w:color="auto"/>
              <w:bottom w:val="double" w:sz="4" w:space="0" w:color="auto"/>
            </w:tcBorders>
            <w:vAlign w:val="center"/>
          </w:tcPr>
          <w:p w14:paraId="523DD47D" w14:textId="699A3B26" w:rsidR="00B07B13" w:rsidRDefault="00F0030D">
            <w:pPr>
              <w:pStyle w:val="Contenidodelatabla"/>
              <w:spacing w:after="0" w:line="240" w:lineRule="auto"/>
              <w:rPr>
                <w:rFonts w:ascii="Verdana" w:hAnsi="Verdana" w:cs="Arial"/>
                <w:sz w:val="21"/>
                <w:szCs w:val="21"/>
              </w:rPr>
            </w:pPr>
            <w:r>
              <w:rPr>
                <w:rFonts w:ascii="Verdana" w:hAnsi="Verdana" w:cs="Arial"/>
                <w:sz w:val="21"/>
                <w:szCs w:val="21"/>
              </w:rPr>
              <w:t>Saldo a favor de la compañía (crédito tributario)</w:t>
            </w:r>
          </w:p>
        </w:tc>
        <w:tc>
          <w:tcPr>
            <w:tcW w:w="1467" w:type="dxa"/>
            <w:tcBorders>
              <w:top w:val="single" w:sz="4" w:space="0" w:color="auto"/>
              <w:bottom w:val="double" w:sz="4" w:space="0" w:color="auto"/>
            </w:tcBorders>
            <w:vAlign w:val="center"/>
          </w:tcPr>
          <w:p w14:paraId="290DA7F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BF06494" w14:textId="77777777" w:rsidR="00B07B13" w:rsidRDefault="00B07B13">
            <w:pPr>
              <w:pStyle w:val="Contenidodelatabla"/>
              <w:spacing w:after="0" w:line="240" w:lineRule="auto"/>
              <w:jc w:val="right"/>
              <w:rPr>
                <w:rFonts w:ascii="Verdana" w:hAnsi="Verdana" w:cs="Arial"/>
                <w:sz w:val="21"/>
                <w:szCs w:val="21"/>
              </w:rPr>
            </w:pPr>
          </w:p>
        </w:tc>
        <w:tc>
          <w:tcPr>
            <w:tcW w:w="1252" w:type="dxa"/>
            <w:tcBorders>
              <w:top w:val="single" w:sz="4" w:space="0" w:color="auto"/>
              <w:bottom w:val="double" w:sz="4" w:space="0" w:color="auto"/>
            </w:tcBorders>
            <w:vAlign w:val="center"/>
          </w:tcPr>
          <w:p w14:paraId="204F32B2" w14:textId="4BAD6262" w:rsidR="00B07B13" w:rsidRDefault="00B15B36" w:rsidP="00B15B36">
            <w:pPr>
              <w:pStyle w:val="Contenidodelatabla"/>
              <w:spacing w:after="0" w:line="240" w:lineRule="auto"/>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(16,503)</w:t>
            </w:r>
          </w:p>
        </w:tc>
      </w:tr>
    </w:tbl>
    <w:p w14:paraId="53525F97" w14:textId="449E273E" w:rsidR="00F0030D" w:rsidRDefault="00F0030D" w:rsidP="000A715B">
      <w:pPr>
        <w:spacing w:after="0"/>
      </w:pPr>
    </w:p>
    <w:p w14:paraId="02544CF8" w14:textId="77777777" w:rsidR="00F93805" w:rsidRDefault="00F93805" w:rsidP="000A715B">
      <w:pPr>
        <w:spacing w:after="0"/>
      </w:pPr>
    </w:p>
    <w:p w14:paraId="65A299E7" w14:textId="4CC55F36" w:rsidR="000A715B" w:rsidRDefault="00800308" w:rsidP="000A715B">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r>
        <w:rPr>
          <w:rFonts w:ascii="Verdana" w:hAnsi="Verdana" w:cs="Arial"/>
          <w:b/>
          <w:bCs/>
          <w:i/>
          <w:iCs/>
          <w:color w:val="000000"/>
          <w:sz w:val="21"/>
          <w:szCs w:val="21"/>
        </w:rPr>
        <w:lastRenderedPageBreak/>
        <w:t>8</w:t>
      </w:r>
      <w:r w:rsidR="000A715B">
        <w:rPr>
          <w:rFonts w:ascii="Verdana" w:hAnsi="Verdana" w:cs="Arial"/>
          <w:b/>
          <w:bCs/>
          <w:i/>
          <w:iCs/>
          <w:color w:val="000000"/>
          <w:sz w:val="21"/>
          <w:szCs w:val="21"/>
        </w:rPr>
        <w:t>.4 Dividendo</w:t>
      </w:r>
      <w:r w:rsidR="00F93805">
        <w:rPr>
          <w:rFonts w:ascii="Verdana" w:hAnsi="Verdana" w:cs="Arial"/>
          <w:b/>
          <w:bCs/>
          <w:i/>
          <w:iCs/>
          <w:color w:val="000000"/>
          <w:sz w:val="21"/>
          <w:szCs w:val="21"/>
        </w:rPr>
        <w:t>s</w:t>
      </w:r>
      <w:r w:rsidR="000A715B" w:rsidRPr="003A4267">
        <w:rPr>
          <w:rFonts w:ascii="Verdana" w:hAnsi="Verdana" w:cs="Arial"/>
          <w:b/>
          <w:bCs/>
          <w:i/>
          <w:iCs/>
          <w:color w:val="000000"/>
          <w:sz w:val="21"/>
          <w:szCs w:val="21"/>
        </w:rPr>
        <w:t>:</w:t>
      </w:r>
    </w:p>
    <w:p w14:paraId="3279C47C" w14:textId="77777777" w:rsidR="000A715B" w:rsidRDefault="000A715B" w:rsidP="000A715B">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B0B159F" w14:textId="3FD129AA" w:rsidR="000A715B" w:rsidRDefault="000A715B" w:rsidP="00800308">
      <w:pPr>
        <w:spacing w:after="0"/>
        <w:ind w:left="567"/>
        <w:jc w:val="both"/>
        <w:rPr>
          <w:rFonts w:ascii="Verdana" w:hAnsi="Verdana"/>
        </w:rPr>
      </w:pPr>
      <w:r>
        <w:rPr>
          <w:rFonts w:ascii="Verdana" w:hAnsi="Verdana"/>
        </w:rPr>
        <w:t>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w:t>
      </w:r>
      <w:r w:rsidR="00800308">
        <w:rPr>
          <w:rFonts w:ascii="Verdana" w:hAnsi="Verdana"/>
        </w:rPr>
        <w:t xml:space="preserve"> </w:t>
      </w:r>
      <w:r>
        <w:rPr>
          <w:rFonts w:ascii="Verdana" w:hAnsi="Verdana"/>
        </w:rPr>
        <w:t>En caso de que la sociedad que distribuye los dividendos incumpla el deber de informar sobre su composición societaria, se procederá a la retención del 35% por concepto de impuesto a la renta.</w:t>
      </w:r>
    </w:p>
    <w:p w14:paraId="0C763E07" w14:textId="77777777" w:rsidR="002A0079" w:rsidRPr="00850479" w:rsidRDefault="002A0079" w:rsidP="000A715B">
      <w:pPr>
        <w:spacing w:after="0"/>
        <w:ind w:left="567"/>
        <w:jc w:val="both"/>
        <w:rPr>
          <w:rFonts w:ascii="Verdana" w:hAnsi="Verdana"/>
        </w:rPr>
      </w:pPr>
    </w:p>
    <w:p w14:paraId="46333260" w14:textId="4DA45026" w:rsidR="000D0948" w:rsidRPr="002A0079" w:rsidRDefault="000D0948" w:rsidP="00800308">
      <w:pPr>
        <w:pStyle w:val="Prrafodelista"/>
        <w:numPr>
          <w:ilvl w:val="0"/>
          <w:numId w:val="38"/>
        </w:num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r w:rsidRPr="002A0079">
        <w:rPr>
          <w:rFonts w:ascii="Verdana" w:hAnsi="Verdana" w:cs="Arial"/>
          <w:b/>
          <w:bCs/>
          <w:color w:val="FF0000"/>
          <w:sz w:val="21"/>
          <w:szCs w:val="21"/>
        </w:rPr>
        <w:t>INVENTARIOS</w:t>
      </w:r>
    </w:p>
    <w:p w14:paraId="447E8729" w14:textId="77777777" w:rsidR="00800308" w:rsidRDefault="00800308" w:rsidP="00800308">
      <w:pPr>
        <w:tabs>
          <w:tab w:val="center" w:pos="6960"/>
          <w:tab w:val="center" w:pos="8400"/>
        </w:tabs>
        <w:spacing w:after="0"/>
        <w:ind w:left="567"/>
        <w:jc w:val="both"/>
        <w:rPr>
          <w:rFonts w:ascii="Verdana" w:hAnsi="Verdana" w:cs="Arial"/>
          <w:bCs/>
          <w:color w:val="000000"/>
          <w:sz w:val="21"/>
          <w:szCs w:val="21"/>
        </w:rPr>
      </w:pPr>
    </w:p>
    <w:p w14:paraId="731161E9" w14:textId="56382F61" w:rsidR="00800308" w:rsidRDefault="00800308" w:rsidP="00800308">
      <w:pPr>
        <w:tabs>
          <w:tab w:val="center" w:pos="6960"/>
          <w:tab w:val="center" w:pos="8400"/>
        </w:tabs>
        <w:spacing w:after="0"/>
        <w:ind w:left="567"/>
        <w:jc w:val="both"/>
        <w:rPr>
          <w:rFonts w:ascii="Verdana" w:hAnsi="Verdana" w:cs="Arial"/>
          <w:bCs/>
          <w:color w:val="000000"/>
          <w:sz w:val="21"/>
          <w:szCs w:val="21"/>
        </w:rPr>
      </w:pPr>
      <w:r>
        <w:rPr>
          <w:rFonts w:ascii="Verdana" w:hAnsi="Verdana" w:cs="Arial"/>
          <w:bCs/>
          <w:color w:val="000000"/>
          <w:sz w:val="21"/>
          <w:szCs w:val="21"/>
        </w:rPr>
        <w:t xml:space="preserve">A partir del 1º de enero del 2021 la compañía cambió el método utilizado para valuación del inventario de bobinas, del costo promedio al método de identificación especifica. Ver nota 4. </w:t>
      </w:r>
    </w:p>
    <w:tbl>
      <w:tblPr>
        <w:tblW w:w="8080"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512"/>
      </w:tblGrid>
      <w:tr w:rsidR="000D0948" w:rsidRPr="005D2B72" w14:paraId="42423BB9" w14:textId="77777777" w:rsidTr="000D0948">
        <w:tc>
          <w:tcPr>
            <w:tcW w:w="4985" w:type="dxa"/>
            <w:vAlign w:val="center"/>
          </w:tcPr>
          <w:p w14:paraId="4E9B67C4" w14:textId="77777777" w:rsidR="000D0948" w:rsidRPr="005D2B72" w:rsidRDefault="000D0948" w:rsidP="000A715B">
            <w:pPr>
              <w:pStyle w:val="Contenidodelatabla"/>
              <w:spacing w:after="0" w:line="240" w:lineRule="auto"/>
              <w:ind w:left="360"/>
              <w:rPr>
                <w:rFonts w:ascii="Verdana" w:hAnsi="Verdana" w:cs="Arial"/>
                <w:sz w:val="21"/>
                <w:szCs w:val="21"/>
              </w:rPr>
            </w:pPr>
          </w:p>
        </w:tc>
        <w:tc>
          <w:tcPr>
            <w:tcW w:w="1467" w:type="dxa"/>
            <w:vAlign w:val="center"/>
          </w:tcPr>
          <w:p w14:paraId="3AE8B739"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16" w:type="dxa"/>
            <w:vAlign w:val="center"/>
          </w:tcPr>
          <w:p w14:paraId="0CC9EA90" w14:textId="77777777" w:rsidR="000D0948" w:rsidRPr="005D2B72" w:rsidRDefault="000D0948" w:rsidP="000A715B">
            <w:pPr>
              <w:pStyle w:val="Contenidodelatabla"/>
              <w:spacing w:after="0" w:line="240" w:lineRule="auto"/>
              <w:jc w:val="center"/>
              <w:rPr>
                <w:rFonts w:ascii="Verdana" w:hAnsi="Verdana" w:cs="Arial"/>
                <w:sz w:val="21"/>
                <w:szCs w:val="21"/>
                <w:u w:val="single"/>
              </w:rPr>
            </w:pPr>
          </w:p>
        </w:tc>
        <w:tc>
          <w:tcPr>
            <w:tcW w:w="1512" w:type="dxa"/>
            <w:vAlign w:val="center"/>
          </w:tcPr>
          <w:p w14:paraId="39385C85" w14:textId="5C9EBE2A"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B07B13" w14:paraId="47B04519" w14:textId="77777777" w:rsidTr="000D0948">
        <w:tc>
          <w:tcPr>
            <w:tcW w:w="4985" w:type="dxa"/>
            <w:vAlign w:val="center"/>
          </w:tcPr>
          <w:p w14:paraId="799A8538"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467" w:type="dxa"/>
            <w:vAlign w:val="center"/>
          </w:tcPr>
          <w:p w14:paraId="37F5BCE4"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95C40EE"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1333DCF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4,042,314</w:t>
            </w:r>
          </w:p>
        </w:tc>
      </w:tr>
      <w:tr w:rsidR="00B07B13" w14:paraId="210BB695" w14:textId="77777777" w:rsidTr="000D0948">
        <w:tc>
          <w:tcPr>
            <w:tcW w:w="4985" w:type="dxa"/>
            <w:vAlign w:val="center"/>
          </w:tcPr>
          <w:p w14:paraId="50579C5C" w14:textId="4CD2AA32" w:rsidR="00B07B13" w:rsidRDefault="00D375D8">
            <w:pPr>
              <w:pStyle w:val="Contenidodelatabla"/>
              <w:spacing w:after="0" w:line="240" w:lineRule="auto"/>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467" w:type="dxa"/>
            <w:vAlign w:val="center"/>
          </w:tcPr>
          <w:p w14:paraId="4C164BD0"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E6754F7"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2D33388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959,305</w:t>
            </w:r>
          </w:p>
        </w:tc>
      </w:tr>
      <w:tr w:rsidR="00B07B13" w14:paraId="658CDADC" w14:textId="77777777" w:rsidTr="000D0948">
        <w:tc>
          <w:tcPr>
            <w:tcW w:w="4985" w:type="dxa"/>
            <w:vAlign w:val="center"/>
          </w:tcPr>
          <w:p w14:paraId="5968466C"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467" w:type="dxa"/>
            <w:vAlign w:val="center"/>
          </w:tcPr>
          <w:p w14:paraId="10628457"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E7BAEAF"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59E94870"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616,156</w:t>
            </w:r>
          </w:p>
        </w:tc>
      </w:tr>
      <w:tr w:rsidR="00B07B13" w14:paraId="5B459196" w14:textId="77777777" w:rsidTr="000D0948">
        <w:tc>
          <w:tcPr>
            <w:tcW w:w="4985" w:type="dxa"/>
            <w:vAlign w:val="center"/>
          </w:tcPr>
          <w:p w14:paraId="67B51285" w14:textId="23478674" w:rsidR="00B07B13" w:rsidRDefault="008A306B">
            <w:pPr>
              <w:pStyle w:val="Contenidodelatabla"/>
              <w:spacing w:after="0" w:line="240" w:lineRule="auto"/>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467" w:type="dxa"/>
            <w:vAlign w:val="center"/>
          </w:tcPr>
          <w:p w14:paraId="2894680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067F470"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0F195E5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358,986</w:t>
            </w:r>
          </w:p>
        </w:tc>
      </w:tr>
      <w:tr w:rsidR="00B07B13" w14:paraId="4A852C6B" w14:textId="77777777" w:rsidTr="000D0948">
        <w:tc>
          <w:tcPr>
            <w:tcW w:w="4985" w:type="dxa"/>
            <w:tcBorders>
              <w:bottom w:val="single" w:sz="4" w:space="0" w:color="auto"/>
            </w:tcBorders>
            <w:vAlign w:val="center"/>
          </w:tcPr>
          <w:p w14:paraId="16EF211B"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Otros</w:t>
            </w:r>
          </w:p>
        </w:tc>
        <w:tc>
          <w:tcPr>
            <w:tcW w:w="1467" w:type="dxa"/>
            <w:tcBorders>
              <w:bottom w:val="single" w:sz="4" w:space="0" w:color="auto"/>
            </w:tcBorders>
            <w:vAlign w:val="center"/>
          </w:tcPr>
          <w:p w14:paraId="6ED5B4B7"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1782BB42"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bottom w:val="single" w:sz="4" w:space="0" w:color="auto"/>
            </w:tcBorders>
            <w:vAlign w:val="center"/>
          </w:tcPr>
          <w:p w14:paraId="0D568050"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486,944</w:t>
            </w:r>
          </w:p>
        </w:tc>
      </w:tr>
      <w:tr w:rsidR="00B07B13" w14:paraId="41008900" w14:textId="77777777" w:rsidTr="000D0948">
        <w:tc>
          <w:tcPr>
            <w:tcW w:w="4985" w:type="dxa"/>
            <w:tcBorders>
              <w:top w:val="single" w:sz="4" w:space="0" w:color="auto"/>
              <w:bottom w:val="double" w:sz="4" w:space="0" w:color="auto"/>
            </w:tcBorders>
            <w:vAlign w:val="center"/>
          </w:tcPr>
          <w:p w14:paraId="6F1A3DA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5CBB46B1"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793EDC3"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top w:val="single" w:sz="4" w:space="0" w:color="auto"/>
              <w:bottom w:val="double" w:sz="4" w:space="0" w:color="auto"/>
            </w:tcBorders>
            <w:vAlign w:val="center"/>
          </w:tcPr>
          <w:p w14:paraId="2115162D"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5,488,563</w:t>
            </w:r>
          </w:p>
        </w:tc>
      </w:tr>
    </w:tbl>
    <w:p w14:paraId="6A34EF35" w14:textId="77777777" w:rsidR="00800308" w:rsidRDefault="008A306B" w:rsidP="00800308">
      <w:pPr>
        <w:tabs>
          <w:tab w:val="center" w:pos="6960"/>
          <w:tab w:val="center" w:pos="8400"/>
        </w:tabs>
        <w:jc w:val="both"/>
        <w:rPr>
          <w:rFonts w:ascii="Verdana" w:hAnsi="Verdana" w:cs="Arial"/>
          <w:bCs/>
          <w:color w:val="000000"/>
          <w:sz w:val="21"/>
          <w:szCs w:val="21"/>
        </w:rPr>
      </w:pPr>
      <w:r>
        <w:rPr>
          <w:rFonts w:ascii="Verdana" w:hAnsi="Verdana" w:cs="Arial"/>
          <w:bCs/>
          <w:color w:val="000000"/>
          <w:sz w:val="21"/>
          <w:szCs w:val="21"/>
        </w:rPr>
        <w:t xml:space="preserve">       </w:t>
      </w:r>
      <w:bookmarkStart w:id="11" w:name="_Hlk92785704"/>
    </w:p>
    <w:p w14:paraId="7B931BCD" w14:textId="3A1C6C43" w:rsidR="00B07B13" w:rsidRPr="00800308" w:rsidRDefault="00800308" w:rsidP="00800308">
      <w:pPr>
        <w:tabs>
          <w:tab w:val="center" w:pos="6960"/>
          <w:tab w:val="center" w:pos="8400"/>
        </w:tabs>
        <w:jc w:val="both"/>
        <w:rPr>
          <w:rFonts w:ascii="Verdana" w:hAnsi="Verdana" w:cs="Arial"/>
          <w:bCs/>
          <w:color w:val="000000"/>
          <w:sz w:val="21"/>
          <w:szCs w:val="21"/>
        </w:rPr>
      </w:pPr>
      <w:r>
        <w:rPr>
          <w:rFonts w:ascii="Verdana" w:hAnsi="Verdana" w:cs="Arial"/>
          <w:b/>
          <w:bCs/>
          <w:color w:val="FF0000"/>
          <w:sz w:val="21"/>
          <w:szCs w:val="21"/>
        </w:rPr>
        <w:t>10</w:t>
      </w:r>
      <w:r w:rsidR="008A306B" w:rsidRPr="00EF6798">
        <w:rPr>
          <w:rFonts w:ascii="Verdana" w:hAnsi="Verdana" w:cs="Arial"/>
          <w:b/>
          <w:bCs/>
          <w:color w:val="FF0000"/>
          <w:sz w:val="21"/>
          <w:szCs w:val="21"/>
        </w:rPr>
        <w:t>.   PROPIEDADES Y EQUIPOS, NETO</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0A8E6CF5" w14:textId="77777777" w:rsidTr="005D2B72">
        <w:tc>
          <w:tcPr>
            <w:tcW w:w="4985" w:type="dxa"/>
            <w:vAlign w:val="center"/>
          </w:tcPr>
          <w:p w14:paraId="559E86DA" w14:textId="77777777" w:rsidR="00B07B13" w:rsidRPr="0041499D" w:rsidRDefault="00B07B13" w:rsidP="00EA1B80">
            <w:pPr>
              <w:pStyle w:val="Contenidodelatabla"/>
              <w:spacing w:after="0" w:line="240" w:lineRule="auto"/>
              <w:rPr>
                <w:rFonts w:ascii="Verdana" w:hAnsi="Verdana" w:cs="Arial"/>
                <w:sz w:val="21"/>
                <w:szCs w:val="21"/>
              </w:rPr>
            </w:pPr>
            <w:bookmarkStart w:id="12" w:name="_Hlk97642571"/>
            <w:bookmarkEnd w:id="11"/>
          </w:p>
        </w:tc>
        <w:tc>
          <w:tcPr>
            <w:tcW w:w="1467" w:type="dxa"/>
            <w:vAlign w:val="center"/>
          </w:tcPr>
          <w:p w14:paraId="3DA82AF1" w14:textId="77777777" w:rsidR="00B07B13" w:rsidRPr="0041499D" w:rsidRDefault="008A306B" w:rsidP="00EA1B80">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77843FE8" w14:textId="77777777" w:rsidR="00B07B13" w:rsidRPr="0041499D" w:rsidRDefault="00B07B13" w:rsidP="00EA1B80">
            <w:pPr>
              <w:pStyle w:val="Contenidodelatabla"/>
              <w:spacing w:after="0" w:line="240" w:lineRule="auto"/>
              <w:jc w:val="center"/>
              <w:rPr>
                <w:rFonts w:ascii="Verdana" w:hAnsi="Verdana" w:cs="Arial"/>
                <w:sz w:val="21"/>
                <w:szCs w:val="21"/>
                <w:u w:val="single"/>
              </w:rPr>
            </w:pPr>
          </w:p>
        </w:tc>
        <w:tc>
          <w:tcPr>
            <w:tcW w:w="1484" w:type="dxa"/>
            <w:vAlign w:val="center"/>
          </w:tcPr>
          <w:p w14:paraId="279497C0" w14:textId="77777777" w:rsidR="00B07B13" w:rsidRPr="0041499D" w:rsidRDefault="008A306B" w:rsidP="00EA1B80">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bookmarkEnd w:id="12"/>
      <w:tr w:rsidR="005D2B72" w14:paraId="249BE428" w14:textId="77777777" w:rsidTr="005D2B72">
        <w:tc>
          <w:tcPr>
            <w:tcW w:w="4985" w:type="dxa"/>
            <w:vAlign w:val="center"/>
          </w:tcPr>
          <w:p w14:paraId="7F6C3A19" w14:textId="77777777" w:rsidR="005D2B72" w:rsidRDefault="005D2B72" w:rsidP="00EA1B80">
            <w:pPr>
              <w:pStyle w:val="Contenidodelatabla"/>
              <w:spacing w:after="0" w:line="240" w:lineRule="auto"/>
              <w:rPr>
                <w:rFonts w:ascii="Verdana" w:hAnsi="Verdana" w:cs="Arial"/>
                <w:sz w:val="21"/>
                <w:szCs w:val="21"/>
              </w:rPr>
            </w:pPr>
          </w:p>
        </w:tc>
        <w:tc>
          <w:tcPr>
            <w:tcW w:w="1467" w:type="dxa"/>
            <w:vAlign w:val="center"/>
          </w:tcPr>
          <w:p w14:paraId="75FDD3E8" w14:textId="77777777" w:rsidR="005D2B72" w:rsidRDefault="005D2B72" w:rsidP="00EA1B80">
            <w:pPr>
              <w:pStyle w:val="Contenidodelatabla"/>
              <w:spacing w:after="0" w:line="240" w:lineRule="auto"/>
              <w:jc w:val="center"/>
              <w:rPr>
                <w:rFonts w:ascii="Verdana" w:hAnsi="Verdana" w:cs="Arial"/>
                <w:b/>
                <w:bCs/>
                <w:sz w:val="21"/>
                <w:szCs w:val="21"/>
                <w:u w:val="single"/>
              </w:rPr>
            </w:pPr>
          </w:p>
        </w:tc>
        <w:tc>
          <w:tcPr>
            <w:tcW w:w="116" w:type="dxa"/>
            <w:vAlign w:val="center"/>
          </w:tcPr>
          <w:p w14:paraId="25B75635" w14:textId="77777777" w:rsidR="005D2B72" w:rsidRDefault="005D2B72" w:rsidP="00EA1B80">
            <w:pPr>
              <w:pStyle w:val="Contenidodelatabla"/>
              <w:spacing w:after="0" w:line="240" w:lineRule="auto"/>
              <w:jc w:val="center"/>
              <w:rPr>
                <w:rFonts w:ascii="Verdana" w:hAnsi="Verdana" w:cs="Arial"/>
                <w:b/>
                <w:bCs/>
                <w:sz w:val="21"/>
                <w:szCs w:val="21"/>
                <w:u w:val="single"/>
              </w:rPr>
            </w:pPr>
          </w:p>
        </w:tc>
        <w:tc>
          <w:tcPr>
            <w:tcW w:w="1484" w:type="dxa"/>
            <w:vAlign w:val="center"/>
          </w:tcPr>
          <w:p w14:paraId="0572EA87" w14:textId="77777777" w:rsidR="005D2B72" w:rsidRDefault="005D2B72" w:rsidP="00EA1B80">
            <w:pPr>
              <w:pStyle w:val="Contenidodelatabla"/>
              <w:spacing w:after="0" w:line="240" w:lineRule="auto"/>
              <w:jc w:val="center"/>
              <w:rPr>
                <w:rFonts w:ascii="Verdana" w:hAnsi="Verdana" w:cs="Arial"/>
                <w:b/>
                <w:bCs/>
                <w:sz w:val="21"/>
                <w:szCs w:val="21"/>
                <w:u w:val="single"/>
              </w:rPr>
            </w:pPr>
          </w:p>
        </w:tc>
      </w:tr>
      <w:tr w:rsidR="00B07B13" w14:paraId="3D2A5ABF" w14:textId="77777777" w:rsidTr="005D2B72">
        <w:tc>
          <w:tcPr>
            <w:tcW w:w="4985" w:type="dxa"/>
            <w:vAlign w:val="center"/>
          </w:tcPr>
          <w:p w14:paraId="7B0A14E1" w14:textId="1689468C" w:rsidR="00B07B13" w:rsidRDefault="008A306B" w:rsidP="00EA1B80">
            <w:pPr>
              <w:pStyle w:val="Contenidodelatabla"/>
              <w:spacing w:after="0" w:line="240" w:lineRule="auto"/>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77777777" w:rsidR="00B07B13" w:rsidRDefault="00B07B13" w:rsidP="00EA1B80">
            <w:pPr>
              <w:pStyle w:val="Contenidodelatabla"/>
              <w:spacing w:after="0" w:line="240" w:lineRule="auto"/>
              <w:jc w:val="right"/>
              <w:rPr>
                <w:rFonts w:ascii="Verdana" w:hAnsi="Verdana" w:cs="Arial"/>
                <w:sz w:val="21"/>
                <w:szCs w:val="21"/>
              </w:rPr>
            </w:pPr>
          </w:p>
        </w:tc>
        <w:tc>
          <w:tcPr>
            <w:tcW w:w="116" w:type="dxa"/>
            <w:vAlign w:val="center"/>
          </w:tcPr>
          <w:p w14:paraId="5E8BC621" w14:textId="77777777" w:rsidR="00B07B13" w:rsidRDefault="00B07B13" w:rsidP="00EA1B80">
            <w:pPr>
              <w:pStyle w:val="Contenidodelatabla"/>
              <w:spacing w:after="0" w:line="240" w:lineRule="auto"/>
              <w:jc w:val="right"/>
              <w:rPr>
                <w:rFonts w:ascii="Verdana" w:hAnsi="Verdana" w:cs="Arial"/>
                <w:sz w:val="21"/>
                <w:szCs w:val="21"/>
              </w:rPr>
            </w:pPr>
          </w:p>
        </w:tc>
        <w:tc>
          <w:tcPr>
            <w:tcW w:w="1484" w:type="dxa"/>
            <w:vAlign w:val="center"/>
          </w:tcPr>
          <w:p w14:paraId="333CC3A5" w14:textId="77777777" w:rsidR="00B07B13" w:rsidRDefault="008A306B" w:rsidP="00EA1B80">
            <w:pPr>
              <w:pStyle w:val="Contenidodelatabla"/>
              <w:spacing w:after="0" w:line="240" w:lineRule="auto"/>
              <w:jc w:val="center"/>
              <w:rPr>
                <w:rFonts w:ascii="Verdana" w:hAnsi="Verdana"/>
                <w:sz w:val="21"/>
                <w:szCs w:val="21"/>
              </w:rPr>
            </w:pPr>
            <w:r>
              <w:rPr>
                <w:rFonts w:ascii="Verdana" w:hAnsi="Verdana" w:cs="Arial"/>
                <w:sz w:val="21"/>
                <w:szCs w:val="21"/>
              </w:rPr>
              <w:t>11,324,535</w:t>
            </w:r>
          </w:p>
        </w:tc>
      </w:tr>
      <w:tr w:rsidR="00B07B13" w14:paraId="7A7FC22E" w14:textId="77777777" w:rsidTr="005D2B72">
        <w:tc>
          <w:tcPr>
            <w:tcW w:w="4985" w:type="dxa"/>
            <w:tcBorders>
              <w:bottom w:val="single" w:sz="4" w:space="0" w:color="auto"/>
            </w:tcBorders>
            <w:vAlign w:val="center"/>
          </w:tcPr>
          <w:p w14:paraId="1CE82802" w14:textId="3A21669B" w:rsidR="00B07B13" w:rsidRDefault="008A306B" w:rsidP="00EA1B80">
            <w:pPr>
              <w:pStyle w:val="Contenidodelatabla"/>
              <w:spacing w:after="0" w:line="240" w:lineRule="auto"/>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77777777" w:rsidR="00B07B13" w:rsidRDefault="00B07B13" w:rsidP="00EA1B80">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4C7A861D" w14:textId="77777777" w:rsidR="00B07B13" w:rsidRDefault="00B07B13" w:rsidP="00EA1B80">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1377EB04" w14:textId="77777777" w:rsidR="00B07B13" w:rsidRDefault="008A306B" w:rsidP="00EA1B80">
            <w:pPr>
              <w:pStyle w:val="Contenidodelatabla"/>
              <w:spacing w:after="0" w:line="240" w:lineRule="auto"/>
              <w:jc w:val="right"/>
              <w:rPr>
                <w:rFonts w:ascii="Verdana" w:hAnsi="Verdana"/>
                <w:sz w:val="21"/>
                <w:szCs w:val="21"/>
              </w:rPr>
            </w:pPr>
            <w:r>
              <w:rPr>
                <w:rFonts w:ascii="Verdana" w:hAnsi="Verdana"/>
                <w:sz w:val="21"/>
                <w:szCs w:val="21"/>
              </w:rPr>
              <w:t>(4,638,411)</w:t>
            </w:r>
          </w:p>
        </w:tc>
      </w:tr>
      <w:tr w:rsidR="00B07B13" w14:paraId="1572E214" w14:textId="77777777" w:rsidTr="005D2B72">
        <w:tc>
          <w:tcPr>
            <w:tcW w:w="4985" w:type="dxa"/>
            <w:tcBorders>
              <w:top w:val="single" w:sz="4" w:space="0" w:color="auto"/>
              <w:bottom w:val="double" w:sz="4" w:space="0" w:color="auto"/>
            </w:tcBorders>
            <w:vAlign w:val="center"/>
          </w:tcPr>
          <w:p w14:paraId="2A55F7BB" w14:textId="7F985619" w:rsidR="00B07B13" w:rsidRDefault="002F0389">
            <w:pPr>
              <w:pStyle w:val="Contenidodelatabla"/>
              <w:spacing w:after="0" w:line="240" w:lineRule="auto"/>
              <w:rPr>
                <w:rFonts w:ascii="Verdana" w:hAnsi="Verdana"/>
                <w:sz w:val="21"/>
                <w:szCs w:val="21"/>
              </w:rPr>
            </w:pPr>
            <w:r>
              <w:rPr>
                <w:rFonts w:ascii="Verdana" w:hAnsi="Verdana"/>
                <w:sz w:val="21"/>
                <w:szCs w:val="21"/>
              </w:rPr>
              <w:t xml:space="preserve">Propiedades </w:t>
            </w:r>
            <w:r w:rsidR="001975E0">
              <w:rPr>
                <w:rFonts w:ascii="Verdana" w:hAnsi="Verdana"/>
                <w:sz w:val="21"/>
                <w:szCs w:val="21"/>
              </w:rPr>
              <w:t>y equipos</w:t>
            </w:r>
            <w:r>
              <w:rPr>
                <w:rFonts w:ascii="Verdana" w:hAnsi="Verdana"/>
                <w:sz w:val="21"/>
                <w:szCs w:val="21"/>
              </w:rPr>
              <w:t>, neto</w:t>
            </w:r>
          </w:p>
        </w:tc>
        <w:tc>
          <w:tcPr>
            <w:tcW w:w="1467" w:type="dxa"/>
            <w:tcBorders>
              <w:top w:val="single" w:sz="4" w:space="0" w:color="auto"/>
              <w:bottom w:val="double" w:sz="4" w:space="0" w:color="auto"/>
            </w:tcBorders>
            <w:vAlign w:val="center"/>
          </w:tcPr>
          <w:p w14:paraId="3F0D9AF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8000F38"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05547E03" w14:textId="537D7F5D" w:rsidR="00B07B13" w:rsidRDefault="00401188" w:rsidP="00401188">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6,686,124</w:t>
            </w:r>
          </w:p>
        </w:tc>
      </w:tr>
      <w:tr w:rsidR="00B07B13" w14:paraId="1063463C" w14:textId="77777777" w:rsidTr="005D2B72">
        <w:tc>
          <w:tcPr>
            <w:tcW w:w="4985" w:type="dxa"/>
            <w:tcBorders>
              <w:top w:val="double" w:sz="4" w:space="0" w:color="auto"/>
            </w:tcBorders>
            <w:vAlign w:val="center"/>
          </w:tcPr>
          <w:p w14:paraId="7357DA73" w14:textId="77777777" w:rsidR="00B07B13" w:rsidRDefault="00B07B13"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14:paraId="3766F560" w14:textId="77777777" w:rsidTr="005D2B72">
        <w:tc>
          <w:tcPr>
            <w:tcW w:w="4985" w:type="dxa"/>
            <w:vAlign w:val="center"/>
          </w:tcPr>
          <w:p w14:paraId="4B8A2CFC" w14:textId="356EF31F" w:rsidR="00B07B13" w:rsidRPr="00401188" w:rsidRDefault="008A306B" w:rsidP="00F93805">
            <w:pPr>
              <w:pStyle w:val="Contenidodelatabla"/>
              <w:spacing w:after="0" w:line="200" w:lineRule="exact"/>
              <w:rPr>
                <w:rFonts w:ascii="Verdana" w:hAnsi="Verdana"/>
                <w:i/>
                <w:iCs/>
                <w:sz w:val="21"/>
                <w:szCs w:val="21"/>
              </w:rPr>
            </w:pPr>
            <w:r w:rsidRPr="00401188">
              <w:rPr>
                <w:rFonts w:ascii="Verdana" w:hAnsi="Verdana"/>
                <w:i/>
                <w:iCs/>
                <w:sz w:val="21"/>
                <w:szCs w:val="21"/>
              </w:rPr>
              <w:t>Clasificación</w:t>
            </w:r>
            <w:r w:rsidR="00401188" w:rsidRPr="00401188">
              <w:rPr>
                <w:rFonts w:ascii="Verdana" w:hAnsi="Verdana"/>
                <w:i/>
                <w:iCs/>
                <w:sz w:val="21"/>
                <w:szCs w:val="21"/>
              </w:rPr>
              <w:t>:</w:t>
            </w:r>
          </w:p>
        </w:tc>
        <w:tc>
          <w:tcPr>
            <w:tcW w:w="1467" w:type="dxa"/>
            <w:vAlign w:val="center"/>
          </w:tcPr>
          <w:p w14:paraId="0EEC9A70"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25ED7AD4"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vAlign w:val="center"/>
          </w:tcPr>
          <w:p w14:paraId="228DDD13" w14:textId="77777777" w:rsidR="00B07B13" w:rsidRDefault="00B07B13" w:rsidP="00F93805">
            <w:pPr>
              <w:pStyle w:val="Contenidodelatabla"/>
              <w:spacing w:after="0" w:line="200" w:lineRule="exact"/>
              <w:jc w:val="right"/>
              <w:rPr>
                <w:rFonts w:ascii="Verdana" w:hAnsi="Verdana"/>
                <w:sz w:val="21"/>
                <w:szCs w:val="21"/>
              </w:rPr>
            </w:pPr>
          </w:p>
        </w:tc>
      </w:tr>
      <w:tr w:rsidR="00B07B13" w14:paraId="17C254DC" w14:textId="77777777" w:rsidTr="005D2B72">
        <w:tc>
          <w:tcPr>
            <w:tcW w:w="4985" w:type="dxa"/>
            <w:vAlign w:val="center"/>
          </w:tcPr>
          <w:p w14:paraId="03E024B1"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p>
        </w:tc>
        <w:tc>
          <w:tcPr>
            <w:tcW w:w="1467" w:type="dxa"/>
            <w:vAlign w:val="center"/>
          </w:tcPr>
          <w:p w14:paraId="48EC5259"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5D2B72">
        <w:tc>
          <w:tcPr>
            <w:tcW w:w="4985" w:type="dxa"/>
            <w:vAlign w:val="center"/>
          </w:tcPr>
          <w:p w14:paraId="153E30AD"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p>
        </w:tc>
        <w:tc>
          <w:tcPr>
            <w:tcW w:w="1467" w:type="dxa"/>
            <w:vAlign w:val="center"/>
          </w:tcPr>
          <w:p w14:paraId="0DDE0B88"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5D2B72">
        <w:tc>
          <w:tcPr>
            <w:tcW w:w="4985" w:type="dxa"/>
            <w:vAlign w:val="center"/>
          </w:tcPr>
          <w:p w14:paraId="1EDB2FD9"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Equipos</w:t>
            </w:r>
          </w:p>
        </w:tc>
        <w:tc>
          <w:tcPr>
            <w:tcW w:w="1467" w:type="dxa"/>
            <w:vAlign w:val="center"/>
          </w:tcPr>
          <w:p w14:paraId="59C74BD5"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5D2B72">
        <w:tc>
          <w:tcPr>
            <w:tcW w:w="4985" w:type="dxa"/>
            <w:vAlign w:val="center"/>
          </w:tcPr>
          <w:p w14:paraId="431B76C7"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p>
        </w:tc>
        <w:tc>
          <w:tcPr>
            <w:tcW w:w="1467" w:type="dxa"/>
            <w:vAlign w:val="center"/>
          </w:tcPr>
          <w:p w14:paraId="0FA8857D"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5D2B72">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5D2B72">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5D2B72">
        <w:tc>
          <w:tcPr>
            <w:tcW w:w="4985" w:type="dxa"/>
            <w:vAlign w:val="center"/>
          </w:tcPr>
          <w:p w14:paraId="6509DE2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Equipo</w:t>
            </w:r>
            <w:r>
              <w:rPr>
                <w:rFonts w:ascii="Verdana" w:hAnsi="Verdana"/>
                <w:b/>
                <w:bCs/>
                <w:sz w:val="21"/>
                <w:szCs w:val="21"/>
                <w:lang w:val="es-ES"/>
              </w:rPr>
              <w:t xml:space="preserve"> </w:t>
            </w:r>
            <w:r>
              <w:rPr>
                <w:rFonts w:ascii="Verdana" w:hAnsi="Verdana"/>
                <w:sz w:val="21"/>
                <w:szCs w:val="21"/>
              </w:rPr>
              <w:t>de</w:t>
            </w:r>
            <w:r>
              <w:rPr>
                <w:rFonts w:ascii="Verdana" w:hAnsi="Verdana"/>
                <w:b/>
                <w:bCs/>
                <w:sz w:val="21"/>
                <w:szCs w:val="21"/>
                <w:lang w:val="es-ES"/>
              </w:rPr>
              <w:t xml:space="preserve"> </w:t>
            </w:r>
            <w:r>
              <w:rPr>
                <w:rFonts w:ascii="Verdana" w:hAnsi="Verdana"/>
                <w:sz w:val="21"/>
                <w:szCs w:val="21"/>
              </w:rPr>
              <w:t>computación</w:t>
            </w:r>
          </w:p>
        </w:tc>
        <w:tc>
          <w:tcPr>
            <w:tcW w:w="1467" w:type="dxa"/>
            <w:vAlign w:val="center"/>
          </w:tcPr>
          <w:p w14:paraId="469D1919"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vAlign w:val="center"/>
          </w:tcPr>
          <w:p w14:paraId="79DD10A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141,445</w:t>
            </w:r>
          </w:p>
        </w:tc>
      </w:tr>
      <w:tr w:rsidR="00B07B13" w14:paraId="5D17E20E" w14:textId="77777777" w:rsidTr="00401188">
        <w:tc>
          <w:tcPr>
            <w:tcW w:w="4985" w:type="dxa"/>
            <w:tcBorders>
              <w:bottom w:val="single" w:sz="4" w:space="0" w:color="auto"/>
            </w:tcBorders>
            <w:vAlign w:val="center"/>
          </w:tcPr>
          <w:p w14:paraId="17B8F44F"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Equipo</w:t>
            </w:r>
            <w:r>
              <w:rPr>
                <w:rFonts w:ascii="Verdana" w:hAnsi="Verdana"/>
                <w:b/>
                <w:bCs/>
                <w:sz w:val="21"/>
                <w:szCs w:val="21"/>
                <w:lang w:val="es-ES"/>
              </w:rPr>
              <w:t xml:space="preserve"> </w:t>
            </w:r>
            <w:r>
              <w:rPr>
                <w:rFonts w:ascii="Verdana" w:hAnsi="Verdana"/>
                <w:sz w:val="21"/>
                <w:szCs w:val="21"/>
              </w:rPr>
              <w:t>de</w:t>
            </w:r>
            <w:r>
              <w:rPr>
                <w:rFonts w:ascii="Verdana" w:hAnsi="Verdana"/>
                <w:b/>
                <w:bCs/>
                <w:sz w:val="21"/>
                <w:szCs w:val="21"/>
                <w:lang w:val="es-ES"/>
              </w:rPr>
              <w:t xml:space="preserve"> </w:t>
            </w:r>
            <w:r>
              <w:rPr>
                <w:rFonts w:ascii="Verdana" w:hAnsi="Verdana"/>
                <w:sz w:val="21"/>
                <w:szCs w:val="21"/>
              </w:rPr>
              <w:t>Seguridad</w:t>
            </w:r>
          </w:p>
        </w:tc>
        <w:tc>
          <w:tcPr>
            <w:tcW w:w="1467" w:type="dxa"/>
            <w:tcBorders>
              <w:bottom w:val="single" w:sz="4" w:space="0" w:color="auto"/>
            </w:tcBorders>
            <w:vAlign w:val="center"/>
          </w:tcPr>
          <w:p w14:paraId="2D8148A0"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tcBorders>
              <w:bottom w:val="single" w:sz="4" w:space="0" w:color="auto"/>
            </w:tcBorders>
            <w:vAlign w:val="center"/>
          </w:tcPr>
          <w:p w14:paraId="53CBF85E"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tcBorders>
              <w:bottom w:val="single" w:sz="4" w:space="0" w:color="auto"/>
            </w:tcBorders>
            <w:vAlign w:val="center"/>
          </w:tcPr>
          <w:p w14:paraId="53040A9C"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15,975</w:t>
            </w:r>
          </w:p>
        </w:tc>
      </w:tr>
      <w:tr w:rsidR="00B07B13" w14:paraId="5113C682" w14:textId="77777777" w:rsidTr="00401188">
        <w:tc>
          <w:tcPr>
            <w:tcW w:w="4985" w:type="dxa"/>
            <w:tcBorders>
              <w:top w:val="single" w:sz="4" w:space="0" w:color="auto"/>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6ED472FB"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484" w:type="dxa"/>
            <w:tcBorders>
              <w:top w:val="single" w:sz="4" w:space="0" w:color="auto"/>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7566AE5D" w14:textId="3ABF267A" w:rsidR="006449D6" w:rsidRDefault="006449D6" w:rsidP="00CF2220">
      <w:pPr>
        <w:spacing w:after="0" w:line="200" w:lineRule="atLeast"/>
        <w:jc w:val="both"/>
      </w:pPr>
    </w:p>
    <w:p w14:paraId="150B50AE" w14:textId="77777777" w:rsidR="00CF2220" w:rsidRDefault="00CF2220" w:rsidP="00CF2220">
      <w:pPr>
        <w:spacing w:after="0" w:line="240" w:lineRule="auto"/>
        <w:ind w:left="567"/>
        <w:jc w:val="both"/>
        <w:rPr>
          <w:rFonts w:ascii="Verdana" w:hAnsi="Verdana" w:cs="Calibri"/>
          <w:sz w:val="21"/>
          <w:szCs w:val="21"/>
        </w:rPr>
      </w:pPr>
      <w:r>
        <w:rPr>
          <w:rFonts w:ascii="Verdana" w:hAnsi="Verdana" w:cs="Calibri"/>
          <w:sz w:val="21"/>
          <w:szCs w:val="21"/>
        </w:rPr>
        <w:t>Al 31 de diciembre del 2021 y 2020 no se ha registrado ninguna perdida por deterioro de estos activos al no existir indicios de ello. Tampoco existen activos entregados en hipoteca o garantía de obligaciones con terceros.</w:t>
      </w:r>
    </w:p>
    <w:p w14:paraId="5233D722" w14:textId="77777777" w:rsidR="00CF2220" w:rsidRDefault="00CF2220" w:rsidP="00CF2220">
      <w:pPr>
        <w:spacing w:after="0" w:line="200" w:lineRule="atLeast"/>
        <w:jc w:val="both"/>
      </w:pPr>
    </w:p>
    <w:p w14:paraId="669C03E9" w14:textId="17449EEC" w:rsidR="00E261DD" w:rsidRPr="00E261DD" w:rsidRDefault="00E261DD" w:rsidP="006449D6">
      <w:pPr>
        <w:spacing w:after="0" w:line="240" w:lineRule="auto"/>
        <w:ind w:left="567"/>
        <w:jc w:val="both"/>
        <w:rPr>
          <w:rFonts w:ascii="Verdana" w:hAnsi="Verdana" w:cs="Calibri"/>
          <w:i/>
          <w:iCs/>
          <w:sz w:val="21"/>
          <w:szCs w:val="21"/>
        </w:rPr>
      </w:pPr>
      <w:r w:rsidRPr="00E261DD">
        <w:rPr>
          <w:rFonts w:ascii="Verdana" w:hAnsi="Verdana" w:cs="Calibri"/>
          <w:i/>
          <w:iCs/>
          <w:sz w:val="21"/>
          <w:szCs w:val="21"/>
        </w:rPr>
        <w:t>Movimiento del periodo:</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CF2220" w:rsidRPr="0041499D" w14:paraId="29DBE7C0" w14:textId="77777777" w:rsidTr="002463FC">
        <w:tc>
          <w:tcPr>
            <w:tcW w:w="4985" w:type="dxa"/>
            <w:vAlign w:val="center"/>
          </w:tcPr>
          <w:p w14:paraId="263B6C63" w14:textId="77777777" w:rsidR="00CF2220" w:rsidRPr="0041499D" w:rsidRDefault="00CF2220" w:rsidP="002463FC">
            <w:pPr>
              <w:pStyle w:val="Contenidodelatabla"/>
              <w:spacing w:after="0" w:line="240" w:lineRule="auto"/>
              <w:rPr>
                <w:rFonts w:ascii="Verdana" w:hAnsi="Verdana" w:cs="Arial"/>
                <w:sz w:val="21"/>
                <w:szCs w:val="21"/>
              </w:rPr>
            </w:pPr>
            <w:bookmarkStart w:id="13" w:name="_Hlk97643534"/>
          </w:p>
        </w:tc>
        <w:tc>
          <w:tcPr>
            <w:tcW w:w="1467" w:type="dxa"/>
            <w:vAlign w:val="center"/>
          </w:tcPr>
          <w:p w14:paraId="50B9CEA8"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0339E1D2" w14:textId="77777777" w:rsidR="00CF2220" w:rsidRPr="0041499D" w:rsidRDefault="00CF222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5E98E026"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FFDD96D" w14:textId="77777777" w:rsidR="00CF2220" w:rsidRDefault="00CF2220" w:rsidP="006449D6">
      <w:pPr>
        <w:spacing w:after="0" w:line="240" w:lineRule="auto"/>
        <w:ind w:left="567"/>
        <w:jc w:val="both"/>
        <w:rPr>
          <w:rFonts w:ascii="Verdana" w:hAnsi="Verdana" w:cs="Calibri"/>
          <w:sz w:val="21"/>
          <w:szCs w:val="21"/>
        </w:rPr>
      </w:pPr>
    </w:p>
    <w:p w14:paraId="71C4742D" w14:textId="5B6479B7" w:rsidR="00E261DD" w:rsidRDefault="00E261DD" w:rsidP="006449D6">
      <w:pPr>
        <w:spacing w:after="0" w:line="240" w:lineRule="auto"/>
        <w:ind w:left="567"/>
        <w:jc w:val="both"/>
        <w:rPr>
          <w:rFonts w:ascii="Verdana" w:hAnsi="Verdana" w:cs="Calibri"/>
          <w:sz w:val="21"/>
          <w:szCs w:val="21"/>
        </w:rPr>
      </w:pPr>
      <w:r>
        <w:rPr>
          <w:rFonts w:ascii="Verdana" w:hAnsi="Verdana" w:cs="Calibri"/>
          <w:sz w:val="21"/>
          <w:szCs w:val="21"/>
        </w:rPr>
        <w:t>Saldo inicial</w:t>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t>6,686,124</w:t>
      </w:r>
      <w:r w:rsidR="001A0731">
        <w:rPr>
          <w:rFonts w:ascii="Verdana" w:hAnsi="Verdana" w:cs="Calibri"/>
          <w:sz w:val="21"/>
          <w:szCs w:val="21"/>
        </w:rPr>
        <w:tab/>
        <w:t>6,813,532</w:t>
      </w:r>
    </w:p>
    <w:p w14:paraId="7FFD9D31" w14:textId="318BFEDE" w:rsidR="00E261DD" w:rsidRDefault="00BC2D26" w:rsidP="006449D6">
      <w:pPr>
        <w:spacing w:after="0" w:line="240" w:lineRule="auto"/>
        <w:ind w:left="567"/>
        <w:jc w:val="both"/>
        <w:rPr>
          <w:rFonts w:ascii="Verdana" w:hAnsi="Verdana" w:cs="Calibri"/>
          <w:sz w:val="21"/>
          <w:szCs w:val="21"/>
        </w:rPr>
      </w:pPr>
      <w:r>
        <w:rPr>
          <w:rFonts w:ascii="Verdana" w:hAnsi="Verdana" w:cs="Calibri"/>
          <w:sz w:val="21"/>
          <w:szCs w:val="21"/>
        </w:rPr>
        <w:t>…</w:t>
      </w:r>
      <w:r w:rsidR="00E261DD">
        <w:rPr>
          <w:rFonts w:ascii="Verdana" w:hAnsi="Verdana" w:cs="Calibri"/>
          <w:sz w:val="21"/>
          <w:szCs w:val="21"/>
        </w:rPr>
        <w:t>Compras</w:t>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t xml:space="preserve">   490,668</w:t>
      </w:r>
    </w:p>
    <w:p w14:paraId="75B745B4" w14:textId="7B7A666F" w:rsidR="00E261DD" w:rsidRDefault="00BC2D26" w:rsidP="006449D6">
      <w:pPr>
        <w:spacing w:after="0" w:line="240" w:lineRule="auto"/>
        <w:ind w:left="567"/>
        <w:jc w:val="both"/>
        <w:rPr>
          <w:rFonts w:ascii="Verdana" w:hAnsi="Verdana" w:cs="Calibri"/>
          <w:sz w:val="21"/>
          <w:szCs w:val="21"/>
        </w:rPr>
      </w:pPr>
      <w:r>
        <w:rPr>
          <w:rFonts w:ascii="Verdana" w:hAnsi="Verdana" w:cs="Calibri"/>
          <w:sz w:val="21"/>
          <w:szCs w:val="21"/>
        </w:rPr>
        <w:t>…</w:t>
      </w:r>
      <w:r w:rsidR="00E261DD">
        <w:rPr>
          <w:rFonts w:ascii="Verdana" w:hAnsi="Verdana" w:cs="Calibri"/>
          <w:sz w:val="21"/>
          <w:szCs w:val="21"/>
        </w:rPr>
        <w:t>Ventas, bajas, retiros</w:t>
      </w:r>
      <w:r w:rsidR="004430D0">
        <w:rPr>
          <w:rFonts w:ascii="Verdana" w:hAnsi="Verdana" w:cs="Calibri"/>
          <w:sz w:val="21"/>
          <w:szCs w:val="21"/>
        </w:rPr>
        <w:tab/>
      </w:r>
      <w:r w:rsidR="004430D0">
        <w:rPr>
          <w:rFonts w:ascii="Verdana" w:hAnsi="Verdana" w:cs="Calibri"/>
          <w:sz w:val="21"/>
          <w:szCs w:val="21"/>
        </w:rPr>
        <w:tab/>
      </w:r>
      <w:r w:rsidR="004430D0">
        <w:rPr>
          <w:rFonts w:ascii="Verdana" w:hAnsi="Verdana" w:cs="Calibri"/>
          <w:sz w:val="21"/>
          <w:szCs w:val="21"/>
        </w:rPr>
        <w:tab/>
      </w:r>
      <w:r w:rsidR="004430D0">
        <w:rPr>
          <w:rFonts w:ascii="Verdana" w:hAnsi="Verdana" w:cs="Calibri"/>
          <w:sz w:val="21"/>
          <w:szCs w:val="21"/>
        </w:rPr>
        <w:tab/>
      </w:r>
      <w:r w:rsidR="004430D0">
        <w:rPr>
          <w:rFonts w:ascii="Verdana" w:hAnsi="Verdana" w:cs="Calibri"/>
          <w:sz w:val="21"/>
          <w:szCs w:val="21"/>
        </w:rPr>
        <w:tab/>
      </w:r>
      <w:r w:rsidR="004430D0">
        <w:rPr>
          <w:rFonts w:ascii="Verdana" w:hAnsi="Verdana" w:cs="Calibri"/>
          <w:sz w:val="21"/>
          <w:szCs w:val="21"/>
        </w:rPr>
        <w:tab/>
      </w:r>
      <w:r w:rsidR="004430D0">
        <w:rPr>
          <w:rFonts w:ascii="Verdana" w:hAnsi="Verdana" w:cs="Calibri"/>
          <w:sz w:val="21"/>
          <w:szCs w:val="21"/>
        </w:rPr>
        <w:tab/>
        <w:t xml:space="preserve">   0</w:t>
      </w:r>
    </w:p>
    <w:p w14:paraId="4D1E7CC7" w14:textId="493AACBA" w:rsidR="00E261DD" w:rsidRDefault="00BC2D26" w:rsidP="006449D6">
      <w:pPr>
        <w:spacing w:after="0" w:line="240" w:lineRule="auto"/>
        <w:ind w:left="567"/>
        <w:jc w:val="both"/>
        <w:rPr>
          <w:rFonts w:ascii="Verdana" w:hAnsi="Verdana" w:cs="Calibri"/>
          <w:sz w:val="21"/>
          <w:szCs w:val="21"/>
        </w:rPr>
      </w:pPr>
      <w:r>
        <w:rPr>
          <w:rFonts w:ascii="Verdana" w:hAnsi="Verdana" w:cs="Calibri"/>
          <w:sz w:val="21"/>
          <w:szCs w:val="21"/>
        </w:rPr>
        <w:t>…</w:t>
      </w:r>
      <w:r w:rsidR="00E261DD">
        <w:rPr>
          <w:rFonts w:ascii="Verdana" w:hAnsi="Verdana" w:cs="Calibri"/>
          <w:sz w:val="21"/>
          <w:szCs w:val="21"/>
        </w:rPr>
        <w:t xml:space="preserve">Gasto de depreciación </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1A0731">
        <w:rPr>
          <w:rFonts w:ascii="Verdana" w:hAnsi="Verdana" w:cs="Calibri"/>
          <w:sz w:val="21"/>
          <w:szCs w:val="21"/>
        </w:rPr>
        <w:t>(618,076)</w:t>
      </w:r>
      <w:r>
        <w:rPr>
          <w:rFonts w:ascii="Verdana" w:hAnsi="Verdana" w:cs="Calibri"/>
          <w:sz w:val="21"/>
          <w:szCs w:val="21"/>
        </w:rPr>
        <w:tab/>
      </w:r>
    </w:p>
    <w:p w14:paraId="4476D559" w14:textId="77777777" w:rsidR="00BC2D26" w:rsidRDefault="00BC2D26" w:rsidP="006449D6">
      <w:pPr>
        <w:spacing w:after="0" w:line="240" w:lineRule="auto"/>
        <w:ind w:left="567"/>
        <w:jc w:val="both"/>
        <w:rPr>
          <w:rFonts w:ascii="Verdana" w:hAnsi="Verdana" w:cs="Calibri"/>
          <w:sz w:val="21"/>
          <w:szCs w:val="21"/>
        </w:rPr>
      </w:pPr>
    </w:p>
    <w:p w14:paraId="3EE41784" w14:textId="4709D85D" w:rsidR="002A0079" w:rsidRDefault="00800308" w:rsidP="00BC2D26">
      <w:pPr>
        <w:pBdr>
          <w:top w:val="single" w:sz="4" w:space="1" w:color="auto"/>
          <w:bottom w:val="double" w:sz="4" w:space="1" w:color="auto"/>
        </w:pBdr>
        <w:spacing w:after="0" w:line="240" w:lineRule="auto"/>
        <w:ind w:left="567"/>
        <w:jc w:val="both"/>
        <w:rPr>
          <w:rFonts w:ascii="Verdana" w:hAnsi="Verdana" w:cs="Calibri"/>
          <w:sz w:val="21"/>
          <w:szCs w:val="21"/>
        </w:rPr>
      </w:pPr>
      <w:r>
        <w:rPr>
          <w:rFonts w:ascii="Verdana" w:hAnsi="Verdana" w:cs="Calibri"/>
          <w:sz w:val="21"/>
          <w:szCs w:val="21"/>
        </w:rPr>
        <w:t>Saldo final</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CF2220">
        <w:rPr>
          <w:rFonts w:ascii="Verdana" w:hAnsi="Verdana" w:cs="Calibri"/>
          <w:sz w:val="21"/>
          <w:szCs w:val="21"/>
        </w:rPr>
        <w:t>6,686,124</w:t>
      </w:r>
      <w:r w:rsidR="00BC2D26">
        <w:rPr>
          <w:rFonts w:ascii="Verdana" w:hAnsi="Verdana" w:cs="Calibri"/>
          <w:sz w:val="21"/>
          <w:szCs w:val="21"/>
        </w:rPr>
        <w:tab/>
      </w:r>
    </w:p>
    <w:bookmarkEnd w:id="13"/>
    <w:p w14:paraId="096F6C13" w14:textId="6249DCF6" w:rsidR="00B07B13" w:rsidRPr="00EF6798" w:rsidRDefault="008A306B">
      <w:pPr>
        <w:tabs>
          <w:tab w:val="left" w:pos="567"/>
        </w:tabs>
        <w:jc w:val="both"/>
        <w:rPr>
          <w:rFonts w:ascii="Verdana" w:hAnsi="Verdana" w:cs="Arial"/>
          <w:b/>
          <w:color w:val="FF0000"/>
          <w:sz w:val="21"/>
          <w:szCs w:val="21"/>
        </w:rPr>
      </w:pPr>
      <w:r w:rsidRPr="00EF6798">
        <w:rPr>
          <w:rFonts w:ascii="Verdana" w:hAnsi="Verdana" w:cs="Arial"/>
          <w:b/>
          <w:color w:val="FF0000"/>
          <w:sz w:val="21"/>
          <w:szCs w:val="21"/>
        </w:rPr>
        <w:t>1</w:t>
      </w:r>
      <w:r w:rsidR="00BF43DA">
        <w:rPr>
          <w:rFonts w:ascii="Verdana" w:hAnsi="Verdana" w:cs="Arial"/>
          <w:b/>
          <w:color w:val="FF0000"/>
          <w:sz w:val="21"/>
          <w:szCs w:val="21"/>
        </w:rPr>
        <w:t>1</w:t>
      </w:r>
      <w:r w:rsidRPr="00EF6798">
        <w:rPr>
          <w:rFonts w:ascii="Verdana" w:hAnsi="Verdana" w:cs="Arial"/>
          <w:b/>
          <w:color w:val="FF0000"/>
          <w:sz w:val="21"/>
          <w:szCs w:val="21"/>
        </w:rPr>
        <w:t>.</w:t>
      </w:r>
      <w:r w:rsidRPr="00EF6798">
        <w:rPr>
          <w:rFonts w:ascii="Verdana" w:hAnsi="Verdana" w:cs="Arial"/>
          <w:b/>
          <w:color w:val="FF0000"/>
          <w:sz w:val="21"/>
          <w:szCs w:val="21"/>
        </w:rPr>
        <w:tab/>
        <w:t>CUENTAS POR PAGAR</w:t>
      </w:r>
    </w:p>
    <w:tbl>
      <w:tblPr>
        <w:tblW w:w="7900" w:type="dxa"/>
        <w:tblInd w:w="517" w:type="dxa"/>
        <w:tblCellMar>
          <w:top w:w="55" w:type="dxa"/>
          <w:left w:w="55" w:type="dxa"/>
          <w:bottom w:w="55" w:type="dxa"/>
          <w:right w:w="55" w:type="dxa"/>
        </w:tblCellMar>
        <w:tblLook w:val="04A0" w:firstRow="1" w:lastRow="0" w:firstColumn="1" w:lastColumn="0" w:noHBand="0" w:noVBand="1"/>
      </w:tblPr>
      <w:tblGrid>
        <w:gridCol w:w="4890"/>
        <w:gridCol w:w="1438"/>
        <w:gridCol w:w="116"/>
        <w:gridCol w:w="1456"/>
      </w:tblGrid>
      <w:tr w:rsidR="00B07B13" w:rsidRPr="0041499D" w14:paraId="7E010E08" w14:textId="77777777" w:rsidTr="00BF43DA">
        <w:trPr>
          <w:trHeight w:val="250"/>
        </w:trPr>
        <w:tc>
          <w:tcPr>
            <w:tcW w:w="4890" w:type="dxa"/>
            <w:vAlign w:val="center"/>
          </w:tcPr>
          <w:p w14:paraId="1291D498" w14:textId="77777777" w:rsidR="00B07B13" w:rsidRPr="0041499D" w:rsidRDefault="00B07B13">
            <w:pPr>
              <w:pStyle w:val="Contenidodelatabla"/>
              <w:spacing w:after="0" w:line="240" w:lineRule="auto"/>
              <w:rPr>
                <w:rFonts w:ascii="Verdana" w:hAnsi="Verdana" w:cs="Arial"/>
                <w:sz w:val="21"/>
                <w:szCs w:val="21"/>
              </w:rPr>
            </w:pPr>
          </w:p>
        </w:tc>
        <w:tc>
          <w:tcPr>
            <w:tcW w:w="1438" w:type="dxa"/>
            <w:vAlign w:val="center"/>
          </w:tcPr>
          <w:p w14:paraId="7F958DD4"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276EEA37"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56" w:type="dxa"/>
            <w:vAlign w:val="center"/>
          </w:tcPr>
          <w:p w14:paraId="651BFE8B"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2B6FF9C1" w14:textId="77777777" w:rsidTr="00BF43DA">
        <w:trPr>
          <w:trHeight w:val="250"/>
        </w:trPr>
        <w:tc>
          <w:tcPr>
            <w:tcW w:w="4890" w:type="dxa"/>
            <w:vAlign w:val="center"/>
          </w:tcPr>
          <w:p w14:paraId="3681E337" w14:textId="77777777" w:rsidR="00BF43DA" w:rsidRDefault="00BF43DA">
            <w:pPr>
              <w:pStyle w:val="Contenidodelatabla"/>
              <w:spacing w:after="0" w:line="240" w:lineRule="auto"/>
              <w:rPr>
                <w:rFonts w:ascii="Verdana" w:hAnsi="Verdana"/>
                <w:i/>
                <w:iCs/>
                <w:sz w:val="21"/>
                <w:szCs w:val="21"/>
              </w:rPr>
            </w:pPr>
          </w:p>
          <w:p w14:paraId="288D1125" w14:textId="1F732FBE" w:rsidR="00B07B13" w:rsidRPr="00BF43DA" w:rsidRDefault="00BF43DA">
            <w:pPr>
              <w:pStyle w:val="Contenidodelatabla"/>
              <w:spacing w:after="0" w:line="240" w:lineRule="auto"/>
              <w:rPr>
                <w:rFonts w:ascii="Verdana" w:hAnsi="Verdana"/>
                <w:i/>
                <w:iCs/>
                <w:sz w:val="21"/>
                <w:szCs w:val="21"/>
              </w:rPr>
            </w:pPr>
            <w:r w:rsidRPr="00BF43DA">
              <w:rPr>
                <w:rFonts w:ascii="Verdana" w:hAnsi="Verdana"/>
                <w:i/>
                <w:iCs/>
                <w:sz w:val="21"/>
                <w:szCs w:val="21"/>
              </w:rPr>
              <w:t xml:space="preserve">Comerciales, </w:t>
            </w:r>
            <w:r>
              <w:rPr>
                <w:rFonts w:ascii="Verdana" w:hAnsi="Verdana"/>
                <w:i/>
                <w:iCs/>
                <w:sz w:val="21"/>
                <w:szCs w:val="21"/>
              </w:rPr>
              <w:t>p</w:t>
            </w:r>
            <w:r w:rsidR="008A306B" w:rsidRPr="00BF43DA">
              <w:rPr>
                <w:rFonts w:ascii="Verdana" w:hAnsi="Verdana"/>
                <w:i/>
                <w:iCs/>
                <w:sz w:val="21"/>
                <w:szCs w:val="21"/>
              </w:rPr>
              <w:t>roveedores</w:t>
            </w:r>
          </w:p>
        </w:tc>
        <w:tc>
          <w:tcPr>
            <w:tcW w:w="1438" w:type="dxa"/>
            <w:vAlign w:val="center"/>
          </w:tcPr>
          <w:p w14:paraId="46D775B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2CC771A"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0901F711"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3,911,661</w:t>
            </w:r>
          </w:p>
        </w:tc>
      </w:tr>
      <w:tr w:rsidR="00B07B13" w14:paraId="00EC6792" w14:textId="77777777" w:rsidTr="00BF43DA">
        <w:trPr>
          <w:trHeight w:val="250"/>
        </w:trPr>
        <w:tc>
          <w:tcPr>
            <w:tcW w:w="4890" w:type="dxa"/>
            <w:vAlign w:val="center"/>
          </w:tcPr>
          <w:p w14:paraId="2BAAECE1" w14:textId="7B784808"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Otras</w:t>
            </w:r>
            <w:r w:rsidRPr="00DD1FEA">
              <w:rPr>
                <w:rFonts w:ascii="Verdana" w:hAnsi="Verdana"/>
                <w:i/>
                <w:iCs/>
                <w:sz w:val="21"/>
                <w:szCs w:val="21"/>
                <w:lang w:val="es-ES"/>
              </w:rPr>
              <w:t xml:space="preserve"> </w:t>
            </w:r>
            <w:r w:rsidRPr="00DD1FEA">
              <w:rPr>
                <w:rFonts w:ascii="Verdana" w:hAnsi="Verdana"/>
                <w:i/>
                <w:iCs/>
                <w:sz w:val="21"/>
                <w:szCs w:val="21"/>
              </w:rPr>
              <w:t>cuentas</w:t>
            </w:r>
            <w:r w:rsidRPr="00DD1FEA">
              <w:rPr>
                <w:rFonts w:ascii="Verdana" w:hAnsi="Verdana"/>
                <w:i/>
                <w:iCs/>
                <w:sz w:val="21"/>
                <w:szCs w:val="21"/>
                <w:lang w:val="es-ES"/>
              </w:rPr>
              <w:t xml:space="preserve"> </w:t>
            </w:r>
            <w:r w:rsidRPr="00DD1FEA">
              <w:rPr>
                <w:rFonts w:ascii="Verdana" w:hAnsi="Verdana"/>
                <w:i/>
                <w:iCs/>
                <w:sz w:val="21"/>
                <w:szCs w:val="21"/>
              </w:rPr>
              <w:t>por</w:t>
            </w:r>
            <w:r w:rsidRPr="00DD1FEA">
              <w:rPr>
                <w:rFonts w:ascii="Verdana" w:hAnsi="Verdana"/>
                <w:i/>
                <w:iCs/>
                <w:sz w:val="21"/>
                <w:szCs w:val="21"/>
                <w:lang w:val="es-ES"/>
              </w:rPr>
              <w:t xml:space="preserve"> </w:t>
            </w:r>
            <w:r w:rsidRPr="00DD1FEA">
              <w:rPr>
                <w:rFonts w:ascii="Verdana" w:hAnsi="Verdana"/>
                <w:i/>
                <w:iCs/>
                <w:sz w:val="21"/>
                <w:szCs w:val="21"/>
              </w:rPr>
              <w:t>pagar</w:t>
            </w:r>
            <w:r w:rsidR="00DD1FEA">
              <w:rPr>
                <w:rFonts w:ascii="Verdana" w:hAnsi="Verdana"/>
                <w:i/>
                <w:iCs/>
                <w:sz w:val="21"/>
                <w:szCs w:val="21"/>
              </w:rPr>
              <w:t>:</w:t>
            </w:r>
          </w:p>
        </w:tc>
        <w:tc>
          <w:tcPr>
            <w:tcW w:w="1438" w:type="dxa"/>
            <w:vAlign w:val="center"/>
          </w:tcPr>
          <w:p w14:paraId="574E2D0F"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D237090"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03A23588" w14:textId="77777777" w:rsidR="00B07B13" w:rsidRDefault="00B07B13">
            <w:pPr>
              <w:pStyle w:val="Contenidodelatabla"/>
              <w:spacing w:after="0" w:line="240" w:lineRule="auto"/>
              <w:jc w:val="right"/>
              <w:rPr>
                <w:rFonts w:ascii="Verdana" w:hAnsi="Verdana"/>
                <w:sz w:val="21"/>
                <w:szCs w:val="21"/>
              </w:rPr>
            </w:pPr>
          </w:p>
        </w:tc>
      </w:tr>
      <w:tr w:rsidR="00B07B13" w14:paraId="66539B67" w14:textId="77777777" w:rsidTr="00BF43DA">
        <w:trPr>
          <w:trHeight w:val="266"/>
        </w:trPr>
        <w:tc>
          <w:tcPr>
            <w:tcW w:w="4890" w:type="dxa"/>
            <w:vAlign w:val="center"/>
          </w:tcPr>
          <w:p w14:paraId="084DF242" w14:textId="2927714B"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Compañías</w:t>
            </w:r>
            <w:r w:rsidR="008A306B">
              <w:rPr>
                <w:rFonts w:ascii="Verdana" w:hAnsi="Verdana"/>
                <w:b/>
                <w:bCs/>
                <w:sz w:val="21"/>
                <w:szCs w:val="21"/>
                <w:lang w:val="es-ES"/>
              </w:rPr>
              <w:t xml:space="preserve"> </w:t>
            </w:r>
            <w:r w:rsidR="008A306B">
              <w:rPr>
                <w:rFonts w:ascii="Verdana" w:hAnsi="Verdana"/>
                <w:sz w:val="21"/>
                <w:szCs w:val="21"/>
              </w:rPr>
              <w:t>relacionadas</w:t>
            </w:r>
            <w:r w:rsidR="002F0389">
              <w:rPr>
                <w:rFonts w:ascii="Verdana" w:hAnsi="Verdana"/>
                <w:sz w:val="21"/>
                <w:szCs w:val="21"/>
              </w:rPr>
              <w:t xml:space="preserve"> (Nota x)</w:t>
            </w:r>
          </w:p>
        </w:tc>
        <w:tc>
          <w:tcPr>
            <w:tcW w:w="1438" w:type="dxa"/>
            <w:vAlign w:val="center"/>
          </w:tcPr>
          <w:p w14:paraId="31537385"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983745E"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7314216F"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6,880</w:t>
            </w:r>
          </w:p>
        </w:tc>
      </w:tr>
      <w:tr w:rsidR="00B07B13" w14:paraId="28B76922" w14:textId="77777777" w:rsidTr="00BF43DA">
        <w:trPr>
          <w:trHeight w:val="250"/>
        </w:trPr>
        <w:tc>
          <w:tcPr>
            <w:tcW w:w="4890" w:type="dxa"/>
            <w:vAlign w:val="center"/>
          </w:tcPr>
          <w:p w14:paraId="307DB6D4" w14:textId="34233ACA"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Accionista</w:t>
            </w:r>
            <w:r w:rsidR="002F0389">
              <w:rPr>
                <w:rFonts w:ascii="Verdana" w:hAnsi="Verdana"/>
                <w:sz w:val="21"/>
                <w:szCs w:val="21"/>
              </w:rPr>
              <w:t xml:space="preserve"> (Nota x)</w:t>
            </w:r>
          </w:p>
        </w:tc>
        <w:tc>
          <w:tcPr>
            <w:tcW w:w="1438" w:type="dxa"/>
            <w:vAlign w:val="center"/>
          </w:tcPr>
          <w:p w14:paraId="61DBB8E2"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5509616"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3F9A979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027CBEE0" w14:textId="77777777" w:rsidTr="00BF43DA">
        <w:trPr>
          <w:trHeight w:val="250"/>
        </w:trPr>
        <w:tc>
          <w:tcPr>
            <w:tcW w:w="4890" w:type="dxa"/>
            <w:tcBorders>
              <w:bottom w:val="single" w:sz="4" w:space="0" w:color="auto"/>
            </w:tcBorders>
            <w:vAlign w:val="center"/>
          </w:tcPr>
          <w:p w14:paraId="1F4903F0" w14:textId="7F4E7A29"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Otras</w:t>
            </w:r>
          </w:p>
        </w:tc>
        <w:tc>
          <w:tcPr>
            <w:tcW w:w="1438" w:type="dxa"/>
            <w:tcBorders>
              <w:bottom w:val="single" w:sz="4" w:space="0" w:color="auto"/>
            </w:tcBorders>
            <w:vAlign w:val="center"/>
          </w:tcPr>
          <w:p w14:paraId="4F28C5B5"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A35A172"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bottom w:val="single" w:sz="4" w:space="0" w:color="auto"/>
            </w:tcBorders>
            <w:vAlign w:val="center"/>
          </w:tcPr>
          <w:p w14:paraId="267F737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3,279,855</w:t>
            </w:r>
          </w:p>
        </w:tc>
      </w:tr>
      <w:tr w:rsidR="00B07B13" w14:paraId="721C1E53" w14:textId="77777777" w:rsidTr="00BF43DA">
        <w:trPr>
          <w:trHeight w:val="266"/>
        </w:trPr>
        <w:tc>
          <w:tcPr>
            <w:tcW w:w="4890" w:type="dxa"/>
            <w:tcBorders>
              <w:top w:val="single" w:sz="4" w:space="0" w:color="auto"/>
              <w:bottom w:val="double" w:sz="4" w:space="0" w:color="auto"/>
            </w:tcBorders>
            <w:vAlign w:val="center"/>
          </w:tcPr>
          <w:p w14:paraId="5A4F438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38" w:type="dxa"/>
            <w:tcBorders>
              <w:top w:val="single" w:sz="4" w:space="0" w:color="auto"/>
              <w:bottom w:val="double" w:sz="4" w:space="0" w:color="auto"/>
            </w:tcBorders>
            <w:vAlign w:val="center"/>
          </w:tcPr>
          <w:p w14:paraId="2DDDB163"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2CEAF0AB"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top w:val="single" w:sz="4" w:space="0" w:color="auto"/>
              <w:bottom w:val="double" w:sz="4" w:space="0" w:color="auto"/>
            </w:tcBorders>
            <w:vAlign w:val="center"/>
          </w:tcPr>
          <w:p w14:paraId="4C1F917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78ED6EE8" w14:textId="77777777" w:rsidTr="00BF43DA">
        <w:trPr>
          <w:trHeight w:val="266"/>
        </w:trPr>
        <w:tc>
          <w:tcPr>
            <w:tcW w:w="4890" w:type="dxa"/>
            <w:tcBorders>
              <w:top w:val="double" w:sz="4" w:space="0" w:color="auto"/>
            </w:tcBorders>
            <w:vAlign w:val="center"/>
          </w:tcPr>
          <w:p w14:paraId="3BC45AC7" w14:textId="77777777" w:rsidR="00B07B13" w:rsidRDefault="00B07B13">
            <w:pPr>
              <w:pStyle w:val="Contenidodelatabla"/>
              <w:spacing w:after="0" w:line="240" w:lineRule="auto"/>
              <w:rPr>
                <w:rFonts w:ascii="Verdana" w:hAnsi="Verdana"/>
                <w:sz w:val="21"/>
                <w:szCs w:val="21"/>
              </w:rPr>
            </w:pPr>
          </w:p>
        </w:tc>
        <w:tc>
          <w:tcPr>
            <w:tcW w:w="1438" w:type="dxa"/>
            <w:tcBorders>
              <w:top w:val="double" w:sz="4" w:space="0" w:color="auto"/>
            </w:tcBorders>
            <w:vAlign w:val="center"/>
          </w:tcPr>
          <w:p w14:paraId="76DB4B3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double" w:sz="4" w:space="0" w:color="auto"/>
            </w:tcBorders>
            <w:vAlign w:val="center"/>
          </w:tcPr>
          <w:p w14:paraId="55E2B09D"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top w:val="double" w:sz="4" w:space="0" w:color="auto"/>
            </w:tcBorders>
            <w:vAlign w:val="center"/>
          </w:tcPr>
          <w:p w14:paraId="749E5345" w14:textId="77777777" w:rsidR="00B07B13" w:rsidRDefault="00B07B13">
            <w:pPr>
              <w:pStyle w:val="Contenidodelatabla"/>
              <w:spacing w:after="0" w:line="240" w:lineRule="auto"/>
              <w:jc w:val="right"/>
              <w:rPr>
                <w:rFonts w:ascii="Verdana" w:hAnsi="Verdana"/>
                <w:sz w:val="21"/>
                <w:szCs w:val="21"/>
              </w:rPr>
            </w:pPr>
          </w:p>
        </w:tc>
      </w:tr>
      <w:tr w:rsidR="00B07B13" w14:paraId="2884F201" w14:textId="77777777" w:rsidTr="00BF43DA">
        <w:trPr>
          <w:trHeight w:val="250"/>
        </w:trPr>
        <w:tc>
          <w:tcPr>
            <w:tcW w:w="4890" w:type="dxa"/>
            <w:vAlign w:val="center"/>
          </w:tcPr>
          <w:p w14:paraId="47C4A966" w14:textId="00B16DA9"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Clasificación</w:t>
            </w:r>
            <w:r w:rsidR="00DD1FEA">
              <w:rPr>
                <w:rFonts w:ascii="Verdana" w:hAnsi="Verdana"/>
                <w:i/>
                <w:iCs/>
                <w:sz w:val="21"/>
                <w:szCs w:val="21"/>
              </w:rPr>
              <w:t>:</w:t>
            </w:r>
          </w:p>
        </w:tc>
        <w:tc>
          <w:tcPr>
            <w:tcW w:w="1438" w:type="dxa"/>
            <w:vAlign w:val="center"/>
          </w:tcPr>
          <w:p w14:paraId="5EA39647"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4C91508"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7138BBAE" w14:textId="77777777" w:rsidR="00B07B13" w:rsidRDefault="00B07B13">
            <w:pPr>
              <w:pStyle w:val="Contenidodelatabla"/>
              <w:spacing w:after="0" w:line="240" w:lineRule="auto"/>
              <w:jc w:val="right"/>
              <w:rPr>
                <w:rFonts w:ascii="Verdana" w:hAnsi="Verdana"/>
                <w:sz w:val="21"/>
                <w:szCs w:val="21"/>
              </w:rPr>
            </w:pPr>
          </w:p>
        </w:tc>
      </w:tr>
      <w:tr w:rsidR="00B07B13" w14:paraId="2CD5CCA1" w14:textId="77777777" w:rsidTr="00BF43DA">
        <w:trPr>
          <w:trHeight w:val="250"/>
        </w:trPr>
        <w:tc>
          <w:tcPr>
            <w:tcW w:w="4890" w:type="dxa"/>
            <w:vAlign w:val="center"/>
          </w:tcPr>
          <w:p w14:paraId="0F44EA8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Corriente</w:t>
            </w:r>
          </w:p>
        </w:tc>
        <w:tc>
          <w:tcPr>
            <w:tcW w:w="1438" w:type="dxa"/>
            <w:vAlign w:val="center"/>
          </w:tcPr>
          <w:p w14:paraId="61E51E0B"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DBE7B44"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7F8BAF6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7,198,396</w:t>
            </w:r>
          </w:p>
        </w:tc>
      </w:tr>
      <w:tr w:rsidR="00B07B13" w14:paraId="6F1F9956" w14:textId="77777777" w:rsidTr="00BF43DA">
        <w:trPr>
          <w:trHeight w:val="266"/>
        </w:trPr>
        <w:tc>
          <w:tcPr>
            <w:tcW w:w="4890" w:type="dxa"/>
            <w:tcBorders>
              <w:bottom w:val="single" w:sz="4" w:space="0" w:color="auto"/>
            </w:tcBorders>
            <w:vAlign w:val="center"/>
          </w:tcPr>
          <w:p w14:paraId="211802D9"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No</w:t>
            </w:r>
            <w:r>
              <w:rPr>
                <w:rFonts w:ascii="Verdana" w:hAnsi="Verdana"/>
                <w:b/>
                <w:bCs/>
                <w:sz w:val="21"/>
                <w:szCs w:val="21"/>
                <w:lang w:val="es-ES"/>
              </w:rPr>
              <w:t xml:space="preserve"> </w:t>
            </w:r>
            <w:r>
              <w:rPr>
                <w:rFonts w:ascii="Verdana" w:hAnsi="Verdana"/>
                <w:sz w:val="21"/>
                <w:szCs w:val="21"/>
              </w:rPr>
              <w:t>corriente</w:t>
            </w:r>
          </w:p>
        </w:tc>
        <w:tc>
          <w:tcPr>
            <w:tcW w:w="1438" w:type="dxa"/>
            <w:tcBorders>
              <w:bottom w:val="single" w:sz="4" w:space="0" w:color="auto"/>
            </w:tcBorders>
            <w:vAlign w:val="center"/>
          </w:tcPr>
          <w:p w14:paraId="313207D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7628D41"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bottom w:val="single" w:sz="4" w:space="0" w:color="auto"/>
            </w:tcBorders>
            <w:vAlign w:val="center"/>
          </w:tcPr>
          <w:p w14:paraId="4AD1D68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535E52B0" w14:textId="77777777" w:rsidTr="00BF43DA">
        <w:trPr>
          <w:trHeight w:val="266"/>
        </w:trPr>
        <w:tc>
          <w:tcPr>
            <w:tcW w:w="4890" w:type="dxa"/>
            <w:tcBorders>
              <w:top w:val="single" w:sz="4" w:space="0" w:color="auto"/>
              <w:bottom w:val="double" w:sz="4" w:space="0" w:color="auto"/>
            </w:tcBorders>
            <w:vAlign w:val="center"/>
          </w:tcPr>
          <w:p w14:paraId="5B23F0B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38" w:type="dxa"/>
            <w:tcBorders>
              <w:top w:val="single" w:sz="4" w:space="0" w:color="auto"/>
              <w:bottom w:val="double" w:sz="4" w:space="0" w:color="auto"/>
            </w:tcBorders>
            <w:vAlign w:val="center"/>
          </w:tcPr>
          <w:p w14:paraId="0CD6F54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2D8B5E62"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top w:val="single" w:sz="4" w:space="0" w:color="auto"/>
              <w:bottom w:val="double" w:sz="4" w:space="0" w:color="auto"/>
            </w:tcBorders>
            <w:vAlign w:val="center"/>
          </w:tcPr>
          <w:p w14:paraId="56B0B0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5FA1D558" w14:textId="77777777" w:rsidR="00171546" w:rsidRDefault="00171546">
      <w:pPr>
        <w:spacing w:after="0" w:line="240" w:lineRule="auto"/>
        <w:jc w:val="both"/>
        <w:rPr>
          <w:rFonts w:ascii="Verdana" w:hAnsi="Verdana" w:cs="Arial"/>
          <w:b/>
          <w:color w:val="FF0000"/>
          <w:sz w:val="21"/>
          <w:szCs w:val="21"/>
        </w:rPr>
      </w:pPr>
    </w:p>
    <w:p w14:paraId="1136726F" w14:textId="398082D5" w:rsidR="00B07B13" w:rsidRPr="00EF6798" w:rsidRDefault="008A306B">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BF43DA">
        <w:rPr>
          <w:rFonts w:ascii="Verdana" w:hAnsi="Verdana" w:cs="Arial"/>
          <w:b/>
          <w:color w:val="FF0000"/>
          <w:sz w:val="21"/>
          <w:szCs w:val="21"/>
        </w:rPr>
        <w:t>2</w:t>
      </w:r>
      <w:r w:rsidRPr="00EF6798">
        <w:rPr>
          <w:rFonts w:ascii="Verdana" w:hAnsi="Verdana" w:cs="Arial"/>
          <w:b/>
          <w:color w:val="FF0000"/>
          <w:sz w:val="21"/>
          <w:szCs w:val="21"/>
        </w:rPr>
        <w:t xml:space="preserve">. </w:t>
      </w:r>
      <w:r w:rsidRPr="00EF6798">
        <w:rPr>
          <w:rFonts w:ascii="Verdana" w:hAnsi="Verdana" w:cs="Arial"/>
          <w:b/>
          <w:color w:val="FF0000"/>
          <w:sz w:val="21"/>
          <w:szCs w:val="21"/>
        </w:rPr>
        <w:tab/>
        <w:t>OTRAS OBLIGACIONES CORRIENTES</w:t>
      </w:r>
    </w:p>
    <w:p w14:paraId="70D0BBE7" w14:textId="77777777" w:rsidR="00B07B13" w:rsidRDefault="00B07B13">
      <w:pPr>
        <w:spacing w:after="0" w:line="240" w:lineRule="auto"/>
        <w:jc w:val="both"/>
        <w:rPr>
          <w:rFonts w:ascii="Verdana" w:hAnsi="Verdana" w:cs="Arial"/>
          <w:b/>
          <w:color w:val="000000"/>
          <w:sz w:val="21"/>
          <w:szCs w:val="21"/>
        </w:rPr>
      </w:pPr>
    </w:p>
    <w:tbl>
      <w:tblPr>
        <w:tblW w:w="7810" w:type="dxa"/>
        <w:tblInd w:w="517" w:type="dxa"/>
        <w:tblCellMar>
          <w:top w:w="55" w:type="dxa"/>
          <w:left w:w="55" w:type="dxa"/>
          <w:bottom w:w="55" w:type="dxa"/>
          <w:right w:w="55" w:type="dxa"/>
        </w:tblCellMar>
        <w:tblLook w:val="04A0" w:firstRow="1" w:lastRow="0" w:firstColumn="1" w:lastColumn="0" w:noHBand="0" w:noVBand="1"/>
      </w:tblPr>
      <w:tblGrid>
        <w:gridCol w:w="4834"/>
        <w:gridCol w:w="1422"/>
        <w:gridCol w:w="116"/>
        <w:gridCol w:w="1438"/>
      </w:tblGrid>
      <w:tr w:rsidR="00B07B13" w:rsidRPr="0041499D" w14:paraId="57A11B0F" w14:textId="77777777" w:rsidTr="00CA20DE">
        <w:trPr>
          <w:trHeight w:val="251"/>
        </w:trPr>
        <w:tc>
          <w:tcPr>
            <w:tcW w:w="4834" w:type="dxa"/>
            <w:vAlign w:val="center"/>
          </w:tcPr>
          <w:p w14:paraId="12C573DF" w14:textId="77777777" w:rsidR="00B07B13" w:rsidRPr="0041499D" w:rsidRDefault="00B07B13">
            <w:pPr>
              <w:pStyle w:val="Contenidodelatabla"/>
              <w:spacing w:after="0" w:line="240" w:lineRule="auto"/>
              <w:rPr>
                <w:rFonts w:ascii="Verdana" w:hAnsi="Verdana" w:cs="Arial"/>
                <w:sz w:val="21"/>
                <w:szCs w:val="21"/>
              </w:rPr>
            </w:pPr>
          </w:p>
        </w:tc>
        <w:tc>
          <w:tcPr>
            <w:tcW w:w="1422" w:type="dxa"/>
            <w:vAlign w:val="center"/>
          </w:tcPr>
          <w:p w14:paraId="3BFAFBAB"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269597CE"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38" w:type="dxa"/>
            <w:vAlign w:val="center"/>
          </w:tcPr>
          <w:p w14:paraId="53ED74A7"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6F554431" w14:textId="77777777" w:rsidTr="00CA20DE">
        <w:trPr>
          <w:trHeight w:val="266"/>
        </w:trPr>
        <w:tc>
          <w:tcPr>
            <w:tcW w:w="4834" w:type="dxa"/>
            <w:vAlign w:val="center"/>
          </w:tcPr>
          <w:p w14:paraId="5A97F9F8" w14:textId="77777777" w:rsidR="00B07B13" w:rsidRDefault="00B07B13">
            <w:pPr>
              <w:pStyle w:val="Contenidodelatabla"/>
              <w:spacing w:after="0" w:line="240" w:lineRule="auto"/>
              <w:rPr>
                <w:rFonts w:ascii="Verdana" w:hAnsi="Verdana" w:cs="Arial"/>
                <w:sz w:val="21"/>
                <w:szCs w:val="21"/>
                <w:u w:val="single"/>
              </w:rPr>
            </w:pPr>
          </w:p>
        </w:tc>
        <w:tc>
          <w:tcPr>
            <w:tcW w:w="1422" w:type="dxa"/>
            <w:vAlign w:val="center"/>
          </w:tcPr>
          <w:p w14:paraId="135D920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7B82F2D" w14:textId="77777777" w:rsidR="00B07B13" w:rsidRDefault="00B07B13">
            <w:pPr>
              <w:pStyle w:val="Contenidodelatabla"/>
              <w:spacing w:after="0" w:line="240" w:lineRule="auto"/>
              <w:jc w:val="right"/>
              <w:rPr>
                <w:rFonts w:ascii="Verdana" w:hAnsi="Verdana" w:cs="Arial"/>
                <w:sz w:val="21"/>
                <w:szCs w:val="21"/>
              </w:rPr>
            </w:pPr>
          </w:p>
        </w:tc>
        <w:tc>
          <w:tcPr>
            <w:tcW w:w="1438" w:type="dxa"/>
            <w:vAlign w:val="center"/>
          </w:tcPr>
          <w:p w14:paraId="3FF684E6" w14:textId="77777777" w:rsidR="00B07B13" w:rsidRDefault="00B07B13">
            <w:pPr>
              <w:pStyle w:val="Contenidodelatabla"/>
              <w:spacing w:after="0" w:line="240" w:lineRule="auto"/>
              <w:jc w:val="right"/>
              <w:rPr>
                <w:rFonts w:ascii="Verdana" w:hAnsi="Verdana" w:cs="Arial"/>
                <w:sz w:val="21"/>
                <w:szCs w:val="21"/>
              </w:rPr>
            </w:pPr>
          </w:p>
        </w:tc>
      </w:tr>
      <w:tr w:rsidR="00B07B13" w14:paraId="1BF7DBC3" w14:textId="77777777" w:rsidTr="00CA20DE">
        <w:trPr>
          <w:trHeight w:val="251"/>
        </w:trPr>
        <w:tc>
          <w:tcPr>
            <w:tcW w:w="4834" w:type="dxa"/>
            <w:vAlign w:val="center"/>
          </w:tcPr>
          <w:p w14:paraId="38F78B60" w14:textId="3D8831FA" w:rsidR="00B07B13" w:rsidRDefault="008A306B">
            <w:pPr>
              <w:pStyle w:val="Contenidodelatabla"/>
              <w:spacing w:after="0" w:line="240" w:lineRule="auto"/>
              <w:rPr>
                <w:rFonts w:ascii="Verdana" w:hAnsi="Verdana"/>
                <w:sz w:val="21"/>
                <w:szCs w:val="21"/>
              </w:rPr>
            </w:pP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sidR="00847D7E">
              <w:rPr>
                <w:rFonts w:ascii="Verdana" w:hAnsi="Verdana"/>
                <w:sz w:val="21"/>
                <w:szCs w:val="21"/>
              </w:rPr>
              <w:t xml:space="preserve"> por pagar</w:t>
            </w:r>
            <w:r w:rsidR="00B31BC0">
              <w:rPr>
                <w:rFonts w:ascii="Verdana" w:hAnsi="Verdana"/>
                <w:sz w:val="21"/>
                <w:szCs w:val="21"/>
              </w:rPr>
              <w:t xml:space="preserve"> (1)</w:t>
            </w:r>
          </w:p>
        </w:tc>
        <w:tc>
          <w:tcPr>
            <w:tcW w:w="1422" w:type="dxa"/>
            <w:vAlign w:val="center"/>
          </w:tcPr>
          <w:p w14:paraId="0BAAC0B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0B0C47D" w14:textId="77777777" w:rsidR="00B07B13" w:rsidRDefault="00B07B13">
            <w:pPr>
              <w:pStyle w:val="Contenidodelatabla"/>
              <w:spacing w:after="0" w:line="240" w:lineRule="auto"/>
              <w:jc w:val="right"/>
              <w:rPr>
                <w:rFonts w:ascii="Verdana" w:hAnsi="Verdana" w:cs="Arial"/>
                <w:sz w:val="21"/>
                <w:szCs w:val="21"/>
              </w:rPr>
            </w:pPr>
          </w:p>
        </w:tc>
        <w:tc>
          <w:tcPr>
            <w:tcW w:w="1438" w:type="dxa"/>
            <w:vAlign w:val="center"/>
          </w:tcPr>
          <w:p w14:paraId="086EC13C" w14:textId="0934B417" w:rsidR="00B07B13" w:rsidRDefault="00B31BC0">
            <w:pPr>
              <w:pStyle w:val="Contenidodelatabla"/>
              <w:spacing w:after="0" w:line="240" w:lineRule="auto"/>
              <w:jc w:val="right"/>
              <w:rPr>
                <w:rFonts w:ascii="Verdana" w:hAnsi="Verdana"/>
                <w:sz w:val="21"/>
                <w:szCs w:val="21"/>
              </w:rPr>
            </w:pPr>
            <w:r>
              <w:rPr>
                <w:rFonts w:ascii="Verdana" w:hAnsi="Verdana"/>
                <w:sz w:val="21"/>
                <w:szCs w:val="21"/>
              </w:rPr>
              <w:t>482,639</w:t>
            </w:r>
          </w:p>
        </w:tc>
      </w:tr>
      <w:tr w:rsidR="00B07B13" w14:paraId="1EBC5EF9" w14:textId="77777777" w:rsidTr="00CA20DE">
        <w:trPr>
          <w:trHeight w:val="266"/>
        </w:trPr>
        <w:tc>
          <w:tcPr>
            <w:tcW w:w="4834" w:type="dxa"/>
            <w:vAlign w:val="center"/>
          </w:tcPr>
          <w:p w14:paraId="0EB68DD4" w14:textId="6897701F" w:rsidR="00B07B13" w:rsidRDefault="00CA20DE">
            <w:pPr>
              <w:pStyle w:val="Contenidodelatabla"/>
              <w:spacing w:after="0" w:line="240" w:lineRule="auto"/>
              <w:rPr>
                <w:rFonts w:ascii="Verdana" w:hAnsi="Verdana"/>
                <w:sz w:val="21"/>
                <w:szCs w:val="21"/>
              </w:rPr>
            </w:pPr>
            <w:r>
              <w:rPr>
                <w:rFonts w:ascii="Verdana" w:hAnsi="Verdana" w:cs="Arial"/>
                <w:color w:val="000000"/>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pagar</w:t>
            </w:r>
            <w:r>
              <w:rPr>
                <w:rFonts w:ascii="Verdana" w:hAnsi="Verdana"/>
                <w:sz w:val="21"/>
                <w:szCs w:val="21"/>
              </w:rPr>
              <w:t xml:space="preserve"> al IESS</w:t>
            </w:r>
          </w:p>
        </w:tc>
        <w:tc>
          <w:tcPr>
            <w:tcW w:w="1422" w:type="dxa"/>
            <w:vAlign w:val="center"/>
          </w:tcPr>
          <w:p w14:paraId="0C6BA42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18855778" w14:textId="77777777" w:rsidR="00B07B13" w:rsidRDefault="00B07B13">
            <w:pPr>
              <w:pStyle w:val="Contenidodelatabla"/>
              <w:spacing w:after="0" w:line="240" w:lineRule="auto"/>
              <w:jc w:val="right"/>
              <w:rPr>
                <w:rFonts w:ascii="Verdana" w:hAnsi="Verdana" w:cs="Arial"/>
                <w:sz w:val="21"/>
                <w:szCs w:val="21"/>
              </w:rPr>
            </w:pPr>
          </w:p>
        </w:tc>
        <w:tc>
          <w:tcPr>
            <w:tcW w:w="1438" w:type="dxa"/>
            <w:vAlign w:val="center"/>
          </w:tcPr>
          <w:p w14:paraId="4E794E4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38,653</w:t>
            </w:r>
          </w:p>
        </w:tc>
      </w:tr>
      <w:tr w:rsidR="00B07B13" w14:paraId="21BDECCE" w14:textId="77777777" w:rsidTr="00CA20DE">
        <w:trPr>
          <w:trHeight w:val="251"/>
        </w:trPr>
        <w:tc>
          <w:tcPr>
            <w:tcW w:w="4834" w:type="dxa"/>
            <w:tcBorders>
              <w:bottom w:val="single" w:sz="4" w:space="0" w:color="auto"/>
            </w:tcBorders>
            <w:vAlign w:val="center"/>
          </w:tcPr>
          <w:p w14:paraId="3B9428E2" w14:textId="60A75458" w:rsidR="00B07B13" w:rsidRDefault="008A306B">
            <w:pPr>
              <w:pStyle w:val="Contenidodelatabla"/>
              <w:spacing w:after="0" w:line="240" w:lineRule="auto"/>
              <w:rPr>
                <w:rFonts w:ascii="Verdana" w:hAnsi="Verdana"/>
                <w:sz w:val="21"/>
                <w:szCs w:val="21"/>
              </w:rPr>
            </w:pPr>
            <w:r>
              <w:rPr>
                <w:rFonts w:ascii="Verdana" w:hAnsi="Verdana"/>
                <w:sz w:val="21"/>
                <w:szCs w:val="21"/>
              </w:rPr>
              <w:t>Otr</w:t>
            </w:r>
            <w:r w:rsidR="00847D7E">
              <w:rPr>
                <w:rFonts w:ascii="Verdana" w:hAnsi="Verdana"/>
                <w:sz w:val="21"/>
                <w:szCs w:val="21"/>
              </w:rPr>
              <w:t>a</w:t>
            </w:r>
            <w:r>
              <w:rPr>
                <w:rFonts w:ascii="Verdana" w:hAnsi="Verdana"/>
                <w:sz w:val="21"/>
                <w:szCs w:val="21"/>
              </w:rPr>
              <w:t>s</w:t>
            </w:r>
            <w:r w:rsidR="00847D7E">
              <w:rPr>
                <w:rFonts w:ascii="Verdana" w:hAnsi="Verdana"/>
                <w:sz w:val="21"/>
                <w:szCs w:val="21"/>
              </w:rPr>
              <w:t xml:space="preserve"> </w:t>
            </w:r>
          </w:p>
        </w:tc>
        <w:tc>
          <w:tcPr>
            <w:tcW w:w="1422" w:type="dxa"/>
            <w:tcBorders>
              <w:bottom w:val="single" w:sz="4" w:space="0" w:color="auto"/>
            </w:tcBorders>
            <w:vAlign w:val="center"/>
          </w:tcPr>
          <w:p w14:paraId="3DF1494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C96220E" w14:textId="77777777" w:rsidR="00B07B13" w:rsidRDefault="00B07B13">
            <w:pPr>
              <w:pStyle w:val="Contenidodelatabla"/>
              <w:spacing w:after="0" w:line="240" w:lineRule="auto"/>
              <w:jc w:val="right"/>
              <w:rPr>
                <w:rFonts w:ascii="Verdana" w:hAnsi="Verdana" w:cs="Arial"/>
                <w:sz w:val="21"/>
                <w:szCs w:val="21"/>
              </w:rPr>
            </w:pPr>
          </w:p>
        </w:tc>
        <w:tc>
          <w:tcPr>
            <w:tcW w:w="1438" w:type="dxa"/>
            <w:tcBorders>
              <w:bottom w:val="single" w:sz="4" w:space="0" w:color="auto"/>
            </w:tcBorders>
            <w:vAlign w:val="center"/>
          </w:tcPr>
          <w:p w14:paraId="56A5626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10,812</w:t>
            </w:r>
          </w:p>
        </w:tc>
      </w:tr>
      <w:tr w:rsidR="00B07B13" w14:paraId="4C9420E3" w14:textId="77777777" w:rsidTr="00CA20DE">
        <w:trPr>
          <w:trHeight w:val="266"/>
        </w:trPr>
        <w:tc>
          <w:tcPr>
            <w:tcW w:w="4834" w:type="dxa"/>
            <w:tcBorders>
              <w:top w:val="single" w:sz="4" w:space="0" w:color="auto"/>
              <w:bottom w:val="double" w:sz="4" w:space="0" w:color="auto"/>
            </w:tcBorders>
            <w:vAlign w:val="center"/>
          </w:tcPr>
          <w:p w14:paraId="0078FD17"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22" w:type="dxa"/>
            <w:tcBorders>
              <w:top w:val="single" w:sz="4" w:space="0" w:color="auto"/>
              <w:bottom w:val="double" w:sz="4" w:space="0" w:color="auto"/>
            </w:tcBorders>
            <w:vAlign w:val="center"/>
          </w:tcPr>
          <w:p w14:paraId="3C92174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4B94A470" w14:textId="77777777" w:rsidR="00B07B13" w:rsidRDefault="00B07B13">
            <w:pPr>
              <w:pStyle w:val="Contenidodelatabla"/>
              <w:spacing w:after="0" w:line="240" w:lineRule="auto"/>
              <w:jc w:val="right"/>
              <w:rPr>
                <w:rFonts w:ascii="Verdana" w:hAnsi="Verdana" w:cs="Arial"/>
                <w:sz w:val="21"/>
                <w:szCs w:val="21"/>
              </w:rPr>
            </w:pPr>
          </w:p>
        </w:tc>
        <w:tc>
          <w:tcPr>
            <w:tcW w:w="1438" w:type="dxa"/>
            <w:tcBorders>
              <w:top w:val="single" w:sz="4" w:space="0" w:color="auto"/>
              <w:bottom w:val="double" w:sz="4" w:space="0" w:color="auto"/>
            </w:tcBorders>
            <w:vAlign w:val="center"/>
          </w:tcPr>
          <w:p w14:paraId="20753C39"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532,104</w:t>
            </w:r>
          </w:p>
        </w:tc>
      </w:tr>
    </w:tbl>
    <w:p w14:paraId="12EF0CD9" w14:textId="2CF223E1" w:rsidR="007369E5" w:rsidRDefault="007369E5" w:rsidP="00BF43DA">
      <w:pPr>
        <w:tabs>
          <w:tab w:val="left" w:pos="567"/>
        </w:tabs>
        <w:spacing w:after="0"/>
        <w:jc w:val="both"/>
      </w:pPr>
    </w:p>
    <w:p w14:paraId="60574355" w14:textId="789CE106" w:rsidR="00B31BC0" w:rsidRPr="00B31BC0" w:rsidRDefault="00B31BC0" w:rsidP="00CA20DE">
      <w:pPr>
        <w:tabs>
          <w:tab w:val="left" w:pos="567"/>
        </w:tabs>
        <w:spacing w:after="0"/>
        <w:ind w:left="567"/>
        <w:jc w:val="both"/>
        <w:rPr>
          <w:rFonts w:ascii="Verdana" w:hAnsi="Verdana"/>
          <w:sz w:val="21"/>
          <w:szCs w:val="21"/>
        </w:rPr>
      </w:pPr>
      <w:r w:rsidRPr="00B31BC0">
        <w:rPr>
          <w:rFonts w:ascii="Verdana" w:hAnsi="Verdana"/>
          <w:sz w:val="21"/>
          <w:szCs w:val="21"/>
        </w:rPr>
        <w:t xml:space="preserve">(1) </w:t>
      </w:r>
      <w:r>
        <w:rPr>
          <w:rFonts w:ascii="Verdana" w:hAnsi="Verdana"/>
          <w:sz w:val="21"/>
          <w:szCs w:val="21"/>
        </w:rPr>
        <w:t xml:space="preserve">Incluye saldo de participación de trabajadores por pagar </w:t>
      </w:r>
      <w:proofErr w:type="spellStart"/>
      <w:r>
        <w:rPr>
          <w:rFonts w:ascii="Verdana" w:hAnsi="Verdana"/>
          <w:sz w:val="21"/>
          <w:szCs w:val="21"/>
        </w:rPr>
        <w:t>US$xxx</w:t>
      </w:r>
      <w:proofErr w:type="spellEnd"/>
      <w:r>
        <w:rPr>
          <w:rFonts w:ascii="Verdana" w:hAnsi="Verdana"/>
          <w:sz w:val="21"/>
          <w:szCs w:val="21"/>
        </w:rPr>
        <w:t xml:space="preserve"> en el 2021 y US$222,138 en el 2020</w:t>
      </w:r>
      <w:r w:rsidR="00CA20DE">
        <w:rPr>
          <w:rFonts w:ascii="Verdana" w:hAnsi="Verdana"/>
          <w:sz w:val="21"/>
          <w:szCs w:val="21"/>
        </w:rPr>
        <w:t>.</w:t>
      </w:r>
    </w:p>
    <w:p w14:paraId="4E1CD8BB" w14:textId="77777777" w:rsidR="00B31BC0" w:rsidRDefault="00B31BC0" w:rsidP="00CA20DE">
      <w:pPr>
        <w:tabs>
          <w:tab w:val="left" w:pos="567"/>
        </w:tabs>
        <w:spacing w:after="0"/>
        <w:jc w:val="both"/>
      </w:pPr>
    </w:p>
    <w:p w14:paraId="6A154F36" w14:textId="50CFF1BE" w:rsidR="00BF43DA" w:rsidRPr="00CA20DE" w:rsidRDefault="00BF43DA" w:rsidP="00CA20DE">
      <w:pPr>
        <w:tabs>
          <w:tab w:val="left" w:pos="567"/>
        </w:tabs>
        <w:spacing w:after="0"/>
        <w:jc w:val="both"/>
        <w:rPr>
          <w:rFonts w:ascii="Verdana" w:hAnsi="Verdana"/>
          <w:i/>
          <w:iCs/>
          <w:sz w:val="21"/>
          <w:szCs w:val="21"/>
        </w:rPr>
      </w:pPr>
      <w:r w:rsidRPr="00CA20DE">
        <w:rPr>
          <w:rFonts w:ascii="Verdana" w:hAnsi="Verdana"/>
          <w:i/>
          <w:iCs/>
          <w:sz w:val="21"/>
          <w:szCs w:val="21"/>
        </w:rPr>
        <w:lastRenderedPageBreak/>
        <w:tab/>
      </w:r>
      <w:bookmarkStart w:id="14" w:name="_Hlk97644333"/>
      <w:r w:rsidRPr="00CA20DE">
        <w:rPr>
          <w:rFonts w:ascii="Verdana" w:hAnsi="Verdana"/>
          <w:i/>
          <w:iCs/>
          <w:sz w:val="21"/>
          <w:szCs w:val="21"/>
        </w:rPr>
        <w:t>Movimiento de beneficios sociales por pagar a trabajadores:</w:t>
      </w:r>
    </w:p>
    <w:p w14:paraId="0A36AD00" w14:textId="3884DCB0" w:rsidR="00BF43DA" w:rsidRDefault="00BF43DA" w:rsidP="00BF43DA">
      <w:pPr>
        <w:tabs>
          <w:tab w:val="left" w:pos="567"/>
        </w:tabs>
        <w:spacing w:after="0"/>
        <w:jc w:val="both"/>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31BC0" w:rsidRPr="0041499D" w14:paraId="1175A3D9" w14:textId="77777777" w:rsidTr="002463FC">
        <w:tc>
          <w:tcPr>
            <w:tcW w:w="4985" w:type="dxa"/>
            <w:vAlign w:val="center"/>
          </w:tcPr>
          <w:p w14:paraId="4FBBCBBC" w14:textId="77777777" w:rsidR="00B31BC0" w:rsidRPr="0041499D" w:rsidRDefault="00B31BC0" w:rsidP="002463FC">
            <w:pPr>
              <w:pStyle w:val="Contenidodelatabla"/>
              <w:spacing w:after="0" w:line="240" w:lineRule="auto"/>
              <w:rPr>
                <w:rFonts w:ascii="Verdana" w:hAnsi="Verdana" w:cs="Arial"/>
                <w:sz w:val="21"/>
                <w:szCs w:val="21"/>
              </w:rPr>
            </w:pPr>
          </w:p>
        </w:tc>
        <w:tc>
          <w:tcPr>
            <w:tcW w:w="1467" w:type="dxa"/>
            <w:vAlign w:val="center"/>
          </w:tcPr>
          <w:p w14:paraId="7283C79B"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48D7D1E" w14:textId="77777777" w:rsidR="00B31BC0" w:rsidRPr="0041499D" w:rsidRDefault="00B31BC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305D2D3"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91B8257" w14:textId="77777777" w:rsidR="00B31BC0" w:rsidRDefault="00B31BC0" w:rsidP="00B31BC0">
      <w:pPr>
        <w:spacing w:after="0" w:line="240" w:lineRule="auto"/>
        <w:ind w:left="567"/>
        <w:jc w:val="both"/>
        <w:rPr>
          <w:rFonts w:ascii="Verdana" w:hAnsi="Verdana" w:cs="Calibri"/>
          <w:sz w:val="21"/>
          <w:szCs w:val="21"/>
        </w:rPr>
      </w:pPr>
    </w:p>
    <w:p w14:paraId="5F643186" w14:textId="5EAEBCB2" w:rsidR="00B31BC0" w:rsidRDefault="00B31BC0" w:rsidP="00B31BC0">
      <w:pPr>
        <w:spacing w:after="0" w:line="240" w:lineRule="auto"/>
        <w:ind w:left="567"/>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2D7FAC">
        <w:rPr>
          <w:rFonts w:ascii="Verdana" w:hAnsi="Verdana" w:cs="Calibri"/>
          <w:sz w:val="21"/>
          <w:szCs w:val="21"/>
        </w:rPr>
        <w:t>482,639</w:t>
      </w:r>
      <w:r>
        <w:rPr>
          <w:rFonts w:ascii="Verdana" w:hAnsi="Verdana" w:cs="Calibri"/>
          <w:sz w:val="21"/>
          <w:szCs w:val="21"/>
        </w:rPr>
        <w:tab/>
      </w:r>
      <w:r w:rsidR="00CA20DE">
        <w:rPr>
          <w:rFonts w:ascii="Verdana" w:hAnsi="Verdana" w:cs="Calibri"/>
          <w:sz w:val="21"/>
          <w:szCs w:val="21"/>
        </w:rPr>
        <w:t xml:space="preserve">   </w:t>
      </w:r>
    </w:p>
    <w:p w14:paraId="3EC34221" w14:textId="77777777" w:rsidR="002D7FAC" w:rsidRDefault="002D7FAC" w:rsidP="00B31BC0">
      <w:pPr>
        <w:spacing w:after="0" w:line="240" w:lineRule="auto"/>
        <w:ind w:left="567"/>
        <w:jc w:val="both"/>
        <w:rPr>
          <w:rFonts w:ascii="Verdana" w:hAnsi="Verdana" w:cs="Calibri"/>
          <w:sz w:val="21"/>
          <w:szCs w:val="21"/>
        </w:rPr>
      </w:pPr>
    </w:p>
    <w:p w14:paraId="21CCCD6E" w14:textId="7C46AF62" w:rsidR="00B31BC0" w:rsidRDefault="00B31BC0" w:rsidP="00B31BC0">
      <w:pPr>
        <w:spacing w:after="0" w:line="240" w:lineRule="auto"/>
        <w:ind w:left="567"/>
        <w:jc w:val="both"/>
        <w:rPr>
          <w:rFonts w:ascii="Verdana" w:hAnsi="Verdana" w:cs="Calibri"/>
          <w:sz w:val="21"/>
          <w:szCs w:val="21"/>
        </w:rPr>
      </w:pPr>
      <w:r>
        <w:rPr>
          <w:rFonts w:ascii="Verdana" w:hAnsi="Verdana" w:cs="Calibri"/>
          <w:sz w:val="21"/>
          <w:szCs w:val="21"/>
        </w:rPr>
        <w:t>…Provisiones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p>
    <w:p w14:paraId="48F1B014" w14:textId="2C59DC8D" w:rsidR="00B31BC0" w:rsidRDefault="00B31BC0" w:rsidP="00B31BC0">
      <w:pPr>
        <w:spacing w:after="0" w:line="240" w:lineRule="auto"/>
        <w:ind w:left="567"/>
        <w:jc w:val="both"/>
        <w:rPr>
          <w:rFonts w:ascii="Verdana" w:hAnsi="Verdana" w:cs="Calibri"/>
          <w:sz w:val="21"/>
          <w:szCs w:val="21"/>
        </w:rPr>
      </w:pPr>
      <w:r>
        <w:rPr>
          <w:rFonts w:ascii="Verdana" w:hAnsi="Verdana" w:cs="Calibri"/>
          <w:sz w:val="21"/>
          <w:szCs w:val="21"/>
        </w:rPr>
        <w:t>…Pagos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0</w:t>
      </w:r>
    </w:p>
    <w:p w14:paraId="5C132DF1" w14:textId="498A98DA" w:rsidR="00B31BC0" w:rsidRDefault="00B31BC0" w:rsidP="00CA20DE">
      <w:pPr>
        <w:pBdr>
          <w:top w:val="single" w:sz="4" w:space="1" w:color="auto"/>
          <w:bottom w:val="double" w:sz="4" w:space="1" w:color="auto"/>
        </w:pBdr>
        <w:spacing w:after="0" w:line="240" w:lineRule="auto"/>
        <w:ind w:left="567"/>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CA20DE">
        <w:rPr>
          <w:rFonts w:ascii="Verdana" w:hAnsi="Verdana" w:cs="Calibri"/>
          <w:sz w:val="21"/>
          <w:szCs w:val="21"/>
        </w:rPr>
        <w:t xml:space="preserve">     482,639</w:t>
      </w:r>
    </w:p>
    <w:p w14:paraId="1704EA63" w14:textId="77777777" w:rsidR="00B31BC0" w:rsidRDefault="00B31BC0" w:rsidP="002D7FAC">
      <w:pPr>
        <w:tabs>
          <w:tab w:val="left" w:pos="567"/>
        </w:tabs>
        <w:spacing w:after="0"/>
        <w:jc w:val="both"/>
      </w:pPr>
    </w:p>
    <w:bookmarkEnd w:id="14"/>
    <w:p w14:paraId="69BE778F" w14:textId="7089E71B"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t>1</w:t>
      </w:r>
      <w:r w:rsidR="00BF43DA">
        <w:rPr>
          <w:rFonts w:ascii="Verdana" w:hAnsi="Verdana" w:cs="Arial"/>
          <w:b/>
          <w:color w:val="FF0000"/>
          <w:sz w:val="21"/>
          <w:szCs w:val="21"/>
        </w:rPr>
        <w:t>3</w:t>
      </w:r>
      <w:r w:rsidRPr="00EF6798">
        <w:rPr>
          <w:rFonts w:ascii="Verdana" w:hAnsi="Verdana" w:cs="Arial"/>
          <w:b/>
          <w:color w:val="FF0000"/>
          <w:sz w:val="21"/>
          <w:szCs w:val="21"/>
        </w:rPr>
        <w:t xml:space="preserve">. </w:t>
      </w:r>
      <w:r w:rsidRPr="00EF6798">
        <w:rPr>
          <w:rFonts w:ascii="Verdana" w:hAnsi="Verdana" w:cs="Arial"/>
          <w:b/>
          <w:color w:val="FF0000"/>
          <w:sz w:val="21"/>
          <w:szCs w:val="21"/>
        </w:rPr>
        <w:tab/>
        <w:t>JUBILACION PATRONAL Y DESAHUCIO</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69F2D6D1" w:rsidR="00B07B13" w:rsidRDefault="008A306B" w:rsidP="002D7FAC">
      <w:pPr>
        <w:tabs>
          <w:tab w:val="left" w:pos="567"/>
        </w:tabs>
        <w:spacing w:after="0" w:line="240" w:lineRule="auto"/>
        <w:ind w:left="567"/>
        <w:jc w:val="both"/>
        <w:rPr>
          <w:rFonts w:ascii="Verdana" w:hAnsi="Verdana" w:cs="Arial"/>
          <w:bCs/>
          <w:color w:val="000000"/>
          <w:sz w:val="21"/>
          <w:szCs w:val="21"/>
        </w:rPr>
      </w:pPr>
      <w:r>
        <w:rPr>
          <w:rFonts w:ascii="Verdana" w:hAnsi="Verdana" w:cs="Arial"/>
          <w:bCs/>
          <w:color w:val="000000"/>
          <w:sz w:val="21"/>
          <w:szCs w:val="21"/>
        </w:rPr>
        <w:t xml:space="preserve">Representan obligaciones a largo plazo por beneficios definidos a </w:t>
      </w:r>
      <w:r w:rsidR="002D7FAC">
        <w:rPr>
          <w:rFonts w:ascii="Verdana" w:hAnsi="Verdana" w:cs="Arial"/>
          <w:bCs/>
          <w:color w:val="000000"/>
          <w:sz w:val="21"/>
          <w:szCs w:val="21"/>
        </w:rPr>
        <w:t>trabajadores</w:t>
      </w:r>
      <w:r>
        <w:rPr>
          <w:rFonts w:ascii="Verdana" w:hAnsi="Verdana" w:cs="Arial"/>
          <w:bCs/>
          <w:color w:val="000000"/>
          <w:sz w:val="21"/>
          <w:szCs w:val="21"/>
        </w:rPr>
        <w:t>, de acuerdo con la normativa legal vigente:</w:t>
      </w:r>
    </w:p>
    <w:p w14:paraId="2428074A" w14:textId="77777777" w:rsidR="002D7FAC" w:rsidRDefault="002D7FAC" w:rsidP="002D7FAC">
      <w:pPr>
        <w:tabs>
          <w:tab w:val="left" w:pos="567"/>
        </w:tabs>
        <w:spacing w:after="0" w:line="240" w:lineRule="auto"/>
        <w:ind w:left="567"/>
        <w:jc w:val="both"/>
        <w:rPr>
          <w:rFonts w:ascii="Verdana" w:hAnsi="Verdana" w:cs="Arial"/>
          <w:bCs/>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6"/>
        <w:gridCol w:w="1467"/>
        <w:gridCol w:w="116"/>
        <w:gridCol w:w="1483"/>
      </w:tblGrid>
      <w:tr w:rsidR="00B07B13" w:rsidRPr="0041499D" w14:paraId="17A07122" w14:textId="77777777" w:rsidTr="007369E5">
        <w:tc>
          <w:tcPr>
            <w:tcW w:w="4986" w:type="dxa"/>
            <w:vAlign w:val="center"/>
          </w:tcPr>
          <w:p w14:paraId="530870E0"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05DF1752"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5A8E6560"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3" w:type="dxa"/>
            <w:vAlign w:val="center"/>
          </w:tcPr>
          <w:p w14:paraId="23D403BF"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0C4968D2" w14:textId="77777777" w:rsidTr="007369E5">
        <w:tc>
          <w:tcPr>
            <w:tcW w:w="4986" w:type="dxa"/>
            <w:vAlign w:val="center"/>
          </w:tcPr>
          <w:p w14:paraId="0120E86B"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6680F3C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C155895"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59F44D61" w14:textId="77777777" w:rsidR="00B07B13" w:rsidRDefault="00B07B13">
            <w:pPr>
              <w:pStyle w:val="Contenidodelatabla"/>
              <w:spacing w:after="0" w:line="240" w:lineRule="auto"/>
              <w:jc w:val="right"/>
              <w:rPr>
                <w:rFonts w:ascii="Verdana" w:hAnsi="Verdana" w:cs="Arial"/>
                <w:sz w:val="21"/>
                <w:szCs w:val="21"/>
              </w:rPr>
            </w:pPr>
          </w:p>
        </w:tc>
      </w:tr>
      <w:tr w:rsidR="00B07B13" w14:paraId="48AE9B60" w14:textId="77777777" w:rsidTr="007369E5">
        <w:tc>
          <w:tcPr>
            <w:tcW w:w="4986" w:type="dxa"/>
            <w:vAlign w:val="center"/>
          </w:tcPr>
          <w:p w14:paraId="7746E6F3"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Jubilación</w:t>
            </w:r>
            <w:r>
              <w:rPr>
                <w:rFonts w:ascii="Verdana" w:hAnsi="Verdana" w:cs="Arial"/>
                <w:color w:val="000000"/>
                <w:sz w:val="21"/>
                <w:szCs w:val="21"/>
              </w:rPr>
              <w:t xml:space="preserve"> </w:t>
            </w:r>
            <w:r>
              <w:rPr>
                <w:rFonts w:ascii="Verdana" w:hAnsi="Verdana" w:cs="Arial"/>
                <w:sz w:val="21"/>
                <w:szCs w:val="21"/>
              </w:rPr>
              <w:t>Patronal</w:t>
            </w:r>
          </w:p>
        </w:tc>
        <w:tc>
          <w:tcPr>
            <w:tcW w:w="1467" w:type="dxa"/>
            <w:vAlign w:val="center"/>
          </w:tcPr>
          <w:p w14:paraId="7616EDF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8B4EA89"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7F966BB2"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335,648</w:t>
            </w:r>
          </w:p>
        </w:tc>
      </w:tr>
      <w:tr w:rsidR="00B07B13" w14:paraId="390D15AE" w14:textId="77777777" w:rsidTr="007369E5">
        <w:tc>
          <w:tcPr>
            <w:tcW w:w="4986" w:type="dxa"/>
            <w:tcBorders>
              <w:bottom w:val="single" w:sz="4" w:space="0" w:color="auto"/>
            </w:tcBorders>
            <w:vAlign w:val="center"/>
          </w:tcPr>
          <w:p w14:paraId="6D8B9AB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Bonificación</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desahucio</w:t>
            </w:r>
          </w:p>
        </w:tc>
        <w:tc>
          <w:tcPr>
            <w:tcW w:w="1467" w:type="dxa"/>
            <w:tcBorders>
              <w:bottom w:val="single" w:sz="4" w:space="0" w:color="auto"/>
            </w:tcBorders>
            <w:vAlign w:val="center"/>
          </w:tcPr>
          <w:p w14:paraId="1FBAA34A"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561714D7"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bottom w:val="single" w:sz="4" w:space="0" w:color="auto"/>
            </w:tcBorders>
            <w:vAlign w:val="center"/>
          </w:tcPr>
          <w:p w14:paraId="4E875678"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109,892</w:t>
            </w:r>
          </w:p>
        </w:tc>
      </w:tr>
      <w:tr w:rsidR="00B07B13" w14:paraId="275F0E8D" w14:textId="77777777" w:rsidTr="007369E5">
        <w:tc>
          <w:tcPr>
            <w:tcW w:w="4986" w:type="dxa"/>
            <w:tcBorders>
              <w:top w:val="single" w:sz="4" w:space="0" w:color="auto"/>
              <w:bottom w:val="double" w:sz="4" w:space="0" w:color="auto"/>
            </w:tcBorders>
            <w:vAlign w:val="center"/>
          </w:tcPr>
          <w:p w14:paraId="56FDA2B8"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5B584A34"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523932A"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top w:val="single" w:sz="4" w:space="0" w:color="auto"/>
              <w:bottom w:val="double" w:sz="4" w:space="0" w:color="auto"/>
            </w:tcBorders>
            <w:vAlign w:val="center"/>
          </w:tcPr>
          <w:p w14:paraId="20D1B02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445,540</w:t>
            </w:r>
          </w:p>
        </w:tc>
      </w:tr>
    </w:tbl>
    <w:p w14:paraId="2BC56A5B" w14:textId="4E918FB7" w:rsidR="00EA1B80" w:rsidRDefault="00EA1B80" w:rsidP="007369E5">
      <w:pPr>
        <w:spacing w:after="0" w:line="240" w:lineRule="auto"/>
        <w:ind w:left="567"/>
        <w:jc w:val="both"/>
        <w:rPr>
          <w:rFonts w:ascii="Verdana" w:hAnsi="Verdana" w:cs="Calibri"/>
          <w:b/>
          <w:i/>
          <w:iCs/>
          <w:color w:val="000000"/>
          <w:sz w:val="21"/>
          <w:szCs w:val="21"/>
        </w:rPr>
      </w:pPr>
    </w:p>
    <w:p w14:paraId="7750CE9F" w14:textId="3EDC27F7" w:rsidR="002D7FAC" w:rsidRPr="00CA20DE" w:rsidRDefault="002D7FAC" w:rsidP="002D7FAC">
      <w:pPr>
        <w:tabs>
          <w:tab w:val="left" w:pos="567"/>
        </w:tabs>
        <w:spacing w:after="0"/>
        <w:jc w:val="both"/>
        <w:rPr>
          <w:rFonts w:ascii="Verdana" w:hAnsi="Verdana"/>
          <w:i/>
          <w:iCs/>
          <w:sz w:val="21"/>
          <w:szCs w:val="21"/>
        </w:rPr>
      </w:pPr>
      <w:r>
        <w:rPr>
          <w:rFonts w:ascii="Verdana" w:hAnsi="Verdana"/>
          <w:i/>
          <w:iCs/>
          <w:sz w:val="21"/>
          <w:szCs w:val="21"/>
        </w:rPr>
        <w:tab/>
      </w:r>
      <w:r w:rsidRPr="00CA20DE">
        <w:rPr>
          <w:rFonts w:ascii="Verdana" w:hAnsi="Verdana"/>
          <w:i/>
          <w:iCs/>
          <w:sz w:val="21"/>
          <w:szCs w:val="21"/>
        </w:rPr>
        <w:t>Movimiento de</w:t>
      </w:r>
      <w:r>
        <w:rPr>
          <w:rFonts w:ascii="Verdana" w:hAnsi="Verdana"/>
          <w:i/>
          <w:iCs/>
          <w:sz w:val="21"/>
          <w:szCs w:val="21"/>
        </w:rPr>
        <w:t>l periodo</w:t>
      </w:r>
      <w:r w:rsidRPr="00CA20DE">
        <w:rPr>
          <w:rFonts w:ascii="Verdana" w:hAnsi="Verdana"/>
          <w:i/>
          <w:iCs/>
          <w:sz w:val="21"/>
          <w:szCs w:val="21"/>
        </w:rPr>
        <w:t>:</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2D7FAC" w:rsidRPr="0041499D" w14:paraId="176EF286" w14:textId="77777777" w:rsidTr="002463FC">
        <w:tc>
          <w:tcPr>
            <w:tcW w:w="4985" w:type="dxa"/>
            <w:vAlign w:val="center"/>
          </w:tcPr>
          <w:p w14:paraId="7818B2B7" w14:textId="77777777" w:rsidR="002D7FAC" w:rsidRPr="0041499D" w:rsidRDefault="002D7FAC" w:rsidP="002463FC">
            <w:pPr>
              <w:pStyle w:val="Contenidodelatabla"/>
              <w:spacing w:after="0" w:line="240" w:lineRule="auto"/>
              <w:rPr>
                <w:rFonts w:ascii="Verdana" w:hAnsi="Verdana" w:cs="Arial"/>
                <w:sz w:val="21"/>
                <w:szCs w:val="21"/>
              </w:rPr>
            </w:pPr>
          </w:p>
        </w:tc>
        <w:tc>
          <w:tcPr>
            <w:tcW w:w="1467" w:type="dxa"/>
            <w:vAlign w:val="center"/>
          </w:tcPr>
          <w:p w14:paraId="668D0C31"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C199B6D" w14:textId="77777777" w:rsidR="002D7FAC" w:rsidRPr="0041499D" w:rsidRDefault="002D7FAC"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D6C8675"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165AC51D" w14:textId="77777777" w:rsidR="002D7FAC" w:rsidRDefault="002D7FAC" w:rsidP="002D7FAC">
      <w:pPr>
        <w:spacing w:after="0" w:line="240" w:lineRule="auto"/>
        <w:ind w:left="567"/>
        <w:jc w:val="both"/>
        <w:rPr>
          <w:rFonts w:ascii="Verdana" w:hAnsi="Verdana" w:cs="Calibri"/>
          <w:sz w:val="21"/>
          <w:szCs w:val="21"/>
        </w:rPr>
      </w:pPr>
    </w:p>
    <w:p w14:paraId="3348B97C" w14:textId="7CE8D212" w:rsidR="002D7FAC" w:rsidRDefault="002D7FAC" w:rsidP="002D7FAC">
      <w:pPr>
        <w:spacing w:after="0" w:line="240" w:lineRule="auto"/>
        <w:ind w:left="567"/>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445,540</w:t>
      </w:r>
      <w:r>
        <w:rPr>
          <w:rFonts w:ascii="Verdana" w:hAnsi="Verdana" w:cs="Calibri"/>
          <w:sz w:val="21"/>
          <w:szCs w:val="21"/>
        </w:rPr>
        <w:tab/>
        <w:t xml:space="preserve">   </w:t>
      </w:r>
      <w:r w:rsidR="00F232FE">
        <w:rPr>
          <w:rFonts w:ascii="Verdana" w:hAnsi="Verdana" w:cs="Calibri"/>
          <w:sz w:val="21"/>
          <w:szCs w:val="21"/>
        </w:rPr>
        <w:t xml:space="preserve">   402,892</w:t>
      </w:r>
    </w:p>
    <w:p w14:paraId="08009C9F" w14:textId="77777777" w:rsidR="002D7FAC" w:rsidRDefault="002D7FAC" w:rsidP="002D7FAC">
      <w:pPr>
        <w:spacing w:after="0" w:line="240" w:lineRule="auto"/>
        <w:ind w:left="567"/>
        <w:jc w:val="both"/>
        <w:rPr>
          <w:rFonts w:ascii="Verdana" w:hAnsi="Verdana" w:cs="Calibri"/>
          <w:sz w:val="21"/>
          <w:szCs w:val="21"/>
        </w:rPr>
      </w:pPr>
    </w:p>
    <w:p w14:paraId="1A8539AF" w14:textId="23FE3105" w:rsidR="002D7FAC" w:rsidRDefault="002D7FAC" w:rsidP="002D7FAC">
      <w:pPr>
        <w:spacing w:after="0" w:line="240" w:lineRule="auto"/>
        <w:ind w:left="567"/>
        <w:jc w:val="both"/>
        <w:rPr>
          <w:rFonts w:ascii="Verdana" w:hAnsi="Verdana" w:cs="Calibri"/>
          <w:sz w:val="21"/>
          <w:szCs w:val="21"/>
        </w:rPr>
      </w:pPr>
      <w:r>
        <w:rPr>
          <w:rFonts w:ascii="Verdana" w:hAnsi="Verdana" w:cs="Calibri"/>
          <w:sz w:val="21"/>
          <w:szCs w:val="21"/>
        </w:rPr>
        <w:t>…</w:t>
      </w:r>
      <w:r w:rsidR="00F232FE">
        <w:rPr>
          <w:rFonts w:ascii="Verdana" w:hAnsi="Verdana" w:cs="Calibri"/>
          <w:sz w:val="21"/>
          <w:szCs w:val="21"/>
        </w:rPr>
        <w:t>Provisiones (costo de servicios presentes)</w:t>
      </w:r>
      <w:r w:rsidR="00F232FE">
        <w:rPr>
          <w:rFonts w:ascii="Verdana" w:hAnsi="Verdana" w:cs="Calibri"/>
          <w:sz w:val="21"/>
          <w:szCs w:val="21"/>
        </w:rPr>
        <w:tab/>
      </w:r>
      <w:r w:rsidR="00F232FE">
        <w:rPr>
          <w:rFonts w:ascii="Verdana" w:hAnsi="Verdana" w:cs="Calibri"/>
          <w:sz w:val="21"/>
          <w:szCs w:val="21"/>
        </w:rPr>
        <w:tab/>
      </w:r>
      <w:r w:rsidR="00F232FE">
        <w:rPr>
          <w:rFonts w:ascii="Verdana" w:hAnsi="Verdana" w:cs="Calibri"/>
          <w:sz w:val="21"/>
          <w:szCs w:val="21"/>
        </w:rPr>
        <w:tab/>
        <w:t xml:space="preserve">        87,068</w:t>
      </w:r>
      <w:r>
        <w:rPr>
          <w:rFonts w:ascii="Verdana" w:hAnsi="Verdana" w:cs="Calibri"/>
          <w:sz w:val="21"/>
          <w:szCs w:val="21"/>
        </w:rPr>
        <w:tab/>
      </w:r>
    </w:p>
    <w:p w14:paraId="2A322D21" w14:textId="695CF99D" w:rsidR="00F232FE" w:rsidRDefault="00F232FE" w:rsidP="002D7FAC">
      <w:pPr>
        <w:spacing w:after="0" w:line="240" w:lineRule="auto"/>
        <w:ind w:left="567"/>
        <w:jc w:val="both"/>
        <w:rPr>
          <w:rFonts w:ascii="Verdana" w:hAnsi="Verdana" w:cs="Calibri"/>
          <w:sz w:val="21"/>
          <w:szCs w:val="21"/>
        </w:rPr>
      </w:pPr>
      <w:r>
        <w:rPr>
          <w:rFonts w:ascii="Verdana" w:hAnsi="Verdana" w:cs="Calibri"/>
          <w:sz w:val="21"/>
          <w:szCs w:val="21"/>
        </w:rPr>
        <w:t>…Costo financiero</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0C2CF9">
        <w:rPr>
          <w:rFonts w:ascii="Verdana" w:hAnsi="Verdana" w:cs="Calibri"/>
          <w:sz w:val="21"/>
          <w:szCs w:val="21"/>
        </w:rPr>
        <w:t xml:space="preserve">        14,539</w:t>
      </w:r>
      <w:r>
        <w:rPr>
          <w:rFonts w:ascii="Verdana" w:hAnsi="Verdana" w:cs="Calibri"/>
          <w:sz w:val="21"/>
          <w:szCs w:val="21"/>
        </w:rPr>
        <w:tab/>
      </w:r>
    </w:p>
    <w:p w14:paraId="336653D6" w14:textId="7623A9B2" w:rsidR="00F232FE" w:rsidRDefault="00F232FE" w:rsidP="002D7FAC">
      <w:pPr>
        <w:spacing w:after="0" w:line="240" w:lineRule="auto"/>
        <w:ind w:left="567"/>
        <w:jc w:val="both"/>
        <w:rPr>
          <w:rFonts w:ascii="Verdana" w:hAnsi="Verdana" w:cs="Calibri"/>
          <w:sz w:val="21"/>
          <w:szCs w:val="21"/>
        </w:rPr>
      </w:pPr>
      <w:r>
        <w:rPr>
          <w:rFonts w:ascii="Verdana" w:hAnsi="Verdana" w:cs="Calibri"/>
          <w:sz w:val="21"/>
          <w:szCs w:val="21"/>
        </w:rPr>
        <w:t>…Otros resultados integrales ORI</w:t>
      </w:r>
      <w:r>
        <w:rPr>
          <w:rFonts w:ascii="Verdana" w:hAnsi="Verdana" w:cs="Calibri"/>
          <w:sz w:val="21"/>
          <w:szCs w:val="21"/>
        </w:rPr>
        <w:tab/>
      </w:r>
      <w:r>
        <w:rPr>
          <w:rFonts w:ascii="Verdana" w:hAnsi="Verdana" w:cs="Calibri"/>
          <w:sz w:val="21"/>
          <w:szCs w:val="21"/>
        </w:rPr>
        <w:tab/>
      </w:r>
      <w:r w:rsidR="000C2CF9">
        <w:rPr>
          <w:rFonts w:ascii="Verdana" w:hAnsi="Verdana" w:cs="Calibri"/>
          <w:sz w:val="21"/>
          <w:szCs w:val="21"/>
        </w:rPr>
        <w:tab/>
      </w:r>
      <w:r w:rsidR="000C2CF9">
        <w:rPr>
          <w:rFonts w:ascii="Verdana" w:hAnsi="Verdana" w:cs="Calibri"/>
          <w:sz w:val="21"/>
          <w:szCs w:val="21"/>
        </w:rPr>
        <w:tab/>
      </w:r>
      <w:r w:rsidR="000C2CF9">
        <w:rPr>
          <w:rFonts w:ascii="Verdana" w:hAnsi="Verdana" w:cs="Calibri"/>
          <w:sz w:val="21"/>
          <w:szCs w:val="21"/>
        </w:rPr>
        <w:tab/>
        <w:t xml:space="preserve">   </w:t>
      </w:r>
      <w:proofErr w:type="gramStart"/>
      <w:r w:rsidR="000C2CF9">
        <w:rPr>
          <w:rFonts w:ascii="Verdana" w:hAnsi="Verdana" w:cs="Calibri"/>
          <w:sz w:val="21"/>
          <w:szCs w:val="21"/>
        </w:rPr>
        <w:t xml:space="preserve">   (</w:t>
      </w:r>
      <w:proofErr w:type="gramEnd"/>
      <w:r w:rsidR="000C2CF9">
        <w:rPr>
          <w:rFonts w:ascii="Verdana" w:hAnsi="Verdana" w:cs="Calibri"/>
          <w:sz w:val="21"/>
          <w:szCs w:val="21"/>
        </w:rPr>
        <w:t>47,882)</w:t>
      </w:r>
    </w:p>
    <w:p w14:paraId="0402B1B7" w14:textId="0EC6E9CF" w:rsidR="002D7FAC" w:rsidRDefault="002D7FAC" w:rsidP="002D7FAC">
      <w:pPr>
        <w:spacing w:after="0" w:line="240" w:lineRule="auto"/>
        <w:ind w:left="567"/>
        <w:jc w:val="both"/>
        <w:rPr>
          <w:rFonts w:ascii="Verdana" w:hAnsi="Verdana" w:cs="Calibri"/>
          <w:sz w:val="21"/>
          <w:szCs w:val="21"/>
        </w:rPr>
      </w:pPr>
      <w:r>
        <w:rPr>
          <w:rFonts w:ascii="Verdana" w:hAnsi="Verdana" w:cs="Calibri"/>
          <w:sz w:val="21"/>
          <w:szCs w:val="21"/>
        </w:rPr>
        <w:t>…Pagos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r w:rsidR="000C2CF9">
        <w:rPr>
          <w:rFonts w:ascii="Verdana" w:hAnsi="Verdana" w:cs="Calibri"/>
          <w:sz w:val="21"/>
          <w:szCs w:val="21"/>
        </w:rPr>
        <w:tab/>
      </w:r>
      <w:r w:rsidR="000C2CF9">
        <w:rPr>
          <w:rFonts w:ascii="Verdana" w:hAnsi="Verdana" w:cs="Calibri"/>
          <w:sz w:val="21"/>
          <w:szCs w:val="21"/>
        </w:rPr>
        <w:tab/>
        <w:t xml:space="preserve">   </w:t>
      </w:r>
      <w:proofErr w:type="gramStart"/>
      <w:r w:rsidR="000C2CF9">
        <w:rPr>
          <w:rFonts w:ascii="Verdana" w:hAnsi="Verdana" w:cs="Calibri"/>
          <w:sz w:val="21"/>
          <w:szCs w:val="21"/>
        </w:rPr>
        <w:t xml:space="preserve">   (</w:t>
      </w:r>
      <w:proofErr w:type="gramEnd"/>
      <w:r w:rsidR="000C2CF9">
        <w:rPr>
          <w:rFonts w:ascii="Verdana" w:hAnsi="Verdana" w:cs="Calibri"/>
          <w:sz w:val="21"/>
          <w:szCs w:val="21"/>
        </w:rPr>
        <w:t>11,068)</w:t>
      </w:r>
    </w:p>
    <w:p w14:paraId="7668635D" w14:textId="04E79B74" w:rsidR="002D7FAC" w:rsidRDefault="002D7FAC" w:rsidP="002D7FAC">
      <w:pPr>
        <w:pBdr>
          <w:top w:val="single" w:sz="4" w:space="1" w:color="auto"/>
          <w:bottom w:val="double" w:sz="4" w:space="1" w:color="auto"/>
        </w:pBdr>
        <w:spacing w:after="0" w:line="240" w:lineRule="auto"/>
        <w:ind w:left="567"/>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445,540</w:t>
      </w:r>
    </w:p>
    <w:p w14:paraId="1DB8D53B" w14:textId="77777777" w:rsidR="002D7FAC" w:rsidRDefault="002D7FAC" w:rsidP="002D7FAC">
      <w:pPr>
        <w:tabs>
          <w:tab w:val="left" w:pos="567"/>
        </w:tabs>
        <w:spacing w:after="0"/>
        <w:jc w:val="both"/>
      </w:pPr>
    </w:p>
    <w:p w14:paraId="7AED0E4C" w14:textId="59598BFC" w:rsidR="007369E5" w:rsidRDefault="008A306B" w:rsidP="007369E5">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Los</w:t>
      </w:r>
      <w:r w:rsidR="00F232FE">
        <w:rPr>
          <w:rFonts w:ascii="Verdana" w:hAnsi="Verdana" w:cs="Calibri"/>
          <w:color w:val="000000"/>
          <w:sz w:val="21"/>
          <w:szCs w:val="21"/>
        </w:rPr>
        <w:t xml:space="preserve"> saldos contables coinciden con los</w:t>
      </w:r>
      <w:r>
        <w:rPr>
          <w:rFonts w:ascii="Verdana" w:hAnsi="Verdana" w:cs="Calibri"/>
          <w:color w:val="000000"/>
          <w:sz w:val="21"/>
          <w:szCs w:val="21"/>
        </w:rPr>
        <w:t xml:space="preserve"> cálculos actuariales del valor presente de la obligación devengada</w:t>
      </w:r>
      <w:r w:rsidR="00F232FE">
        <w:rPr>
          <w:rFonts w:ascii="Verdana" w:hAnsi="Verdana" w:cs="Calibri"/>
          <w:color w:val="000000"/>
          <w:sz w:val="21"/>
          <w:szCs w:val="21"/>
        </w:rPr>
        <w:t>, que</w:t>
      </w:r>
      <w:r>
        <w:rPr>
          <w:rFonts w:ascii="Verdana" w:hAnsi="Verdana" w:cs="Calibri"/>
          <w:color w:val="000000"/>
          <w:sz w:val="21"/>
          <w:szCs w:val="21"/>
        </w:rPr>
        <w:t xml:space="preserve"> fueron realizados </w:t>
      </w:r>
      <w:r w:rsidR="000C2CF9">
        <w:rPr>
          <w:rFonts w:ascii="Verdana" w:hAnsi="Verdana" w:cs="Calibri"/>
          <w:color w:val="000000"/>
          <w:sz w:val="21"/>
          <w:szCs w:val="21"/>
        </w:rPr>
        <w:t>a</w:t>
      </w:r>
      <w:r>
        <w:rPr>
          <w:rFonts w:ascii="Verdana" w:hAnsi="Verdana" w:cs="Calibri"/>
          <w:color w:val="000000"/>
          <w:sz w:val="21"/>
          <w:szCs w:val="21"/>
        </w:rPr>
        <w:t>l 31 de diciembre del 2O21</w:t>
      </w:r>
      <w:r w:rsidR="000C2CF9">
        <w:rPr>
          <w:rFonts w:ascii="Verdana" w:hAnsi="Verdana" w:cs="Calibri"/>
          <w:color w:val="000000"/>
          <w:sz w:val="21"/>
          <w:szCs w:val="21"/>
        </w:rPr>
        <w:t xml:space="preserve"> y 2020</w:t>
      </w:r>
      <w:r>
        <w:rPr>
          <w:rFonts w:ascii="Verdana" w:hAnsi="Verdana" w:cs="Calibri"/>
          <w:color w:val="000000"/>
          <w:sz w:val="21"/>
          <w:szCs w:val="21"/>
        </w:rPr>
        <w:t xml:space="preserve">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0B2A3292" w14:textId="77777777" w:rsidR="007369E5" w:rsidRDefault="007369E5" w:rsidP="007369E5">
      <w:pPr>
        <w:spacing w:after="0" w:line="240" w:lineRule="auto"/>
        <w:ind w:left="567"/>
        <w:jc w:val="both"/>
        <w:rPr>
          <w:rFonts w:ascii="Verdana" w:hAnsi="Verdana" w:cs="Calibri"/>
          <w:color w:val="000000"/>
          <w:sz w:val="21"/>
          <w:szCs w:val="21"/>
        </w:rPr>
      </w:pPr>
    </w:p>
    <w:p w14:paraId="6FE3B80B" w14:textId="27766A3F" w:rsidR="00B07B13" w:rsidRPr="00EF6798" w:rsidRDefault="008A306B">
      <w:pPr>
        <w:tabs>
          <w:tab w:val="left" w:pos="567"/>
        </w:tabs>
        <w:ind w:left="567" w:hanging="567"/>
        <w:jc w:val="both"/>
        <w:rPr>
          <w:rFonts w:ascii="Verdana" w:hAnsi="Verdana" w:cs="Arial"/>
          <w:b/>
          <w:color w:val="FF0000"/>
          <w:sz w:val="21"/>
          <w:szCs w:val="21"/>
        </w:rPr>
      </w:pPr>
      <w:r w:rsidRPr="00EF6798">
        <w:rPr>
          <w:rFonts w:ascii="Verdana" w:hAnsi="Verdana" w:cs="Arial"/>
          <w:b/>
          <w:color w:val="FF0000"/>
          <w:sz w:val="21"/>
          <w:szCs w:val="21"/>
        </w:rPr>
        <w:t>1</w:t>
      </w:r>
      <w:r w:rsidR="0093042B">
        <w:rPr>
          <w:rFonts w:ascii="Verdana" w:hAnsi="Verdana" w:cs="Arial"/>
          <w:b/>
          <w:color w:val="FF0000"/>
          <w:sz w:val="21"/>
          <w:szCs w:val="21"/>
        </w:rPr>
        <w:t>4</w:t>
      </w:r>
      <w:r w:rsidRPr="00EF6798">
        <w:rPr>
          <w:rFonts w:ascii="Verdana" w:hAnsi="Verdana" w:cs="Arial"/>
          <w:b/>
          <w:color w:val="FF0000"/>
          <w:sz w:val="21"/>
          <w:szCs w:val="21"/>
        </w:rPr>
        <w:t xml:space="preserve">. </w:t>
      </w:r>
      <w:r w:rsidRPr="00EF6798">
        <w:rPr>
          <w:rFonts w:ascii="Verdana" w:hAnsi="Verdana" w:cs="Arial"/>
          <w:b/>
          <w:color w:val="FF0000"/>
          <w:sz w:val="21"/>
          <w:szCs w:val="21"/>
        </w:rPr>
        <w:tab/>
        <w:t>PATRIMONIO</w:t>
      </w:r>
    </w:p>
    <w:p w14:paraId="3D757CDE" w14:textId="11A16D9D" w:rsidR="007369E5" w:rsidRPr="0041499D" w:rsidRDefault="008A306B" w:rsidP="007369E5">
      <w:pPr>
        <w:tabs>
          <w:tab w:val="left" w:pos="567"/>
        </w:tabs>
        <w:ind w:left="1134" w:hanging="567"/>
        <w:jc w:val="both"/>
        <w:rPr>
          <w:rFonts w:ascii="Verdana" w:hAnsi="Verdana" w:cs="Arial"/>
          <w:b/>
          <w:i/>
          <w:iCs/>
          <w:color w:val="000000"/>
          <w:sz w:val="21"/>
          <w:szCs w:val="21"/>
        </w:rPr>
      </w:pPr>
      <w:r w:rsidRPr="0041499D">
        <w:rPr>
          <w:rFonts w:ascii="Verdana" w:hAnsi="Verdana" w:cs="Arial"/>
          <w:b/>
          <w:i/>
          <w:iCs/>
          <w:color w:val="000000"/>
          <w:sz w:val="21"/>
          <w:szCs w:val="21"/>
        </w:rPr>
        <w:t>1</w:t>
      </w:r>
      <w:r w:rsidR="0093042B">
        <w:rPr>
          <w:rFonts w:ascii="Verdana" w:hAnsi="Verdana" w:cs="Arial"/>
          <w:b/>
          <w:i/>
          <w:iCs/>
          <w:color w:val="000000"/>
          <w:sz w:val="21"/>
          <w:szCs w:val="21"/>
        </w:rPr>
        <w:t>4</w:t>
      </w:r>
      <w:r w:rsidRPr="0041499D">
        <w:rPr>
          <w:rFonts w:ascii="Verdana" w:hAnsi="Verdana" w:cs="Arial"/>
          <w:b/>
          <w:i/>
          <w:iCs/>
          <w:color w:val="000000"/>
          <w:sz w:val="21"/>
          <w:szCs w:val="21"/>
        </w:rPr>
        <w:t>.1 Capital Social</w:t>
      </w:r>
    </w:p>
    <w:p w14:paraId="44255CAB" w14:textId="4B1F529F" w:rsidR="00D4386C" w:rsidRDefault="007369E5" w:rsidP="00D4386C">
      <w:pPr>
        <w:tabs>
          <w:tab w:val="left" w:pos="567"/>
        </w:tabs>
        <w:spacing w:after="0"/>
        <w:ind w:left="567" w:hanging="567"/>
        <w:jc w:val="both"/>
        <w:rPr>
          <w:rFonts w:ascii="Verdana" w:hAnsi="Verdana" w:cs="Arial"/>
          <w:color w:val="000000"/>
          <w:sz w:val="21"/>
          <w:szCs w:val="21"/>
        </w:rPr>
      </w:pPr>
      <w:r>
        <w:rPr>
          <w:rFonts w:ascii="Verdana" w:hAnsi="Verdana" w:cs="Arial"/>
          <w:color w:val="000000"/>
          <w:sz w:val="21"/>
          <w:szCs w:val="21"/>
        </w:rPr>
        <w:lastRenderedPageBreak/>
        <w:tab/>
      </w:r>
      <w:r w:rsidR="008A306B">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sidR="008A306B">
        <w:rPr>
          <w:rFonts w:ascii="Verdana" w:hAnsi="Verdana" w:cs="Arial"/>
          <w:color w:val="000000"/>
          <w:sz w:val="21"/>
          <w:szCs w:val="21"/>
        </w:rPr>
        <w:t>representa</w:t>
      </w:r>
      <w:r w:rsidR="00CE298A">
        <w:rPr>
          <w:rFonts w:ascii="Verdana" w:hAnsi="Verdana" w:cs="Arial"/>
          <w:color w:val="000000"/>
          <w:sz w:val="21"/>
          <w:szCs w:val="21"/>
        </w:rPr>
        <w:t>do por</w:t>
      </w:r>
      <w:r>
        <w:rPr>
          <w:rFonts w:ascii="Verdana" w:hAnsi="Verdana" w:cs="Arial"/>
          <w:color w:val="000000"/>
          <w:sz w:val="21"/>
          <w:szCs w:val="21"/>
        </w:rPr>
        <w:t xml:space="preserve"> </w:t>
      </w:r>
      <w:r w:rsidR="008A306B">
        <w:rPr>
          <w:rFonts w:ascii="Verdana" w:hAnsi="Verdana" w:cs="Arial"/>
          <w:color w:val="000000"/>
          <w:sz w:val="21"/>
          <w:szCs w:val="21"/>
        </w:rPr>
        <w:t>1,608,300 acciones</w:t>
      </w:r>
      <w:r w:rsidR="00E00F1E">
        <w:rPr>
          <w:rFonts w:ascii="Verdana" w:hAnsi="Verdana" w:cs="Arial"/>
          <w:color w:val="000000"/>
          <w:sz w:val="21"/>
          <w:szCs w:val="21"/>
        </w:rPr>
        <w:t xml:space="preserve"> ordinarias</w:t>
      </w:r>
      <w:r w:rsidR="008A306B">
        <w:rPr>
          <w:rFonts w:ascii="Verdana" w:hAnsi="Verdana" w:cs="Arial"/>
          <w:color w:val="000000"/>
          <w:sz w:val="21"/>
          <w:szCs w:val="21"/>
        </w:rPr>
        <w:t xml:space="preserve"> </w:t>
      </w:r>
      <w:r w:rsidR="00E00F1E">
        <w:rPr>
          <w:rFonts w:ascii="Verdana" w:hAnsi="Verdana" w:cs="Arial"/>
          <w:color w:val="000000"/>
          <w:sz w:val="21"/>
          <w:szCs w:val="21"/>
        </w:rPr>
        <w:t>registradas a su</w:t>
      </w:r>
      <w:r w:rsidR="008A306B">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 acciones de propiedad de personas naturales, ecuatorianas, por lo que su capital es 100% nacional.</w:t>
      </w:r>
    </w:p>
    <w:p w14:paraId="673DB22C" w14:textId="74BAFA68" w:rsidR="00B07B13" w:rsidRPr="00D4386C" w:rsidRDefault="008A306B" w:rsidP="00D4386C">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44E93633" w14:textId="3133EDB8" w:rsidR="00B07B13" w:rsidRPr="0041499D" w:rsidRDefault="008A306B" w:rsidP="00D4386C">
      <w:pPr>
        <w:tabs>
          <w:tab w:val="left" w:pos="567"/>
        </w:tabs>
        <w:spacing w:after="0"/>
        <w:ind w:left="1134" w:hanging="567"/>
        <w:jc w:val="both"/>
        <w:rPr>
          <w:rFonts w:ascii="Verdana" w:hAnsi="Verdana" w:cs="Arial"/>
          <w:i/>
          <w:iCs/>
          <w:color w:val="000000"/>
          <w:sz w:val="21"/>
          <w:szCs w:val="21"/>
        </w:rPr>
      </w:pPr>
      <w:r w:rsidRPr="0041499D">
        <w:rPr>
          <w:rFonts w:ascii="Verdana" w:hAnsi="Verdana" w:cs="Arial"/>
          <w:b/>
          <w:i/>
          <w:iCs/>
          <w:color w:val="000000"/>
          <w:sz w:val="21"/>
          <w:szCs w:val="21"/>
        </w:rPr>
        <w:t>1</w:t>
      </w:r>
      <w:r w:rsidR="0093042B">
        <w:rPr>
          <w:rFonts w:ascii="Verdana" w:hAnsi="Verdana" w:cs="Arial"/>
          <w:b/>
          <w:i/>
          <w:iCs/>
          <w:color w:val="000000"/>
          <w:sz w:val="21"/>
          <w:szCs w:val="21"/>
        </w:rPr>
        <w:t>4</w:t>
      </w:r>
      <w:r w:rsidRPr="0041499D">
        <w:rPr>
          <w:rFonts w:ascii="Verdana" w:hAnsi="Verdana" w:cs="Arial"/>
          <w:b/>
          <w:i/>
          <w:iCs/>
          <w:color w:val="000000"/>
          <w:sz w:val="21"/>
          <w:szCs w:val="21"/>
        </w:rPr>
        <w:t>.2 Reservas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629FAA69" w14:textId="77777777" w:rsidTr="007369E5">
        <w:tc>
          <w:tcPr>
            <w:tcW w:w="4985" w:type="dxa"/>
            <w:vAlign w:val="center"/>
          </w:tcPr>
          <w:p w14:paraId="41D111CD" w14:textId="77777777" w:rsidR="00B07B13" w:rsidRPr="0041499D" w:rsidRDefault="00B07B13" w:rsidP="00D4386C">
            <w:pPr>
              <w:pStyle w:val="Contenidodelatabla"/>
              <w:spacing w:after="0" w:line="240" w:lineRule="auto"/>
              <w:rPr>
                <w:rFonts w:ascii="Verdana" w:hAnsi="Verdana" w:cs="Arial"/>
                <w:sz w:val="21"/>
                <w:szCs w:val="21"/>
              </w:rPr>
            </w:pPr>
          </w:p>
        </w:tc>
        <w:tc>
          <w:tcPr>
            <w:tcW w:w="1467" w:type="dxa"/>
            <w:vAlign w:val="center"/>
          </w:tcPr>
          <w:p w14:paraId="0CA4C60F"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284EE619" w14:textId="77777777" w:rsidR="00B07B13" w:rsidRPr="0041499D" w:rsidRDefault="00B07B13" w:rsidP="00D4386C">
            <w:pPr>
              <w:pStyle w:val="Contenidodelatabla"/>
              <w:spacing w:after="0" w:line="240" w:lineRule="auto"/>
              <w:jc w:val="center"/>
              <w:rPr>
                <w:rFonts w:ascii="Verdana" w:hAnsi="Verdana" w:cs="Arial"/>
                <w:sz w:val="21"/>
                <w:szCs w:val="21"/>
                <w:u w:val="single"/>
              </w:rPr>
            </w:pPr>
          </w:p>
        </w:tc>
        <w:tc>
          <w:tcPr>
            <w:tcW w:w="1484" w:type="dxa"/>
            <w:vAlign w:val="center"/>
          </w:tcPr>
          <w:p w14:paraId="75DE0CD8"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41499D" w14:paraId="46549D80" w14:textId="77777777" w:rsidTr="007369E5">
        <w:tc>
          <w:tcPr>
            <w:tcW w:w="4985" w:type="dxa"/>
            <w:vAlign w:val="center"/>
          </w:tcPr>
          <w:p w14:paraId="4EB48C4B" w14:textId="77777777" w:rsidR="0041499D" w:rsidRDefault="0041499D" w:rsidP="00D4386C">
            <w:pPr>
              <w:pStyle w:val="Contenidodelatabla"/>
              <w:spacing w:after="0" w:line="240" w:lineRule="auto"/>
              <w:rPr>
                <w:rFonts w:ascii="Verdana" w:hAnsi="Verdana" w:cs="Arial"/>
                <w:sz w:val="21"/>
                <w:szCs w:val="21"/>
              </w:rPr>
            </w:pPr>
          </w:p>
        </w:tc>
        <w:tc>
          <w:tcPr>
            <w:tcW w:w="1467" w:type="dxa"/>
            <w:vAlign w:val="center"/>
          </w:tcPr>
          <w:p w14:paraId="7F76E838" w14:textId="77777777" w:rsidR="0041499D" w:rsidRDefault="0041499D" w:rsidP="00D4386C">
            <w:pPr>
              <w:pStyle w:val="Contenidodelatabla"/>
              <w:spacing w:after="0" w:line="240" w:lineRule="auto"/>
              <w:jc w:val="right"/>
              <w:rPr>
                <w:rFonts w:ascii="Verdana" w:hAnsi="Verdana" w:cs="Arial"/>
                <w:sz w:val="21"/>
                <w:szCs w:val="21"/>
              </w:rPr>
            </w:pPr>
          </w:p>
        </w:tc>
        <w:tc>
          <w:tcPr>
            <w:tcW w:w="116" w:type="dxa"/>
            <w:vAlign w:val="center"/>
          </w:tcPr>
          <w:p w14:paraId="0FB7976B" w14:textId="77777777" w:rsidR="0041499D" w:rsidRDefault="0041499D" w:rsidP="00D4386C">
            <w:pPr>
              <w:pStyle w:val="Contenidodelatabla"/>
              <w:spacing w:after="0" w:line="240" w:lineRule="auto"/>
              <w:jc w:val="right"/>
              <w:rPr>
                <w:rFonts w:ascii="Verdana" w:hAnsi="Verdana" w:cs="Arial"/>
                <w:sz w:val="21"/>
                <w:szCs w:val="21"/>
              </w:rPr>
            </w:pPr>
          </w:p>
        </w:tc>
        <w:tc>
          <w:tcPr>
            <w:tcW w:w="1484" w:type="dxa"/>
            <w:vAlign w:val="center"/>
          </w:tcPr>
          <w:p w14:paraId="1138AD14" w14:textId="77777777" w:rsidR="0041499D" w:rsidRDefault="0041499D" w:rsidP="00D4386C">
            <w:pPr>
              <w:pStyle w:val="Contenidodelatabla"/>
              <w:spacing w:after="0" w:line="240" w:lineRule="auto"/>
              <w:jc w:val="right"/>
              <w:rPr>
                <w:rFonts w:ascii="Verdana" w:hAnsi="Verdana" w:cs="Arial"/>
                <w:sz w:val="21"/>
                <w:szCs w:val="21"/>
              </w:rPr>
            </w:pPr>
          </w:p>
        </w:tc>
      </w:tr>
      <w:tr w:rsidR="00B07B13" w14:paraId="45A94600" w14:textId="77777777" w:rsidTr="007369E5">
        <w:tc>
          <w:tcPr>
            <w:tcW w:w="4985" w:type="dxa"/>
            <w:vAlign w:val="center"/>
          </w:tcPr>
          <w:p w14:paraId="5CA9A756" w14:textId="1E586C20" w:rsidR="00B07B13" w:rsidRDefault="008A306B" w:rsidP="00D4386C">
            <w:pPr>
              <w:pStyle w:val="Contenidodelatabla"/>
              <w:spacing w:after="0" w:line="240" w:lineRule="auto"/>
              <w:rPr>
                <w:rFonts w:ascii="Verdana" w:hAnsi="Verdana" w:cs="Arial"/>
                <w:sz w:val="21"/>
                <w:szCs w:val="21"/>
              </w:rPr>
            </w:pPr>
            <w:r>
              <w:rPr>
                <w:rFonts w:ascii="Verdana" w:hAnsi="Verdana" w:cs="Arial"/>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l</w:t>
            </w:r>
            <w:r>
              <w:rPr>
                <w:rFonts w:ascii="Verdana" w:hAnsi="Verdana" w:cs="Arial"/>
                <w:sz w:val="21"/>
                <w:szCs w:val="21"/>
              </w:rPr>
              <w:t>egal</w:t>
            </w:r>
          </w:p>
        </w:tc>
        <w:tc>
          <w:tcPr>
            <w:tcW w:w="1467" w:type="dxa"/>
            <w:vAlign w:val="center"/>
          </w:tcPr>
          <w:p w14:paraId="73857D82" w14:textId="77777777" w:rsidR="00B07B13" w:rsidRDefault="00B07B13" w:rsidP="00D4386C">
            <w:pPr>
              <w:pStyle w:val="Contenidodelatabla"/>
              <w:spacing w:after="0" w:line="240" w:lineRule="auto"/>
              <w:jc w:val="right"/>
              <w:rPr>
                <w:rFonts w:ascii="Verdana" w:hAnsi="Verdana" w:cs="Arial"/>
                <w:sz w:val="21"/>
                <w:szCs w:val="21"/>
              </w:rPr>
            </w:pPr>
          </w:p>
        </w:tc>
        <w:tc>
          <w:tcPr>
            <w:tcW w:w="116" w:type="dxa"/>
            <w:vAlign w:val="center"/>
          </w:tcPr>
          <w:p w14:paraId="632CDA50" w14:textId="77777777" w:rsidR="00B07B13" w:rsidRDefault="00B07B13" w:rsidP="00D4386C">
            <w:pPr>
              <w:pStyle w:val="Contenidodelatabla"/>
              <w:spacing w:after="0" w:line="240" w:lineRule="auto"/>
              <w:jc w:val="right"/>
              <w:rPr>
                <w:rFonts w:ascii="Verdana" w:hAnsi="Verdana" w:cs="Arial"/>
                <w:sz w:val="21"/>
                <w:szCs w:val="21"/>
              </w:rPr>
            </w:pPr>
          </w:p>
        </w:tc>
        <w:tc>
          <w:tcPr>
            <w:tcW w:w="1484" w:type="dxa"/>
            <w:vAlign w:val="center"/>
          </w:tcPr>
          <w:p w14:paraId="4AC01317" w14:textId="77777777" w:rsidR="00B07B13" w:rsidRDefault="008A306B" w:rsidP="00D4386C">
            <w:pPr>
              <w:pStyle w:val="Contenidodelatabla"/>
              <w:spacing w:after="0" w:line="240" w:lineRule="auto"/>
              <w:jc w:val="right"/>
              <w:rPr>
                <w:rFonts w:ascii="Verdana" w:hAnsi="Verdana" w:cs="Arial"/>
                <w:sz w:val="21"/>
                <w:szCs w:val="21"/>
              </w:rPr>
            </w:pPr>
            <w:r>
              <w:rPr>
                <w:rFonts w:ascii="Verdana" w:hAnsi="Verdana" w:cs="Arial"/>
                <w:sz w:val="21"/>
                <w:szCs w:val="21"/>
              </w:rPr>
              <w:t>619,401</w:t>
            </w:r>
          </w:p>
        </w:tc>
      </w:tr>
      <w:tr w:rsidR="00B07B13" w14:paraId="16D8ABD0" w14:textId="77777777" w:rsidTr="007369E5">
        <w:tc>
          <w:tcPr>
            <w:tcW w:w="4985" w:type="dxa"/>
            <w:tcBorders>
              <w:bottom w:val="single" w:sz="4" w:space="0" w:color="auto"/>
            </w:tcBorders>
            <w:vAlign w:val="center"/>
          </w:tcPr>
          <w:p w14:paraId="09EF5661" w14:textId="73252A5C" w:rsidR="00B07B13" w:rsidRDefault="008A306B">
            <w:pPr>
              <w:pStyle w:val="Contenidodelatabla"/>
              <w:spacing w:after="0" w:line="240" w:lineRule="auto"/>
              <w:rPr>
                <w:rFonts w:ascii="Verdana" w:hAnsi="Verdana"/>
                <w:sz w:val="21"/>
                <w:szCs w:val="21"/>
              </w:rPr>
            </w:pPr>
            <w:r>
              <w:rPr>
                <w:rFonts w:ascii="Verdana" w:hAnsi="Verdana"/>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f</w:t>
            </w:r>
            <w:r>
              <w:rPr>
                <w:rFonts w:ascii="Verdana" w:hAnsi="Verdana"/>
                <w:sz w:val="21"/>
                <w:szCs w:val="21"/>
              </w:rPr>
              <w:t>acultativa</w:t>
            </w:r>
          </w:p>
        </w:tc>
        <w:tc>
          <w:tcPr>
            <w:tcW w:w="1467" w:type="dxa"/>
            <w:tcBorders>
              <w:bottom w:val="single" w:sz="4" w:space="0" w:color="auto"/>
            </w:tcBorders>
            <w:vAlign w:val="center"/>
          </w:tcPr>
          <w:p w14:paraId="3DD17BB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2882EE79"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420362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6,999</w:t>
            </w:r>
          </w:p>
        </w:tc>
      </w:tr>
      <w:tr w:rsidR="00B07B13" w14:paraId="216D86D6" w14:textId="77777777" w:rsidTr="007369E5">
        <w:tc>
          <w:tcPr>
            <w:tcW w:w="4985" w:type="dxa"/>
            <w:tcBorders>
              <w:top w:val="single" w:sz="4" w:space="0" w:color="auto"/>
              <w:bottom w:val="double" w:sz="4" w:space="0" w:color="auto"/>
            </w:tcBorders>
            <w:vAlign w:val="center"/>
          </w:tcPr>
          <w:p w14:paraId="7B171DF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40E67A61"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4F1C4A9"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2A1277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626,400</w:t>
            </w:r>
          </w:p>
        </w:tc>
      </w:tr>
    </w:tbl>
    <w:p w14:paraId="5A67E130" w14:textId="77777777" w:rsidR="00EA1B80" w:rsidRDefault="00EA1B80" w:rsidP="00D4386C">
      <w:pPr>
        <w:tabs>
          <w:tab w:val="center" w:pos="6960"/>
          <w:tab w:val="center" w:pos="8400"/>
        </w:tabs>
        <w:jc w:val="both"/>
        <w:rPr>
          <w:rFonts w:ascii="Verdana" w:hAnsi="Verdana" w:cs="Arial"/>
          <w:bCs/>
          <w:color w:val="000000"/>
          <w:sz w:val="21"/>
          <w:szCs w:val="21"/>
        </w:rPr>
      </w:pPr>
    </w:p>
    <w:p w14:paraId="3BFD95D1" w14:textId="4123F8B3" w:rsidR="0041499D" w:rsidRPr="00D4386C" w:rsidRDefault="008A306B" w:rsidP="009651B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sidRPr="0041499D">
        <w:rPr>
          <w:rFonts w:ascii="Verdana" w:hAnsi="Verdana" w:cs="Arial"/>
          <w:b/>
          <w:i/>
          <w:iCs/>
          <w:color w:val="000000"/>
          <w:sz w:val="21"/>
          <w:szCs w:val="21"/>
        </w:rPr>
        <w:t>1</w:t>
      </w:r>
      <w:r w:rsidR="0093042B">
        <w:rPr>
          <w:rFonts w:ascii="Verdana" w:hAnsi="Verdana" w:cs="Arial"/>
          <w:b/>
          <w:i/>
          <w:iCs/>
          <w:color w:val="000000"/>
          <w:sz w:val="21"/>
          <w:szCs w:val="21"/>
        </w:rPr>
        <w:t>4</w:t>
      </w:r>
      <w:r w:rsidRPr="0041499D">
        <w:rPr>
          <w:rFonts w:ascii="Verdana" w:hAnsi="Verdana" w:cs="Arial"/>
          <w:b/>
          <w:i/>
          <w:iCs/>
          <w:color w:val="000000"/>
          <w:sz w:val="21"/>
          <w:szCs w:val="21"/>
        </w:rPr>
        <w:t>.3 Resultados acumulado</w:t>
      </w:r>
      <w:r w:rsidR="007369E5" w:rsidRPr="0041499D">
        <w:rPr>
          <w:rFonts w:ascii="Verdana" w:hAnsi="Verdana" w:cs="Arial"/>
          <w:b/>
          <w:i/>
          <w:iCs/>
          <w:color w:val="000000"/>
          <w:sz w:val="21"/>
          <w:szCs w:val="21"/>
        </w:rPr>
        <w:t>s</w:t>
      </w:r>
      <w:r w:rsidRPr="0041499D">
        <w:rPr>
          <w:rFonts w:ascii="Verdana" w:hAnsi="Verdana" w:cs="Arial"/>
          <w:b/>
          <w:color w:val="000000"/>
          <w:sz w:val="21"/>
          <w:szCs w:val="21"/>
        </w:rPr>
        <w:t xml:space="preserve"> </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3D6C6D5C" w14:textId="77777777" w:rsidTr="0041499D">
        <w:tc>
          <w:tcPr>
            <w:tcW w:w="4985" w:type="dxa"/>
            <w:vAlign w:val="center"/>
          </w:tcPr>
          <w:p w14:paraId="6ECE2E54" w14:textId="77777777" w:rsidR="00B07B13" w:rsidRPr="0041499D" w:rsidRDefault="00B07B13" w:rsidP="009651BF">
            <w:pPr>
              <w:pStyle w:val="Contenidodelatabla"/>
              <w:spacing w:after="0" w:line="240" w:lineRule="auto"/>
              <w:rPr>
                <w:rFonts w:ascii="Verdana" w:hAnsi="Verdana" w:cs="Arial"/>
                <w:sz w:val="21"/>
                <w:szCs w:val="21"/>
              </w:rPr>
            </w:pPr>
          </w:p>
        </w:tc>
        <w:tc>
          <w:tcPr>
            <w:tcW w:w="1467" w:type="dxa"/>
            <w:vAlign w:val="center"/>
          </w:tcPr>
          <w:p w14:paraId="76D42C59" w14:textId="77777777" w:rsidR="00B07B13" w:rsidRPr="0041499D" w:rsidRDefault="008A306B" w:rsidP="009651BF">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4B63876" w14:textId="77777777" w:rsidR="00B07B13" w:rsidRPr="0041499D" w:rsidRDefault="00B07B13" w:rsidP="009651BF">
            <w:pPr>
              <w:pStyle w:val="Contenidodelatabla"/>
              <w:spacing w:after="0" w:line="240" w:lineRule="auto"/>
              <w:jc w:val="center"/>
              <w:rPr>
                <w:rFonts w:ascii="Verdana" w:hAnsi="Verdana" w:cs="Arial"/>
                <w:sz w:val="21"/>
                <w:szCs w:val="21"/>
                <w:u w:val="single"/>
              </w:rPr>
            </w:pPr>
          </w:p>
        </w:tc>
        <w:tc>
          <w:tcPr>
            <w:tcW w:w="1484" w:type="dxa"/>
            <w:vAlign w:val="center"/>
          </w:tcPr>
          <w:p w14:paraId="1DA0D086" w14:textId="77777777" w:rsidR="00B07B13" w:rsidRPr="0041499D" w:rsidRDefault="008A306B" w:rsidP="009651BF">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67A2FF8F" w14:textId="77777777" w:rsidTr="0041499D">
        <w:tc>
          <w:tcPr>
            <w:tcW w:w="4985" w:type="dxa"/>
            <w:vAlign w:val="center"/>
          </w:tcPr>
          <w:p w14:paraId="03AC439C" w14:textId="77777777" w:rsidR="00B07B13" w:rsidRDefault="00B07B13" w:rsidP="009651BF">
            <w:pPr>
              <w:pStyle w:val="Contenidodelatabla"/>
              <w:spacing w:after="0" w:line="240" w:lineRule="auto"/>
              <w:rPr>
                <w:rFonts w:ascii="Verdana" w:hAnsi="Verdana" w:cs="Arial"/>
                <w:sz w:val="21"/>
                <w:szCs w:val="21"/>
                <w:u w:val="single"/>
              </w:rPr>
            </w:pPr>
          </w:p>
        </w:tc>
        <w:tc>
          <w:tcPr>
            <w:tcW w:w="1467" w:type="dxa"/>
            <w:vAlign w:val="center"/>
          </w:tcPr>
          <w:p w14:paraId="02AA5B58"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5C7EDDC3"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0A0E74C9" w14:textId="77777777" w:rsidR="00B07B13" w:rsidRDefault="00B07B13" w:rsidP="009651BF">
            <w:pPr>
              <w:pStyle w:val="Contenidodelatabla"/>
              <w:spacing w:after="0" w:line="240" w:lineRule="auto"/>
              <w:jc w:val="right"/>
              <w:rPr>
                <w:rFonts w:ascii="Verdana" w:hAnsi="Verdana" w:cs="Arial"/>
                <w:sz w:val="21"/>
                <w:szCs w:val="21"/>
              </w:rPr>
            </w:pPr>
          </w:p>
        </w:tc>
      </w:tr>
      <w:tr w:rsidR="00B07B13" w14:paraId="5A73E00A" w14:textId="77777777" w:rsidTr="0041499D">
        <w:tc>
          <w:tcPr>
            <w:tcW w:w="4985" w:type="dxa"/>
            <w:vAlign w:val="center"/>
          </w:tcPr>
          <w:p w14:paraId="73330828" w14:textId="51735F6F" w:rsidR="00B07B13" w:rsidRDefault="0073481C" w:rsidP="009651BF">
            <w:pPr>
              <w:pStyle w:val="Contenidodelatabla"/>
              <w:spacing w:after="0" w:line="240" w:lineRule="auto"/>
              <w:rPr>
                <w:rFonts w:ascii="Verdana" w:hAnsi="Verdana" w:cs="Arial"/>
                <w:sz w:val="21"/>
                <w:szCs w:val="21"/>
              </w:rPr>
            </w:pPr>
            <w:r>
              <w:rPr>
                <w:rFonts w:ascii="Verdana" w:hAnsi="Verdana" w:cs="Arial"/>
                <w:sz w:val="21"/>
                <w:szCs w:val="21"/>
              </w:rPr>
              <w:t>Utilidades de años anteriores</w:t>
            </w:r>
          </w:p>
        </w:tc>
        <w:tc>
          <w:tcPr>
            <w:tcW w:w="1467" w:type="dxa"/>
            <w:vAlign w:val="center"/>
          </w:tcPr>
          <w:p w14:paraId="07CCE65D"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5AAE2CC4"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66F830C5" w14:textId="1C67B49A" w:rsidR="00B07B13" w:rsidRDefault="00B87E45" w:rsidP="009651BF">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73481C">
              <w:rPr>
                <w:rFonts w:ascii="Verdana" w:hAnsi="Verdana" w:cs="Arial"/>
                <w:sz w:val="21"/>
                <w:szCs w:val="21"/>
              </w:rPr>
              <w:t>6,771,100</w:t>
            </w:r>
          </w:p>
        </w:tc>
      </w:tr>
      <w:tr w:rsidR="00B07B13" w14:paraId="39AEB181" w14:textId="77777777" w:rsidTr="0041499D">
        <w:tc>
          <w:tcPr>
            <w:tcW w:w="4985" w:type="dxa"/>
            <w:vAlign w:val="center"/>
          </w:tcPr>
          <w:p w14:paraId="10F9141D" w14:textId="1A5B159E" w:rsidR="00B07B13" w:rsidRDefault="00742423" w:rsidP="009651BF">
            <w:pPr>
              <w:pStyle w:val="Contenidodelatabla"/>
              <w:spacing w:after="0" w:line="240" w:lineRule="auto"/>
              <w:rPr>
                <w:rFonts w:ascii="Verdana" w:hAnsi="Verdana" w:cs="Arial"/>
                <w:sz w:val="21"/>
                <w:szCs w:val="21"/>
              </w:rPr>
            </w:pPr>
            <w:r>
              <w:rPr>
                <w:rFonts w:ascii="Verdana" w:hAnsi="Verdana" w:cs="Arial"/>
                <w:color w:val="000000"/>
                <w:sz w:val="21"/>
                <w:szCs w:val="21"/>
              </w:rPr>
              <w:t>Superávit</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41499D">
              <w:rPr>
                <w:rFonts w:ascii="Verdana" w:hAnsi="Verdana" w:cs="Arial"/>
                <w:sz w:val="21"/>
                <w:szCs w:val="21"/>
              </w:rPr>
              <w:t>revaluación</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propiedades</w:t>
            </w:r>
          </w:p>
        </w:tc>
        <w:tc>
          <w:tcPr>
            <w:tcW w:w="1467" w:type="dxa"/>
            <w:vAlign w:val="center"/>
          </w:tcPr>
          <w:p w14:paraId="3E8566DD"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1EC80D52"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7BB3BEE1" w14:textId="1ED1DA50" w:rsidR="00B07B13" w:rsidRDefault="00B87E45" w:rsidP="009651BF">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27,786</w:t>
            </w:r>
          </w:p>
        </w:tc>
      </w:tr>
      <w:tr w:rsidR="00B07B13" w14:paraId="76BE3E04" w14:textId="77777777" w:rsidTr="0041499D">
        <w:tc>
          <w:tcPr>
            <w:tcW w:w="4985" w:type="dxa"/>
            <w:vAlign w:val="center"/>
          </w:tcPr>
          <w:p w14:paraId="7DDC6DC3" w14:textId="73AAD5CD" w:rsidR="00B07B13" w:rsidRDefault="00742423" w:rsidP="009651BF">
            <w:pPr>
              <w:pStyle w:val="Contenidodelatabla"/>
              <w:spacing w:after="0" w:line="240" w:lineRule="auto"/>
              <w:rPr>
                <w:rFonts w:ascii="Verdana" w:hAnsi="Verdana" w:cs="Arial"/>
                <w:sz w:val="21"/>
                <w:szCs w:val="21"/>
              </w:rPr>
            </w:pPr>
            <w:r>
              <w:rPr>
                <w:rFonts w:ascii="Verdana" w:hAnsi="Verdana" w:cs="Arial"/>
                <w:sz w:val="21"/>
                <w:szCs w:val="21"/>
              </w:rPr>
              <w:t>Resultado por a</w:t>
            </w:r>
            <w:r w:rsidR="008A306B">
              <w:rPr>
                <w:rFonts w:ascii="Verdana" w:hAnsi="Verdana" w:cs="Arial"/>
                <w:sz w:val="21"/>
                <w:szCs w:val="21"/>
              </w:rPr>
              <w:t>dopción</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8A306B">
              <w:rPr>
                <w:rFonts w:ascii="Verdana" w:hAnsi="Verdana" w:cs="Arial"/>
                <w:sz w:val="21"/>
                <w:szCs w:val="21"/>
              </w:rPr>
              <w:t>primera</w:t>
            </w:r>
            <w:r w:rsidR="008A306B">
              <w:rPr>
                <w:rFonts w:ascii="Verdana" w:hAnsi="Verdana" w:cs="Arial"/>
                <w:color w:val="000000"/>
                <w:sz w:val="21"/>
                <w:szCs w:val="21"/>
              </w:rPr>
              <w:t xml:space="preserve"> </w:t>
            </w:r>
            <w:r w:rsidR="008A306B">
              <w:rPr>
                <w:rFonts w:ascii="Verdana" w:hAnsi="Verdana" w:cs="Arial"/>
                <w:sz w:val="21"/>
                <w:szCs w:val="21"/>
              </w:rPr>
              <w:t>vez</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las</w:t>
            </w:r>
            <w:r w:rsidR="008A306B">
              <w:rPr>
                <w:rFonts w:ascii="Verdana" w:hAnsi="Verdana" w:cs="Arial"/>
                <w:color w:val="000000"/>
                <w:sz w:val="21"/>
                <w:szCs w:val="21"/>
              </w:rPr>
              <w:t xml:space="preserve"> </w:t>
            </w:r>
            <w:r w:rsidR="008A306B">
              <w:rPr>
                <w:rFonts w:ascii="Verdana" w:hAnsi="Verdana" w:cs="Arial"/>
                <w:sz w:val="21"/>
                <w:szCs w:val="21"/>
              </w:rPr>
              <w:t>NIIF</w:t>
            </w:r>
          </w:p>
        </w:tc>
        <w:tc>
          <w:tcPr>
            <w:tcW w:w="1467" w:type="dxa"/>
            <w:vAlign w:val="center"/>
          </w:tcPr>
          <w:p w14:paraId="0C6BD21F"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1F68A18A"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0C0A0068" w14:textId="5CC150E1" w:rsidR="00B07B13" w:rsidRDefault="00B87E45" w:rsidP="009651BF">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971,339</w:t>
            </w:r>
          </w:p>
        </w:tc>
      </w:tr>
      <w:tr w:rsidR="00B07B13" w14:paraId="18897509" w14:textId="77777777" w:rsidTr="0041499D">
        <w:tc>
          <w:tcPr>
            <w:tcW w:w="4985" w:type="dxa"/>
            <w:vAlign w:val="center"/>
          </w:tcPr>
          <w:p w14:paraId="7B5E0E0B" w14:textId="3D691F30" w:rsidR="00B07B13" w:rsidRDefault="008A306B" w:rsidP="009651BF">
            <w:pPr>
              <w:pStyle w:val="Contenidodelatabla"/>
              <w:spacing w:after="0" w:line="240" w:lineRule="auto"/>
              <w:rPr>
                <w:rFonts w:ascii="Verdana" w:hAnsi="Verdana" w:cs="Arial"/>
                <w:sz w:val="21"/>
                <w:szCs w:val="21"/>
              </w:rPr>
            </w:pPr>
            <w:r>
              <w:rPr>
                <w:rFonts w:ascii="Verdana" w:hAnsi="Verdana" w:cs="Arial"/>
                <w:sz w:val="21"/>
                <w:szCs w:val="21"/>
              </w:rPr>
              <w:t>O</w:t>
            </w:r>
            <w:r w:rsidR="00415055">
              <w:rPr>
                <w:rFonts w:ascii="Verdana" w:hAnsi="Verdana" w:cs="Arial"/>
                <w:sz w:val="21"/>
                <w:szCs w:val="21"/>
              </w:rPr>
              <w:t>tros resultados integrales</w:t>
            </w:r>
          </w:p>
        </w:tc>
        <w:tc>
          <w:tcPr>
            <w:tcW w:w="1467" w:type="dxa"/>
            <w:vAlign w:val="center"/>
          </w:tcPr>
          <w:p w14:paraId="624DC018"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5BCF3B8C"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382C5A1A" w14:textId="592AF5AC" w:rsidR="00B07B13" w:rsidRDefault="00B87E45" w:rsidP="009651BF">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64,643</w:t>
            </w:r>
          </w:p>
        </w:tc>
      </w:tr>
      <w:tr w:rsidR="00B07B13" w14:paraId="0072B4D7" w14:textId="77777777" w:rsidTr="00BB147C">
        <w:tc>
          <w:tcPr>
            <w:tcW w:w="4985" w:type="dxa"/>
            <w:tcBorders>
              <w:top w:val="single" w:sz="4" w:space="0" w:color="auto"/>
              <w:bottom w:val="double" w:sz="4" w:space="0" w:color="auto"/>
            </w:tcBorders>
            <w:vAlign w:val="center"/>
          </w:tcPr>
          <w:p w14:paraId="3E115590" w14:textId="77777777" w:rsidR="00B07B13" w:rsidRDefault="008A306B" w:rsidP="009651BF">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A0C512D"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592F95A"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7274A88A" w14:textId="5E53ADAB" w:rsidR="00B07B13" w:rsidRDefault="00B87E45" w:rsidP="009651BF">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7,834,868</w:t>
            </w:r>
          </w:p>
        </w:tc>
      </w:tr>
    </w:tbl>
    <w:p w14:paraId="14B8B7C7" w14:textId="77777777" w:rsidR="0041499D" w:rsidRDefault="0041499D" w:rsidP="0041499D">
      <w:pPr>
        <w:tabs>
          <w:tab w:val="left" w:pos="567"/>
        </w:tabs>
        <w:spacing w:after="0"/>
        <w:ind w:left="567"/>
        <w:jc w:val="both"/>
        <w:rPr>
          <w:rFonts w:ascii="Verdana" w:hAnsi="Verdana" w:cs="Arial"/>
          <w:color w:val="000000"/>
          <w:sz w:val="21"/>
          <w:szCs w:val="21"/>
        </w:rPr>
      </w:pPr>
    </w:p>
    <w:p w14:paraId="693242FD" w14:textId="1F8033E3" w:rsidR="00B87E45" w:rsidRDefault="00770EBC" w:rsidP="00B87E45">
      <w:pPr>
        <w:tabs>
          <w:tab w:val="left" w:pos="567"/>
        </w:tabs>
        <w:spacing w:after="0"/>
        <w:ind w:left="567"/>
        <w:jc w:val="both"/>
        <w:rPr>
          <w:rFonts w:ascii="Verdana" w:hAnsi="Verdana" w:cs="Arial"/>
          <w:color w:val="000000"/>
          <w:sz w:val="21"/>
          <w:szCs w:val="21"/>
        </w:rPr>
      </w:pPr>
      <w:r w:rsidRPr="0093042B">
        <w:rPr>
          <w:rFonts w:ascii="Verdana" w:hAnsi="Verdana" w:cs="Arial"/>
          <w:i/>
          <w:iCs/>
          <w:color w:val="000000"/>
          <w:sz w:val="21"/>
          <w:szCs w:val="21"/>
          <w:u w:val="single"/>
        </w:rPr>
        <w:t>Utilidades de años anteriores</w:t>
      </w:r>
      <w:r w:rsidRPr="0093042B">
        <w:rPr>
          <w:rFonts w:ascii="Verdana" w:hAnsi="Verdana" w:cs="Arial"/>
          <w:i/>
          <w:iCs/>
          <w:color w:val="000000"/>
          <w:sz w:val="21"/>
          <w:szCs w:val="21"/>
        </w:rPr>
        <w:t>:</w:t>
      </w:r>
      <w:r w:rsidRPr="0093042B">
        <w:rPr>
          <w:rFonts w:ascii="Verdana" w:hAnsi="Verdana" w:cs="Arial"/>
          <w:color w:val="000000"/>
          <w:sz w:val="21"/>
          <w:szCs w:val="21"/>
        </w:rPr>
        <w:t xml:space="preserve"> </w:t>
      </w:r>
      <w:r w:rsidR="0041499D">
        <w:rPr>
          <w:rFonts w:ascii="Verdana" w:hAnsi="Verdana" w:cs="Arial"/>
          <w:color w:val="000000"/>
          <w:sz w:val="21"/>
          <w:szCs w:val="21"/>
        </w:rPr>
        <w:t>Corresponde a las ganancias de ejercicios anteriores</w:t>
      </w:r>
      <w:r>
        <w:rPr>
          <w:rFonts w:ascii="Verdana" w:hAnsi="Verdana" w:cs="Arial"/>
          <w:color w:val="000000"/>
          <w:sz w:val="21"/>
          <w:szCs w:val="21"/>
        </w:rPr>
        <w:t xml:space="preserve"> que</w:t>
      </w:r>
      <w:r w:rsidR="0041499D">
        <w:rPr>
          <w:rFonts w:ascii="Verdana" w:hAnsi="Verdana" w:cs="Arial"/>
          <w:color w:val="000000"/>
          <w:sz w:val="21"/>
          <w:szCs w:val="21"/>
        </w:rPr>
        <w:t xml:space="preserve"> están a disposición de los accionistas y pueden ser utilizad</w:t>
      </w:r>
      <w:r>
        <w:rPr>
          <w:rFonts w:ascii="Verdana" w:hAnsi="Verdana" w:cs="Arial"/>
          <w:color w:val="000000"/>
          <w:sz w:val="21"/>
          <w:szCs w:val="21"/>
        </w:rPr>
        <w:t>as</w:t>
      </w:r>
      <w:r w:rsidR="0041499D">
        <w:rPr>
          <w:rFonts w:ascii="Verdana" w:hAnsi="Verdana" w:cs="Arial"/>
          <w:color w:val="000000"/>
          <w:sz w:val="21"/>
          <w:szCs w:val="21"/>
        </w:rPr>
        <w:t xml:space="preserve"> para distribución de dividendos</w:t>
      </w:r>
      <w:r>
        <w:rPr>
          <w:rFonts w:ascii="Verdana" w:hAnsi="Verdana" w:cs="Arial"/>
          <w:color w:val="000000"/>
          <w:sz w:val="21"/>
          <w:szCs w:val="21"/>
        </w:rPr>
        <w:t>, aumento de capital o constitución de reservas patrimoniales.</w:t>
      </w:r>
    </w:p>
    <w:p w14:paraId="77D5F3BF" w14:textId="77777777" w:rsidR="00B87E45" w:rsidRDefault="00B87E45" w:rsidP="00B87E45">
      <w:pPr>
        <w:tabs>
          <w:tab w:val="left" w:pos="567"/>
        </w:tabs>
        <w:spacing w:after="0"/>
        <w:ind w:left="567"/>
        <w:jc w:val="both"/>
        <w:rPr>
          <w:rFonts w:ascii="Verdana" w:hAnsi="Verdana" w:cs="Arial"/>
          <w:color w:val="000000"/>
          <w:sz w:val="21"/>
          <w:szCs w:val="21"/>
        </w:rPr>
      </w:pPr>
    </w:p>
    <w:p w14:paraId="74102C94" w14:textId="5AA7602A" w:rsidR="00B07B13" w:rsidRDefault="00770EBC">
      <w:pPr>
        <w:tabs>
          <w:tab w:val="left" w:pos="567"/>
        </w:tabs>
        <w:spacing w:after="0" w:line="240" w:lineRule="auto"/>
        <w:ind w:left="567"/>
        <w:jc w:val="both"/>
        <w:rPr>
          <w:rFonts w:ascii="Verdana" w:hAnsi="Verdana" w:cs="Arial"/>
          <w:color w:val="000000"/>
          <w:sz w:val="21"/>
          <w:szCs w:val="21"/>
        </w:rPr>
      </w:pPr>
      <w:r w:rsidRPr="0093042B">
        <w:rPr>
          <w:rFonts w:ascii="Verdana" w:hAnsi="Verdana" w:cs="Arial"/>
          <w:bCs/>
          <w:i/>
          <w:iCs/>
          <w:color w:val="000000"/>
          <w:sz w:val="21"/>
          <w:szCs w:val="21"/>
          <w:u w:val="single"/>
        </w:rPr>
        <w:t>Superávit</w:t>
      </w:r>
      <w:r w:rsidR="008A306B" w:rsidRPr="0093042B">
        <w:rPr>
          <w:rFonts w:ascii="Verdana" w:hAnsi="Verdana" w:cs="Arial"/>
          <w:bCs/>
          <w:i/>
          <w:iCs/>
          <w:color w:val="000000"/>
          <w:sz w:val="21"/>
          <w:szCs w:val="21"/>
          <w:u w:val="single"/>
        </w:rPr>
        <w:t xml:space="preserve"> por revaluación de propiedades</w:t>
      </w:r>
      <w:r w:rsidR="003012B2" w:rsidRPr="0093042B">
        <w:rPr>
          <w:rFonts w:ascii="Verdana" w:hAnsi="Verdana" w:cs="Arial"/>
          <w:bCs/>
          <w:i/>
          <w:iCs/>
          <w:color w:val="000000"/>
          <w:sz w:val="21"/>
          <w:szCs w:val="21"/>
        </w:rPr>
        <w:t>:</w:t>
      </w:r>
      <w:r w:rsidR="008A306B" w:rsidRPr="0093042B">
        <w:rPr>
          <w:rFonts w:ascii="Verdana" w:hAnsi="Verdana" w:cs="Arial"/>
          <w:color w:val="000000"/>
          <w:sz w:val="21"/>
          <w:szCs w:val="21"/>
        </w:rPr>
        <w:t xml:space="preserve"> </w:t>
      </w:r>
      <w:r w:rsidR="008A306B">
        <w:rPr>
          <w:rFonts w:ascii="Verdana" w:hAnsi="Verdana" w:cs="Arial"/>
          <w:color w:val="000000"/>
          <w:sz w:val="21"/>
          <w:szCs w:val="21"/>
        </w:rPr>
        <w:t>Representa el efecto neto de los ajustes efectuados resultantes de la valuación a valores de mercado de ciertos rubros de propiedades y otros activos mantenidos para la venta. El saldo acreedor de esta cuenta no puede distribuirse como dividendo en efectivo, pero puede ser capitalizado total o parcialmente o utilizarse para compensar pérdidas.</w:t>
      </w:r>
    </w:p>
    <w:p w14:paraId="2B8B0E19" w14:textId="77777777" w:rsidR="00B07B13" w:rsidRDefault="00B07B13">
      <w:pPr>
        <w:tabs>
          <w:tab w:val="left" w:pos="567"/>
        </w:tabs>
        <w:spacing w:after="0" w:line="240" w:lineRule="auto"/>
        <w:ind w:left="567"/>
        <w:jc w:val="both"/>
        <w:rPr>
          <w:rFonts w:ascii="Verdana" w:hAnsi="Verdana" w:cs="Arial"/>
          <w:color w:val="000000"/>
          <w:sz w:val="21"/>
          <w:szCs w:val="21"/>
        </w:rPr>
      </w:pPr>
    </w:p>
    <w:p w14:paraId="10A890F4" w14:textId="318ACDB8" w:rsidR="00B07B13" w:rsidRDefault="008A306B">
      <w:pPr>
        <w:tabs>
          <w:tab w:val="left" w:pos="567"/>
        </w:tabs>
        <w:spacing w:after="0" w:line="240" w:lineRule="auto"/>
        <w:ind w:left="567"/>
        <w:jc w:val="both"/>
        <w:rPr>
          <w:rFonts w:ascii="Verdana" w:hAnsi="Verdana" w:cs="Arial"/>
          <w:color w:val="000000"/>
          <w:sz w:val="21"/>
          <w:szCs w:val="21"/>
        </w:rPr>
      </w:pPr>
      <w:r w:rsidRPr="0093042B">
        <w:rPr>
          <w:rFonts w:ascii="Verdana" w:hAnsi="Verdana" w:cs="Arial"/>
          <w:bCs/>
          <w:i/>
          <w:iCs/>
          <w:color w:val="000000"/>
          <w:sz w:val="21"/>
          <w:szCs w:val="21"/>
          <w:u w:val="single"/>
        </w:rPr>
        <w:t>Resultados acumulados provenientes de la adopción por primera vez de las NIIF</w:t>
      </w:r>
      <w:r w:rsidR="003012B2" w:rsidRPr="0093042B">
        <w:rPr>
          <w:rFonts w:ascii="Verdana" w:hAnsi="Verdana" w:cs="Arial"/>
          <w:bCs/>
          <w:i/>
          <w:iCs/>
          <w:color w:val="000000"/>
          <w:sz w:val="21"/>
          <w:szCs w:val="21"/>
        </w:rPr>
        <w:t>:</w:t>
      </w:r>
      <w:r w:rsidRPr="0093042B">
        <w:rPr>
          <w:rFonts w:ascii="Verdana" w:hAnsi="Verdana" w:cs="Arial"/>
          <w:color w:val="000000"/>
          <w:sz w:val="21"/>
          <w:szCs w:val="21"/>
        </w:rPr>
        <w:t xml:space="preserve"> </w:t>
      </w:r>
      <w:r>
        <w:rPr>
          <w:rFonts w:ascii="Verdana" w:hAnsi="Verdana" w:cs="Arial"/>
          <w:color w:val="000000"/>
          <w:sz w:val="21"/>
          <w:szCs w:val="21"/>
        </w:rPr>
        <w:t>Incluye los valores resultantes de los ajustes originados en la adopción por primera vez de las NIIF. El saldo acreedor podrá ser utilizado para compensar pérdidas acumuladas. Este saldo no está disponible para el pago de dividendos y no podrá ser capitalizado. Los trabajadores no tendrán derecho a una participación sobre este saldo y podrá ser devuelta en el caso de liquidación de la Compañía.</w:t>
      </w:r>
    </w:p>
    <w:p w14:paraId="2DCD9923" w14:textId="77777777" w:rsidR="00B07B13" w:rsidRDefault="00B07B13">
      <w:pPr>
        <w:tabs>
          <w:tab w:val="left" w:pos="567"/>
        </w:tabs>
        <w:spacing w:after="0" w:line="240" w:lineRule="auto"/>
        <w:ind w:left="567"/>
        <w:jc w:val="both"/>
        <w:rPr>
          <w:rFonts w:ascii="Verdana" w:hAnsi="Verdana" w:cs="Arial"/>
          <w:color w:val="000000"/>
          <w:sz w:val="21"/>
          <w:szCs w:val="21"/>
        </w:rPr>
      </w:pPr>
    </w:p>
    <w:p w14:paraId="4378ABE8" w14:textId="122E31B8" w:rsidR="00B07B13" w:rsidRDefault="008A306B">
      <w:pPr>
        <w:tabs>
          <w:tab w:val="left" w:pos="567"/>
        </w:tabs>
        <w:spacing w:after="0" w:line="240" w:lineRule="auto"/>
        <w:ind w:left="567"/>
        <w:jc w:val="both"/>
        <w:rPr>
          <w:rFonts w:ascii="Verdana" w:hAnsi="Verdana" w:cs="Arial"/>
          <w:color w:val="000000"/>
          <w:sz w:val="21"/>
          <w:szCs w:val="21"/>
        </w:rPr>
      </w:pPr>
      <w:r w:rsidRPr="0093042B">
        <w:rPr>
          <w:rFonts w:ascii="Verdana" w:hAnsi="Verdana" w:cs="Arial"/>
          <w:bCs/>
          <w:i/>
          <w:iCs/>
          <w:color w:val="000000"/>
          <w:sz w:val="21"/>
          <w:szCs w:val="21"/>
          <w:u w:val="single"/>
        </w:rPr>
        <w:t>Otros resultados integrales</w:t>
      </w:r>
      <w:r w:rsidR="003012B2" w:rsidRPr="0093042B">
        <w:rPr>
          <w:rFonts w:ascii="Verdana" w:hAnsi="Verdana" w:cs="Arial"/>
          <w:bCs/>
          <w:i/>
          <w:iCs/>
          <w:color w:val="000000"/>
          <w:sz w:val="21"/>
          <w:szCs w:val="21"/>
        </w:rPr>
        <w:t>:</w:t>
      </w:r>
      <w:r w:rsidRPr="0093042B">
        <w:rPr>
          <w:rFonts w:ascii="Verdana" w:hAnsi="Verdana" w:cs="Arial"/>
          <w:color w:val="000000"/>
          <w:sz w:val="21"/>
          <w:szCs w:val="21"/>
        </w:rPr>
        <w:t xml:space="preserve"> </w:t>
      </w:r>
      <w:r w:rsidR="0093042B">
        <w:rPr>
          <w:rFonts w:ascii="Verdana" w:hAnsi="Verdana" w:cs="Arial"/>
          <w:color w:val="000000"/>
          <w:sz w:val="21"/>
          <w:szCs w:val="21"/>
        </w:rPr>
        <w:t>G</w:t>
      </w:r>
      <w:r>
        <w:rPr>
          <w:rFonts w:ascii="Verdana" w:hAnsi="Verdana" w:cs="Arial"/>
          <w:color w:val="000000"/>
          <w:sz w:val="21"/>
          <w:szCs w:val="21"/>
        </w:rPr>
        <w:t>anancias y/o pérdidas que surgen por las nuevas mediciones de obligaciones por beneficios definidos.</w:t>
      </w:r>
    </w:p>
    <w:p w14:paraId="4B1749BC" w14:textId="77777777" w:rsidR="00770EBC" w:rsidRDefault="00770EBC">
      <w:pPr>
        <w:tabs>
          <w:tab w:val="left" w:pos="567"/>
        </w:tabs>
        <w:spacing w:after="0" w:line="240" w:lineRule="auto"/>
        <w:ind w:left="567"/>
        <w:jc w:val="both"/>
        <w:rPr>
          <w:rFonts w:ascii="Verdana" w:hAnsi="Verdana" w:cs="Arial"/>
          <w:color w:val="000000"/>
          <w:sz w:val="21"/>
          <w:szCs w:val="21"/>
        </w:rPr>
      </w:pPr>
    </w:p>
    <w:p w14:paraId="309B8DC6" w14:textId="645BEDC4" w:rsidR="00B07B13" w:rsidRPr="00C14116" w:rsidRDefault="008A306B" w:rsidP="00171546">
      <w:pPr>
        <w:tabs>
          <w:tab w:val="left" w:pos="567"/>
        </w:tabs>
        <w:spacing w:after="0"/>
        <w:ind w:left="567" w:hanging="567"/>
        <w:jc w:val="both"/>
        <w:rPr>
          <w:rFonts w:ascii="Verdana" w:hAnsi="Verdana" w:cs="Arial"/>
          <w:b/>
          <w:color w:val="FF0000"/>
          <w:sz w:val="21"/>
          <w:szCs w:val="21"/>
        </w:rPr>
      </w:pPr>
      <w:r w:rsidRPr="00C14116">
        <w:rPr>
          <w:rFonts w:ascii="Verdana" w:hAnsi="Verdana" w:cs="Arial"/>
          <w:b/>
          <w:color w:val="FF0000"/>
          <w:sz w:val="21"/>
          <w:szCs w:val="21"/>
        </w:rPr>
        <w:lastRenderedPageBreak/>
        <w:t>1</w:t>
      </w:r>
      <w:r w:rsidR="0093042B">
        <w:rPr>
          <w:rFonts w:ascii="Verdana" w:hAnsi="Verdana" w:cs="Arial"/>
          <w:b/>
          <w:color w:val="FF0000"/>
          <w:sz w:val="21"/>
          <w:szCs w:val="21"/>
        </w:rPr>
        <w:t>5</w:t>
      </w:r>
      <w:r w:rsidRPr="00C14116">
        <w:rPr>
          <w:rFonts w:ascii="Verdana" w:hAnsi="Verdana" w:cs="Arial"/>
          <w:b/>
          <w:color w:val="FF0000"/>
          <w:sz w:val="21"/>
          <w:szCs w:val="21"/>
        </w:rPr>
        <w:t xml:space="preserve">. </w:t>
      </w:r>
      <w:r w:rsidRPr="00C14116">
        <w:rPr>
          <w:rFonts w:ascii="Verdana" w:hAnsi="Verdana" w:cs="Arial"/>
          <w:b/>
          <w:color w:val="FF0000"/>
          <w:sz w:val="21"/>
          <w:szCs w:val="21"/>
        </w:rPr>
        <w:tab/>
        <w:t>VENTAS NETAS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7B0B14" w14:paraId="320C5FBF" w14:textId="77777777" w:rsidTr="003012B2">
        <w:tc>
          <w:tcPr>
            <w:tcW w:w="4985" w:type="dxa"/>
            <w:vAlign w:val="center"/>
          </w:tcPr>
          <w:p w14:paraId="5A9AAAE9" w14:textId="77777777" w:rsidR="00B07B13" w:rsidRPr="007B0B14" w:rsidRDefault="00B07B13" w:rsidP="00171546">
            <w:pPr>
              <w:pStyle w:val="Contenidodelatabla"/>
              <w:spacing w:after="0" w:line="240" w:lineRule="auto"/>
              <w:rPr>
                <w:rFonts w:ascii="Verdana" w:hAnsi="Verdana" w:cs="Arial"/>
                <w:sz w:val="21"/>
                <w:szCs w:val="21"/>
              </w:rPr>
            </w:pPr>
          </w:p>
        </w:tc>
        <w:tc>
          <w:tcPr>
            <w:tcW w:w="1467" w:type="dxa"/>
            <w:vAlign w:val="center"/>
          </w:tcPr>
          <w:p w14:paraId="7A9B9F82" w14:textId="77777777" w:rsidR="00B07B13" w:rsidRPr="007B0B14" w:rsidRDefault="008A306B" w:rsidP="00171546">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3F432986" w14:textId="77777777" w:rsidR="00B07B13" w:rsidRPr="007B0B14" w:rsidRDefault="00B07B13" w:rsidP="00171546">
            <w:pPr>
              <w:pStyle w:val="Contenidodelatabla"/>
              <w:spacing w:after="0" w:line="240" w:lineRule="auto"/>
              <w:jc w:val="center"/>
              <w:rPr>
                <w:rFonts w:ascii="Verdana" w:hAnsi="Verdana" w:cs="Arial"/>
                <w:sz w:val="21"/>
                <w:szCs w:val="21"/>
                <w:u w:val="single"/>
              </w:rPr>
            </w:pPr>
          </w:p>
        </w:tc>
        <w:tc>
          <w:tcPr>
            <w:tcW w:w="1484" w:type="dxa"/>
            <w:vAlign w:val="center"/>
          </w:tcPr>
          <w:p w14:paraId="0E9CD7B8" w14:textId="77777777" w:rsidR="00B07B13" w:rsidRPr="007B0B14" w:rsidRDefault="008A306B" w:rsidP="00171546">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3012B2">
        <w:tc>
          <w:tcPr>
            <w:tcW w:w="4985" w:type="dxa"/>
            <w:vAlign w:val="center"/>
          </w:tcPr>
          <w:p w14:paraId="1FC1FB2E" w14:textId="77777777" w:rsidR="00B07B13" w:rsidRDefault="00B07B13" w:rsidP="00171546">
            <w:pPr>
              <w:pStyle w:val="Contenidodelatabla"/>
              <w:spacing w:after="0" w:line="240" w:lineRule="auto"/>
              <w:rPr>
                <w:rFonts w:ascii="Verdana" w:hAnsi="Verdana" w:cs="Arial"/>
                <w:sz w:val="21"/>
                <w:szCs w:val="21"/>
                <w:u w:val="single"/>
              </w:rPr>
            </w:pPr>
          </w:p>
        </w:tc>
        <w:tc>
          <w:tcPr>
            <w:tcW w:w="1467" w:type="dxa"/>
            <w:vAlign w:val="center"/>
          </w:tcPr>
          <w:p w14:paraId="6FCDD08D"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45C69DF2"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6FA615F7" w14:textId="77777777" w:rsidR="00B07B13" w:rsidRDefault="00B07B13" w:rsidP="00171546">
            <w:pPr>
              <w:pStyle w:val="Contenidodelatabla"/>
              <w:spacing w:after="0" w:line="240" w:lineRule="auto"/>
              <w:jc w:val="right"/>
              <w:rPr>
                <w:rFonts w:ascii="Verdana" w:hAnsi="Verdana" w:cs="Arial"/>
                <w:sz w:val="21"/>
                <w:szCs w:val="21"/>
              </w:rPr>
            </w:pPr>
          </w:p>
        </w:tc>
      </w:tr>
      <w:tr w:rsidR="00B07B13" w14:paraId="5BEB0D1A" w14:textId="77777777" w:rsidTr="003012B2">
        <w:tc>
          <w:tcPr>
            <w:tcW w:w="4985" w:type="dxa"/>
            <w:vAlign w:val="center"/>
          </w:tcPr>
          <w:p w14:paraId="5B47D00D" w14:textId="77777777" w:rsidR="00B07B13" w:rsidRPr="003012B2" w:rsidRDefault="008A306B" w:rsidP="00171546">
            <w:pPr>
              <w:pStyle w:val="Contenidodelatabla"/>
              <w:spacing w:after="0" w:line="240" w:lineRule="auto"/>
              <w:rPr>
                <w:rFonts w:ascii="Verdana" w:hAnsi="Verdana" w:cs="Arial"/>
                <w:sz w:val="21"/>
                <w:szCs w:val="21"/>
                <w:highlight w:val="yellow"/>
              </w:rPr>
            </w:pPr>
            <w:r w:rsidRPr="003012B2">
              <w:rPr>
                <w:rFonts w:ascii="Verdana" w:hAnsi="Verdana" w:cs="Arial"/>
                <w:sz w:val="21"/>
                <w:szCs w:val="21"/>
                <w:highlight w:val="yellow"/>
              </w:rPr>
              <w:t>Ventas</w:t>
            </w:r>
            <w:r w:rsidRPr="003012B2">
              <w:rPr>
                <w:rFonts w:ascii="Verdana" w:hAnsi="Verdana" w:cs="Arial"/>
                <w:color w:val="000000"/>
                <w:sz w:val="21"/>
                <w:szCs w:val="21"/>
                <w:highlight w:val="yellow"/>
              </w:rPr>
              <w:t xml:space="preserve"> c</w:t>
            </w:r>
            <w:r w:rsidRPr="003012B2">
              <w:rPr>
                <w:rFonts w:ascii="Verdana" w:hAnsi="Verdana" w:cs="Arial"/>
                <w:sz w:val="21"/>
                <w:szCs w:val="21"/>
                <w:highlight w:val="yellow"/>
              </w:rPr>
              <w:t>ajas</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de</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camarón</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local,</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agendas,</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etc.</w:t>
            </w:r>
          </w:p>
        </w:tc>
        <w:tc>
          <w:tcPr>
            <w:tcW w:w="1467" w:type="dxa"/>
            <w:vAlign w:val="center"/>
          </w:tcPr>
          <w:p w14:paraId="6D0557B0"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0101FA65"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43EFA71E"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cs="Arial"/>
                <w:sz w:val="21"/>
                <w:szCs w:val="21"/>
              </w:rPr>
              <w:t>20,310,268</w:t>
            </w:r>
          </w:p>
        </w:tc>
      </w:tr>
      <w:tr w:rsidR="00B07B13" w14:paraId="643299BD" w14:textId="77777777" w:rsidTr="003012B2">
        <w:tc>
          <w:tcPr>
            <w:tcW w:w="4985" w:type="dxa"/>
            <w:vAlign w:val="center"/>
          </w:tcPr>
          <w:p w14:paraId="636296A1" w14:textId="77777777" w:rsidR="00B07B13" w:rsidRDefault="008A306B" w:rsidP="00171546">
            <w:pPr>
              <w:pStyle w:val="Contenidodelatabla"/>
              <w:spacing w:after="0" w:line="240" w:lineRule="auto"/>
              <w:rPr>
                <w:rFonts w:ascii="Verdana" w:hAnsi="Verdana" w:cs="Arial"/>
                <w:sz w:val="21"/>
                <w:szCs w:val="21"/>
              </w:rPr>
            </w:pPr>
            <w:r>
              <w:rPr>
                <w:rFonts w:ascii="Verdana" w:hAnsi="Verdana" w:cs="Arial"/>
                <w:sz w:val="21"/>
                <w:szCs w:val="21"/>
              </w:rPr>
              <w:t>Ventas</w:t>
            </w:r>
            <w:r>
              <w:rPr>
                <w:rFonts w:ascii="Verdana" w:hAnsi="Verdana" w:cs="Arial"/>
                <w:color w:val="000000"/>
                <w:sz w:val="21"/>
                <w:szCs w:val="21"/>
              </w:rPr>
              <w:t xml:space="preserve"> </w:t>
            </w:r>
            <w:r>
              <w:rPr>
                <w:rFonts w:ascii="Verdana" w:hAnsi="Verdana" w:cs="Arial"/>
                <w:sz w:val="21"/>
                <w:szCs w:val="21"/>
              </w:rPr>
              <w:t>cajas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camarón</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exportación</w:t>
            </w:r>
          </w:p>
        </w:tc>
        <w:tc>
          <w:tcPr>
            <w:tcW w:w="1467" w:type="dxa"/>
            <w:vAlign w:val="center"/>
          </w:tcPr>
          <w:p w14:paraId="583985D0"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1CF68E9"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7CF87F2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2,049,016</w:t>
            </w:r>
          </w:p>
        </w:tc>
      </w:tr>
      <w:tr w:rsidR="00B07B13" w14:paraId="0A3BE4DD" w14:textId="77777777" w:rsidTr="003012B2">
        <w:tc>
          <w:tcPr>
            <w:tcW w:w="4985" w:type="dxa"/>
            <w:tcBorders>
              <w:bottom w:val="single" w:sz="4" w:space="0" w:color="auto"/>
            </w:tcBorders>
            <w:vAlign w:val="center"/>
          </w:tcPr>
          <w:p w14:paraId="0440C5B3" w14:textId="0AE6B67E" w:rsidR="00B07B13" w:rsidRDefault="008A306B" w:rsidP="00171546">
            <w:pPr>
              <w:pStyle w:val="Contenidodelatabla"/>
              <w:spacing w:after="0" w:line="240" w:lineRule="auto"/>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43ED15EE"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796F243F"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37CE8E7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33,090</w:t>
            </w:r>
          </w:p>
        </w:tc>
      </w:tr>
      <w:tr w:rsidR="00B07B13" w14:paraId="0B5D998A" w14:textId="77777777" w:rsidTr="003012B2">
        <w:tc>
          <w:tcPr>
            <w:tcW w:w="4985" w:type="dxa"/>
            <w:tcBorders>
              <w:top w:val="single" w:sz="4" w:space="0" w:color="auto"/>
              <w:bottom w:val="double" w:sz="4" w:space="0" w:color="auto"/>
            </w:tcBorders>
            <w:vAlign w:val="center"/>
          </w:tcPr>
          <w:p w14:paraId="0A1AA0AF"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A9314B1"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78DB034"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51AD95EE"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3A6BC861" w14:textId="77777777" w:rsidR="009651BF" w:rsidRDefault="009651BF" w:rsidP="00171546">
      <w:pPr>
        <w:spacing w:after="0"/>
      </w:pPr>
    </w:p>
    <w:p w14:paraId="19A93E80" w14:textId="3F9BCCA5"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93042B">
        <w:rPr>
          <w:rFonts w:ascii="Verdana" w:hAnsi="Verdana" w:cs="Arial"/>
          <w:b/>
          <w:color w:val="FF0000"/>
          <w:sz w:val="21"/>
          <w:szCs w:val="21"/>
        </w:rPr>
        <w:t>6</w:t>
      </w:r>
      <w:r w:rsidRPr="00C14116">
        <w:rPr>
          <w:rFonts w:ascii="Verdana" w:hAnsi="Verdana" w:cs="Arial"/>
          <w:b/>
          <w:color w:val="FF0000"/>
          <w:sz w:val="21"/>
          <w:szCs w:val="21"/>
        </w:rPr>
        <w:t xml:space="preserve">. </w:t>
      </w:r>
      <w:r w:rsidRPr="00C14116">
        <w:rPr>
          <w:rFonts w:ascii="Verdana" w:hAnsi="Verdana" w:cs="Arial"/>
          <w:b/>
          <w:color w:val="FF0000"/>
          <w:sz w:val="21"/>
          <w:szCs w:val="21"/>
        </w:rPr>
        <w:tab/>
        <w:t>COSTO DE VENTAS</w:t>
      </w:r>
    </w:p>
    <w:tbl>
      <w:tblPr>
        <w:tblW w:w="7975" w:type="dxa"/>
        <w:tblInd w:w="517" w:type="dxa"/>
        <w:tblCellMar>
          <w:top w:w="55" w:type="dxa"/>
          <w:left w:w="55" w:type="dxa"/>
          <w:bottom w:w="55" w:type="dxa"/>
          <w:right w:w="55" w:type="dxa"/>
        </w:tblCellMar>
        <w:tblLook w:val="04A0" w:firstRow="1" w:lastRow="0" w:firstColumn="1" w:lastColumn="0" w:noHBand="0" w:noVBand="1"/>
      </w:tblPr>
      <w:tblGrid>
        <w:gridCol w:w="4936"/>
        <w:gridCol w:w="1453"/>
        <w:gridCol w:w="116"/>
        <w:gridCol w:w="1470"/>
      </w:tblGrid>
      <w:tr w:rsidR="00B07B13" w:rsidRPr="007B0B14" w14:paraId="218472CC" w14:textId="77777777" w:rsidTr="00F741A3">
        <w:trPr>
          <w:trHeight w:val="256"/>
        </w:trPr>
        <w:tc>
          <w:tcPr>
            <w:tcW w:w="4938" w:type="dxa"/>
            <w:vAlign w:val="center"/>
          </w:tcPr>
          <w:p w14:paraId="0CCF6E46" w14:textId="77777777" w:rsidR="00B07B13" w:rsidRPr="007B0B14" w:rsidRDefault="00B07B13">
            <w:pPr>
              <w:pStyle w:val="Contenidodelatabla"/>
              <w:spacing w:after="0" w:line="240" w:lineRule="auto"/>
              <w:rPr>
                <w:rFonts w:ascii="Verdana" w:hAnsi="Verdana" w:cs="Arial"/>
                <w:sz w:val="21"/>
                <w:szCs w:val="21"/>
              </w:rPr>
            </w:pPr>
          </w:p>
        </w:tc>
        <w:tc>
          <w:tcPr>
            <w:tcW w:w="1453" w:type="dxa"/>
            <w:vAlign w:val="center"/>
          </w:tcPr>
          <w:p w14:paraId="0CC628A2"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4" w:type="dxa"/>
            <w:vAlign w:val="center"/>
          </w:tcPr>
          <w:p w14:paraId="291180FB" w14:textId="77777777" w:rsidR="00B07B13" w:rsidRPr="007B0B14" w:rsidRDefault="00B07B13">
            <w:pPr>
              <w:pStyle w:val="Contenidodelatabla"/>
              <w:spacing w:after="0" w:line="240" w:lineRule="auto"/>
              <w:jc w:val="center"/>
              <w:rPr>
                <w:rFonts w:ascii="Verdana" w:hAnsi="Verdana" w:cs="Arial"/>
                <w:sz w:val="21"/>
                <w:szCs w:val="21"/>
                <w:u w:val="single"/>
              </w:rPr>
            </w:pPr>
          </w:p>
        </w:tc>
        <w:tc>
          <w:tcPr>
            <w:tcW w:w="1470" w:type="dxa"/>
            <w:vAlign w:val="center"/>
          </w:tcPr>
          <w:p w14:paraId="1F8DE485"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2020</w:t>
            </w:r>
          </w:p>
        </w:tc>
      </w:tr>
      <w:tr w:rsidR="00B07B13" w14:paraId="105910C7" w14:textId="77777777" w:rsidTr="00F741A3">
        <w:trPr>
          <w:trHeight w:val="272"/>
        </w:trPr>
        <w:tc>
          <w:tcPr>
            <w:tcW w:w="4938" w:type="dxa"/>
            <w:vAlign w:val="center"/>
          </w:tcPr>
          <w:p w14:paraId="4FFCC318"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Cajas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camarón</w:t>
            </w:r>
            <w:r>
              <w:rPr>
                <w:rFonts w:ascii="Verdana" w:hAnsi="Verdana" w:cs="Arial"/>
                <w:color w:val="000000"/>
                <w:sz w:val="21"/>
                <w:szCs w:val="21"/>
              </w:rPr>
              <w:t xml:space="preserve"> </w:t>
            </w:r>
            <w:r>
              <w:rPr>
                <w:rFonts w:ascii="Verdana" w:hAnsi="Verdana" w:cs="Arial"/>
                <w:sz w:val="21"/>
                <w:szCs w:val="21"/>
              </w:rPr>
              <w:t>local</w:t>
            </w:r>
          </w:p>
        </w:tc>
        <w:tc>
          <w:tcPr>
            <w:tcW w:w="1453" w:type="dxa"/>
            <w:vAlign w:val="center"/>
          </w:tcPr>
          <w:p w14:paraId="2ED54E81" w14:textId="77777777" w:rsidR="00B07B13" w:rsidRDefault="00B07B13">
            <w:pPr>
              <w:pStyle w:val="Contenidodelatabla"/>
              <w:spacing w:after="0" w:line="240" w:lineRule="auto"/>
              <w:jc w:val="right"/>
              <w:rPr>
                <w:rFonts w:ascii="Verdana" w:hAnsi="Verdana" w:cs="Arial"/>
                <w:sz w:val="21"/>
                <w:szCs w:val="21"/>
              </w:rPr>
            </w:pPr>
          </w:p>
        </w:tc>
        <w:tc>
          <w:tcPr>
            <w:tcW w:w="114" w:type="dxa"/>
            <w:vAlign w:val="center"/>
          </w:tcPr>
          <w:p w14:paraId="48317C16" w14:textId="77777777" w:rsidR="00B07B13" w:rsidRDefault="00B07B13">
            <w:pPr>
              <w:pStyle w:val="Contenidodelatabla"/>
              <w:spacing w:after="0" w:line="240" w:lineRule="auto"/>
              <w:jc w:val="right"/>
              <w:rPr>
                <w:rFonts w:ascii="Verdana" w:hAnsi="Verdana" w:cs="Arial"/>
                <w:sz w:val="21"/>
                <w:szCs w:val="21"/>
              </w:rPr>
            </w:pPr>
          </w:p>
        </w:tc>
        <w:tc>
          <w:tcPr>
            <w:tcW w:w="1470" w:type="dxa"/>
            <w:vAlign w:val="center"/>
          </w:tcPr>
          <w:p w14:paraId="2D722DF0"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12,354,646</w:t>
            </w:r>
          </w:p>
        </w:tc>
      </w:tr>
      <w:tr w:rsidR="00B07B13" w14:paraId="03E8EE2B" w14:textId="77777777" w:rsidTr="00F741A3">
        <w:trPr>
          <w:trHeight w:val="256"/>
        </w:trPr>
        <w:tc>
          <w:tcPr>
            <w:tcW w:w="4938" w:type="dxa"/>
            <w:vAlign w:val="center"/>
          </w:tcPr>
          <w:p w14:paraId="43E56BCC"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Cajas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camarón</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exportación</w:t>
            </w:r>
          </w:p>
        </w:tc>
        <w:tc>
          <w:tcPr>
            <w:tcW w:w="1453" w:type="dxa"/>
            <w:vAlign w:val="center"/>
          </w:tcPr>
          <w:p w14:paraId="53655237" w14:textId="77777777" w:rsidR="00B07B13" w:rsidRDefault="00B07B13">
            <w:pPr>
              <w:pStyle w:val="Contenidodelatabla"/>
              <w:spacing w:after="0" w:line="240" w:lineRule="auto"/>
              <w:jc w:val="right"/>
              <w:rPr>
                <w:rFonts w:ascii="Verdana" w:hAnsi="Verdana" w:cs="Arial"/>
                <w:sz w:val="21"/>
                <w:szCs w:val="21"/>
              </w:rPr>
            </w:pPr>
          </w:p>
        </w:tc>
        <w:tc>
          <w:tcPr>
            <w:tcW w:w="114" w:type="dxa"/>
            <w:vAlign w:val="center"/>
          </w:tcPr>
          <w:p w14:paraId="710FF167" w14:textId="77777777" w:rsidR="00B07B13" w:rsidRDefault="00B07B13">
            <w:pPr>
              <w:pStyle w:val="Contenidodelatabla"/>
              <w:spacing w:after="0" w:line="240" w:lineRule="auto"/>
              <w:jc w:val="right"/>
              <w:rPr>
                <w:rFonts w:ascii="Verdana" w:hAnsi="Verdana" w:cs="Arial"/>
                <w:sz w:val="21"/>
                <w:szCs w:val="21"/>
              </w:rPr>
            </w:pPr>
          </w:p>
        </w:tc>
        <w:tc>
          <w:tcPr>
            <w:tcW w:w="1470" w:type="dxa"/>
            <w:vAlign w:val="center"/>
          </w:tcPr>
          <w:p w14:paraId="0BACEC11"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1,001,106</w:t>
            </w:r>
          </w:p>
        </w:tc>
      </w:tr>
      <w:tr w:rsidR="00B07B13" w14:paraId="1F768774" w14:textId="77777777" w:rsidTr="00F741A3">
        <w:trPr>
          <w:trHeight w:val="256"/>
        </w:trPr>
        <w:tc>
          <w:tcPr>
            <w:tcW w:w="4938" w:type="dxa"/>
            <w:vAlign w:val="center"/>
          </w:tcPr>
          <w:p w14:paraId="1A059E9F"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Congelados</w:t>
            </w:r>
            <w:r>
              <w:rPr>
                <w:rFonts w:ascii="Verdana" w:hAnsi="Verdana" w:cs="Arial"/>
                <w:color w:val="000000"/>
                <w:sz w:val="21"/>
                <w:szCs w:val="21"/>
              </w:rPr>
              <w:t xml:space="preserve"> </w:t>
            </w:r>
            <w:r>
              <w:rPr>
                <w:rFonts w:ascii="Verdana" w:hAnsi="Verdana" w:cs="Arial"/>
                <w:sz w:val="21"/>
                <w:szCs w:val="21"/>
              </w:rPr>
              <w:t>canastillas</w:t>
            </w:r>
          </w:p>
        </w:tc>
        <w:tc>
          <w:tcPr>
            <w:tcW w:w="1453" w:type="dxa"/>
            <w:vAlign w:val="center"/>
          </w:tcPr>
          <w:p w14:paraId="64A2F9AC" w14:textId="77777777" w:rsidR="00B07B13" w:rsidRDefault="00B07B13">
            <w:pPr>
              <w:pStyle w:val="Contenidodelatabla"/>
              <w:spacing w:after="0" w:line="240" w:lineRule="auto"/>
              <w:jc w:val="right"/>
              <w:rPr>
                <w:rFonts w:ascii="Verdana" w:hAnsi="Verdana" w:cs="Arial"/>
                <w:sz w:val="21"/>
                <w:szCs w:val="21"/>
              </w:rPr>
            </w:pPr>
          </w:p>
        </w:tc>
        <w:tc>
          <w:tcPr>
            <w:tcW w:w="114" w:type="dxa"/>
            <w:vAlign w:val="center"/>
          </w:tcPr>
          <w:p w14:paraId="5B51395D" w14:textId="77777777" w:rsidR="00B07B13" w:rsidRDefault="00B07B13">
            <w:pPr>
              <w:pStyle w:val="Contenidodelatabla"/>
              <w:spacing w:after="0" w:line="240" w:lineRule="auto"/>
              <w:jc w:val="right"/>
              <w:rPr>
                <w:rFonts w:ascii="Verdana" w:hAnsi="Verdana" w:cs="Arial"/>
                <w:sz w:val="21"/>
                <w:szCs w:val="21"/>
              </w:rPr>
            </w:pPr>
          </w:p>
        </w:tc>
        <w:tc>
          <w:tcPr>
            <w:tcW w:w="1470" w:type="dxa"/>
            <w:vAlign w:val="center"/>
          </w:tcPr>
          <w:p w14:paraId="5612849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1,532,129</w:t>
            </w:r>
          </w:p>
        </w:tc>
      </w:tr>
      <w:tr w:rsidR="00B07B13" w14:paraId="5A1F723A" w14:textId="77777777" w:rsidTr="00F741A3">
        <w:trPr>
          <w:trHeight w:val="272"/>
        </w:trPr>
        <w:tc>
          <w:tcPr>
            <w:tcW w:w="4938" w:type="dxa"/>
            <w:tcBorders>
              <w:bottom w:val="single" w:sz="4" w:space="0" w:color="auto"/>
            </w:tcBorders>
            <w:vAlign w:val="center"/>
          </w:tcPr>
          <w:p w14:paraId="21372FC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Otros</w:t>
            </w:r>
          </w:p>
        </w:tc>
        <w:tc>
          <w:tcPr>
            <w:tcW w:w="1453" w:type="dxa"/>
            <w:tcBorders>
              <w:bottom w:val="single" w:sz="4" w:space="0" w:color="auto"/>
            </w:tcBorders>
            <w:vAlign w:val="center"/>
          </w:tcPr>
          <w:p w14:paraId="5D2FC4F2" w14:textId="77777777" w:rsidR="00B07B13" w:rsidRDefault="00B07B13">
            <w:pPr>
              <w:pStyle w:val="Contenidodelatabla"/>
              <w:spacing w:after="0" w:line="240" w:lineRule="auto"/>
              <w:jc w:val="right"/>
              <w:rPr>
                <w:rFonts w:ascii="Verdana" w:hAnsi="Verdana" w:cs="Arial"/>
                <w:sz w:val="21"/>
                <w:szCs w:val="21"/>
              </w:rPr>
            </w:pPr>
          </w:p>
        </w:tc>
        <w:tc>
          <w:tcPr>
            <w:tcW w:w="114" w:type="dxa"/>
            <w:tcBorders>
              <w:bottom w:val="single" w:sz="4" w:space="0" w:color="auto"/>
            </w:tcBorders>
            <w:vAlign w:val="center"/>
          </w:tcPr>
          <w:p w14:paraId="0CA35CD9" w14:textId="77777777" w:rsidR="00B07B13" w:rsidRDefault="00B07B13">
            <w:pPr>
              <w:pStyle w:val="Contenidodelatabla"/>
              <w:spacing w:after="0" w:line="240" w:lineRule="auto"/>
              <w:jc w:val="right"/>
              <w:rPr>
                <w:rFonts w:ascii="Verdana" w:hAnsi="Verdana" w:cs="Arial"/>
                <w:sz w:val="21"/>
                <w:szCs w:val="21"/>
              </w:rPr>
            </w:pPr>
          </w:p>
        </w:tc>
        <w:tc>
          <w:tcPr>
            <w:tcW w:w="1470" w:type="dxa"/>
            <w:tcBorders>
              <w:bottom w:val="single" w:sz="4" w:space="0" w:color="auto"/>
            </w:tcBorders>
            <w:vAlign w:val="center"/>
          </w:tcPr>
          <w:p w14:paraId="722D97A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3,551,911</w:t>
            </w:r>
          </w:p>
        </w:tc>
      </w:tr>
      <w:tr w:rsidR="00B07B13" w14:paraId="17855DA1" w14:textId="77777777" w:rsidTr="00F741A3">
        <w:trPr>
          <w:trHeight w:val="272"/>
        </w:trPr>
        <w:tc>
          <w:tcPr>
            <w:tcW w:w="4938" w:type="dxa"/>
            <w:tcBorders>
              <w:top w:val="single" w:sz="4" w:space="0" w:color="auto"/>
              <w:bottom w:val="double" w:sz="4" w:space="0" w:color="auto"/>
            </w:tcBorders>
            <w:vAlign w:val="center"/>
          </w:tcPr>
          <w:p w14:paraId="56F023C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53" w:type="dxa"/>
            <w:tcBorders>
              <w:top w:val="single" w:sz="4" w:space="0" w:color="auto"/>
              <w:bottom w:val="double" w:sz="4" w:space="0" w:color="auto"/>
            </w:tcBorders>
            <w:vAlign w:val="center"/>
          </w:tcPr>
          <w:p w14:paraId="5599CE6E" w14:textId="77777777" w:rsidR="00B07B13" w:rsidRDefault="00B07B13">
            <w:pPr>
              <w:pStyle w:val="Contenidodelatabla"/>
              <w:spacing w:after="0" w:line="240" w:lineRule="auto"/>
              <w:jc w:val="right"/>
              <w:rPr>
                <w:rFonts w:ascii="Verdana" w:hAnsi="Verdana" w:cs="Arial"/>
                <w:sz w:val="21"/>
                <w:szCs w:val="21"/>
              </w:rPr>
            </w:pPr>
          </w:p>
        </w:tc>
        <w:tc>
          <w:tcPr>
            <w:tcW w:w="114" w:type="dxa"/>
            <w:tcBorders>
              <w:top w:val="single" w:sz="4" w:space="0" w:color="auto"/>
              <w:bottom w:val="double" w:sz="4" w:space="0" w:color="auto"/>
            </w:tcBorders>
            <w:vAlign w:val="center"/>
          </w:tcPr>
          <w:p w14:paraId="089127D5" w14:textId="77777777" w:rsidR="00B07B13" w:rsidRDefault="00B07B13">
            <w:pPr>
              <w:pStyle w:val="Contenidodelatabla"/>
              <w:spacing w:after="0" w:line="240" w:lineRule="auto"/>
              <w:jc w:val="right"/>
              <w:rPr>
                <w:rFonts w:ascii="Verdana" w:hAnsi="Verdana" w:cs="Arial"/>
                <w:sz w:val="21"/>
                <w:szCs w:val="21"/>
              </w:rPr>
            </w:pPr>
          </w:p>
        </w:tc>
        <w:tc>
          <w:tcPr>
            <w:tcW w:w="1470" w:type="dxa"/>
            <w:tcBorders>
              <w:top w:val="single" w:sz="4" w:space="0" w:color="auto"/>
              <w:bottom w:val="double" w:sz="4" w:space="0" w:color="auto"/>
            </w:tcBorders>
            <w:vAlign w:val="center"/>
          </w:tcPr>
          <w:p w14:paraId="43B1D000"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18,439,792</w:t>
            </w:r>
          </w:p>
        </w:tc>
      </w:tr>
    </w:tbl>
    <w:p w14:paraId="0C7B5444" w14:textId="77777777" w:rsidR="00171546" w:rsidRDefault="00171546" w:rsidP="0093042B">
      <w:pPr>
        <w:tabs>
          <w:tab w:val="left" w:pos="567"/>
        </w:tabs>
        <w:spacing w:after="0"/>
        <w:jc w:val="both"/>
        <w:rPr>
          <w:rFonts w:ascii="Verdana" w:hAnsi="Verdana" w:cs="Arial"/>
          <w:b/>
          <w:color w:val="FF0000"/>
          <w:sz w:val="21"/>
          <w:szCs w:val="21"/>
        </w:rPr>
      </w:pPr>
    </w:p>
    <w:p w14:paraId="7265A3DB" w14:textId="3641E0F3" w:rsidR="00B07B13" w:rsidRPr="00C14116" w:rsidRDefault="008A306B" w:rsidP="0093042B">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1</w:t>
      </w:r>
      <w:r w:rsidR="0093042B">
        <w:rPr>
          <w:rFonts w:ascii="Verdana" w:hAnsi="Verdana" w:cs="Arial"/>
          <w:b/>
          <w:color w:val="FF0000"/>
          <w:sz w:val="21"/>
          <w:szCs w:val="21"/>
        </w:rPr>
        <w:t>7</w:t>
      </w:r>
      <w:r w:rsidRPr="00C14116">
        <w:rPr>
          <w:rFonts w:ascii="Verdana" w:hAnsi="Verdana" w:cs="Arial"/>
          <w:b/>
          <w:color w:val="FF0000"/>
          <w:sz w:val="21"/>
          <w:szCs w:val="21"/>
        </w:rPr>
        <w:t xml:space="preserve">. </w:t>
      </w:r>
      <w:r w:rsidRPr="00C14116">
        <w:rPr>
          <w:rFonts w:ascii="Verdana" w:hAnsi="Verdana" w:cs="Arial"/>
          <w:b/>
          <w:color w:val="FF0000"/>
          <w:sz w:val="21"/>
          <w:szCs w:val="21"/>
        </w:rPr>
        <w:tab/>
        <w:t>GASTOS DE ADMINISTRACION Y VENTAS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F70247" w14:paraId="56EE5578" w14:textId="77777777" w:rsidTr="007B0B14">
        <w:tc>
          <w:tcPr>
            <w:tcW w:w="4985" w:type="dxa"/>
            <w:vAlign w:val="center"/>
          </w:tcPr>
          <w:p w14:paraId="404BF581" w14:textId="77777777" w:rsidR="00B07B13" w:rsidRPr="00F70247" w:rsidRDefault="00B07B13" w:rsidP="0093042B">
            <w:pPr>
              <w:pStyle w:val="Contenidodelatabla"/>
              <w:spacing w:after="0" w:line="240" w:lineRule="auto"/>
              <w:rPr>
                <w:rFonts w:ascii="Verdana" w:hAnsi="Verdana" w:cs="Arial"/>
                <w:sz w:val="21"/>
                <w:szCs w:val="21"/>
              </w:rPr>
            </w:pPr>
          </w:p>
        </w:tc>
        <w:tc>
          <w:tcPr>
            <w:tcW w:w="1467" w:type="dxa"/>
            <w:vAlign w:val="center"/>
          </w:tcPr>
          <w:p w14:paraId="3D1633E6"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2021</w:t>
            </w:r>
          </w:p>
        </w:tc>
        <w:tc>
          <w:tcPr>
            <w:tcW w:w="116" w:type="dxa"/>
            <w:vAlign w:val="center"/>
          </w:tcPr>
          <w:p w14:paraId="17D1D6D3" w14:textId="77777777" w:rsidR="00B07B13" w:rsidRPr="00F70247" w:rsidRDefault="00B07B13" w:rsidP="0093042B">
            <w:pPr>
              <w:pStyle w:val="Contenidodelatabla"/>
              <w:spacing w:after="0" w:line="240" w:lineRule="auto"/>
              <w:jc w:val="center"/>
              <w:rPr>
                <w:rFonts w:ascii="Verdana" w:hAnsi="Verdana" w:cs="Arial"/>
                <w:sz w:val="21"/>
                <w:szCs w:val="21"/>
                <w:u w:val="single"/>
              </w:rPr>
            </w:pPr>
          </w:p>
        </w:tc>
        <w:tc>
          <w:tcPr>
            <w:tcW w:w="1484" w:type="dxa"/>
            <w:vAlign w:val="center"/>
          </w:tcPr>
          <w:p w14:paraId="682B0F14"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2020</w:t>
            </w:r>
          </w:p>
        </w:tc>
      </w:tr>
      <w:tr w:rsidR="00B07B13" w14:paraId="4724E94E" w14:textId="77777777" w:rsidTr="007B0B14">
        <w:tc>
          <w:tcPr>
            <w:tcW w:w="4985" w:type="dxa"/>
            <w:vAlign w:val="center"/>
          </w:tcPr>
          <w:p w14:paraId="1051C951" w14:textId="77777777" w:rsidR="00B07B13" w:rsidRDefault="00B07B13" w:rsidP="0093042B">
            <w:pPr>
              <w:pStyle w:val="Contenidodelatabla"/>
              <w:spacing w:after="0" w:line="240" w:lineRule="auto"/>
              <w:rPr>
                <w:rFonts w:ascii="Verdana" w:hAnsi="Verdana" w:cs="Arial"/>
                <w:sz w:val="21"/>
                <w:szCs w:val="21"/>
                <w:u w:val="single"/>
              </w:rPr>
            </w:pPr>
          </w:p>
        </w:tc>
        <w:tc>
          <w:tcPr>
            <w:tcW w:w="1467" w:type="dxa"/>
            <w:vAlign w:val="center"/>
          </w:tcPr>
          <w:p w14:paraId="2CA4F168"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4ECDF979"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4EE876DD" w14:textId="77777777" w:rsidR="00B07B13" w:rsidRDefault="00B07B13" w:rsidP="0093042B">
            <w:pPr>
              <w:pStyle w:val="Contenidodelatabla"/>
              <w:spacing w:after="0" w:line="240" w:lineRule="auto"/>
              <w:jc w:val="right"/>
              <w:rPr>
                <w:rFonts w:ascii="Verdana" w:hAnsi="Verdana" w:cs="Arial"/>
                <w:sz w:val="21"/>
                <w:szCs w:val="21"/>
              </w:rPr>
            </w:pPr>
          </w:p>
        </w:tc>
      </w:tr>
      <w:tr w:rsidR="00B07B13" w14:paraId="63DFCCB7" w14:textId="77777777" w:rsidTr="007B0B14">
        <w:tc>
          <w:tcPr>
            <w:tcW w:w="4985" w:type="dxa"/>
            <w:vAlign w:val="center"/>
          </w:tcPr>
          <w:p w14:paraId="23883D69" w14:textId="3E56202A" w:rsidR="00B07B13" w:rsidRDefault="008A306B" w:rsidP="0093042B">
            <w:pPr>
              <w:pStyle w:val="Contenidodelatabla"/>
              <w:spacing w:after="0" w:line="240" w:lineRule="auto"/>
              <w:rPr>
                <w:rFonts w:ascii="Verdana" w:hAnsi="Verdana"/>
                <w:sz w:val="21"/>
                <w:szCs w:val="21"/>
              </w:rPr>
            </w:pPr>
            <w:r>
              <w:rPr>
                <w:rFonts w:ascii="Verdana" w:hAnsi="Verdana"/>
                <w:sz w:val="21"/>
                <w:szCs w:val="21"/>
              </w:rPr>
              <w:t>Sueldos,</w:t>
            </w:r>
            <w:r w:rsidR="007B0B14">
              <w:rPr>
                <w:rFonts w:ascii="Verdana" w:hAnsi="Verdana"/>
                <w:sz w:val="21"/>
                <w:szCs w:val="21"/>
              </w:rPr>
              <w:t xml:space="preserve"> s</w:t>
            </w:r>
            <w:r>
              <w:rPr>
                <w:rFonts w:ascii="Verdana" w:hAnsi="Verdana"/>
                <w:sz w:val="21"/>
                <w:szCs w:val="21"/>
              </w:rPr>
              <w:t>alarios,</w:t>
            </w:r>
            <w:r w:rsidR="007B0B14">
              <w:rPr>
                <w:rFonts w:ascii="Verdana" w:hAnsi="Verdana"/>
                <w:sz w:val="21"/>
                <w:szCs w:val="21"/>
              </w:rPr>
              <w:t xml:space="preserve"> </w:t>
            </w: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Pr>
                <w:rFonts w:ascii="Verdana" w:hAnsi="Verdana" w:cs="Arial"/>
                <w:color w:val="000000"/>
                <w:sz w:val="21"/>
                <w:szCs w:val="21"/>
              </w:rPr>
              <w:t xml:space="preserve"> </w:t>
            </w:r>
            <w:r>
              <w:rPr>
                <w:rFonts w:ascii="Verdana" w:hAnsi="Verdana"/>
                <w:sz w:val="21"/>
                <w:szCs w:val="21"/>
              </w:rPr>
              <w:t>e</w:t>
            </w:r>
            <w:r>
              <w:rPr>
                <w:rFonts w:ascii="Verdana" w:hAnsi="Verdana" w:cs="Arial"/>
                <w:color w:val="000000"/>
                <w:sz w:val="21"/>
                <w:szCs w:val="21"/>
              </w:rPr>
              <w:t xml:space="preserve"> </w:t>
            </w:r>
            <w:r>
              <w:rPr>
                <w:rFonts w:ascii="Verdana" w:hAnsi="Verdana"/>
                <w:sz w:val="21"/>
                <w:szCs w:val="21"/>
              </w:rPr>
              <w:t>indemnizaciones</w:t>
            </w:r>
          </w:p>
        </w:tc>
        <w:tc>
          <w:tcPr>
            <w:tcW w:w="1467" w:type="dxa"/>
            <w:vAlign w:val="center"/>
          </w:tcPr>
          <w:p w14:paraId="3CA8A3B6"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2C9D4A4B"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2937FC89"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662,224</w:t>
            </w:r>
          </w:p>
        </w:tc>
      </w:tr>
      <w:tr w:rsidR="00B07B13" w14:paraId="3AD4C280" w14:textId="77777777" w:rsidTr="007B0B14">
        <w:tc>
          <w:tcPr>
            <w:tcW w:w="4985" w:type="dxa"/>
            <w:vAlign w:val="center"/>
          </w:tcPr>
          <w:p w14:paraId="1BBD641F"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3AE536A2"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066DBC12"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361,055</w:t>
            </w:r>
          </w:p>
        </w:tc>
      </w:tr>
      <w:tr w:rsidR="00B07B13" w14:paraId="41993220" w14:textId="77777777" w:rsidTr="007B0B14">
        <w:tc>
          <w:tcPr>
            <w:tcW w:w="4985" w:type="dxa"/>
            <w:vAlign w:val="center"/>
          </w:tcPr>
          <w:p w14:paraId="0F3678AD" w14:textId="77777777" w:rsidR="00B07B13" w:rsidRPr="007B0B14" w:rsidRDefault="008A306B" w:rsidP="0093042B">
            <w:pPr>
              <w:pStyle w:val="Contenidodelatabla"/>
              <w:spacing w:after="0" w:line="240" w:lineRule="auto"/>
              <w:rPr>
                <w:rFonts w:ascii="Verdana" w:hAnsi="Verdana"/>
                <w:sz w:val="21"/>
                <w:szCs w:val="21"/>
                <w:highlight w:val="yellow"/>
              </w:rPr>
            </w:pPr>
            <w:r w:rsidRPr="007B0B14">
              <w:rPr>
                <w:rFonts w:ascii="Verdana" w:hAnsi="Verdana"/>
                <w:sz w:val="21"/>
                <w:szCs w:val="21"/>
                <w:highlight w:val="yellow"/>
              </w:rPr>
              <w:t>Baja</w:t>
            </w:r>
            <w:r w:rsidRPr="007B0B14">
              <w:rPr>
                <w:rFonts w:ascii="Verdana" w:hAnsi="Verdana" w:cs="Arial"/>
                <w:color w:val="000000"/>
                <w:sz w:val="21"/>
                <w:szCs w:val="21"/>
                <w:highlight w:val="yellow"/>
              </w:rPr>
              <w:t xml:space="preserve"> </w:t>
            </w:r>
            <w:r w:rsidRPr="007B0B14">
              <w:rPr>
                <w:rFonts w:ascii="Verdana" w:hAnsi="Verdana"/>
                <w:sz w:val="21"/>
                <w:szCs w:val="21"/>
                <w:highlight w:val="yellow"/>
              </w:rPr>
              <w:t>de</w:t>
            </w:r>
            <w:r w:rsidRPr="007B0B14">
              <w:rPr>
                <w:rFonts w:ascii="Verdana" w:hAnsi="Verdana" w:cs="Arial"/>
                <w:color w:val="000000"/>
                <w:sz w:val="21"/>
                <w:szCs w:val="21"/>
                <w:highlight w:val="yellow"/>
              </w:rPr>
              <w:t xml:space="preserve"> </w:t>
            </w:r>
            <w:r w:rsidRPr="007B0B14">
              <w:rPr>
                <w:rFonts w:ascii="Verdana" w:hAnsi="Verdana"/>
                <w:sz w:val="21"/>
                <w:szCs w:val="21"/>
                <w:highlight w:val="yellow"/>
              </w:rPr>
              <w:t>inventarios</w:t>
            </w:r>
          </w:p>
        </w:tc>
        <w:tc>
          <w:tcPr>
            <w:tcW w:w="1467" w:type="dxa"/>
            <w:vAlign w:val="center"/>
          </w:tcPr>
          <w:p w14:paraId="37C045F6" w14:textId="77777777" w:rsidR="00B07B13" w:rsidRPr="007B0B14" w:rsidRDefault="00B07B13" w:rsidP="0093042B">
            <w:pPr>
              <w:pStyle w:val="Contenidodelatabla"/>
              <w:spacing w:after="0" w:line="240" w:lineRule="auto"/>
              <w:jc w:val="right"/>
              <w:rPr>
                <w:rFonts w:ascii="Verdana" w:hAnsi="Verdana" w:cs="Arial"/>
                <w:sz w:val="21"/>
                <w:szCs w:val="21"/>
                <w:highlight w:val="yellow"/>
              </w:rPr>
            </w:pPr>
          </w:p>
        </w:tc>
        <w:tc>
          <w:tcPr>
            <w:tcW w:w="116" w:type="dxa"/>
            <w:vAlign w:val="center"/>
          </w:tcPr>
          <w:p w14:paraId="6648C249" w14:textId="77777777" w:rsidR="00B07B13" w:rsidRPr="007B0B14" w:rsidRDefault="00B07B13" w:rsidP="0093042B">
            <w:pPr>
              <w:pStyle w:val="Contenidodelatabla"/>
              <w:spacing w:after="0" w:line="240" w:lineRule="auto"/>
              <w:jc w:val="right"/>
              <w:rPr>
                <w:rFonts w:ascii="Verdana" w:hAnsi="Verdana" w:cs="Arial"/>
                <w:sz w:val="21"/>
                <w:szCs w:val="21"/>
                <w:highlight w:val="yellow"/>
              </w:rPr>
            </w:pPr>
          </w:p>
        </w:tc>
        <w:tc>
          <w:tcPr>
            <w:tcW w:w="1484" w:type="dxa"/>
            <w:vAlign w:val="center"/>
          </w:tcPr>
          <w:p w14:paraId="10525525" w14:textId="77777777" w:rsidR="00B07B13" w:rsidRPr="007B0B14" w:rsidRDefault="008A306B" w:rsidP="0093042B">
            <w:pPr>
              <w:pStyle w:val="Contenidodelatabla"/>
              <w:spacing w:after="0" w:line="240" w:lineRule="auto"/>
              <w:jc w:val="right"/>
              <w:rPr>
                <w:rFonts w:ascii="Verdana" w:hAnsi="Verdana"/>
                <w:sz w:val="21"/>
                <w:szCs w:val="21"/>
                <w:highlight w:val="yellow"/>
              </w:rPr>
            </w:pPr>
            <w:r w:rsidRPr="007B0B14">
              <w:rPr>
                <w:rFonts w:ascii="Verdana" w:hAnsi="Verdana"/>
                <w:sz w:val="21"/>
                <w:szCs w:val="21"/>
                <w:highlight w:val="yellow"/>
              </w:rPr>
              <w:t>231,688</w:t>
            </w:r>
          </w:p>
        </w:tc>
      </w:tr>
      <w:tr w:rsidR="00B07B13" w14:paraId="215D77B4" w14:textId="77777777" w:rsidTr="007B0B14">
        <w:tc>
          <w:tcPr>
            <w:tcW w:w="4985" w:type="dxa"/>
            <w:vAlign w:val="center"/>
          </w:tcPr>
          <w:p w14:paraId="2D24CC9E"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Arrendamientos</w:t>
            </w:r>
          </w:p>
        </w:tc>
        <w:tc>
          <w:tcPr>
            <w:tcW w:w="1467" w:type="dxa"/>
            <w:vAlign w:val="center"/>
          </w:tcPr>
          <w:p w14:paraId="77CA9ED0"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333B9477"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0FBB594C"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188,103</w:t>
            </w:r>
          </w:p>
        </w:tc>
      </w:tr>
      <w:tr w:rsidR="00B07B13" w14:paraId="3F17AFDF" w14:textId="77777777" w:rsidTr="007B0B14">
        <w:tc>
          <w:tcPr>
            <w:tcW w:w="4985" w:type="dxa"/>
            <w:vAlign w:val="center"/>
          </w:tcPr>
          <w:p w14:paraId="19C5E59F"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16C81776"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1538CCDB"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176,149</w:t>
            </w:r>
          </w:p>
        </w:tc>
      </w:tr>
      <w:tr w:rsidR="00B07B13" w14:paraId="5CBA258D" w14:textId="77777777" w:rsidTr="007B0B14">
        <w:tc>
          <w:tcPr>
            <w:tcW w:w="4985" w:type="dxa"/>
            <w:vAlign w:val="center"/>
          </w:tcPr>
          <w:p w14:paraId="0AC2CE57"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3AE370ED"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426FF942"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101,070</w:t>
            </w:r>
          </w:p>
        </w:tc>
      </w:tr>
      <w:tr w:rsidR="00B07B13" w14:paraId="7F683A0D" w14:textId="77777777" w:rsidTr="007B0B14">
        <w:tc>
          <w:tcPr>
            <w:tcW w:w="4985" w:type="dxa"/>
            <w:vAlign w:val="center"/>
          </w:tcPr>
          <w:p w14:paraId="6C3F847C"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04030DCC"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0434FA05"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58,256</w:t>
            </w:r>
          </w:p>
        </w:tc>
      </w:tr>
      <w:tr w:rsidR="00B07B13" w14:paraId="1BD5FB8D" w14:textId="77777777" w:rsidTr="007B0B14">
        <w:tc>
          <w:tcPr>
            <w:tcW w:w="4985" w:type="dxa"/>
            <w:vAlign w:val="center"/>
          </w:tcPr>
          <w:p w14:paraId="5C87F351"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Pr>
                <w:rFonts w:ascii="Verdana" w:hAnsi="Verdana"/>
                <w:sz w:val="21"/>
                <w:szCs w:val="21"/>
              </w:rPr>
              <w:t>Básicos</w:t>
            </w:r>
          </w:p>
        </w:tc>
        <w:tc>
          <w:tcPr>
            <w:tcW w:w="1467" w:type="dxa"/>
            <w:vAlign w:val="center"/>
          </w:tcPr>
          <w:p w14:paraId="668E4829"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7B732FA6"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0CF7DC95"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47,188</w:t>
            </w:r>
          </w:p>
        </w:tc>
      </w:tr>
      <w:tr w:rsidR="00B07B13" w14:paraId="184C6DA0" w14:textId="77777777" w:rsidTr="007B0B14">
        <w:tc>
          <w:tcPr>
            <w:tcW w:w="4985" w:type="dxa"/>
            <w:vAlign w:val="center"/>
          </w:tcPr>
          <w:p w14:paraId="7B200545"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72064B31"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767F9A39"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38,636</w:t>
            </w:r>
          </w:p>
        </w:tc>
      </w:tr>
      <w:tr w:rsidR="00B07B13" w14:paraId="6C683B2A" w14:textId="77777777" w:rsidTr="007B0B14">
        <w:tc>
          <w:tcPr>
            <w:tcW w:w="4985" w:type="dxa"/>
            <w:vAlign w:val="center"/>
          </w:tcPr>
          <w:p w14:paraId="471662C6"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Pr>
                <w:rFonts w:ascii="Verdana" w:hAnsi="Verdana"/>
                <w:sz w:val="21"/>
                <w:szCs w:val="21"/>
              </w:rPr>
              <w:t>Gestión</w:t>
            </w:r>
          </w:p>
        </w:tc>
        <w:tc>
          <w:tcPr>
            <w:tcW w:w="1467" w:type="dxa"/>
            <w:vAlign w:val="center"/>
          </w:tcPr>
          <w:p w14:paraId="40D822FE"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3EC334AD"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61C8B8D9"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35,553</w:t>
            </w:r>
          </w:p>
        </w:tc>
      </w:tr>
      <w:tr w:rsidR="00B07B13" w14:paraId="03BB9AED" w14:textId="77777777" w:rsidTr="007B0B14">
        <w:tc>
          <w:tcPr>
            <w:tcW w:w="4985" w:type="dxa"/>
            <w:vAlign w:val="center"/>
          </w:tcPr>
          <w:p w14:paraId="75B2AE65"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449938F1"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452A52E9"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25,303</w:t>
            </w:r>
          </w:p>
        </w:tc>
      </w:tr>
      <w:tr w:rsidR="00B07B13" w14:paraId="553F1003" w14:textId="77777777" w:rsidTr="007B0B14">
        <w:tc>
          <w:tcPr>
            <w:tcW w:w="4985" w:type="dxa"/>
            <w:vAlign w:val="center"/>
          </w:tcPr>
          <w:p w14:paraId="4F332740" w14:textId="01C128A4" w:rsidR="00B07B13" w:rsidRDefault="008A306B" w:rsidP="0093042B">
            <w:pPr>
              <w:pStyle w:val="Contenidodelatabla"/>
              <w:spacing w:after="0" w:line="240" w:lineRule="auto"/>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53D7E5AE"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1C932D56"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24,296</w:t>
            </w:r>
          </w:p>
        </w:tc>
      </w:tr>
      <w:tr w:rsidR="00B07B13" w14:paraId="0BE5A72D" w14:textId="77777777" w:rsidTr="007B0B14">
        <w:tc>
          <w:tcPr>
            <w:tcW w:w="4985" w:type="dxa"/>
            <w:vAlign w:val="center"/>
          </w:tcPr>
          <w:p w14:paraId="6F561FC6"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6DD2B195"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46F3A3F4"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12,817</w:t>
            </w:r>
          </w:p>
        </w:tc>
      </w:tr>
      <w:tr w:rsidR="00B07B13" w14:paraId="7E7EA4C3" w14:textId="77777777" w:rsidTr="007B0B14">
        <w:tc>
          <w:tcPr>
            <w:tcW w:w="4985" w:type="dxa"/>
            <w:vAlign w:val="center"/>
          </w:tcPr>
          <w:p w14:paraId="044B3388"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Seguro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reaseguros</w:t>
            </w:r>
          </w:p>
        </w:tc>
        <w:tc>
          <w:tcPr>
            <w:tcW w:w="1467" w:type="dxa"/>
            <w:vAlign w:val="center"/>
          </w:tcPr>
          <w:p w14:paraId="54049523"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4EDA4A6A"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27659129"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8,239</w:t>
            </w:r>
          </w:p>
        </w:tc>
      </w:tr>
      <w:tr w:rsidR="00B07B13" w14:paraId="2AAD0408" w14:textId="77777777" w:rsidTr="007B0B14">
        <w:tc>
          <w:tcPr>
            <w:tcW w:w="4985" w:type="dxa"/>
            <w:vAlign w:val="center"/>
          </w:tcPr>
          <w:p w14:paraId="5B83C8FF"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Pr>
                <w:rFonts w:ascii="Verdana" w:hAnsi="Verdana"/>
                <w:sz w:val="21"/>
                <w:szCs w:val="21"/>
              </w:rPr>
              <w:t>viaje</w:t>
            </w:r>
          </w:p>
        </w:tc>
        <w:tc>
          <w:tcPr>
            <w:tcW w:w="1467" w:type="dxa"/>
            <w:vAlign w:val="center"/>
          </w:tcPr>
          <w:p w14:paraId="69C2B7B9"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6E0F3348"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582F53C1"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3,313</w:t>
            </w:r>
          </w:p>
        </w:tc>
      </w:tr>
      <w:tr w:rsidR="00B07B13" w14:paraId="7A570227" w14:textId="77777777" w:rsidTr="007B0B14">
        <w:tc>
          <w:tcPr>
            <w:tcW w:w="4985" w:type="dxa"/>
            <w:tcBorders>
              <w:bottom w:val="single" w:sz="4" w:space="0" w:color="auto"/>
            </w:tcBorders>
            <w:vAlign w:val="center"/>
          </w:tcPr>
          <w:p w14:paraId="4A80767B" w14:textId="091CCC85" w:rsidR="00B07B13" w:rsidRDefault="008A306B" w:rsidP="0093042B">
            <w:pPr>
              <w:pStyle w:val="Contenidodelatabla"/>
              <w:spacing w:after="0" w:line="240" w:lineRule="auto"/>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7998FAD1"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7CDB0B8C"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424,772</w:t>
            </w:r>
          </w:p>
        </w:tc>
      </w:tr>
      <w:tr w:rsidR="00B07B13" w14:paraId="66C13389" w14:textId="77777777" w:rsidTr="007B0B14">
        <w:tc>
          <w:tcPr>
            <w:tcW w:w="4985" w:type="dxa"/>
            <w:tcBorders>
              <w:top w:val="single" w:sz="4" w:space="0" w:color="auto"/>
              <w:bottom w:val="double" w:sz="4" w:space="0" w:color="auto"/>
            </w:tcBorders>
            <w:vAlign w:val="center"/>
          </w:tcPr>
          <w:p w14:paraId="36556744" w14:textId="77777777" w:rsidR="00B07B13" w:rsidRDefault="008A306B" w:rsidP="0093042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B8B58E2"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5BDDCAFD" w14:textId="77777777" w:rsidR="00B07B13" w:rsidRDefault="008A306B" w:rsidP="0093042B">
            <w:pPr>
              <w:pStyle w:val="Contenidodelatabla"/>
              <w:spacing w:after="0" w:line="240" w:lineRule="auto"/>
              <w:jc w:val="right"/>
              <w:rPr>
                <w:rFonts w:ascii="Verdana" w:hAnsi="Verdana"/>
                <w:sz w:val="21"/>
                <w:szCs w:val="21"/>
              </w:rPr>
            </w:pPr>
            <w:r>
              <w:rPr>
                <w:rFonts w:ascii="Verdana" w:hAnsi="Verdana"/>
                <w:sz w:val="21"/>
                <w:szCs w:val="21"/>
              </w:rPr>
              <w:t>2,398,662</w:t>
            </w:r>
          </w:p>
        </w:tc>
      </w:tr>
    </w:tbl>
    <w:p w14:paraId="1CE2F0A1" w14:textId="77777777" w:rsidR="00B07B13" w:rsidRDefault="008A306B" w:rsidP="0093042B">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lastRenderedPageBreak/>
        <w:t xml:space="preserve">                                                                           </w:t>
      </w:r>
    </w:p>
    <w:p w14:paraId="49360C81" w14:textId="282224D5" w:rsidR="00B07B13" w:rsidRPr="00C14116" w:rsidRDefault="008A306B" w:rsidP="0093042B">
      <w:pPr>
        <w:tabs>
          <w:tab w:val="left" w:pos="567"/>
        </w:tabs>
        <w:spacing w:after="0"/>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93042B">
        <w:rPr>
          <w:rFonts w:ascii="Verdana" w:hAnsi="Verdana" w:cs="Arial"/>
          <w:b/>
          <w:color w:val="FF0000"/>
          <w:sz w:val="21"/>
          <w:szCs w:val="21"/>
        </w:rPr>
        <w:t>8</w:t>
      </w:r>
      <w:r w:rsidRPr="00C14116">
        <w:rPr>
          <w:rFonts w:ascii="Verdana" w:hAnsi="Verdana" w:cs="Arial"/>
          <w:b/>
          <w:color w:val="FF0000"/>
          <w:sz w:val="21"/>
          <w:szCs w:val="21"/>
        </w:rPr>
        <w:t xml:space="preserve">.  </w:t>
      </w:r>
      <w:r w:rsidRPr="00C14116">
        <w:rPr>
          <w:rFonts w:ascii="Verdana" w:hAnsi="Verdana" w:cs="Arial"/>
          <w:b/>
          <w:color w:val="FF0000"/>
          <w:sz w:val="21"/>
          <w:szCs w:val="21"/>
        </w:rPr>
        <w:tab/>
        <w:t>SALDOS Y TRANSACCIONES CON PARTES RELACIONADAS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7B0B14" w14:paraId="75B2D001" w14:textId="77777777" w:rsidTr="00ED6DF2">
        <w:tc>
          <w:tcPr>
            <w:tcW w:w="4985" w:type="dxa"/>
            <w:vAlign w:val="center"/>
          </w:tcPr>
          <w:p w14:paraId="398A9DA9" w14:textId="77777777" w:rsidR="00B07B13" w:rsidRPr="007B0B14" w:rsidRDefault="00B07B13" w:rsidP="0093042B">
            <w:pPr>
              <w:pStyle w:val="Contenidodelatabla"/>
              <w:spacing w:after="0" w:line="240" w:lineRule="auto"/>
              <w:rPr>
                <w:rFonts w:ascii="Verdana" w:hAnsi="Verdana" w:cs="Arial"/>
                <w:sz w:val="21"/>
                <w:szCs w:val="21"/>
              </w:rPr>
            </w:pPr>
          </w:p>
        </w:tc>
        <w:tc>
          <w:tcPr>
            <w:tcW w:w="1467" w:type="dxa"/>
            <w:vAlign w:val="center"/>
          </w:tcPr>
          <w:p w14:paraId="15CF2C59" w14:textId="77777777" w:rsidR="00B07B13" w:rsidRPr="007B0B14" w:rsidRDefault="008A306B" w:rsidP="0093042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47E4FE8A" w14:textId="77777777" w:rsidR="00B07B13" w:rsidRPr="007B0B14" w:rsidRDefault="00B07B13" w:rsidP="0093042B">
            <w:pPr>
              <w:pStyle w:val="Contenidodelatabla"/>
              <w:spacing w:after="0" w:line="240" w:lineRule="auto"/>
              <w:jc w:val="center"/>
              <w:rPr>
                <w:rFonts w:ascii="Verdana" w:hAnsi="Verdana" w:cs="Arial"/>
                <w:sz w:val="21"/>
                <w:szCs w:val="21"/>
                <w:u w:val="single"/>
              </w:rPr>
            </w:pPr>
          </w:p>
        </w:tc>
        <w:tc>
          <w:tcPr>
            <w:tcW w:w="1484" w:type="dxa"/>
            <w:vAlign w:val="center"/>
          </w:tcPr>
          <w:p w14:paraId="3705D46B" w14:textId="77777777" w:rsidR="00B07B13" w:rsidRPr="007B0B14" w:rsidRDefault="008A306B" w:rsidP="0093042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2020</w:t>
            </w:r>
          </w:p>
        </w:tc>
      </w:tr>
      <w:tr w:rsidR="00B07B13" w14:paraId="0D6612CB" w14:textId="77777777" w:rsidTr="00ED6DF2">
        <w:tc>
          <w:tcPr>
            <w:tcW w:w="4985" w:type="dxa"/>
            <w:vAlign w:val="center"/>
          </w:tcPr>
          <w:p w14:paraId="67E2ACF9" w14:textId="7B28E96B" w:rsidR="00B07B13" w:rsidRPr="00897966" w:rsidRDefault="00ED6DF2" w:rsidP="0093042B">
            <w:pPr>
              <w:pStyle w:val="Contenidodelatabla"/>
              <w:spacing w:after="0" w:line="240" w:lineRule="auto"/>
              <w:rPr>
                <w:rFonts w:ascii="Verdana" w:hAnsi="Verdana" w:cs="Arial"/>
                <w:i/>
                <w:iCs/>
                <w:sz w:val="21"/>
                <w:szCs w:val="21"/>
              </w:rPr>
            </w:pPr>
            <w:r>
              <w:rPr>
                <w:rFonts w:ascii="Verdana" w:hAnsi="Verdana" w:cs="Arial"/>
                <w:i/>
                <w:iCs/>
                <w:sz w:val="21"/>
                <w:szCs w:val="21"/>
              </w:rPr>
              <w:t>Sabella S.A.</w:t>
            </w:r>
            <w:r w:rsidR="008A306B" w:rsidRPr="00897966">
              <w:rPr>
                <w:rFonts w:ascii="Verdana" w:hAnsi="Verdana" w:cs="Arial"/>
                <w:i/>
                <w:iCs/>
                <w:sz w:val="21"/>
                <w:szCs w:val="21"/>
              </w:rPr>
              <w:t>:</w:t>
            </w:r>
          </w:p>
        </w:tc>
        <w:tc>
          <w:tcPr>
            <w:tcW w:w="1467" w:type="dxa"/>
            <w:vAlign w:val="center"/>
          </w:tcPr>
          <w:p w14:paraId="7E12BAF9" w14:textId="77777777" w:rsidR="00B07B13" w:rsidRDefault="00B07B13" w:rsidP="0093042B">
            <w:pPr>
              <w:pStyle w:val="Contenidodelatabla"/>
              <w:spacing w:after="0" w:line="240" w:lineRule="auto"/>
              <w:jc w:val="right"/>
              <w:rPr>
                <w:rFonts w:ascii="Verdana" w:hAnsi="Verdana" w:cs="Arial"/>
                <w:sz w:val="21"/>
                <w:szCs w:val="21"/>
              </w:rPr>
            </w:pPr>
          </w:p>
        </w:tc>
        <w:tc>
          <w:tcPr>
            <w:tcW w:w="116" w:type="dxa"/>
            <w:vAlign w:val="center"/>
          </w:tcPr>
          <w:p w14:paraId="2F9BDF97" w14:textId="77777777" w:rsidR="00B07B13" w:rsidRDefault="00B07B13" w:rsidP="0093042B">
            <w:pPr>
              <w:pStyle w:val="Contenidodelatabla"/>
              <w:spacing w:after="0" w:line="240" w:lineRule="auto"/>
              <w:jc w:val="right"/>
              <w:rPr>
                <w:rFonts w:ascii="Verdana" w:hAnsi="Verdana" w:cs="Arial"/>
                <w:sz w:val="21"/>
                <w:szCs w:val="21"/>
              </w:rPr>
            </w:pPr>
          </w:p>
        </w:tc>
        <w:tc>
          <w:tcPr>
            <w:tcW w:w="1484" w:type="dxa"/>
            <w:vAlign w:val="center"/>
          </w:tcPr>
          <w:p w14:paraId="09DD6486" w14:textId="77777777" w:rsidR="00B07B13" w:rsidRDefault="00B07B13" w:rsidP="0093042B">
            <w:pPr>
              <w:pStyle w:val="Contenidodelatabla"/>
              <w:spacing w:after="0" w:line="240" w:lineRule="auto"/>
              <w:jc w:val="right"/>
              <w:rPr>
                <w:rFonts w:ascii="Verdana" w:hAnsi="Verdana" w:cs="Arial"/>
                <w:sz w:val="21"/>
                <w:szCs w:val="21"/>
              </w:rPr>
            </w:pPr>
          </w:p>
        </w:tc>
      </w:tr>
      <w:tr w:rsidR="00B07B13" w14:paraId="32D2BABB" w14:textId="77777777" w:rsidTr="00ED6DF2">
        <w:tc>
          <w:tcPr>
            <w:tcW w:w="4985" w:type="dxa"/>
            <w:vAlign w:val="center"/>
          </w:tcPr>
          <w:p w14:paraId="1FEBAC5F" w14:textId="4CF78720" w:rsidR="00B07B13" w:rsidRDefault="00897966">
            <w:pPr>
              <w:pStyle w:val="Contenidodelatabla"/>
              <w:spacing w:after="0" w:line="240" w:lineRule="auto"/>
              <w:rPr>
                <w:rFonts w:ascii="Verdana" w:hAnsi="Verdana"/>
                <w:sz w:val="21"/>
                <w:szCs w:val="21"/>
              </w:rPr>
            </w:pPr>
            <w:r>
              <w:rPr>
                <w:rFonts w:ascii="Verdana" w:hAnsi="Verdana"/>
                <w:sz w:val="21"/>
                <w:szCs w:val="21"/>
              </w:rPr>
              <w:t>…</w:t>
            </w:r>
            <w:r w:rsidR="00ED6DF2">
              <w:rPr>
                <w:rFonts w:ascii="Verdana" w:hAnsi="Verdana"/>
                <w:sz w:val="21"/>
                <w:szCs w:val="21"/>
              </w:rPr>
              <w:t>Cuentas por cobrar</w:t>
            </w:r>
          </w:p>
        </w:tc>
        <w:tc>
          <w:tcPr>
            <w:tcW w:w="1467" w:type="dxa"/>
            <w:vAlign w:val="center"/>
          </w:tcPr>
          <w:p w14:paraId="2F407BF3"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7DFDF09"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27C3A3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155,431</w:t>
            </w:r>
          </w:p>
        </w:tc>
      </w:tr>
      <w:tr w:rsidR="00B07B13" w14:paraId="73EC5979" w14:textId="77777777" w:rsidTr="00ED6DF2">
        <w:tc>
          <w:tcPr>
            <w:tcW w:w="4985" w:type="dxa"/>
            <w:vAlign w:val="center"/>
          </w:tcPr>
          <w:p w14:paraId="595274D8" w14:textId="7FB71DE0" w:rsidR="00B07B13" w:rsidRDefault="00ED6DF2">
            <w:pPr>
              <w:pStyle w:val="Contenidodelatabla"/>
              <w:spacing w:after="0" w:line="240" w:lineRule="auto"/>
              <w:rPr>
                <w:rFonts w:ascii="Verdana" w:hAnsi="Verdana"/>
                <w:sz w:val="21"/>
                <w:szCs w:val="21"/>
              </w:rPr>
            </w:pPr>
            <w:r>
              <w:rPr>
                <w:rFonts w:ascii="Verdana" w:hAnsi="Verdana"/>
                <w:sz w:val="21"/>
                <w:szCs w:val="21"/>
              </w:rPr>
              <w:t>…Cuentas por pagar</w:t>
            </w:r>
          </w:p>
        </w:tc>
        <w:tc>
          <w:tcPr>
            <w:tcW w:w="1467" w:type="dxa"/>
            <w:vAlign w:val="center"/>
          </w:tcPr>
          <w:p w14:paraId="4B59654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F9004DA"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1316FCC9" w14:textId="2756884B" w:rsidR="00B07B13" w:rsidRDefault="00ED6DF2">
            <w:pPr>
              <w:pStyle w:val="Contenidodelatabla"/>
              <w:spacing w:after="0" w:line="240" w:lineRule="auto"/>
              <w:jc w:val="right"/>
              <w:rPr>
                <w:rFonts w:ascii="Verdana" w:hAnsi="Verdana"/>
                <w:sz w:val="21"/>
                <w:szCs w:val="21"/>
              </w:rPr>
            </w:pPr>
            <w:r>
              <w:rPr>
                <w:rFonts w:ascii="Verdana" w:hAnsi="Verdana"/>
                <w:sz w:val="21"/>
                <w:szCs w:val="21"/>
              </w:rPr>
              <w:t>6,880</w:t>
            </w:r>
          </w:p>
        </w:tc>
      </w:tr>
      <w:tr w:rsidR="00B07B13" w:rsidRPr="00897966" w14:paraId="0B1EC9E1" w14:textId="77777777" w:rsidTr="00ED6DF2">
        <w:tc>
          <w:tcPr>
            <w:tcW w:w="4985" w:type="dxa"/>
            <w:vAlign w:val="center"/>
          </w:tcPr>
          <w:p w14:paraId="19B1611F" w14:textId="41755683" w:rsidR="00B07B13" w:rsidRPr="00897966" w:rsidRDefault="00ED6DF2">
            <w:pPr>
              <w:pStyle w:val="Contenidodelatabla"/>
              <w:spacing w:after="0" w:line="240" w:lineRule="auto"/>
              <w:rPr>
                <w:rFonts w:ascii="Verdana" w:hAnsi="Verdana"/>
                <w:i/>
                <w:iCs/>
                <w:sz w:val="21"/>
                <w:szCs w:val="21"/>
              </w:rPr>
            </w:pPr>
            <w:r>
              <w:rPr>
                <w:rFonts w:ascii="Verdana" w:hAnsi="Verdana"/>
                <w:i/>
                <w:iCs/>
                <w:sz w:val="21"/>
                <w:szCs w:val="21"/>
              </w:rPr>
              <w:t>…</w:t>
            </w:r>
            <w:r w:rsidR="008A306B" w:rsidRPr="00ED6DF2">
              <w:rPr>
                <w:rFonts w:ascii="Verdana" w:hAnsi="Verdana"/>
                <w:sz w:val="21"/>
                <w:szCs w:val="21"/>
              </w:rPr>
              <w:t>Gastos</w:t>
            </w:r>
            <w:r w:rsidR="008A306B" w:rsidRPr="00ED6DF2">
              <w:rPr>
                <w:rFonts w:ascii="Verdana" w:hAnsi="Verdana" w:cs="Arial"/>
                <w:color w:val="000000"/>
                <w:sz w:val="21"/>
                <w:szCs w:val="21"/>
              </w:rPr>
              <w:t xml:space="preserve"> </w:t>
            </w:r>
            <w:r w:rsidR="008A306B" w:rsidRPr="00ED6DF2">
              <w:rPr>
                <w:rFonts w:ascii="Verdana" w:hAnsi="Verdana"/>
                <w:sz w:val="21"/>
                <w:szCs w:val="21"/>
              </w:rPr>
              <w:t>de</w:t>
            </w:r>
            <w:r w:rsidR="008A306B" w:rsidRPr="00ED6DF2">
              <w:rPr>
                <w:rFonts w:ascii="Verdana" w:hAnsi="Verdana" w:cs="Arial"/>
                <w:color w:val="000000"/>
                <w:sz w:val="21"/>
                <w:szCs w:val="21"/>
              </w:rPr>
              <w:t xml:space="preserve"> </w:t>
            </w:r>
            <w:r w:rsidR="008A306B" w:rsidRPr="00ED6DF2">
              <w:rPr>
                <w:rFonts w:ascii="Verdana" w:hAnsi="Verdana"/>
                <w:sz w:val="21"/>
                <w:szCs w:val="21"/>
              </w:rPr>
              <w:t>arriendo</w:t>
            </w:r>
          </w:p>
        </w:tc>
        <w:tc>
          <w:tcPr>
            <w:tcW w:w="1467" w:type="dxa"/>
            <w:vAlign w:val="center"/>
          </w:tcPr>
          <w:p w14:paraId="44E7AB04"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16" w:type="dxa"/>
            <w:vAlign w:val="center"/>
          </w:tcPr>
          <w:p w14:paraId="0698A09B"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484" w:type="dxa"/>
            <w:vAlign w:val="center"/>
          </w:tcPr>
          <w:p w14:paraId="28562038" w14:textId="28B5B373" w:rsidR="00B07B13" w:rsidRPr="00897966" w:rsidRDefault="00ED6DF2">
            <w:pPr>
              <w:pStyle w:val="Contenidodelatabla"/>
              <w:spacing w:after="0" w:line="240" w:lineRule="auto"/>
              <w:jc w:val="right"/>
              <w:rPr>
                <w:rFonts w:ascii="Verdana" w:hAnsi="Verdana"/>
                <w:i/>
                <w:iCs/>
                <w:sz w:val="21"/>
                <w:szCs w:val="21"/>
              </w:rPr>
            </w:pPr>
            <w:r>
              <w:rPr>
                <w:rFonts w:ascii="Verdana" w:hAnsi="Verdana"/>
                <w:i/>
                <w:iCs/>
                <w:sz w:val="21"/>
                <w:szCs w:val="21"/>
              </w:rPr>
              <w:t>180,000</w:t>
            </w:r>
          </w:p>
        </w:tc>
      </w:tr>
    </w:tbl>
    <w:p w14:paraId="6DD097FA" w14:textId="0FAE2860"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76635265" w14:textId="685B6E1D"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ED244E">
        <w:rPr>
          <w:rFonts w:ascii="Verdana" w:hAnsi="Verdana" w:cs="Arial"/>
          <w:b/>
          <w:color w:val="FF0000"/>
          <w:sz w:val="21"/>
          <w:szCs w:val="21"/>
        </w:rPr>
        <w:t>9</w:t>
      </w:r>
      <w:r w:rsidRPr="00C14116">
        <w:rPr>
          <w:rFonts w:ascii="Verdana" w:hAnsi="Verdana" w:cs="Arial"/>
          <w:b/>
          <w:color w:val="FF0000"/>
          <w:sz w:val="21"/>
          <w:szCs w:val="21"/>
        </w:rPr>
        <w:t xml:space="preserve">.  </w:t>
      </w:r>
      <w:r w:rsidRPr="00C14116">
        <w:rPr>
          <w:rFonts w:ascii="Verdana" w:hAnsi="Verdana" w:cs="Arial"/>
          <w:b/>
          <w:color w:val="FF0000"/>
          <w:sz w:val="21"/>
          <w:szCs w:val="21"/>
        </w:rPr>
        <w:tab/>
      </w:r>
      <w:r w:rsidR="00897966">
        <w:rPr>
          <w:rFonts w:ascii="Verdana" w:hAnsi="Verdana" w:cs="Arial"/>
          <w:b/>
          <w:color w:val="FF0000"/>
          <w:sz w:val="21"/>
          <w:szCs w:val="21"/>
        </w:rPr>
        <w:t xml:space="preserve">GESTION DE RIESGOS E </w:t>
      </w:r>
      <w:r w:rsidRPr="00C14116">
        <w:rPr>
          <w:rFonts w:ascii="Verdana" w:hAnsi="Verdana" w:cs="Arial"/>
          <w:b/>
          <w:color w:val="FF0000"/>
          <w:sz w:val="21"/>
          <w:szCs w:val="21"/>
        </w:rPr>
        <w:t>INSTRUMENTOS FINANCIEROS</w:t>
      </w:r>
    </w:p>
    <w:p w14:paraId="5B5CE134" w14:textId="5BCA144E"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Gestión de Riesgos Financieros</w:t>
      </w:r>
      <w:r w:rsidR="00897966" w:rsidRPr="00897966">
        <w:rPr>
          <w:rFonts w:ascii="Verdana" w:hAnsi="Verdana" w:cs="Arial"/>
          <w:b/>
          <w:i/>
          <w:iCs/>
          <w:color w:val="000000"/>
          <w:sz w:val="21"/>
          <w:szCs w:val="21"/>
        </w:rPr>
        <w:t>:</w:t>
      </w:r>
      <w:r>
        <w:rPr>
          <w:rFonts w:ascii="Verdana" w:hAnsi="Verdana" w:cs="Arial"/>
          <w:color w:val="000000"/>
          <w:sz w:val="21"/>
          <w:szCs w:val="21"/>
        </w:rPr>
        <w:t xml:space="preserve"> En el curso normal de sus negocios y actividades de financiamiento, la Compañía está expuesta a distintos riesgos de naturaleza, financiera que pueden afectar de manera más o menos significativa al valor económico de sus flujos y activos y, en consecuencia, sus resultados. La Compañía dispone de una organización y de sistemas de información, administrados por la Gerencia, que permiten identificar dichos riesgos, determinar su magnitud, proponer a la Administración medidas de mitigación, ejecutar dichas medidas y controlar su efectividad.</w:t>
      </w:r>
    </w:p>
    <w:p w14:paraId="01F92334" w14:textId="77777777" w:rsidR="00ED244E" w:rsidRDefault="00ED244E">
      <w:pPr>
        <w:tabs>
          <w:tab w:val="left" w:pos="567"/>
        </w:tabs>
        <w:spacing w:after="0" w:line="240" w:lineRule="auto"/>
        <w:ind w:left="567"/>
        <w:jc w:val="both"/>
        <w:rPr>
          <w:rFonts w:ascii="Verdana" w:hAnsi="Verdana" w:cs="Arial"/>
          <w:color w:val="000000"/>
          <w:sz w:val="21"/>
          <w:szCs w:val="21"/>
        </w:rPr>
      </w:pPr>
    </w:p>
    <w:p w14:paraId="31A4F69A" w14:textId="169C3710" w:rsidR="00B07B13" w:rsidRDefault="008A306B">
      <w:pPr>
        <w:tabs>
          <w:tab w:val="left" w:pos="567"/>
        </w:tabs>
        <w:spacing w:after="0" w:line="240" w:lineRule="auto"/>
        <w:ind w:left="567"/>
        <w:jc w:val="both"/>
        <w:rPr>
          <w:rFonts w:ascii="Verdana" w:hAnsi="Verdana" w:cs="Arial"/>
          <w:color w:val="000000"/>
          <w:sz w:val="21"/>
          <w:szCs w:val="21"/>
        </w:rPr>
      </w:pPr>
      <w:r>
        <w:rPr>
          <w:rFonts w:ascii="Verdana" w:hAnsi="Verdana" w:cs="Arial"/>
          <w:color w:val="000000"/>
          <w:sz w:val="21"/>
          <w:szCs w:val="21"/>
        </w:rPr>
        <w:t>A continuación, se presenta una definición de los riesgos que enfrenta la</w:t>
      </w:r>
    </w:p>
    <w:p w14:paraId="20954E56" w14:textId="77777777" w:rsidR="00B07B13" w:rsidRDefault="008A306B">
      <w:pPr>
        <w:tabs>
          <w:tab w:val="left" w:pos="567"/>
        </w:tabs>
        <w:spacing w:after="0" w:line="240" w:lineRule="auto"/>
        <w:ind w:left="567"/>
        <w:jc w:val="both"/>
        <w:rPr>
          <w:rFonts w:ascii="Verdana" w:hAnsi="Verdana" w:cs="Arial"/>
          <w:color w:val="000000"/>
          <w:sz w:val="21"/>
          <w:szCs w:val="21"/>
        </w:rPr>
      </w:pPr>
      <w:r>
        <w:rPr>
          <w:rFonts w:ascii="Verdana" w:hAnsi="Verdana" w:cs="Arial"/>
          <w:color w:val="000000"/>
          <w:sz w:val="21"/>
          <w:szCs w:val="21"/>
        </w:rPr>
        <w:t>Compañía, una caracterización y cuantificación de éstos y una descripción de las medidas de mitigación actualmente en uso por parte de la Compañía, si es el caso.</w:t>
      </w:r>
    </w:p>
    <w:p w14:paraId="1AEAEB4C" w14:textId="77777777" w:rsidR="00B07B13" w:rsidRDefault="00B07B13">
      <w:pPr>
        <w:tabs>
          <w:tab w:val="left" w:pos="567"/>
        </w:tabs>
        <w:spacing w:after="0" w:line="240" w:lineRule="auto"/>
        <w:ind w:left="567"/>
        <w:jc w:val="both"/>
        <w:rPr>
          <w:rFonts w:ascii="Verdana" w:hAnsi="Verdana" w:cs="Arial"/>
          <w:color w:val="000000"/>
          <w:sz w:val="21"/>
          <w:szCs w:val="21"/>
        </w:rPr>
      </w:pPr>
    </w:p>
    <w:p w14:paraId="415182F9" w14:textId="15EADCAF"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Riesgo de Crédito</w:t>
      </w:r>
      <w:r w:rsidR="00897966" w:rsidRPr="00897966">
        <w:rPr>
          <w:rFonts w:ascii="Verdana" w:hAnsi="Verdana" w:cs="Arial"/>
          <w:i/>
          <w:iCs/>
          <w:color w:val="000000"/>
          <w:sz w:val="21"/>
          <w:szCs w:val="21"/>
        </w:rPr>
        <w:t>:</w:t>
      </w:r>
      <w:r>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únicamente involucrarse con partes solventes y obtener suficientes colaterales, cuando sea apropiado, como forma de mitigar el riesgo de la pérdida financiera ocasionada por los incumplimientos.</w:t>
      </w:r>
    </w:p>
    <w:p w14:paraId="6F1A656B" w14:textId="77777777" w:rsidR="00B07B13" w:rsidRDefault="00B07B13">
      <w:pPr>
        <w:tabs>
          <w:tab w:val="left" w:pos="567"/>
        </w:tabs>
        <w:spacing w:after="0" w:line="240" w:lineRule="auto"/>
        <w:ind w:left="567"/>
        <w:jc w:val="both"/>
        <w:rPr>
          <w:rFonts w:ascii="Verdana" w:hAnsi="Verdana" w:cs="Arial"/>
          <w:color w:val="000000"/>
          <w:sz w:val="21"/>
          <w:szCs w:val="21"/>
        </w:rPr>
      </w:pPr>
    </w:p>
    <w:p w14:paraId="62B1A757" w14:textId="1D68B778"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Riesgo de Liquidez</w:t>
      </w:r>
      <w:r w:rsidR="00897966" w:rsidRPr="00897966">
        <w:rPr>
          <w:rFonts w:ascii="Verdana" w:hAnsi="Verdana" w:cs="Arial"/>
          <w:i/>
          <w:iCs/>
          <w:color w:val="000000"/>
          <w:sz w:val="21"/>
          <w:szCs w:val="21"/>
        </w:rPr>
        <w:t>:</w:t>
      </w:r>
      <w:r>
        <w:rPr>
          <w:rFonts w:ascii="Verdana" w:hAnsi="Verdana" w:cs="Arial"/>
          <w:color w:val="000000"/>
          <w:sz w:val="21"/>
          <w:szCs w:val="21"/>
        </w:rPr>
        <w:t xml:space="preserve"> 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546D9CFB" w14:textId="77777777" w:rsidR="00B07B13" w:rsidRDefault="00B07B13">
      <w:pPr>
        <w:tabs>
          <w:tab w:val="left" w:pos="567"/>
        </w:tabs>
        <w:spacing w:after="0" w:line="240" w:lineRule="auto"/>
        <w:ind w:left="567"/>
        <w:jc w:val="both"/>
        <w:rPr>
          <w:rFonts w:ascii="Verdana" w:hAnsi="Verdana" w:cs="Arial"/>
          <w:color w:val="000000"/>
          <w:sz w:val="21"/>
          <w:szCs w:val="21"/>
        </w:rPr>
      </w:pPr>
    </w:p>
    <w:p w14:paraId="0C2C2400" w14:textId="7306DD77"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Categorías de Instrumentos Financieros</w:t>
      </w:r>
      <w:r w:rsidR="00897966" w:rsidRPr="00897966">
        <w:rPr>
          <w:rFonts w:ascii="Verdana" w:hAnsi="Verdana" w:cs="Arial"/>
          <w:b/>
          <w:i/>
          <w:iCs/>
          <w:color w:val="000000"/>
          <w:sz w:val="21"/>
          <w:szCs w:val="21"/>
        </w:rPr>
        <w:t>:</w:t>
      </w:r>
      <w:r>
        <w:rPr>
          <w:rFonts w:ascii="Verdana" w:hAnsi="Verdana" w:cs="Arial"/>
          <w:b/>
          <w:color w:val="000000"/>
          <w:sz w:val="21"/>
          <w:szCs w:val="21"/>
        </w:rPr>
        <w:t xml:space="preserve"> </w:t>
      </w:r>
      <w:r>
        <w:rPr>
          <w:rFonts w:ascii="Verdana" w:hAnsi="Verdana" w:cs="Arial"/>
          <w:color w:val="000000"/>
          <w:sz w:val="21"/>
          <w:szCs w:val="21"/>
        </w:rPr>
        <w:t>El detalle de los activos y pasivos financieros medidos al costo amortizado por la Compañía son como sigue:</w:t>
      </w:r>
    </w:p>
    <w:p w14:paraId="7CD01AD5" w14:textId="77777777" w:rsidR="00171546" w:rsidRDefault="00171546">
      <w:pPr>
        <w:tabs>
          <w:tab w:val="left" w:pos="567"/>
        </w:tabs>
        <w:spacing w:after="0" w:line="240" w:lineRule="auto"/>
        <w:ind w:left="567"/>
        <w:jc w:val="both"/>
        <w:rPr>
          <w:rFonts w:ascii="Verdana" w:hAnsi="Verdana" w:cs="Arial"/>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897966" w14:paraId="72C315D6" w14:textId="77777777" w:rsidTr="00897966">
        <w:tc>
          <w:tcPr>
            <w:tcW w:w="4985" w:type="dxa"/>
            <w:vAlign w:val="center"/>
          </w:tcPr>
          <w:p w14:paraId="5364DB2A" w14:textId="77777777" w:rsidR="00B07B13" w:rsidRPr="00897966" w:rsidRDefault="00B07B13">
            <w:pPr>
              <w:pStyle w:val="Contenidodelatabla"/>
              <w:spacing w:after="0" w:line="240" w:lineRule="auto"/>
              <w:rPr>
                <w:rFonts w:ascii="Verdana" w:hAnsi="Verdana" w:cs="Arial"/>
                <w:sz w:val="21"/>
                <w:szCs w:val="21"/>
              </w:rPr>
            </w:pPr>
          </w:p>
        </w:tc>
        <w:tc>
          <w:tcPr>
            <w:tcW w:w="1467" w:type="dxa"/>
            <w:vAlign w:val="center"/>
          </w:tcPr>
          <w:p w14:paraId="5F38AD5A" w14:textId="77777777" w:rsidR="00B07B13" w:rsidRPr="00897966" w:rsidRDefault="008A306B">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2021</w:t>
            </w:r>
          </w:p>
        </w:tc>
        <w:tc>
          <w:tcPr>
            <w:tcW w:w="116" w:type="dxa"/>
            <w:vAlign w:val="center"/>
          </w:tcPr>
          <w:p w14:paraId="1C5F4065" w14:textId="77777777" w:rsidR="00B07B13" w:rsidRPr="00897966"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0D362F59" w14:textId="77777777" w:rsidR="00B07B13" w:rsidRPr="00897966" w:rsidRDefault="008A306B">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2020</w:t>
            </w:r>
          </w:p>
        </w:tc>
      </w:tr>
      <w:tr w:rsidR="00B07B13" w:rsidRPr="00897966" w14:paraId="3EFDA68C" w14:textId="77777777" w:rsidTr="00897966">
        <w:tc>
          <w:tcPr>
            <w:tcW w:w="4985" w:type="dxa"/>
            <w:vAlign w:val="center"/>
          </w:tcPr>
          <w:p w14:paraId="4129AEE6" w14:textId="77777777" w:rsidR="00B07B13" w:rsidRPr="00897966" w:rsidRDefault="008A306B">
            <w:pPr>
              <w:pStyle w:val="Contenidodelatabla"/>
              <w:spacing w:after="0" w:line="240" w:lineRule="auto"/>
              <w:rPr>
                <w:rFonts w:ascii="Verdana" w:hAnsi="Verdana" w:cs="Arial"/>
                <w:i/>
                <w:iCs/>
                <w:sz w:val="21"/>
                <w:szCs w:val="21"/>
              </w:rPr>
            </w:pPr>
            <w:r w:rsidRPr="00897966">
              <w:rPr>
                <w:rFonts w:ascii="Verdana" w:hAnsi="Verdana" w:cs="Arial"/>
                <w:i/>
                <w:iCs/>
                <w:sz w:val="21"/>
                <w:szCs w:val="21"/>
              </w:rPr>
              <w:t>Activos</w:t>
            </w:r>
            <w:r w:rsidRPr="00897966">
              <w:rPr>
                <w:rFonts w:ascii="Verdana" w:hAnsi="Verdana" w:cs="Arial"/>
                <w:i/>
                <w:iCs/>
                <w:color w:val="000000"/>
                <w:sz w:val="21"/>
                <w:szCs w:val="21"/>
              </w:rPr>
              <w:t xml:space="preserve"> </w:t>
            </w:r>
            <w:r w:rsidRPr="00897966">
              <w:rPr>
                <w:rFonts w:ascii="Verdana" w:hAnsi="Verdana" w:cs="Arial"/>
                <w:i/>
                <w:iCs/>
                <w:sz w:val="21"/>
                <w:szCs w:val="21"/>
              </w:rPr>
              <w:t>Financieros:</w:t>
            </w:r>
          </w:p>
        </w:tc>
        <w:tc>
          <w:tcPr>
            <w:tcW w:w="1467" w:type="dxa"/>
            <w:vAlign w:val="center"/>
          </w:tcPr>
          <w:p w14:paraId="772786A4"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16" w:type="dxa"/>
            <w:vAlign w:val="center"/>
          </w:tcPr>
          <w:p w14:paraId="426540A8"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484" w:type="dxa"/>
            <w:vAlign w:val="center"/>
          </w:tcPr>
          <w:p w14:paraId="416E4945" w14:textId="77777777" w:rsidR="00B07B13" w:rsidRPr="00897966" w:rsidRDefault="00B07B13">
            <w:pPr>
              <w:pStyle w:val="Contenidodelatabla"/>
              <w:spacing w:after="0" w:line="240" w:lineRule="auto"/>
              <w:jc w:val="right"/>
              <w:rPr>
                <w:rFonts w:ascii="Verdana" w:hAnsi="Verdana" w:cs="Arial"/>
                <w:i/>
                <w:iCs/>
                <w:sz w:val="21"/>
                <w:szCs w:val="21"/>
              </w:rPr>
            </w:pPr>
          </w:p>
        </w:tc>
      </w:tr>
      <w:tr w:rsidR="00B07B13" w14:paraId="11A0291E" w14:textId="77777777" w:rsidTr="00897966">
        <w:tc>
          <w:tcPr>
            <w:tcW w:w="4985" w:type="dxa"/>
            <w:vAlign w:val="center"/>
          </w:tcPr>
          <w:p w14:paraId="23EB1178"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Efectivo</w:t>
            </w:r>
            <w:r>
              <w:rPr>
                <w:rFonts w:ascii="Verdana" w:hAnsi="Verdana" w:cs="Arial"/>
                <w:color w:val="000000"/>
                <w:sz w:val="21"/>
                <w:szCs w:val="21"/>
              </w:rPr>
              <w:t xml:space="preserve"> </w:t>
            </w:r>
            <w:r>
              <w:rPr>
                <w:rFonts w:ascii="Verdana" w:hAnsi="Verdana" w:cs="Arial"/>
                <w:sz w:val="21"/>
                <w:szCs w:val="21"/>
              </w:rPr>
              <w:t>y</w:t>
            </w:r>
            <w:r>
              <w:rPr>
                <w:rFonts w:ascii="Verdana" w:hAnsi="Verdana" w:cs="Arial"/>
                <w:color w:val="000000"/>
                <w:sz w:val="21"/>
                <w:szCs w:val="21"/>
              </w:rPr>
              <w:t xml:space="preserve"> </w:t>
            </w:r>
            <w:r>
              <w:rPr>
                <w:rFonts w:ascii="Verdana" w:hAnsi="Verdana" w:cs="Arial"/>
                <w:sz w:val="21"/>
                <w:szCs w:val="21"/>
              </w:rPr>
              <w:t>bancos</w:t>
            </w:r>
          </w:p>
        </w:tc>
        <w:tc>
          <w:tcPr>
            <w:tcW w:w="1467" w:type="dxa"/>
            <w:vAlign w:val="center"/>
          </w:tcPr>
          <w:p w14:paraId="0C09DC73"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15ACF90"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3D9B276"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777,264</w:t>
            </w:r>
          </w:p>
        </w:tc>
      </w:tr>
      <w:tr w:rsidR="00B07B13" w14:paraId="0CCC5EA0" w14:textId="77777777" w:rsidTr="00897966">
        <w:tc>
          <w:tcPr>
            <w:tcW w:w="4985" w:type="dxa"/>
            <w:tcBorders>
              <w:bottom w:val="single" w:sz="4" w:space="0" w:color="auto"/>
            </w:tcBorders>
            <w:vAlign w:val="center"/>
          </w:tcPr>
          <w:p w14:paraId="48562BFB" w14:textId="0F535219" w:rsidR="00B07B13" w:rsidRDefault="008A306B">
            <w:pPr>
              <w:pStyle w:val="Contenidodelatabla"/>
              <w:spacing w:after="0" w:line="240" w:lineRule="auto"/>
              <w:rPr>
                <w:rFonts w:ascii="Verdana" w:hAnsi="Verdana"/>
                <w:sz w:val="21"/>
                <w:szCs w:val="21"/>
              </w:rPr>
            </w:pPr>
            <w:r>
              <w:rPr>
                <w:rFonts w:ascii="Verdana" w:hAnsi="Verdana"/>
                <w:sz w:val="21"/>
                <w:szCs w:val="21"/>
              </w:rPr>
              <w:lastRenderedPageBreak/>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sidR="00F54C77">
              <w:rPr>
                <w:rFonts w:ascii="Verdana" w:hAnsi="Verdana" w:cs="Arial"/>
                <w:color w:val="000000"/>
                <w:sz w:val="21"/>
                <w:szCs w:val="21"/>
              </w:rPr>
              <w:t>co</w:t>
            </w:r>
            <w:r>
              <w:rPr>
                <w:rFonts w:ascii="Verdana" w:hAnsi="Verdana"/>
                <w:sz w:val="21"/>
                <w:szCs w:val="21"/>
              </w:rPr>
              <w:t>brar</w:t>
            </w:r>
          </w:p>
        </w:tc>
        <w:tc>
          <w:tcPr>
            <w:tcW w:w="1467" w:type="dxa"/>
            <w:tcBorders>
              <w:bottom w:val="single" w:sz="4" w:space="0" w:color="auto"/>
            </w:tcBorders>
            <w:vAlign w:val="center"/>
          </w:tcPr>
          <w:p w14:paraId="2CE20BF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76F2872E"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5138D83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4,688,886</w:t>
            </w:r>
          </w:p>
        </w:tc>
      </w:tr>
      <w:tr w:rsidR="00B07B13" w14:paraId="6E71652B" w14:textId="77777777" w:rsidTr="00897966">
        <w:tc>
          <w:tcPr>
            <w:tcW w:w="4985" w:type="dxa"/>
            <w:tcBorders>
              <w:top w:val="single" w:sz="4" w:space="0" w:color="auto"/>
              <w:bottom w:val="double" w:sz="4" w:space="0" w:color="auto"/>
            </w:tcBorders>
            <w:vAlign w:val="center"/>
          </w:tcPr>
          <w:p w14:paraId="58605E0E"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4053268"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566B61CC"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7093BAC7"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5,466,150</w:t>
            </w:r>
          </w:p>
        </w:tc>
      </w:tr>
      <w:tr w:rsidR="00B07B13" w14:paraId="7E59ED03" w14:textId="77777777" w:rsidTr="00897966">
        <w:tc>
          <w:tcPr>
            <w:tcW w:w="4985" w:type="dxa"/>
            <w:tcBorders>
              <w:top w:val="double" w:sz="4" w:space="0" w:color="auto"/>
            </w:tcBorders>
            <w:vAlign w:val="center"/>
          </w:tcPr>
          <w:p w14:paraId="0F430CA6" w14:textId="77777777" w:rsidR="00B07B13" w:rsidRDefault="00B07B13">
            <w:pPr>
              <w:pStyle w:val="Contenidodelatabla"/>
              <w:spacing w:after="0" w:line="240" w:lineRule="auto"/>
              <w:rPr>
                <w:rFonts w:ascii="Verdana" w:hAnsi="Verdana"/>
                <w:sz w:val="21"/>
                <w:szCs w:val="21"/>
              </w:rPr>
            </w:pPr>
          </w:p>
        </w:tc>
        <w:tc>
          <w:tcPr>
            <w:tcW w:w="1467" w:type="dxa"/>
            <w:tcBorders>
              <w:top w:val="double" w:sz="4" w:space="0" w:color="auto"/>
            </w:tcBorders>
            <w:vAlign w:val="center"/>
          </w:tcPr>
          <w:p w14:paraId="1A48F0A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double" w:sz="4" w:space="0" w:color="auto"/>
            </w:tcBorders>
            <w:vAlign w:val="center"/>
          </w:tcPr>
          <w:p w14:paraId="7B461BC6"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double" w:sz="4" w:space="0" w:color="auto"/>
            </w:tcBorders>
            <w:vAlign w:val="center"/>
          </w:tcPr>
          <w:p w14:paraId="4BA46F98" w14:textId="77777777" w:rsidR="00B07B13" w:rsidRDefault="00B07B13">
            <w:pPr>
              <w:pStyle w:val="Contenidodelatabla"/>
              <w:spacing w:after="0" w:line="240" w:lineRule="auto"/>
              <w:jc w:val="right"/>
              <w:rPr>
                <w:rFonts w:ascii="Verdana" w:hAnsi="Verdana"/>
                <w:sz w:val="21"/>
                <w:szCs w:val="21"/>
              </w:rPr>
            </w:pPr>
          </w:p>
        </w:tc>
      </w:tr>
      <w:tr w:rsidR="00B07B13" w:rsidRPr="00897966" w14:paraId="018359B1" w14:textId="77777777" w:rsidTr="00897966">
        <w:tc>
          <w:tcPr>
            <w:tcW w:w="4985" w:type="dxa"/>
            <w:vAlign w:val="center"/>
          </w:tcPr>
          <w:p w14:paraId="5AE68147" w14:textId="77777777" w:rsidR="00B07B13" w:rsidRPr="00897966" w:rsidRDefault="008A306B">
            <w:pPr>
              <w:pStyle w:val="Contenidodelatabla"/>
              <w:spacing w:after="0" w:line="240" w:lineRule="auto"/>
              <w:rPr>
                <w:rFonts w:ascii="Verdana" w:hAnsi="Verdana"/>
                <w:i/>
                <w:iCs/>
                <w:sz w:val="21"/>
                <w:szCs w:val="21"/>
              </w:rPr>
            </w:pPr>
            <w:r w:rsidRPr="00897966">
              <w:rPr>
                <w:rFonts w:ascii="Verdana" w:hAnsi="Verdana"/>
                <w:i/>
                <w:iCs/>
                <w:sz w:val="21"/>
                <w:szCs w:val="21"/>
              </w:rPr>
              <w:t>Pasivos</w:t>
            </w:r>
            <w:r w:rsidRPr="00897966">
              <w:rPr>
                <w:rFonts w:ascii="Verdana" w:hAnsi="Verdana" w:cs="Arial"/>
                <w:i/>
                <w:iCs/>
                <w:color w:val="000000"/>
                <w:sz w:val="21"/>
                <w:szCs w:val="21"/>
              </w:rPr>
              <w:t xml:space="preserve"> </w:t>
            </w:r>
            <w:r w:rsidRPr="00897966">
              <w:rPr>
                <w:rFonts w:ascii="Verdana" w:hAnsi="Verdana"/>
                <w:i/>
                <w:iCs/>
                <w:sz w:val="21"/>
                <w:szCs w:val="21"/>
              </w:rPr>
              <w:t>Financieros:</w:t>
            </w:r>
          </w:p>
        </w:tc>
        <w:tc>
          <w:tcPr>
            <w:tcW w:w="1467" w:type="dxa"/>
            <w:vAlign w:val="center"/>
          </w:tcPr>
          <w:p w14:paraId="57FA5DED"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16" w:type="dxa"/>
            <w:vAlign w:val="center"/>
          </w:tcPr>
          <w:p w14:paraId="3AF244D5"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484" w:type="dxa"/>
            <w:vAlign w:val="center"/>
          </w:tcPr>
          <w:p w14:paraId="7B478341" w14:textId="77777777" w:rsidR="00B07B13" w:rsidRPr="00897966" w:rsidRDefault="00B07B13">
            <w:pPr>
              <w:pStyle w:val="Contenidodelatabla"/>
              <w:spacing w:after="0" w:line="240" w:lineRule="auto"/>
              <w:jc w:val="right"/>
              <w:rPr>
                <w:rFonts w:ascii="Verdana" w:hAnsi="Verdana"/>
                <w:i/>
                <w:iCs/>
                <w:sz w:val="21"/>
                <w:szCs w:val="21"/>
              </w:rPr>
            </w:pPr>
          </w:p>
        </w:tc>
      </w:tr>
      <w:tr w:rsidR="00B07B13" w14:paraId="6E79E190" w14:textId="77777777" w:rsidTr="00897966">
        <w:tc>
          <w:tcPr>
            <w:tcW w:w="4985" w:type="dxa"/>
            <w:vAlign w:val="center"/>
          </w:tcPr>
          <w:p w14:paraId="27147F3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Prestamos</w:t>
            </w:r>
          </w:p>
        </w:tc>
        <w:tc>
          <w:tcPr>
            <w:tcW w:w="1467" w:type="dxa"/>
            <w:vAlign w:val="center"/>
          </w:tcPr>
          <w:p w14:paraId="586054D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2A4945E"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7EDC8F7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0</w:t>
            </w:r>
          </w:p>
        </w:tc>
      </w:tr>
      <w:tr w:rsidR="00B07B13" w14:paraId="51C43737" w14:textId="77777777" w:rsidTr="00897966">
        <w:tc>
          <w:tcPr>
            <w:tcW w:w="4985" w:type="dxa"/>
            <w:vAlign w:val="center"/>
          </w:tcPr>
          <w:p w14:paraId="54CF4DC4" w14:textId="1BE8C105" w:rsidR="00B07B13" w:rsidRDefault="008A306B">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sidR="00F54C77">
              <w:rPr>
                <w:rFonts w:ascii="Verdana" w:hAnsi="Verdana" w:cs="Arial"/>
                <w:color w:val="000000"/>
                <w:sz w:val="21"/>
                <w:szCs w:val="21"/>
              </w:rPr>
              <w:t>p</w:t>
            </w:r>
            <w:r>
              <w:rPr>
                <w:rFonts w:ascii="Verdana" w:hAnsi="Verdana"/>
                <w:sz w:val="21"/>
                <w:szCs w:val="21"/>
              </w:rPr>
              <w:t>agar</w:t>
            </w:r>
          </w:p>
        </w:tc>
        <w:tc>
          <w:tcPr>
            <w:tcW w:w="1467" w:type="dxa"/>
            <w:vAlign w:val="center"/>
          </w:tcPr>
          <w:p w14:paraId="2FE74D2B"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78832DA"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000000"/>
            </w:tcBorders>
            <w:vAlign w:val="center"/>
          </w:tcPr>
          <w:p w14:paraId="1F13B2EF"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17719A10" w14:textId="77777777" w:rsidTr="00897966">
        <w:tc>
          <w:tcPr>
            <w:tcW w:w="4985" w:type="dxa"/>
            <w:tcBorders>
              <w:top w:val="single" w:sz="4" w:space="0" w:color="auto"/>
              <w:bottom w:val="double" w:sz="4" w:space="0" w:color="auto"/>
            </w:tcBorders>
            <w:vAlign w:val="center"/>
          </w:tcPr>
          <w:p w14:paraId="2E407BA6"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7AD45AAE"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FA7BB13"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20C0971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7C301493" w14:textId="77777777"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5B925784" w14:textId="4445F2C5"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Valor razonable de los instrumentos financieros</w:t>
      </w:r>
      <w:r w:rsidR="00897966" w:rsidRPr="00897966">
        <w:rPr>
          <w:rFonts w:ascii="Verdana" w:hAnsi="Verdana" w:cs="Arial"/>
          <w:b/>
          <w:i/>
          <w:iCs/>
          <w:color w:val="000000"/>
          <w:sz w:val="21"/>
          <w:szCs w:val="21"/>
        </w:rPr>
        <w:t>:</w:t>
      </w:r>
      <w:r>
        <w:rPr>
          <w:rFonts w:ascii="Verdana" w:hAnsi="Verdana" w:cs="Arial"/>
          <w:color w:val="000000"/>
          <w:sz w:val="21"/>
          <w:szCs w:val="21"/>
        </w:rPr>
        <w:t xml:space="preserve"> La Compañía considera que los importes en libros de los activos y pasivos financieros reconocidos al costo amortizado en los estados financieros se aproximan a su valor razonable.</w:t>
      </w:r>
    </w:p>
    <w:p w14:paraId="18345692" w14:textId="77777777" w:rsidR="00B07B13" w:rsidRDefault="00B07B13">
      <w:pPr>
        <w:tabs>
          <w:tab w:val="left" w:pos="567"/>
        </w:tabs>
        <w:spacing w:after="0" w:line="240" w:lineRule="auto"/>
        <w:ind w:left="567"/>
        <w:jc w:val="both"/>
        <w:rPr>
          <w:rFonts w:ascii="Verdana" w:hAnsi="Verdana" w:cs="Arial"/>
          <w:color w:val="000000"/>
          <w:sz w:val="21"/>
          <w:szCs w:val="21"/>
        </w:rPr>
      </w:pPr>
    </w:p>
    <w:p w14:paraId="2AE9DCEE" w14:textId="1B61D503" w:rsidR="00B07B13" w:rsidRPr="00C14116" w:rsidRDefault="00ED244E" w:rsidP="00ED244E">
      <w:pPr>
        <w:tabs>
          <w:tab w:val="left" w:pos="284"/>
          <w:tab w:val="left" w:pos="567"/>
          <w:tab w:val="left" w:pos="7655"/>
        </w:tabs>
        <w:ind w:left="567" w:hanging="567"/>
        <w:jc w:val="both"/>
        <w:rPr>
          <w:rFonts w:ascii="Verdana" w:hAnsi="Verdana" w:cs="Arial"/>
          <w:color w:val="FF0000"/>
          <w:sz w:val="21"/>
          <w:szCs w:val="21"/>
        </w:rPr>
      </w:pPr>
      <w:r>
        <w:rPr>
          <w:rFonts w:ascii="Verdana" w:hAnsi="Verdana" w:cs="Arial"/>
          <w:b/>
          <w:color w:val="FF0000"/>
          <w:sz w:val="21"/>
          <w:szCs w:val="21"/>
          <w:highlight w:val="yellow"/>
        </w:rPr>
        <w:t>20</w:t>
      </w:r>
      <w:r w:rsidR="008A306B" w:rsidRPr="00897966">
        <w:rPr>
          <w:rFonts w:ascii="Verdana" w:hAnsi="Verdana" w:cs="Arial"/>
          <w:b/>
          <w:color w:val="FF0000"/>
          <w:sz w:val="21"/>
          <w:szCs w:val="21"/>
          <w:highlight w:val="yellow"/>
        </w:rPr>
        <w:t>.</w:t>
      </w:r>
      <w:r w:rsidR="008A306B" w:rsidRPr="00897966">
        <w:rPr>
          <w:rFonts w:ascii="Verdana" w:hAnsi="Verdana" w:cs="Arial"/>
          <w:b/>
          <w:color w:val="FF0000"/>
          <w:sz w:val="21"/>
          <w:szCs w:val="21"/>
          <w:highlight w:val="yellow"/>
        </w:rPr>
        <w:tab/>
        <w:t>REFORMAS TRIBUTARIAS</w:t>
      </w:r>
    </w:p>
    <w:p w14:paraId="77511C9E" w14:textId="77777777" w:rsidR="00B07B13" w:rsidRDefault="00B07B13" w:rsidP="008161D0">
      <w:pPr>
        <w:tabs>
          <w:tab w:val="left" w:pos="567"/>
        </w:tabs>
        <w:spacing w:after="0" w:line="240" w:lineRule="auto"/>
        <w:ind w:left="567"/>
        <w:jc w:val="both"/>
        <w:rPr>
          <w:rFonts w:ascii="Verdana" w:hAnsi="Verdana" w:cs="Arial"/>
          <w:color w:val="000000"/>
          <w:sz w:val="21"/>
          <w:szCs w:val="21"/>
        </w:rPr>
      </w:pPr>
    </w:p>
    <w:p w14:paraId="7DC3C511" w14:textId="08B56ACF" w:rsidR="00B07B13" w:rsidRPr="00C14116" w:rsidRDefault="008A306B" w:rsidP="008161D0">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2</w:t>
      </w:r>
      <w:r w:rsidR="00ED244E">
        <w:rPr>
          <w:rFonts w:ascii="Verdana" w:hAnsi="Verdana" w:cs="Arial"/>
          <w:b/>
          <w:color w:val="FF0000"/>
          <w:sz w:val="21"/>
          <w:szCs w:val="21"/>
        </w:rPr>
        <w:t>1</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2E7128EE" w14:textId="77777777" w:rsidR="00171546" w:rsidRDefault="00171546" w:rsidP="008161D0">
      <w:pPr>
        <w:pBdr>
          <w:bottom w:val="single" w:sz="12" w:space="1" w:color="auto"/>
        </w:pBdr>
        <w:spacing w:after="0"/>
        <w:ind w:left="567"/>
        <w:jc w:val="both"/>
        <w:rPr>
          <w:rFonts w:ascii="Verdana" w:hAnsi="Verdana" w:cs="Arial"/>
          <w:sz w:val="21"/>
          <w:szCs w:val="21"/>
        </w:rPr>
      </w:pPr>
    </w:p>
    <w:p w14:paraId="00CCA2B2" w14:textId="56A26107" w:rsidR="00B07B13" w:rsidRDefault="008A306B" w:rsidP="008161D0">
      <w:pPr>
        <w:pBdr>
          <w:bottom w:val="single" w:sz="12" w:space="1" w:color="auto"/>
        </w:pBdr>
        <w:spacing w:after="0"/>
        <w:ind w:left="567"/>
        <w:jc w:val="both"/>
        <w:rPr>
          <w:rFonts w:ascii="Verdana" w:hAnsi="Verdana" w:cs="Arial"/>
          <w:color w:val="000000"/>
          <w:sz w:val="21"/>
          <w:szCs w:val="21"/>
        </w:rPr>
      </w:pPr>
      <w:r>
        <w:rPr>
          <w:rFonts w:ascii="Verdana" w:hAnsi="Verdana" w:cs="Arial"/>
          <w:sz w:val="21"/>
          <w:szCs w:val="21"/>
        </w:rPr>
        <w:t xml:space="preserve">Entre el 31 de diciembre de 2021 y hasta la fecha de emisión de este informe (9 de abril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 después de la fecha de cierre.</w:t>
      </w:r>
    </w:p>
    <w:p w14:paraId="7C563EFB" w14:textId="77777777" w:rsidR="004D38AE" w:rsidRDefault="004D38AE" w:rsidP="008161D0">
      <w:pPr>
        <w:pBdr>
          <w:bottom w:val="single" w:sz="12" w:space="1" w:color="auto"/>
        </w:pBdr>
        <w:spacing w:after="0"/>
        <w:ind w:left="567"/>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5B17D2E" w:rsidR="004D38AE" w:rsidRDefault="004D38AE" w:rsidP="008161D0">
      <w:pPr>
        <w:spacing w:after="0"/>
        <w:jc w:val="both"/>
        <w:rPr>
          <w:rFonts w:ascii="Verdana" w:hAnsi="Verdana" w:cs="Arial"/>
          <w:color w:val="000000"/>
          <w:sz w:val="21"/>
          <w:szCs w:val="21"/>
          <w:lang w:val="es-ES"/>
        </w:rPr>
      </w:pPr>
    </w:p>
    <w:p w14:paraId="751C230D" w14:textId="5379A5A7" w:rsidR="004D38AE" w:rsidRDefault="004D38AE" w:rsidP="008161D0">
      <w:pPr>
        <w:spacing w:after="0"/>
        <w:jc w:val="both"/>
        <w:rPr>
          <w:rFonts w:ascii="Verdana" w:hAnsi="Verdana" w:cs="Arial"/>
          <w:color w:val="000000"/>
          <w:sz w:val="21"/>
          <w:szCs w:val="21"/>
          <w:lang w:val="es-ES"/>
        </w:rPr>
      </w:pPr>
    </w:p>
    <w:p w14:paraId="7CD4E24A" w14:textId="0DFA1CEF" w:rsidR="004D38AE" w:rsidRDefault="004D38AE" w:rsidP="008161D0">
      <w:pPr>
        <w:spacing w:after="0"/>
        <w:jc w:val="both"/>
        <w:rPr>
          <w:rFonts w:ascii="Verdana" w:hAnsi="Verdana" w:cs="Arial"/>
          <w:color w:val="000000"/>
          <w:sz w:val="21"/>
          <w:szCs w:val="21"/>
          <w:lang w:val="es-ES"/>
        </w:rPr>
      </w:pPr>
    </w:p>
    <w:p w14:paraId="4F34AD9A" w14:textId="32F4D04D" w:rsidR="004D38AE" w:rsidRDefault="004D38AE" w:rsidP="004D38AE">
      <w:pPr>
        <w:spacing w:after="0"/>
        <w:jc w:val="both"/>
        <w:rPr>
          <w:rFonts w:ascii="Verdana" w:hAnsi="Verdana" w:cs="Arial"/>
          <w:color w:val="000000"/>
          <w:sz w:val="21"/>
          <w:szCs w:val="21"/>
          <w:lang w:val="es-ES"/>
        </w:rPr>
      </w:pPr>
    </w:p>
    <w:p w14:paraId="74E7EE44" w14:textId="00AC8DCF" w:rsidR="004D38AE" w:rsidRDefault="004D38AE" w:rsidP="004D38AE">
      <w:pPr>
        <w:spacing w:after="0"/>
        <w:jc w:val="both"/>
        <w:rPr>
          <w:rFonts w:ascii="Verdana" w:hAnsi="Verdana" w:cs="Arial"/>
          <w:color w:val="000000"/>
          <w:sz w:val="21"/>
          <w:szCs w:val="21"/>
          <w:lang w:val="es-ES"/>
        </w:rPr>
      </w:pPr>
    </w:p>
    <w:p w14:paraId="76C8EF46" w14:textId="15904FA9" w:rsidR="004D38AE" w:rsidRDefault="004D38AE" w:rsidP="004D38AE">
      <w:pPr>
        <w:spacing w:after="0"/>
        <w:jc w:val="both"/>
        <w:rPr>
          <w:rFonts w:ascii="Verdana" w:hAnsi="Verdana" w:cs="Arial"/>
          <w:color w:val="000000"/>
          <w:sz w:val="21"/>
          <w:szCs w:val="21"/>
          <w:lang w:val="es-ES"/>
        </w:rPr>
      </w:pPr>
    </w:p>
    <w:p w14:paraId="5C4CD5BE" w14:textId="0AB0C194" w:rsidR="004D38AE" w:rsidRDefault="004D38AE" w:rsidP="004D38AE">
      <w:pPr>
        <w:spacing w:after="0"/>
        <w:jc w:val="both"/>
        <w:rPr>
          <w:rFonts w:ascii="Verdana" w:hAnsi="Verdana" w:cs="Arial"/>
          <w:color w:val="000000"/>
          <w:sz w:val="21"/>
          <w:szCs w:val="21"/>
          <w:lang w:val="es-ES"/>
        </w:rPr>
      </w:pPr>
    </w:p>
    <w:p w14:paraId="39FEFF4B" w14:textId="0694A063" w:rsidR="004D38AE" w:rsidRDefault="004D38AE" w:rsidP="004D38AE">
      <w:pPr>
        <w:spacing w:after="0"/>
        <w:jc w:val="both"/>
        <w:rPr>
          <w:rFonts w:ascii="Verdana" w:hAnsi="Verdana" w:cs="Arial"/>
          <w:color w:val="000000"/>
          <w:sz w:val="21"/>
          <w:szCs w:val="21"/>
          <w:lang w:val="es-ES"/>
        </w:rPr>
      </w:pPr>
    </w:p>
    <w:p w14:paraId="0ED9BC07" w14:textId="520F05A6" w:rsidR="004D38AE" w:rsidRDefault="004D38AE" w:rsidP="004D38AE">
      <w:pPr>
        <w:spacing w:after="0"/>
        <w:jc w:val="both"/>
        <w:rPr>
          <w:rFonts w:ascii="Verdana" w:hAnsi="Verdana" w:cs="Arial"/>
          <w:color w:val="000000"/>
          <w:sz w:val="21"/>
          <w:szCs w:val="21"/>
          <w:lang w:val="es-ES"/>
        </w:rPr>
      </w:pPr>
    </w:p>
    <w:p w14:paraId="2558987C" w14:textId="52DE8518" w:rsidR="004D38AE" w:rsidRDefault="004D38AE" w:rsidP="004D38AE">
      <w:pPr>
        <w:spacing w:after="0"/>
        <w:jc w:val="both"/>
        <w:rPr>
          <w:rFonts w:ascii="Verdana" w:hAnsi="Verdana" w:cs="Arial"/>
          <w:color w:val="000000"/>
          <w:sz w:val="21"/>
          <w:szCs w:val="21"/>
          <w:lang w:val="es-ES"/>
        </w:rPr>
      </w:pPr>
    </w:p>
    <w:p w14:paraId="3DA4BE77" w14:textId="742B9F6A" w:rsidR="004D38AE" w:rsidRDefault="004D38AE" w:rsidP="004D38AE">
      <w:pPr>
        <w:spacing w:after="0"/>
        <w:jc w:val="both"/>
        <w:rPr>
          <w:rFonts w:ascii="Verdana" w:hAnsi="Verdana" w:cs="Arial"/>
          <w:color w:val="000000"/>
          <w:sz w:val="21"/>
          <w:szCs w:val="21"/>
          <w:lang w:val="es-ES"/>
        </w:rPr>
      </w:pPr>
    </w:p>
    <w:p w14:paraId="488F8A96" w14:textId="45C477AE" w:rsidR="004D38AE" w:rsidRDefault="004D38AE" w:rsidP="004D38AE">
      <w:pPr>
        <w:spacing w:after="0"/>
        <w:jc w:val="both"/>
        <w:rPr>
          <w:rFonts w:ascii="Verdana" w:hAnsi="Verdana" w:cs="Arial"/>
          <w:color w:val="000000"/>
          <w:sz w:val="21"/>
          <w:szCs w:val="21"/>
          <w:lang w:val="es-ES"/>
        </w:rPr>
      </w:pPr>
    </w:p>
    <w:p w14:paraId="1D302A3A" w14:textId="5BD0A8A5" w:rsidR="004D38AE" w:rsidRDefault="004D38AE" w:rsidP="004D38AE">
      <w:pPr>
        <w:spacing w:after="0"/>
        <w:jc w:val="both"/>
        <w:rPr>
          <w:rFonts w:ascii="Verdana" w:hAnsi="Verdana" w:cs="Arial"/>
          <w:color w:val="000000"/>
          <w:sz w:val="21"/>
          <w:szCs w:val="21"/>
          <w:lang w:val="es-ES"/>
        </w:rPr>
      </w:pPr>
    </w:p>
    <w:p w14:paraId="6EE296E8" w14:textId="05C441BD" w:rsidR="004D38AE" w:rsidRDefault="004D38AE" w:rsidP="004D38AE">
      <w:pPr>
        <w:spacing w:after="0"/>
        <w:jc w:val="both"/>
        <w:rPr>
          <w:rFonts w:ascii="Verdana" w:hAnsi="Verdana" w:cs="Arial"/>
          <w:color w:val="000000"/>
          <w:sz w:val="21"/>
          <w:szCs w:val="21"/>
          <w:lang w:val="es-ES"/>
        </w:rPr>
      </w:pPr>
    </w:p>
    <w:p w14:paraId="551AA216" w14:textId="79C90932" w:rsidR="004D38AE" w:rsidRDefault="004D38AE" w:rsidP="004D38AE">
      <w:pPr>
        <w:spacing w:after="0"/>
        <w:jc w:val="both"/>
        <w:rPr>
          <w:rFonts w:ascii="Verdana" w:hAnsi="Verdana" w:cs="Arial"/>
          <w:color w:val="000000"/>
          <w:sz w:val="21"/>
          <w:szCs w:val="21"/>
          <w:lang w:val="es-ES"/>
        </w:rPr>
      </w:pPr>
    </w:p>
    <w:p w14:paraId="3072AFE3" w14:textId="3AD26085" w:rsidR="004D38AE" w:rsidRDefault="004D38AE" w:rsidP="004D38AE">
      <w:pPr>
        <w:spacing w:after="0"/>
        <w:jc w:val="both"/>
        <w:rPr>
          <w:rFonts w:ascii="Verdana" w:hAnsi="Verdana" w:cs="Arial"/>
          <w:color w:val="000000"/>
          <w:sz w:val="21"/>
          <w:szCs w:val="21"/>
          <w:lang w:val="es-ES"/>
        </w:rPr>
      </w:pPr>
    </w:p>
    <w:p w14:paraId="33CDABFA" w14:textId="744B719B" w:rsidR="004D38AE" w:rsidRDefault="004D38AE" w:rsidP="004D38AE">
      <w:pPr>
        <w:spacing w:after="0"/>
        <w:jc w:val="both"/>
        <w:rPr>
          <w:rFonts w:ascii="Verdana" w:hAnsi="Verdana" w:cs="Arial"/>
          <w:color w:val="000000"/>
          <w:sz w:val="21"/>
          <w:szCs w:val="21"/>
          <w:lang w:val="es-ES"/>
        </w:rPr>
      </w:pPr>
    </w:p>
    <w:p w14:paraId="0D5234B5" w14:textId="25BCBEB9" w:rsidR="004D38AE" w:rsidRDefault="004D38AE" w:rsidP="004D38AE">
      <w:pPr>
        <w:spacing w:after="0"/>
        <w:jc w:val="both"/>
        <w:rPr>
          <w:rFonts w:ascii="Verdana" w:hAnsi="Verdana" w:cs="Arial"/>
          <w:color w:val="000000"/>
          <w:sz w:val="21"/>
          <w:szCs w:val="21"/>
          <w:lang w:val="es-ES"/>
        </w:rPr>
      </w:pPr>
    </w:p>
    <w:p w14:paraId="54ED972C" w14:textId="39CD5644" w:rsidR="004D38AE" w:rsidRDefault="004D38AE" w:rsidP="004D38AE">
      <w:pPr>
        <w:spacing w:after="0"/>
        <w:jc w:val="both"/>
        <w:rPr>
          <w:rFonts w:ascii="Verdana" w:hAnsi="Verdana" w:cs="Arial"/>
          <w:color w:val="000000"/>
          <w:sz w:val="21"/>
          <w:szCs w:val="21"/>
          <w:lang w:val="es-ES"/>
        </w:rPr>
      </w:pPr>
    </w:p>
    <w:p w14:paraId="15733C08" w14:textId="00D2C3C5" w:rsidR="004D38AE" w:rsidRDefault="004D38AE" w:rsidP="004D38AE">
      <w:pPr>
        <w:spacing w:after="0"/>
        <w:jc w:val="both"/>
        <w:rPr>
          <w:rFonts w:ascii="Verdana" w:hAnsi="Verdana" w:cs="Arial"/>
          <w:color w:val="000000"/>
          <w:sz w:val="21"/>
          <w:szCs w:val="21"/>
          <w:lang w:val="es-ES"/>
        </w:rPr>
      </w:pPr>
    </w:p>
    <w:p w14:paraId="30AD0D45" w14:textId="79E2EC73" w:rsidR="004D38AE" w:rsidRDefault="004D38AE" w:rsidP="004D38AE">
      <w:pPr>
        <w:spacing w:after="0"/>
        <w:jc w:val="both"/>
        <w:rPr>
          <w:rFonts w:ascii="Verdana" w:hAnsi="Verdana" w:cs="Arial"/>
          <w:color w:val="000000"/>
          <w:sz w:val="21"/>
          <w:szCs w:val="21"/>
          <w:lang w:val="es-ES"/>
        </w:rPr>
      </w:pPr>
    </w:p>
    <w:p w14:paraId="11960210" w14:textId="42D9C880" w:rsidR="004D38AE" w:rsidRDefault="004D38AE" w:rsidP="004D38AE">
      <w:pPr>
        <w:spacing w:after="0"/>
        <w:jc w:val="both"/>
        <w:rPr>
          <w:rFonts w:ascii="Verdana" w:hAnsi="Verdana" w:cs="Arial"/>
          <w:color w:val="000000"/>
          <w:sz w:val="21"/>
          <w:szCs w:val="21"/>
          <w:lang w:val="es-ES"/>
        </w:rPr>
      </w:pPr>
    </w:p>
    <w:p w14:paraId="37EDA22E" w14:textId="327383B9" w:rsidR="004D38AE" w:rsidRDefault="004D38AE" w:rsidP="004D38AE">
      <w:pPr>
        <w:spacing w:after="0"/>
        <w:jc w:val="both"/>
        <w:rPr>
          <w:rFonts w:ascii="Verdana" w:hAnsi="Verdana" w:cs="Arial"/>
          <w:color w:val="000000"/>
          <w:sz w:val="21"/>
          <w:szCs w:val="21"/>
          <w:lang w:val="es-ES"/>
        </w:rPr>
      </w:pPr>
    </w:p>
    <w:p w14:paraId="14910EDA" w14:textId="1BF36EFB" w:rsidR="004D38AE" w:rsidRDefault="004D38AE" w:rsidP="004D38AE">
      <w:pPr>
        <w:spacing w:after="0"/>
        <w:jc w:val="both"/>
        <w:rPr>
          <w:rFonts w:ascii="Verdana" w:hAnsi="Verdana" w:cs="Arial"/>
          <w:color w:val="000000"/>
          <w:sz w:val="21"/>
          <w:szCs w:val="21"/>
          <w:lang w:val="es-ES"/>
        </w:rPr>
      </w:pPr>
    </w:p>
    <w:p w14:paraId="64F545FC" w14:textId="308AB43B" w:rsidR="004D38AE" w:rsidRDefault="004D38AE" w:rsidP="004D38AE">
      <w:pPr>
        <w:spacing w:after="0"/>
        <w:jc w:val="both"/>
        <w:rPr>
          <w:rFonts w:ascii="Verdana" w:hAnsi="Verdana" w:cs="Arial"/>
          <w:color w:val="000000"/>
          <w:sz w:val="21"/>
          <w:szCs w:val="21"/>
          <w:lang w:val="es-ES"/>
        </w:rPr>
      </w:pPr>
    </w:p>
    <w:p w14:paraId="5431138C" w14:textId="79C7D313" w:rsidR="004D38AE" w:rsidRDefault="004D38AE" w:rsidP="004D38AE">
      <w:pPr>
        <w:spacing w:after="0"/>
        <w:jc w:val="both"/>
        <w:rPr>
          <w:rFonts w:ascii="Verdana" w:hAnsi="Verdana" w:cs="Arial"/>
          <w:color w:val="000000"/>
          <w:sz w:val="21"/>
          <w:szCs w:val="21"/>
          <w:lang w:val="es-ES"/>
        </w:rPr>
      </w:pPr>
    </w:p>
    <w:p w14:paraId="01F96B5B" w14:textId="58982174" w:rsidR="004D38AE" w:rsidRDefault="004D38AE" w:rsidP="004D38AE">
      <w:pPr>
        <w:spacing w:after="0"/>
        <w:jc w:val="both"/>
        <w:rPr>
          <w:rFonts w:ascii="Verdana" w:hAnsi="Verdana" w:cs="Arial"/>
          <w:color w:val="000000"/>
          <w:sz w:val="21"/>
          <w:szCs w:val="21"/>
          <w:lang w:val="es-ES"/>
        </w:rPr>
      </w:pPr>
    </w:p>
    <w:p w14:paraId="5F483D1A" w14:textId="715CF6BE" w:rsidR="004D38AE" w:rsidRDefault="004D38AE" w:rsidP="004D38AE">
      <w:pPr>
        <w:spacing w:after="0"/>
        <w:jc w:val="both"/>
        <w:rPr>
          <w:rFonts w:ascii="Verdana" w:hAnsi="Verdana" w:cs="Arial"/>
          <w:color w:val="000000"/>
          <w:sz w:val="21"/>
          <w:szCs w:val="21"/>
          <w:lang w:val="es-ES"/>
        </w:rPr>
      </w:pPr>
    </w:p>
    <w:p w14:paraId="1672D13C" w14:textId="4DD1A82A" w:rsidR="004D38AE" w:rsidRDefault="004D38AE" w:rsidP="004D38AE">
      <w:pPr>
        <w:spacing w:after="0"/>
        <w:jc w:val="both"/>
        <w:rPr>
          <w:rFonts w:ascii="Verdana" w:hAnsi="Verdana" w:cs="Arial"/>
          <w:color w:val="000000"/>
          <w:sz w:val="21"/>
          <w:szCs w:val="21"/>
          <w:lang w:val="es-ES"/>
        </w:rPr>
      </w:pPr>
    </w:p>
    <w:p w14:paraId="7F2D2407" w14:textId="01CC1968" w:rsidR="004D38AE" w:rsidRDefault="004D38AE" w:rsidP="004D38AE">
      <w:pPr>
        <w:spacing w:after="0"/>
        <w:jc w:val="both"/>
        <w:rPr>
          <w:rFonts w:ascii="Verdana" w:hAnsi="Verdana" w:cs="Arial"/>
          <w:color w:val="000000"/>
          <w:sz w:val="21"/>
          <w:szCs w:val="21"/>
          <w:lang w:val="es-ES"/>
        </w:rPr>
      </w:pPr>
    </w:p>
    <w:p w14:paraId="0DF75DD0" w14:textId="65D69C6D" w:rsidR="004D38AE" w:rsidRDefault="004D38AE" w:rsidP="004D38AE">
      <w:pPr>
        <w:spacing w:after="0"/>
        <w:jc w:val="both"/>
        <w:rPr>
          <w:rFonts w:ascii="Verdana" w:hAnsi="Verdana" w:cs="Arial"/>
          <w:color w:val="000000"/>
          <w:sz w:val="21"/>
          <w:szCs w:val="21"/>
          <w:lang w:val="es-ES"/>
        </w:rPr>
      </w:pPr>
    </w:p>
    <w:p w14:paraId="753BE45A" w14:textId="15B439F9" w:rsidR="004D38AE" w:rsidRDefault="004D38AE" w:rsidP="004D38AE">
      <w:pPr>
        <w:spacing w:after="0"/>
        <w:jc w:val="both"/>
        <w:rPr>
          <w:rFonts w:ascii="Verdana" w:hAnsi="Verdana" w:cs="Arial"/>
          <w:color w:val="000000"/>
          <w:sz w:val="21"/>
          <w:szCs w:val="21"/>
          <w:lang w:val="es-ES"/>
        </w:rPr>
      </w:pPr>
    </w:p>
    <w:p w14:paraId="3E20C0E0" w14:textId="09942CCB" w:rsidR="004D38AE" w:rsidRDefault="004D38AE" w:rsidP="004D38AE">
      <w:pPr>
        <w:spacing w:after="0"/>
        <w:jc w:val="both"/>
        <w:rPr>
          <w:rFonts w:ascii="Verdana" w:hAnsi="Verdana" w:cs="Arial"/>
          <w:color w:val="000000"/>
          <w:sz w:val="21"/>
          <w:szCs w:val="21"/>
          <w:lang w:val="es-ES"/>
        </w:rPr>
      </w:pPr>
    </w:p>
    <w:p w14:paraId="14870BF0" w14:textId="1BE1C5C4" w:rsidR="004D38AE" w:rsidRDefault="004D38AE" w:rsidP="004D38AE">
      <w:pPr>
        <w:spacing w:after="0"/>
        <w:jc w:val="both"/>
        <w:rPr>
          <w:rFonts w:ascii="Verdana" w:hAnsi="Verdana" w:cs="Arial"/>
          <w:color w:val="000000"/>
          <w:sz w:val="21"/>
          <w:szCs w:val="21"/>
          <w:lang w:val="es-ES"/>
        </w:rPr>
      </w:pPr>
    </w:p>
    <w:p w14:paraId="3F6C9FEF" w14:textId="45406259" w:rsidR="004D38AE" w:rsidRDefault="004D38AE" w:rsidP="004D38AE">
      <w:pPr>
        <w:spacing w:after="0"/>
        <w:jc w:val="both"/>
        <w:rPr>
          <w:rFonts w:ascii="Verdana" w:hAnsi="Verdana" w:cs="Arial"/>
          <w:color w:val="000000"/>
          <w:sz w:val="21"/>
          <w:szCs w:val="21"/>
          <w:lang w:val="es-ES"/>
        </w:rPr>
      </w:pPr>
    </w:p>
    <w:p w14:paraId="5209D7F5" w14:textId="02DB49EF" w:rsidR="004D38AE" w:rsidRDefault="004D38AE" w:rsidP="004D38AE">
      <w:pPr>
        <w:spacing w:after="0"/>
        <w:jc w:val="both"/>
        <w:rPr>
          <w:rFonts w:ascii="Verdana" w:hAnsi="Verdana" w:cs="Arial"/>
          <w:color w:val="000000"/>
          <w:sz w:val="21"/>
          <w:szCs w:val="21"/>
          <w:lang w:val="es-ES"/>
        </w:rPr>
      </w:pPr>
    </w:p>
    <w:p w14:paraId="31AFFB11" w14:textId="473F7938" w:rsidR="008161D0" w:rsidRDefault="008161D0" w:rsidP="004D38AE">
      <w:pPr>
        <w:spacing w:after="0"/>
        <w:jc w:val="both"/>
        <w:rPr>
          <w:rFonts w:ascii="Verdana" w:hAnsi="Verdana" w:cs="Arial"/>
          <w:color w:val="000000"/>
          <w:sz w:val="21"/>
          <w:szCs w:val="21"/>
          <w:lang w:val="es-ES"/>
        </w:rPr>
      </w:pPr>
    </w:p>
    <w:p w14:paraId="691A331B" w14:textId="2D2783E0" w:rsidR="008161D0" w:rsidRDefault="008161D0" w:rsidP="004D38AE">
      <w:pPr>
        <w:spacing w:after="0"/>
        <w:jc w:val="both"/>
        <w:rPr>
          <w:rFonts w:ascii="Verdana" w:hAnsi="Verdana" w:cs="Arial"/>
          <w:color w:val="000000"/>
          <w:sz w:val="21"/>
          <w:szCs w:val="21"/>
          <w:lang w:val="es-ES"/>
        </w:rPr>
      </w:pPr>
    </w:p>
    <w:p w14:paraId="5FFB05E2" w14:textId="3C1DA351" w:rsidR="008161D0" w:rsidRDefault="008161D0" w:rsidP="004D38AE">
      <w:pPr>
        <w:spacing w:after="0"/>
        <w:jc w:val="both"/>
        <w:rPr>
          <w:rFonts w:ascii="Verdana" w:hAnsi="Verdana" w:cs="Arial"/>
          <w:color w:val="000000"/>
          <w:sz w:val="21"/>
          <w:szCs w:val="21"/>
          <w:lang w:val="es-ES"/>
        </w:rPr>
      </w:pPr>
    </w:p>
    <w:p w14:paraId="580F29B3" w14:textId="58BF989C" w:rsidR="008161D0" w:rsidRDefault="008161D0" w:rsidP="004D38AE">
      <w:pPr>
        <w:spacing w:after="0"/>
        <w:jc w:val="both"/>
        <w:rPr>
          <w:rFonts w:ascii="Verdana" w:hAnsi="Verdana" w:cs="Arial"/>
          <w:color w:val="000000"/>
          <w:sz w:val="21"/>
          <w:szCs w:val="21"/>
          <w:lang w:val="es-ES"/>
        </w:rPr>
      </w:pPr>
    </w:p>
    <w:p w14:paraId="494E77AE" w14:textId="62523456" w:rsidR="008161D0" w:rsidRDefault="008161D0" w:rsidP="004D38AE">
      <w:pPr>
        <w:spacing w:after="0"/>
        <w:jc w:val="both"/>
        <w:rPr>
          <w:rFonts w:ascii="Verdana" w:hAnsi="Verdana" w:cs="Arial"/>
          <w:color w:val="000000"/>
          <w:sz w:val="21"/>
          <w:szCs w:val="21"/>
          <w:lang w:val="es-ES"/>
        </w:rPr>
      </w:pPr>
    </w:p>
    <w:p w14:paraId="06AEB730" w14:textId="0699D7A8" w:rsidR="008161D0" w:rsidRDefault="008161D0" w:rsidP="004D38AE">
      <w:pPr>
        <w:spacing w:after="0"/>
        <w:jc w:val="both"/>
        <w:rPr>
          <w:rFonts w:ascii="Verdana" w:hAnsi="Verdana" w:cs="Arial"/>
          <w:color w:val="000000"/>
          <w:sz w:val="21"/>
          <w:szCs w:val="21"/>
          <w:lang w:val="es-ES"/>
        </w:rPr>
      </w:pPr>
    </w:p>
    <w:p w14:paraId="56F30852" w14:textId="77777777" w:rsidR="00F54C77" w:rsidRDefault="00F54C77" w:rsidP="004D38AE">
      <w:pPr>
        <w:spacing w:after="0"/>
        <w:jc w:val="both"/>
        <w:rPr>
          <w:rFonts w:ascii="Verdana" w:hAnsi="Verdana" w:cs="Arial"/>
          <w:color w:val="000000"/>
          <w:sz w:val="21"/>
          <w:szCs w:val="21"/>
          <w:lang w:val="es-ES"/>
        </w:rPr>
      </w:pPr>
    </w:p>
    <w:p w14:paraId="2CAC8D1C" w14:textId="77777777" w:rsidR="008161D0" w:rsidRDefault="008161D0" w:rsidP="004D38AE">
      <w:pPr>
        <w:spacing w:after="0"/>
        <w:jc w:val="both"/>
        <w:rPr>
          <w:rFonts w:ascii="Verdana" w:hAnsi="Verdana" w:cs="Arial"/>
          <w:color w:val="000000"/>
          <w:sz w:val="21"/>
          <w:szCs w:val="21"/>
          <w:lang w:val="es-ES"/>
        </w:rPr>
      </w:pPr>
    </w:p>
    <w:p w14:paraId="6F36E14D" w14:textId="5F36B56C"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 xml:space="preserve">APENDICE </w:t>
      </w:r>
      <w:r w:rsidR="00144076">
        <w:rPr>
          <w:rFonts w:ascii="Verdana" w:hAnsi="Verdana" w:cs="Arial"/>
          <w:b/>
          <w:bCs/>
          <w:i/>
          <w:iCs/>
          <w:color w:val="000000"/>
          <w:sz w:val="21"/>
          <w:szCs w:val="21"/>
          <w:lang w:val="es-ES"/>
        </w:rPr>
        <w:t>B</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w:t>
      </w:r>
      <w:proofErr w:type="spellStart"/>
      <w:r>
        <w:rPr>
          <w:rFonts w:ascii="Verdana" w:hAnsi="Verdana"/>
          <w:sz w:val="20"/>
          <w:szCs w:val="20"/>
          <w:lang w:val="en-US"/>
        </w:rPr>
        <w:t>Fondo</w:t>
      </w:r>
      <w:proofErr w:type="spellEnd"/>
      <w:r>
        <w:rPr>
          <w:rFonts w:ascii="Verdana" w:hAnsi="Verdana"/>
          <w:sz w:val="20"/>
          <w:szCs w:val="20"/>
          <w:lang w:val="en-US"/>
        </w:rPr>
        <w:t xml:space="preserve"> </w:t>
      </w:r>
      <w:proofErr w:type="spellStart"/>
      <w:r>
        <w:rPr>
          <w:rFonts w:ascii="Verdana" w:hAnsi="Verdana"/>
          <w:sz w:val="20"/>
          <w:szCs w:val="20"/>
          <w:lang w:val="en-US"/>
        </w:rPr>
        <w:t>Monetario</w:t>
      </w:r>
      <w:proofErr w:type="spellEnd"/>
      <w:r>
        <w:rPr>
          <w:rFonts w:ascii="Verdana" w:hAnsi="Verdana"/>
          <w:sz w:val="20"/>
          <w:szCs w:val="20"/>
          <w:lang w:val="en-US"/>
        </w:rPr>
        <w:t xml:space="preserve"> </w:t>
      </w:r>
      <w:proofErr w:type="spellStart"/>
      <w:r>
        <w:rPr>
          <w:rFonts w:ascii="Verdana" w:hAnsi="Verdana"/>
          <w:sz w:val="20"/>
          <w:szCs w:val="20"/>
          <w:lang w:val="en-US"/>
        </w:rPr>
        <w:t>Intenacional</w:t>
      </w:r>
      <w:proofErr w:type="spellEnd"/>
      <w:r>
        <w:rPr>
          <w:rFonts w:ascii="Verdana" w:hAnsi="Verdana"/>
          <w:sz w:val="20"/>
          <w:szCs w:val="20"/>
          <w:lang w:val="en-US"/>
        </w:rPr>
        <w:t xml:space="preserve">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lastRenderedPageBreak/>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w:t>
      </w:r>
      <w:proofErr w:type="gramStart"/>
      <w:r>
        <w:rPr>
          <w:rFonts w:ascii="Verdana" w:hAnsi="Verdana"/>
          <w:sz w:val="20"/>
          <w:szCs w:val="20"/>
        </w:rPr>
        <w:t>Dólares</w:t>
      </w:r>
      <w:proofErr w:type="gramEnd"/>
      <w:r>
        <w:rPr>
          <w:rFonts w:ascii="Verdana" w:hAnsi="Verdana"/>
          <w:sz w:val="20"/>
          <w:szCs w:val="20"/>
        </w:rPr>
        <w:t xml:space="preserve"> de los Estados Unidos de América </w:t>
      </w:r>
    </w:p>
    <w:p w14:paraId="33444F93" w14:textId="446D5C93" w:rsidR="00CE7896" w:rsidRDefault="00CE7896" w:rsidP="00CE7896">
      <w:pPr>
        <w:spacing w:after="120"/>
        <w:rPr>
          <w:rFonts w:ascii="Verdana" w:hAnsi="Verdana"/>
          <w:sz w:val="20"/>
          <w:szCs w:val="20"/>
        </w:rPr>
      </w:pPr>
    </w:p>
    <w:p w14:paraId="3CC72720" w14:textId="77777777" w:rsidR="00CE7896" w:rsidRDefault="00CE7896" w:rsidP="004D38AE">
      <w:pPr>
        <w:spacing w:after="0"/>
        <w:jc w:val="both"/>
        <w:rPr>
          <w:rFonts w:ascii="Verdana" w:hAnsi="Verdana" w:cs="Arial"/>
          <w:color w:val="000000"/>
          <w:sz w:val="21"/>
          <w:szCs w:val="21"/>
          <w:lang w:val="es-ES"/>
        </w:rPr>
      </w:pPr>
    </w:p>
    <w:p w14:paraId="49C4DC84" w14:textId="77777777" w:rsidR="004D38AE" w:rsidRDefault="004D38AE" w:rsidP="004D38AE">
      <w:pPr>
        <w:spacing w:after="0"/>
        <w:jc w:val="both"/>
        <w:rPr>
          <w:rFonts w:ascii="Verdana" w:hAnsi="Verdana" w:cs="Arial"/>
          <w:color w:val="000000"/>
          <w:sz w:val="21"/>
          <w:szCs w:val="21"/>
          <w:lang w:val="es-ES"/>
        </w:rPr>
      </w:pPr>
    </w:p>
    <w:p w14:paraId="458A3DD0" w14:textId="77777777" w:rsidR="00B07B13" w:rsidRDefault="00B07B13">
      <w:pPr>
        <w:tabs>
          <w:tab w:val="left" w:pos="567"/>
        </w:tabs>
        <w:ind w:left="1701" w:hanging="567"/>
        <w:jc w:val="both"/>
        <w:rPr>
          <w:rFonts w:ascii="Verdana" w:hAnsi="Verdana" w:cs="Arial"/>
          <w:b/>
          <w:color w:val="000000"/>
          <w:sz w:val="21"/>
          <w:szCs w:val="21"/>
        </w:rPr>
      </w:pPr>
    </w:p>
    <w:p w14:paraId="6372226A" w14:textId="77777777" w:rsidR="00B07B13" w:rsidRDefault="00B07B13">
      <w:pPr>
        <w:tabs>
          <w:tab w:val="left" w:pos="567"/>
        </w:tabs>
        <w:ind w:left="1134"/>
        <w:jc w:val="both"/>
        <w:rPr>
          <w:rFonts w:ascii="Verdana" w:hAnsi="Verdana" w:cs="Arial"/>
          <w:color w:val="000000"/>
          <w:sz w:val="21"/>
          <w:szCs w:val="21"/>
        </w:rPr>
      </w:pPr>
    </w:p>
    <w:p w14:paraId="2C9F173F" w14:textId="77777777" w:rsidR="00B07B13" w:rsidRDefault="00B07B13">
      <w:pPr>
        <w:tabs>
          <w:tab w:val="left" w:pos="567"/>
        </w:tabs>
        <w:ind w:left="567"/>
        <w:jc w:val="both"/>
        <w:rPr>
          <w:rFonts w:ascii="Verdana" w:hAnsi="Verdana" w:cs="Arial"/>
          <w:b/>
          <w:color w:val="000000"/>
          <w:sz w:val="21"/>
          <w:szCs w:val="21"/>
        </w:rPr>
      </w:pPr>
    </w:p>
    <w:p w14:paraId="6E4BA473" w14:textId="77777777" w:rsidR="00B07B13" w:rsidRDefault="00B07B13">
      <w:pPr>
        <w:spacing w:after="0" w:line="240" w:lineRule="auto"/>
        <w:ind w:left="708"/>
        <w:jc w:val="both"/>
        <w:rPr>
          <w:rFonts w:ascii="Verdana" w:hAnsi="Verdana" w:cs="Calibri"/>
          <w:color w:val="000000"/>
          <w:sz w:val="21"/>
          <w:szCs w:val="21"/>
        </w:rPr>
      </w:pPr>
    </w:p>
    <w:p w14:paraId="66F0C470" w14:textId="77777777" w:rsidR="00B07B13" w:rsidRDefault="00B07B13">
      <w:pPr>
        <w:spacing w:after="0" w:line="240" w:lineRule="auto"/>
        <w:ind w:left="708"/>
        <w:jc w:val="both"/>
        <w:rPr>
          <w:rFonts w:ascii="Verdana" w:hAnsi="Verdana" w:cs="Calibri"/>
          <w:color w:val="000000"/>
          <w:sz w:val="21"/>
          <w:szCs w:val="21"/>
        </w:rPr>
      </w:pPr>
    </w:p>
    <w:p w14:paraId="3DACF5D9" w14:textId="77777777" w:rsidR="00B07B13" w:rsidRDefault="00B07B13">
      <w:pPr>
        <w:spacing w:after="0" w:line="240" w:lineRule="auto"/>
        <w:ind w:left="1275"/>
        <w:jc w:val="both"/>
        <w:rPr>
          <w:rFonts w:ascii="Verdana" w:hAnsi="Verdana" w:cs="Calibri"/>
          <w:sz w:val="21"/>
          <w:szCs w:val="21"/>
        </w:rPr>
      </w:pPr>
    </w:p>
    <w:p w14:paraId="2F6054A8" w14:textId="77777777" w:rsidR="00B07B13" w:rsidRDefault="00B07B13">
      <w:pPr>
        <w:tabs>
          <w:tab w:val="left" w:pos="851"/>
          <w:tab w:val="left" w:pos="5520"/>
          <w:tab w:val="left" w:pos="6720"/>
          <w:tab w:val="left" w:pos="7339"/>
          <w:tab w:val="left" w:pos="7920"/>
        </w:tabs>
        <w:overflowPunct w:val="0"/>
        <w:spacing w:after="0" w:line="240" w:lineRule="auto"/>
        <w:ind w:left="1428"/>
        <w:jc w:val="both"/>
        <w:textAlignment w:val="baseline"/>
        <w:rPr>
          <w:rFonts w:ascii="Verdana" w:hAnsi="Verdana" w:cs="Calibri"/>
          <w:color w:val="000000"/>
          <w:sz w:val="21"/>
          <w:szCs w:val="21"/>
        </w:rPr>
      </w:pPr>
    </w:p>
    <w:p w14:paraId="1D9C8E2B" w14:textId="77777777" w:rsidR="00B07B13" w:rsidRDefault="00B07B13">
      <w:pPr>
        <w:spacing w:after="0"/>
        <w:ind w:left="1275" w:right="-2"/>
        <w:jc w:val="both"/>
        <w:rPr>
          <w:rFonts w:ascii="Verdana" w:hAnsi="Verdana" w:cs="Arial"/>
          <w:b/>
          <w:color w:val="000000"/>
          <w:sz w:val="18"/>
          <w:szCs w:val="18"/>
          <w:u w:val="single"/>
        </w:rPr>
      </w:pPr>
    </w:p>
    <w:p w14:paraId="1A06D8FF" w14:textId="77777777" w:rsidR="00B07B13" w:rsidRDefault="00B07B13">
      <w:pPr>
        <w:pStyle w:val="Prrafodelista"/>
        <w:ind w:left="680" w:right="-2"/>
        <w:jc w:val="both"/>
        <w:rPr>
          <w:rFonts w:ascii="Verdana" w:hAnsi="Verdana" w:cs="Calibri"/>
          <w:sz w:val="21"/>
          <w:szCs w:val="21"/>
          <w:lang w:val="es-EC"/>
        </w:rPr>
      </w:pPr>
    </w:p>
    <w:p w14:paraId="13BF6C28" w14:textId="77777777" w:rsidR="00B07B13" w:rsidRDefault="008A306B">
      <w:pPr>
        <w:pStyle w:val="Prrafodelista"/>
        <w:ind w:left="680" w:right="-2"/>
        <w:jc w:val="both"/>
        <w:rPr>
          <w:rFonts w:ascii="Verdana" w:hAnsi="Verdana" w:cs="Calibri"/>
          <w:sz w:val="21"/>
          <w:szCs w:val="21"/>
          <w:lang w:val="es-ES_tradnl"/>
        </w:rPr>
      </w:pPr>
      <w:r>
        <w:rPr>
          <w:rFonts w:ascii="Verdana" w:hAnsi="Verdana" w:cs="Calibri"/>
          <w:sz w:val="21"/>
          <w:szCs w:val="21"/>
          <w:lang w:val="es-ES_tradnl"/>
        </w:rPr>
        <w:t xml:space="preserve"> </w:t>
      </w:r>
    </w:p>
    <w:p w14:paraId="31A4F2E1" w14:textId="77777777" w:rsidR="00B07B13" w:rsidRDefault="00B07B13">
      <w:pPr>
        <w:pStyle w:val="Prrafodelista"/>
        <w:ind w:left="680" w:right="-2"/>
        <w:jc w:val="both"/>
        <w:rPr>
          <w:rFonts w:ascii="Verdana" w:hAnsi="Verdana" w:cs="Calibri"/>
          <w:sz w:val="21"/>
          <w:szCs w:val="21"/>
          <w:lang w:val="es-ES_tradnl"/>
        </w:rPr>
      </w:pPr>
    </w:p>
    <w:p w14:paraId="20066BFF" w14:textId="77777777" w:rsidR="00B07B13" w:rsidRDefault="00B07B13">
      <w:pPr>
        <w:spacing w:after="0"/>
        <w:ind w:left="680" w:right="-2"/>
        <w:jc w:val="both"/>
        <w:rPr>
          <w:rFonts w:ascii="Verdana" w:hAnsi="Verdana" w:cs="Calibri"/>
          <w:sz w:val="21"/>
          <w:szCs w:val="21"/>
          <w:lang w:val="es-ES_tradnl"/>
        </w:rPr>
      </w:pPr>
    </w:p>
    <w:p w14:paraId="3169C957" w14:textId="77777777" w:rsidR="00B07B13" w:rsidRDefault="00B07B13">
      <w:pPr>
        <w:ind w:left="680" w:right="-2"/>
        <w:jc w:val="both"/>
        <w:rPr>
          <w:rFonts w:ascii="Verdana" w:hAnsi="Verdana" w:cs="Calibri"/>
          <w:sz w:val="21"/>
          <w:szCs w:val="21"/>
          <w:lang w:val="es-ES_tradnl"/>
        </w:rPr>
      </w:pPr>
    </w:p>
    <w:p w14:paraId="425DCED2" w14:textId="77777777" w:rsidR="00B07B13" w:rsidRDefault="00B07B13">
      <w:pPr>
        <w:pStyle w:val="Prrafodelista"/>
        <w:tabs>
          <w:tab w:val="left" w:pos="567"/>
        </w:tabs>
        <w:ind w:left="680"/>
        <w:jc w:val="both"/>
        <w:rPr>
          <w:rFonts w:ascii="Verdana" w:hAnsi="Verdana" w:cs="Calibri"/>
          <w:color w:val="000000"/>
          <w:sz w:val="21"/>
          <w:szCs w:val="21"/>
          <w:lang w:val="es-ES_tradnl"/>
        </w:rPr>
      </w:pPr>
    </w:p>
    <w:p w14:paraId="23D41B51" w14:textId="77777777" w:rsidR="00B07B13" w:rsidRDefault="00B07B13">
      <w:pPr>
        <w:pStyle w:val="Prrafodelista"/>
        <w:ind w:left="454"/>
        <w:jc w:val="both"/>
        <w:rPr>
          <w:rFonts w:ascii="Verdana" w:hAnsi="Verdana" w:cs="Calibri"/>
          <w:bCs/>
          <w:color w:val="000000"/>
          <w:sz w:val="21"/>
          <w:szCs w:val="21"/>
        </w:rPr>
      </w:pPr>
    </w:p>
    <w:p w14:paraId="1B28C1C7" w14:textId="77777777" w:rsidR="00B07B13" w:rsidRDefault="00B07B13">
      <w:pPr>
        <w:pStyle w:val="Prrafodelista"/>
        <w:tabs>
          <w:tab w:val="left" w:pos="284"/>
          <w:tab w:val="left" w:pos="426"/>
          <w:tab w:val="left" w:pos="851"/>
        </w:tabs>
        <w:spacing w:line="20" w:lineRule="atLeast"/>
        <w:ind w:left="420" w:hanging="278"/>
        <w:jc w:val="both"/>
        <w:rPr>
          <w:rFonts w:ascii="Verdana" w:hAnsi="Verdana" w:cs="Calibri"/>
          <w:b/>
          <w:color w:val="000000"/>
          <w:sz w:val="21"/>
          <w:szCs w:val="21"/>
          <w:u w:val="single"/>
        </w:rPr>
      </w:pPr>
    </w:p>
    <w:p w14:paraId="059EB07C" w14:textId="77777777" w:rsidR="00B07B13" w:rsidRDefault="00B07B13">
      <w:pPr>
        <w:tabs>
          <w:tab w:val="left" w:pos="993"/>
        </w:tabs>
        <w:spacing w:after="0" w:line="20" w:lineRule="atLeast"/>
        <w:rPr>
          <w:rFonts w:ascii="Verdana" w:hAnsi="Verdana" w:cs="Arial"/>
          <w:color w:val="000000"/>
          <w:sz w:val="21"/>
          <w:szCs w:val="21"/>
          <w:lang w:val="es-ES"/>
        </w:rPr>
      </w:pPr>
    </w:p>
    <w:p w14:paraId="33E53993" w14:textId="77777777" w:rsidR="00B07B13" w:rsidRDefault="00B07B13">
      <w:pPr>
        <w:spacing w:after="0" w:line="240" w:lineRule="auto"/>
        <w:rPr>
          <w:rFonts w:ascii="Verdana" w:hAnsi="Verdana"/>
          <w:sz w:val="20"/>
          <w:szCs w:val="20"/>
        </w:rPr>
      </w:pPr>
    </w:p>
    <w:p w14:paraId="7BDE7C8A" w14:textId="77777777" w:rsidR="00B07B13" w:rsidRDefault="00B07B13">
      <w:pPr>
        <w:spacing w:line="240" w:lineRule="auto"/>
        <w:rPr>
          <w:rFonts w:ascii="Verdana" w:hAnsi="Verdana"/>
          <w:b/>
          <w:sz w:val="20"/>
          <w:szCs w:val="20"/>
        </w:rPr>
      </w:pPr>
    </w:p>
    <w:sectPr w:rsidR="00B07B13">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03DC" w14:textId="77777777" w:rsidR="00EB765A" w:rsidRDefault="00EB765A">
      <w:pPr>
        <w:spacing w:after="0" w:line="240" w:lineRule="auto"/>
      </w:pPr>
      <w:r>
        <w:separator/>
      </w:r>
    </w:p>
  </w:endnote>
  <w:endnote w:type="continuationSeparator" w:id="0">
    <w:p w14:paraId="7D1D74A6" w14:textId="77777777" w:rsidR="00EB765A" w:rsidRDefault="00EB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EB765A">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EB765A">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EB765A">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EB765A">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EB765A">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A2D2" w14:textId="77777777" w:rsidR="00EB765A" w:rsidRDefault="00EB765A">
      <w:pPr>
        <w:spacing w:after="0" w:line="240" w:lineRule="auto"/>
      </w:pPr>
      <w:r>
        <w:separator/>
      </w:r>
    </w:p>
  </w:footnote>
  <w:footnote w:type="continuationSeparator" w:id="0">
    <w:p w14:paraId="279651C4" w14:textId="77777777" w:rsidR="00EB765A" w:rsidRDefault="00EB7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77777777"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55D40D4"/>
    <w:multiLevelType w:val="hybridMultilevel"/>
    <w:tmpl w:val="6362230E"/>
    <w:lvl w:ilvl="0" w:tplc="BB0AFB1E">
      <w:start w:val="1"/>
      <w:numFmt w:val="decimal"/>
      <w:lvlText w:val="(%1)"/>
      <w:lvlJc w:val="left"/>
      <w:pPr>
        <w:ind w:left="930" w:hanging="360"/>
      </w:pPr>
      <w:rPr>
        <w:rFonts w:hint="default"/>
      </w:rPr>
    </w:lvl>
    <w:lvl w:ilvl="1" w:tplc="300A0019" w:tentative="1">
      <w:start w:val="1"/>
      <w:numFmt w:val="lowerLetter"/>
      <w:lvlText w:val="%2."/>
      <w:lvlJc w:val="left"/>
      <w:pPr>
        <w:ind w:left="1650" w:hanging="360"/>
      </w:pPr>
    </w:lvl>
    <w:lvl w:ilvl="2" w:tplc="300A001B" w:tentative="1">
      <w:start w:val="1"/>
      <w:numFmt w:val="lowerRoman"/>
      <w:lvlText w:val="%3."/>
      <w:lvlJc w:val="right"/>
      <w:pPr>
        <w:ind w:left="2370" w:hanging="180"/>
      </w:pPr>
    </w:lvl>
    <w:lvl w:ilvl="3" w:tplc="300A000F" w:tentative="1">
      <w:start w:val="1"/>
      <w:numFmt w:val="decimal"/>
      <w:lvlText w:val="%4."/>
      <w:lvlJc w:val="left"/>
      <w:pPr>
        <w:ind w:left="3090" w:hanging="360"/>
      </w:pPr>
    </w:lvl>
    <w:lvl w:ilvl="4" w:tplc="300A0019" w:tentative="1">
      <w:start w:val="1"/>
      <w:numFmt w:val="lowerLetter"/>
      <w:lvlText w:val="%5."/>
      <w:lvlJc w:val="left"/>
      <w:pPr>
        <w:ind w:left="3810" w:hanging="360"/>
      </w:pPr>
    </w:lvl>
    <w:lvl w:ilvl="5" w:tplc="300A001B" w:tentative="1">
      <w:start w:val="1"/>
      <w:numFmt w:val="lowerRoman"/>
      <w:lvlText w:val="%6."/>
      <w:lvlJc w:val="right"/>
      <w:pPr>
        <w:ind w:left="4530" w:hanging="180"/>
      </w:pPr>
    </w:lvl>
    <w:lvl w:ilvl="6" w:tplc="300A000F" w:tentative="1">
      <w:start w:val="1"/>
      <w:numFmt w:val="decimal"/>
      <w:lvlText w:val="%7."/>
      <w:lvlJc w:val="left"/>
      <w:pPr>
        <w:ind w:left="5250" w:hanging="360"/>
      </w:pPr>
    </w:lvl>
    <w:lvl w:ilvl="7" w:tplc="300A0019" w:tentative="1">
      <w:start w:val="1"/>
      <w:numFmt w:val="lowerLetter"/>
      <w:lvlText w:val="%8."/>
      <w:lvlJc w:val="left"/>
      <w:pPr>
        <w:ind w:left="5970" w:hanging="360"/>
      </w:pPr>
    </w:lvl>
    <w:lvl w:ilvl="8" w:tplc="300A001B" w:tentative="1">
      <w:start w:val="1"/>
      <w:numFmt w:val="lowerRoman"/>
      <w:lvlText w:val="%9."/>
      <w:lvlJc w:val="right"/>
      <w:pPr>
        <w:ind w:left="6690" w:hanging="180"/>
      </w:pPr>
    </w:lvl>
  </w:abstractNum>
  <w:abstractNum w:abstractNumId="4"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3" w15:restartNumberingAfterBreak="0">
    <w:nsid w:val="485B1C46"/>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14"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6"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1"/>
  </w:num>
  <w:num w:numId="2">
    <w:abstractNumId w:val="5"/>
  </w:num>
  <w:num w:numId="3">
    <w:abstractNumId w:val="12"/>
  </w:num>
  <w:num w:numId="4">
    <w:abstractNumId w:val="7"/>
  </w:num>
  <w:num w:numId="5">
    <w:abstractNumId w:val="15"/>
  </w:num>
  <w:num w:numId="6">
    <w:abstractNumId w:val="17"/>
  </w:num>
  <w:num w:numId="7">
    <w:abstractNumId w:val="0"/>
  </w:num>
  <w:num w:numId="8">
    <w:abstractNumId w:val="2"/>
  </w:num>
  <w:num w:numId="9">
    <w:abstractNumId w:val="16"/>
  </w:num>
  <w:num w:numId="10">
    <w:abstractNumId w:val="10"/>
  </w:num>
  <w:num w:numId="11">
    <w:abstractNumId w:val="14"/>
  </w:num>
  <w:num w:numId="12">
    <w:abstractNumId w:val="2"/>
    <w:lvlOverride w:ilvl="0">
      <w:startOverride w:val="1"/>
    </w:lvlOverride>
  </w:num>
  <w:num w:numId="13">
    <w:abstractNumId w:val="16"/>
    <w:lvlOverride w:ilvl="0">
      <w:startOverride w:val="1"/>
    </w:lvlOverride>
  </w:num>
  <w:num w:numId="14">
    <w:abstractNumId w:val="16"/>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0"/>
    <w:lvlOverride w:ilvl="0">
      <w:startOverride w:val="1"/>
    </w:lvlOverride>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9"/>
  </w:num>
  <w:num w:numId="33">
    <w:abstractNumId w:val="1"/>
  </w:num>
  <w:num w:numId="34">
    <w:abstractNumId w:val="6"/>
  </w:num>
  <w:num w:numId="35">
    <w:abstractNumId w:val="4"/>
  </w:num>
  <w:num w:numId="36">
    <w:abstractNumId w:val="18"/>
  </w:num>
  <w:num w:numId="37">
    <w:abstractNumId w:val="8"/>
  </w:num>
  <w:num w:numId="38">
    <w:abstractNumId w:val="1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A715B"/>
    <w:rsid w:val="000C2CF9"/>
    <w:rsid w:val="000D0948"/>
    <w:rsid w:val="00144076"/>
    <w:rsid w:val="001521C6"/>
    <w:rsid w:val="00171546"/>
    <w:rsid w:val="001848B2"/>
    <w:rsid w:val="001975E0"/>
    <w:rsid w:val="001A0731"/>
    <w:rsid w:val="00224A1E"/>
    <w:rsid w:val="002A0079"/>
    <w:rsid w:val="002D7FAC"/>
    <w:rsid w:val="002F0389"/>
    <w:rsid w:val="003012B2"/>
    <w:rsid w:val="00362637"/>
    <w:rsid w:val="003A4267"/>
    <w:rsid w:val="003E1FD4"/>
    <w:rsid w:val="00401188"/>
    <w:rsid w:val="00402F88"/>
    <w:rsid w:val="0041499D"/>
    <w:rsid w:val="00415055"/>
    <w:rsid w:val="00423F83"/>
    <w:rsid w:val="004430D0"/>
    <w:rsid w:val="0045008F"/>
    <w:rsid w:val="00480CCC"/>
    <w:rsid w:val="004C69CB"/>
    <w:rsid w:val="004D38AE"/>
    <w:rsid w:val="004F4C8C"/>
    <w:rsid w:val="005257F6"/>
    <w:rsid w:val="005B1958"/>
    <w:rsid w:val="005D2B72"/>
    <w:rsid w:val="00601CD3"/>
    <w:rsid w:val="006179F1"/>
    <w:rsid w:val="006449D6"/>
    <w:rsid w:val="00646499"/>
    <w:rsid w:val="00673062"/>
    <w:rsid w:val="0073481C"/>
    <w:rsid w:val="007369E5"/>
    <w:rsid w:val="00742423"/>
    <w:rsid w:val="00770EBC"/>
    <w:rsid w:val="007A1C03"/>
    <w:rsid w:val="007A2BB8"/>
    <w:rsid w:val="007B0B14"/>
    <w:rsid w:val="007C3BC9"/>
    <w:rsid w:val="00800308"/>
    <w:rsid w:val="008161D0"/>
    <w:rsid w:val="00847D7E"/>
    <w:rsid w:val="00850479"/>
    <w:rsid w:val="00897966"/>
    <w:rsid w:val="008A306B"/>
    <w:rsid w:val="0093042B"/>
    <w:rsid w:val="009651BF"/>
    <w:rsid w:val="0096550D"/>
    <w:rsid w:val="00985A29"/>
    <w:rsid w:val="00985E29"/>
    <w:rsid w:val="009A0094"/>
    <w:rsid w:val="00A61A90"/>
    <w:rsid w:val="00A669F8"/>
    <w:rsid w:val="00A91930"/>
    <w:rsid w:val="00AE053D"/>
    <w:rsid w:val="00AF73CE"/>
    <w:rsid w:val="00B07B13"/>
    <w:rsid w:val="00B15B36"/>
    <w:rsid w:val="00B31BC0"/>
    <w:rsid w:val="00B87E45"/>
    <w:rsid w:val="00BB147C"/>
    <w:rsid w:val="00BC2D26"/>
    <w:rsid w:val="00BC5323"/>
    <w:rsid w:val="00BD2CCC"/>
    <w:rsid w:val="00BF43DA"/>
    <w:rsid w:val="00C066D5"/>
    <w:rsid w:val="00C14116"/>
    <w:rsid w:val="00CA12D2"/>
    <w:rsid w:val="00CA20DE"/>
    <w:rsid w:val="00CE298A"/>
    <w:rsid w:val="00CE7896"/>
    <w:rsid w:val="00CE7BD0"/>
    <w:rsid w:val="00CF2220"/>
    <w:rsid w:val="00D375D8"/>
    <w:rsid w:val="00D4386C"/>
    <w:rsid w:val="00D67D11"/>
    <w:rsid w:val="00D733CA"/>
    <w:rsid w:val="00DD1FEA"/>
    <w:rsid w:val="00E00F1E"/>
    <w:rsid w:val="00E261DD"/>
    <w:rsid w:val="00E26C87"/>
    <w:rsid w:val="00EA1B80"/>
    <w:rsid w:val="00EB765A"/>
    <w:rsid w:val="00ED244E"/>
    <w:rsid w:val="00ED6DF2"/>
    <w:rsid w:val="00EF6798"/>
    <w:rsid w:val="00F0030D"/>
    <w:rsid w:val="00F20499"/>
    <w:rsid w:val="00F232FE"/>
    <w:rsid w:val="00F54C77"/>
    <w:rsid w:val="00F70247"/>
    <w:rsid w:val="00F741A3"/>
    <w:rsid w:val="00F93805"/>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27</Pages>
  <Words>7509</Words>
  <Characters>41300</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111</cp:revision>
  <dcterms:created xsi:type="dcterms:W3CDTF">2021-10-05T15:59:00Z</dcterms:created>
  <dcterms:modified xsi:type="dcterms:W3CDTF">2022-03-08T21:26:00Z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