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9C0C" w14:textId="77777777" w:rsidR="00451679" w:rsidRPr="00451679" w:rsidRDefault="00451679" w:rsidP="00451679">
      <w:pPr>
        <w:pStyle w:val="Heading2"/>
        <w:spacing w:before="0"/>
        <w:rPr>
          <w:rFonts w:ascii="Arial" w:hAnsi="Arial" w:cs="Arial"/>
          <w:sz w:val="22"/>
          <w:szCs w:val="22"/>
        </w:rPr>
      </w:pPr>
    </w:p>
    <w:p w14:paraId="56373095" w14:textId="4CD6BB66" w:rsidR="00AA63B0" w:rsidRPr="00451679" w:rsidRDefault="00451679" w:rsidP="00451679">
      <w:pPr>
        <w:pStyle w:val="Heading2"/>
        <w:spacing w:before="0"/>
        <w:rPr>
          <w:rFonts w:ascii="Arial" w:hAnsi="Arial" w:cs="Arial"/>
          <w:sz w:val="22"/>
          <w:szCs w:val="22"/>
        </w:rPr>
      </w:pPr>
      <w:bookmarkStart w:id="0" w:name="_Hlk34043754"/>
      <w:r w:rsidRPr="00451679">
        <w:rPr>
          <w:rFonts w:ascii="Arial" w:hAnsi="Arial" w:cs="Arial"/>
          <w:sz w:val="22"/>
          <w:szCs w:val="22"/>
        </w:rPr>
        <w:t>I NATURALEZA DE LA ENTIDAD</w:t>
      </w:r>
    </w:p>
    <w:bookmarkEnd w:id="0"/>
    <w:p w14:paraId="236D9227" w14:textId="77777777" w:rsidR="00451679" w:rsidRDefault="00451679" w:rsidP="007C5B24">
      <w:pPr>
        <w:pStyle w:val="BodyText"/>
        <w:jc w:val="both"/>
        <w:rPr>
          <w:rFonts w:ascii="Arial" w:hAnsi="Arial" w:cs="Arial"/>
        </w:rPr>
      </w:pPr>
    </w:p>
    <w:p w14:paraId="3D3D5310" w14:textId="64E84DAB" w:rsidR="006949EA" w:rsidRDefault="00451679" w:rsidP="006949EA">
      <w:pPr>
        <w:pStyle w:val="BodyText"/>
        <w:numPr>
          <w:ilvl w:val="0"/>
          <w:numId w:val="24"/>
        </w:numPr>
        <w:spacing w:after="0"/>
        <w:ind w:left="708"/>
        <w:jc w:val="both"/>
        <w:rPr>
          <w:rFonts w:ascii="Arial" w:hAnsi="Arial" w:cs="Arial"/>
        </w:rPr>
      </w:pPr>
      <w:r w:rsidRPr="006949EA">
        <w:rPr>
          <w:rFonts w:ascii="Arial" w:hAnsi="Arial" w:cs="Arial"/>
          <w:u w:val="single"/>
        </w:rPr>
        <w:t>Operaciones</w:t>
      </w:r>
      <w:r w:rsidRPr="006949EA">
        <w:rPr>
          <w:rFonts w:ascii="Arial" w:hAnsi="Arial" w:cs="Arial"/>
        </w:rPr>
        <w:t xml:space="preserve"> - </w:t>
      </w:r>
      <w:r w:rsidR="009A38EC" w:rsidRPr="006949EA">
        <w:rPr>
          <w:rFonts w:ascii="Arial" w:hAnsi="Arial" w:cs="Arial"/>
        </w:rPr>
        <w:t>TELCODATA S.A.</w:t>
      </w:r>
      <w:r w:rsidR="004D514B" w:rsidRPr="006949EA">
        <w:rPr>
          <w:rFonts w:ascii="Arial" w:hAnsi="Arial" w:cs="Arial"/>
        </w:rPr>
        <w:t xml:space="preserve"> </w:t>
      </w:r>
      <w:r w:rsidR="005C4479" w:rsidRPr="006949EA">
        <w:rPr>
          <w:rFonts w:ascii="Arial" w:hAnsi="Arial" w:cs="Arial"/>
        </w:rPr>
        <w:t xml:space="preserve">es una </w:t>
      </w:r>
      <w:r w:rsidR="00A86C49" w:rsidRPr="006949EA">
        <w:rPr>
          <w:rFonts w:ascii="Arial" w:hAnsi="Arial" w:cs="Arial"/>
        </w:rPr>
        <w:t>empresa privada</w:t>
      </w:r>
      <w:r w:rsidR="000273A5" w:rsidRPr="006949EA">
        <w:rPr>
          <w:rFonts w:ascii="Arial" w:hAnsi="Arial" w:cs="Arial"/>
        </w:rPr>
        <w:t xml:space="preserve"> </w:t>
      </w:r>
      <w:r w:rsidR="006219CF" w:rsidRPr="006949EA">
        <w:rPr>
          <w:rFonts w:ascii="Arial" w:hAnsi="Arial" w:cs="Arial"/>
        </w:rPr>
        <w:t xml:space="preserve">con sede principal en Guayaquil </w:t>
      </w:r>
      <w:r w:rsidR="00D15FBA" w:rsidRPr="006949EA">
        <w:rPr>
          <w:rFonts w:ascii="Arial" w:hAnsi="Arial" w:cs="Arial"/>
        </w:rPr>
        <w:t>que</w:t>
      </w:r>
      <w:r w:rsidR="007C5B24" w:rsidRPr="006949EA">
        <w:rPr>
          <w:rFonts w:ascii="Arial" w:hAnsi="Arial" w:cs="Arial"/>
        </w:rPr>
        <w:t xml:space="preserve"> </w:t>
      </w:r>
      <w:r w:rsidRPr="006949EA">
        <w:rPr>
          <w:rFonts w:ascii="Arial" w:hAnsi="Arial" w:cs="Arial"/>
        </w:rPr>
        <w:t>se dedica principalmente a</w:t>
      </w:r>
      <w:r w:rsidR="0057000C">
        <w:rPr>
          <w:rFonts w:ascii="Arial" w:hAnsi="Arial" w:cs="Arial"/>
        </w:rPr>
        <w:t xml:space="preserve"> la venta al por mayor de computadoras y equipos periféricos para</w:t>
      </w:r>
      <w:r w:rsidR="006949EA" w:rsidRPr="006949EA">
        <w:rPr>
          <w:rFonts w:ascii="Arial" w:hAnsi="Arial" w:cs="Arial"/>
        </w:rPr>
        <w:t xml:space="preserve"> pequeñas y grandes</w:t>
      </w:r>
      <w:r w:rsidR="006949EA">
        <w:rPr>
          <w:rFonts w:ascii="Arial" w:hAnsi="Arial" w:cs="Arial"/>
        </w:rPr>
        <w:t xml:space="preserve"> empresas</w:t>
      </w:r>
      <w:r w:rsidRPr="006949EA">
        <w:rPr>
          <w:rFonts w:ascii="Arial" w:hAnsi="Arial" w:cs="Arial"/>
        </w:rPr>
        <w:t>.</w:t>
      </w:r>
      <w:r w:rsidR="00D15FBA" w:rsidRPr="006949EA">
        <w:rPr>
          <w:rFonts w:ascii="Arial" w:hAnsi="Arial" w:cs="Arial"/>
        </w:rPr>
        <w:t xml:space="preserve"> </w:t>
      </w:r>
      <w:r w:rsidRPr="006949EA">
        <w:rPr>
          <w:rFonts w:ascii="Arial" w:hAnsi="Arial" w:cs="Arial"/>
        </w:rPr>
        <w:t xml:space="preserve">De </w:t>
      </w:r>
      <w:r w:rsidR="006949EA" w:rsidRPr="006949EA">
        <w:rPr>
          <w:rFonts w:ascii="Arial" w:hAnsi="Arial" w:cs="Arial"/>
        </w:rPr>
        <w:t xml:space="preserve">entre los cuales está dedicado a la venta de centrales telefónicas y telefonía IP, además de una amplia gama de sistemas de seguridad, incluyendo instalaciones de redes con profesionales capacitados en cualquier área de sistemas computacionales. </w:t>
      </w:r>
    </w:p>
    <w:p w14:paraId="7C1ABEF7" w14:textId="77777777" w:rsidR="006949EA" w:rsidRDefault="006949EA" w:rsidP="006949EA">
      <w:pPr>
        <w:pStyle w:val="BodyText"/>
        <w:spacing w:after="0"/>
        <w:ind w:left="708"/>
        <w:jc w:val="both"/>
        <w:rPr>
          <w:rFonts w:ascii="Arial" w:hAnsi="Arial" w:cs="Arial"/>
          <w:u w:val="single"/>
        </w:rPr>
      </w:pPr>
    </w:p>
    <w:p w14:paraId="3E969731" w14:textId="595CFB14" w:rsidR="0042609A" w:rsidRPr="006949EA" w:rsidRDefault="00C820B6" w:rsidP="00C820B6">
      <w:pPr>
        <w:pStyle w:val="BodyText"/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 Telcodata forma parte del grupo Telconet estableciendo una alianza estratégica para garantizar la innovación y la vanguardia de los equipos </w:t>
      </w:r>
      <w:r w:rsidR="0087325B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respaldo de los proyectos presentados, estableciendo soluciones tecnológicas para se faciliten las gestiones de </w:t>
      </w:r>
      <w:r w:rsidR="00A13D3D">
        <w:rPr>
          <w:rFonts w:ascii="Arial" w:hAnsi="Arial" w:cs="Arial"/>
        </w:rPr>
        <w:t>estas</w:t>
      </w:r>
      <w:r>
        <w:rPr>
          <w:rFonts w:ascii="Arial" w:hAnsi="Arial" w:cs="Arial"/>
        </w:rPr>
        <w:t xml:space="preserve">, aumentando la productividad de las empresas en todas sus áreas tanto interna como externamente. </w:t>
      </w:r>
    </w:p>
    <w:p w14:paraId="2D4B6A9C" w14:textId="77777777" w:rsidR="004D514B" w:rsidRDefault="004D514B" w:rsidP="0042609A">
      <w:pPr>
        <w:pStyle w:val="BodyText"/>
        <w:spacing w:after="0"/>
        <w:ind w:left="708"/>
        <w:jc w:val="both"/>
        <w:rPr>
          <w:rFonts w:ascii="Arial" w:hAnsi="Arial" w:cs="Arial"/>
        </w:rPr>
      </w:pPr>
    </w:p>
    <w:p w14:paraId="58871F2E" w14:textId="66CB3D2B" w:rsidR="004D514B" w:rsidRDefault="004D514B" w:rsidP="0042609A">
      <w:pPr>
        <w:pStyle w:val="BodyText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4D514B">
        <w:rPr>
          <w:rFonts w:ascii="Arial" w:hAnsi="Arial" w:cs="Arial"/>
          <w:u w:val="single"/>
        </w:rPr>
        <w:t>Propiedad y Gobierno</w:t>
      </w:r>
      <w:r>
        <w:rPr>
          <w:rFonts w:ascii="Arial" w:hAnsi="Arial" w:cs="Arial"/>
        </w:rPr>
        <w:t xml:space="preserve"> – La compañía es de propiedad </w:t>
      </w:r>
      <w:r w:rsidR="00E37D13">
        <w:rPr>
          <w:rFonts w:ascii="Arial" w:hAnsi="Arial" w:cs="Arial"/>
        </w:rPr>
        <w:t xml:space="preserve">privada siendo sus principales Accionistas: </w:t>
      </w:r>
      <w:r w:rsidR="00C820B6">
        <w:rPr>
          <w:rFonts w:ascii="Arial" w:hAnsi="Arial" w:cs="Arial"/>
        </w:rPr>
        <w:t xml:space="preserve">Marion </w:t>
      </w:r>
      <w:bookmarkStart w:id="1" w:name="_Hlk36646886"/>
      <w:r w:rsidR="0017328B">
        <w:rPr>
          <w:rFonts w:ascii="Arial" w:hAnsi="Arial" w:cs="Arial"/>
        </w:rPr>
        <w:t>Tomislav</w:t>
      </w:r>
      <w:r w:rsidR="00C820B6">
        <w:rPr>
          <w:rFonts w:ascii="Arial" w:hAnsi="Arial" w:cs="Arial"/>
        </w:rPr>
        <w:t xml:space="preserve"> </w:t>
      </w:r>
      <w:bookmarkEnd w:id="1"/>
      <w:r w:rsidR="00C820B6">
        <w:rPr>
          <w:rFonts w:ascii="Arial" w:hAnsi="Arial" w:cs="Arial"/>
        </w:rPr>
        <w:t xml:space="preserve">Topic Granados </w:t>
      </w:r>
      <w:r w:rsidR="00E37D13">
        <w:rPr>
          <w:rFonts w:ascii="Arial" w:hAnsi="Arial" w:cs="Arial"/>
        </w:rPr>
        <w:t>(</w:t>
      </w:r>
      <w:r w:rsidR="00C820B6">
        <w:rPr>
          <w:rFonts w:ascii="Arial" w:hAnsi="Arial" w:cs="Arial"/>
        </w:rPr>
        <w:t>99</w:t>
      </w:r>
      <w:r w:rsidR="00E37D13">
        <w:rPr>
          <w:rFonts w:ascii="Arial" w:hAnsi="Arial" w:cs="Arial"/>
        </w:rPr>
        <w:t xml:space="preserve">%) y su </w:t>
      </w:r>
      <w:r w:rsidR="00C820B6">
        <w:rPr>
          <w:rFonts w:ascii="Arial" w:hAnsi="Arial" w:cs="Arial"/>
        </w:rPr>
        <w:t>Hermana</w:t>
      </w:r>
      <w:r w:rsidR="00E37D13">
        <w:rPr>
          <w:rFonts w:ascii="Arial" w:hAnsi="Arial" w:cs="Arial"/>
        </w:rPr>
        <w:t xml:space="preserve">: </w:t>
      </w:r>
      <w:r w:rsidR="00C820B6">
        <w:rPr>
          <w:rFonts w:ascii="Arial" w:hAnsi="Arial" w:cs="Arial"/>
        </w:rPr>
        <w:t xml:space="preserve">Maria Ljubica Topic Granados </w:t>
      </w:r>
      <w:r w:rsidR="00E37D13">
        <w:rPr>
          <w:rFonts w:ascii="Arial" w:hAnsi="Arial" w:cs="Arial"/>
        </w:rPr>
        <w:t>(</w:t>
      </w:r>
      <w:r w:rsidR="00C820B6">
        <w:rPr>
          <w:rFonts w:ascii="Arial" w:hAnsi="Arial" w:cs="Arial"/>
        </w:rPr>
        <w:t>1</w:t>
      </w:r>
      <w:r w:rsidR="00E37D13">
        <w:rPr>
          <w:rFonts w:ascii="Arial" w:hAnsi="Arial" w:cs="Arial"/>
        </w:rPr>
        <w:t xml:space="preserve">%). </w:t>
      </w:r>
      <w:r w:rsidR="0087325B">
        <w:rPr>
          <w:rFonts w:ascii="Arial" w:hAnsi="Arial" w:cs="Arial"/>
        </w:rPr>
        <w:t>Los</w:t>
      </w:r>
      <w:r w:rsidR="00001950">
        <w:rPr>
          <w:rFonts w:ascii="Arial" w:hAnsi="Arial" w:cs="Arial"/>
        </w:rPr>
        <w:t xml:space="preserve"> administradores de la empresa</w:t>
      </w:r>
      <w:r w:rsidR="0087325B">
        <w:rPr>
          <w:rFonts w:ascii="Arial" w:hAnsi="Arial" w:cs="Arial"/>
        </w:rPr>
        <w:t xml:space="preserve"> son</w:t>
      </w:r>
      <w:r w:rsidR="00001950">
        <w:rPr>
          <w:rFonts w:ascii="Arial" w:hAnsi="Arial" w:cs="Arial"/>
        </w:rPr>
        <w:t xml:space="preserve">: Marion Tomislav Topic Granados como </w:t>
      </w:r>
      <w:r w:rsidR="0087325B">
        <w:rPr>
          <w:rFonts w:ascii="Arial" w:hAnsi="Arial" w:cs="Arial"/>
        </w:rPr>
        <w:t>P</w:t>
      </w:r>
      <w:r w:rsidR="00001950">
        <w:rPr>
          <w:rFonts w:ascii="Arial" w:hAnsi="Arial" w:cs="Arial"/>
        </w:rPr>
        <w:t>resi</w:t>
      </w:r>
      <w:r w:rsidR="0087325B">
        <w:rPr>
          <w:rFonts w:ascii="Arial" w:hAnsi="Arial" w:cs="Arial"/>
        </w:rPr>
        <w:t>d</w:t>
      </w:r>
      <w:r w:rsidR="00001950">
        <w:rPr>
          <w:rFonts w:ascii="Arial" w:hAnsi="Arial" w:cs="Arial"/>
        </w:rPr>
        <w:t xml:space="preserve">ente </w:t>
      </w:r>
      <w:r w:rsidR="0087325B">
        <w:rPr>
          <w:rFonts w:ascii="Arial" w:hAnsi="Arial" w:cs="Arial"/>
        </w:rPr>
        <w:t>E</w:t>
      </w:r>
      <w:r w:rsidR="00001950">
        <w:rPr>
          <w:rFonts w:ascii="Arial" w:hAnsi="Arial" w:cs="Arial"/>
        </w:rPr>
        <w:t>jecutivo</w:t>
      </w:r>
      <w:r w:rsidR="0087325B">
        <w:rPr>
          <w:rFonts w:ascii="Arial" w:hAnsi="Arial" w:cs="Arial"/>
        </w:rPr>
        <w:t xml:space="preserve"> y </w:t>
      </w:r>
      <w:r w:rsidR="00001950">
        <w:rPr>
          <w:rFonts w:ascii="Arial" w:hAnsi="Arial" w:cs="Arial"/>
        </w:rPr>
        <w:t xml:space="preserve">Javier Alfredo Galarza </w:t>
      </w:r>
      <w:r w:rsidR="0087325B">
        <w:rPr>
          <w:rFonts w:ascii="Arial" w:hAnsi="Arial" w:cs="Arial"/>
        </w:rPr>
        <w:t>Benítez</w:t>
      </w:r>
      <w:r w:rsidR="00001950">
        <w:rPr>
          <w:rFonts w:ascii="Arial" w:hAnsi="Arial" w:cs="Arial"/>
        </w:rPr>
        <w:t xml:space="preserve"> como principal administrador y Gerente General de la empresa. </w:t>
      </w:r>
      <w:r w:rsidR="00E37D13">
        <w:rPr>
          <w:rFonts w:ascii="Arial" w:hAnsi="Arial" w:cs="Arial"/>
        </w:rPr>
        <w:t>No existe Directorio</w:t>
      </w:r>
      <w:r w:rsidR="000275D4">
        <w:rPr>
          <w:rFonts w:ascii="Arial" w:hAnsi="Arial" w:cs="Arial"/>
        </w:rPr>
        <w:t>.</w:t>
      </w:r>
    </w:p>
    <w:p w14:paraId="44A76DF4" w14:textId="77777777" w:rsidR="004D514B" w:rsidRDefault="004D514B" w:rsidP="0042609A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3B81CB07" w14:textId="5FB39958" w:rsidR="007A7CF6" w:rsidRDefault="004D514B" w:rsidP="00B26AEC">
      <w:pPr>
        <w:pStyle w:val="BodyText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4D514B">
        <w:rPr>
          <w:rFonts w:ascii="Arial" w:hAnsi="Arial" w:cs="Arial"/>
          <w:u w:val="single"/>
        </w:rPr>
        <w:t>Estructura y Financiamiento</w:t>
      </w:r>
      <w:r>
        <w:rPr>
          <w:rFonts w:ascii="Arial" w:hAnsi="Arial" w:cs="Arial"/>
        </w:rPr>
        <w:t xml:space="preserve"> </w:t>
      </w:r>
      <w:r w:rsidR="00007435">
        <w:rPr>
          <w:rFonts w:ascii="Arial" w:hAnsi="Arial" w:cs="Arial"/>
        </w:rPr>
        <w:t>–</w:t>
      </w:r>
      <w:r w:rsidR="004769DC">
        <w:rPr>
          <w:rFonts w:ascii="Arial" w:hAnsi="Arial" w:cs="Arial"/>
        </w:rPr>
        <w:t xml:space="preserve"> Servicios Telcodata S.A. fue constituida en el año 1979 y no tiene trabajadores en relación de dependencia.</w:t>
      </w:r>
    </w:p>
    <w:p w14:paraId="080E9ED0" w14:textId="03250DA6" w:rsidR="0029358E" w:rsidRDefault="0029358E" w:rsidP="0029358E">
      <w:pPr>
        <w:pStyle w:val="BodyText"/>
        <w:spacing w:after="0"/>
        <w:ind w:left="720"/>
        <w:jc w:val="both"/>
        <w:rPr>
          <w:rFonts w:ascii="Arial" w:hAnsi="Arial" w:cs="Arial"/>
          <w:u w:val="single"/>
        </w:rPr>
      </w:pPr>
    </w:p>
    <w:p w14:paraId="3F893EB2" w14:textId="742FF0AF" w:rsidR="0029358E" w:rsidRPr="0029358E" w:rsidRDefault="0029358E" w:rsidP="0029358E">
      <w:pPr>
        <w:pStyle w:val="BodyText"/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La estructura de financiamiento de la compañía es de 71% mediante el patrimonio de los Accionistas. La empresa no mantiene endeudamiento importante con instituciones financieras.</w:t>
      </w:r>
    </w:p>
    <w:p w14:paraId="7BFF1066" w14:textId="77777777" w:rsidR="0029358E" w:rsidRPr="0029358E" w:rsidRDefault="0029358E" w:rsidP="0029358E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51C04B09" w14:textId="62C265C6" w:rsidR="0049771B" w:rsidRDefault="00B26AEC" w:rsidP="006122BE">
      <w:pPr>
        <w:pStyle w:val="BodyText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6122BE">
        <w:rPr>
          <w:rFonts w:ascii="Arial" w:hAnsi="Arial" w:cs="Arial"/>
          <w:u w:val="single"/>
        </w:rPr>
        <w:t>Políticas Contables Importantes</w:t>
      </w:r>
      <w:r w:rsidRPr="006122BE">
        <w:rPr>
          <w:rFonts w:ascii="Arial" w:hAnsi="Arial" w:cs="Arial"/>
        </w:rPr>
        <w:t xml:space="preserve"> </w:t>
      </w:r>
      <w:r w:rsidR="007A7CF6" w:rsidRPr="006122BE">
        <w:rPr>
          <w:rFonts w:ascii="Arial" w:hAnsi="Arial" w:cs="Arial"/>
        </w:rPr>
        <w:t>–</w:t>
      </w:r>
      <w:r w:rsidRPr="006122BE">
        <w:rPr>
          <w:rFonts w:ascii="Arial" w:hAnsi="Arial" w:cs="Arial"/>
        </w:rPr>
        <w:t xml:space="preserve"> </w:t>
      </w:r>
      <w:r w:rsidR="007A7CF6" w:rsidRPr="006122BE">
        <w:rPr>
          <w:rFonts w:ascii="Arial" w:hAnsi="Arial" w:cs="Arial"/>
        </w:rPr>
        <w:t xml:space="preserve">Los ingresos </w:t>
      </w:r>
      <w:r w:rsidR="00857673" w:rsidRPr="006122BE">
        <w:rPr>
          <w:rFonts w:ascii="Arial" w:hAnsi="Arial" w:cs="Arial"/>
        </w:rPr>
        <w:t>por ventas</w:t>
      </w:r>
      <w:r w:rsidR="000B7A91">
        <w:rPr>
          <w:rFonts w:ascii="Arial" w:hAnsi="Arial" w:cs="Arial"/>
        </w:rPr>
        <w:t xml:space="preserve"> de inventarios</w:t>
      </w:r>
      <w:r w:rsidR="00857673" w:rsidRPr="006122BE">
        <w:rPr>
          <w:rFonts w:ascii="Arial" w:hAnsi="Arial" w:cs="Arial"/>
        </w:rPr>
        <w:t xml:space="preserve"> </w:t>
      </w:r>
      <w:r w:rsidR="007A7CF6" w:rsidRPr="006122BE">
        <w:rPr>
          <w:rFonts w:ascii="Arial" w:hAnsi="Arial" w:cs="Arial"/>
        </w:rPr>
        <w:t>se reconocen cuando son facturados</w:t>
      </w:r>
      <w:r w:rsidR="000B7A91">
        <w:rPr>
          <w:rFonts w:ascii="Arial" w:hAnsi="Arial" w:cs="Arial"/>
        </w:rPr>
        <w:t xml:space="preserve"> y los equipos son entregados al cliente.</w:t>
      </w:r>
      <w:r w:rsidR="007A7CF6" w:rsidRPr="006122BE">
        <w:rPr>
          <w:rFonts w:ascii="Arial" w:hAnsi="Arial" w:cs="Arial"/>
        </w:rPr>
        <w:t xml:space="preserve"> </w:t>
      </w:r>
      <w:r w:rsidR="000B7A91">
        <w:rPr>
          <w:rFonts w:ascii="Arial" w:hAnsi="Arial" w:cs="Arial"/>
        </w:rPr>
        <w:t>L</w:t>
      </w:r>
      <w:r w:rsidR="00857673" w:rsidRPr="006122BE">
        <w:rPr>
          <w:rFonts w:ascii="Arial" w:hAnsi="Arial" w:cs="Arial"/>
        </w:rPr>
        <w:t xml:space="preserve">os ingresos por prestación de servicios son delegados a una segunda empresa asociada para la </w:t>
      </w:r>
      <w:r w:rsidR="006122BE" w:rsidRPr="006122BE">
        <w:rPr>
          <w:rFonts w:ascii="Arial" w:hAnsi="Arial" w:cs="Arial"/>
        </w:rPr>
        <w:t>elaboración del trabajo y estos son facturados en base a lo facturado por la empresa asociada</w:t>
      </w:r>
      <w:r w:rsidR="006122BE">
        <w:rPr>
          <w:rFonts w:ascii="Arial" w:hAnsi="Arial" w:cs="Arial"/>
        </w:rPr>
        <w:t>.</w:t>
      </w:r>
    </w:p>
    <w:p w14:paraId="50FC547B" w14:textId="77777777" w:rsidR="006122BE" w:rsidRDefault="006122BE" w:rsidP="006122BE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2ABA6497" w14:textId="589C2398" w:rsidR="0049771B" w:rsidRDefault="00C33419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provisión para cuentas incobrables generalmente es baja o no existe pues los clientes de </w:t>
      </w:r>
      <w:r w:rsidR="009A38EC">
        <w:rPr>
          <w:rFonts w:ascii="Arial" w:hAnsi="Arial" w:cs="Arial"/>
        </w:rPr>
        <w:t>Telcodata</w:t>
      </w:r>
      <w:r>
        <w:rPr>
          <w:rFonts w:ascii="Arial" w:hAnsi="Arial" w:cs="Arial"/>
        </w:rPr>
        <w:t xml:space="preserve"> son corporaciones, multinacionales y empresas grandes</w:t>
      </w:r>
      <w:r w:rsidR="00821218">
        <w:rPr>
          <w:rFonts w:ascii="Arial" w:hAnsi="Arial" w:cs="Arial"/>
        </w:rPr>
        <w:t>, principalmente Telconet S.A., compañía relacionada.</w:t>
      </w:r>
    </w:p>
    <w:p w14:paraId="7DB846D3" w14:textId="790E5522" w:rsidR="0049771B" w:rsidRDefault="0049771B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35E4EE2A" w14:textId="2A91A1FE" w:rsidR="00821218" w:rsidRDefault="00821218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300053DB" w14:textId="2008630F" w:rsidR="00821218" w:rsidRDefault="00821218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7CCCF28A" w14:textId="4290DC6B" w:rsidR="00821218" w:rsidRDefault="00821218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4A64CD83" w14:textId="3EE071E9" w:rsidR="00821218" w:rsidRDefault="00821218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2754D7FE" w14:textId="77777777" w:rsidR="00821218" w:rsidRPr="00451679" w:rsidRDefault="00821218" w:rsidP="00B34EA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1899F9EF" w14:textId="579B3500" w:rsidR="004D514B" w:rsidRPr="00451679" w:rsidRDefault="004D514B" w:rsidP="004D514B">
      <w:pPr>
        <w:pStyle w:val="Heading2"/>
        <w:spacing w:before="0"/>
        <w:rPr>
          <w:rFonts w:ascii="Arial" w:hAnsi="Arial" w:cs="Arial"/>
          <w:sz w:val="22"/>
          <w:szCs w:val="22"/>
        </w:rPr>
      </w:pPr>
      <w:bookmarkStart w:id="2" w:name="_Hlk34652855"/>
      <w:r w:rsidRPr="00451679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I</w:t>
      </w:r>
      <w:r w:rsidRPr="004516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FACTORES DE LA INDUSTRIA, REGULACIONES Y OTROS FACTORES </w:t>
      </w:r>
      <w:bookmarkEnd w:id="2"/>
      <w:r>
        <w:rPr>
          <w:rFonts w:ascii="Arial" w:hAnsi="Arial" w:cs="Arial"/>
          <w:sz w:val="22"/>
          <w:szCs w:val="22"/>
        </w:rPr>
        <w:t>EXTERNOS</w:t>
      </w:r>
    </w:p>
    <w:p w14:paraId="614B0E04" w14:textId="77777777" w:rsidR="004D514B" w:rsidRDefault="004D514B" w:rsidP="004D514B">
      <w:pPr>
        <w:pStyle w:val="BodyText"/>
        <w:spacing w:after="0"/>
        <w:jc w:val="both"/>
        <w:rPr>
          <w:rFonts w:ascii="Arial" w:hAnsi="Arial" w:cs="Arial"/>
          <w:b/>
        </w:rPr>
      </w:pPr>
    </w:p>
    <w:p w14:paraId="23FA84E9" w14:textId="4B973691" w:rsidR="0015526A" w:rsidRDefault="00A643A5" w:rsidP="005B164E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  <w:bCs/>
        </w:rPr>
      </w:pPr>
      <w:r w:rsidRPr="009403A0">
        <w:rPr>
          <w:rFonts w:ascii="Arial" w:hAnsi="Arial" w:cs="Arial"/>
          <w:bCs/>
          <w:u w:val="single"/>
        </w:rPr>
        <w:t>Principales clientes</w:t>
      </w:r>
      <w:r w:rsidR="004D514B" w:rsidRPr="009403A0">
        <w:rPr>
          <w:rFonts w:ascii="Arial" w:hAnsi="Arial" w:cs="Arial"/>
          <w:bCs/>
        </w:rPr>
        <w:t xml:space="preserve"> </w:t>
      </w:r>
      <w:r w:rsidR="0015526A">
        <w:rPr>
          <w:rFonts w:ascii="Arial" w:hAnsi="Arial" w:cs="Arial"/>
          <w:bCs/>
        </w:rPr>
        <w:t>–</w:t>
      </w:r>
      <w:r w:rsidR="004D514B" w:rsidRPr="009403A0">
        <w:rPr>
          <w:rFonts w:ascii="Arial" w:hAnsi="Arial" w:cs="Arial"/>
          <w:bCs/>
        </w:rPr>
        <w:t xml:space="preserve"> </w:t>
      </w:r>
      <w:r w:rsidR="0015526A">
        <w:rPr>
          <w:rFonts w:ascii="Arial" w:hAnsi="Arial" w:cs="Arial"/>
          <w:bCs/>
        </w:rPr>
        <w:t>En</w:t>
      </w:r>
      <w:r w:rsidR="005B164E">
        <w:rPr>
          <w:rFonts w:ascii="Arial" w:hAnsi="Arial" w:cs="Arial"/>
          <w:bCs/>
        </w:rPr>
        <w:t xml:space="preserve"> el presente año 2019, Servicios Telcodata S.A. ha realizado un total en ventas de US$ 565mil, distribuidos de la siguiente manera:</w:t>
      </w:r>
    </w:p>
    <w:p w14:paraId="03152D59" w14:textId="77777777" w:rsidR="005B164E" w:rsidRDefault="005B164E" w:rsidP="005B164E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</w:p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480"/>
        <w:gridCol w:w="1200"/>
      </w:tblGrid>
      <w:tr w:rsidR="005B164E" w:rsidRPr="00821218" w14:paraId="01623563" w14:textId="77777777" w:rsidTr="005B164E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ED5A" w14:textId="77777777" w:rsidR="005B164E" w:rsidRPr="00821218" w:rsidRDefault="005B164E" w:rsidP="005B1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5B164E">
              <w:rPr>
                <w:rFonts w:ascii="Calibri" w:eastAsia="Times New Roman" w:hAnsi="Calibri" w:cs="Calibri"/>
                <w:color w:val="000000"/>
                <w:lang w:val="es-EC" w:eastAsia="es-EC"/>
              </w:rPr>
              <w:t xml:space="preserve">      </w:t>
            </w: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CLIENTES LOCALES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5A54" w14:textId="6522D1D5" w:rsidR="005B164E" w:rsidRPr="00821218" w:rsidRDefault="00821218" w:rsidP="005B1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$</w:t>
            </w:r>
            <w:r w:rsidR="005B164E"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189.984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310A" w14:textId="77777777" w:rsidR="005B164E" w:rsidRPr="00821218" w:rsidRDefault="005B164E" w:rsidP="005B1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34%</w:t>
            </w:r>
          </w:p>
        </w:tc>
      </w:tr>
      <w:tr w:rsidR="005B164E" w:rsidRPr="00821218" w14:paraId="51E9AD77" w14:textId="77777777" w:rsidTr="005B164E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C80B" w14:textId="6E0883AE" w:rsidR="005B164E" w:rsidRPr="00821218" w:rsidRDefault="005B164E" w:rsidP="005B1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 xml:space="preserve">      TELCONET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26DD" w14:textId="1E0032A2" w:rsidR="005B164E" w:rsidRPr="00821218" w:rsidRDefault="00821218" w:rsidP="00821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 xml:space="preserve">            $</w:t>
            </w:r>
            <w:r w:rsidR="005B164E"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78.620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BB98" w14:textId="77777777" w:rsidR="005B164E" w:rsidRPr="00821218" w:rsidRDefault="005B164E" w:rsidP="005B1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14%</w:t>
            </w:r>
          </w:p>
        </w:tc>
      </w:tr>
      <w:tr w:rsidR="005B164E" w:rsidRPr="00821218" w14:paraId="524D0053" w14:textId="77777777" w:rsidTr="005B164E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9E54" w14:textId="3D5DAC22" w:rsidR="005B164E" w:rsidRPr="00821218" w:rsidRDefault="005B164E" w:rsidP="005B1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 xml:space="preserve">      TELSOTERRA S.A.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A5CC" w14:textId="5B97943E" w:rsidR="005B164E" w:rsidRPr="00821218" w:rsidRDefault="00821218" w:rsidP="00821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 xml:space="preserve">             $</w:t>
            </w:r>
            <w:r w:rsidR="005B164E"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4.870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8688" w14:textId="77777777" w:rsidR="005B164E" w:rsidRPr="00821218" w:rsidRDefault="005B164E" w:rsidP="005B1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1%</w:t>
            </w:r>
          </w:p>
        </w:tc>
      </w:tr>
      <w:tr w:rsidR="005B164E" w:rsidRPr="005B164E" w14:paraId="6F2C41B9" w14:textId="77777777" w:rsidTr="005B164E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23FCC" w14:textId="77777777" w:rsidR="005B164E" w:rsidRPr="00821218" w:rsidRDefault="005B164E" w:rsidP="005B1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 xml:space="preserve">      CLIENTES CONTADO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7889" w14:textId="611EE477" w:rsidR="005B164E" w:rsidRPr="00821218" w:rsidRDefault="00821218" w:rsidP="005B1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$</w:t>
            </w:r>
            <w:r w:rsidR="005B164E"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291.525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EA53" w14:textId="77777777" w:rsidR="005B164E" w:rsidRPr="005B164E" w:rsidRDefault="005B164E" w:rsidP="005B1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821218">
              <w:rPr>
                <w:rFonts w:ascii="Calibri" w:eastAsia="Times New Roman" w:hAnsi="Calibri" w:cs="Calibri"/>
                <w:color w:val="000000"/>
                <w:highlight w:val="yellow"/>
                <w:lang w:val="es-EC" w:eastAsia="es-EC"/>
              </w:rPr>
              <w:t>52%</w:t>
            </w:r>
          </w:p>
        </w:tc>
      </w:tr>
    </w:tbl>
    <w:p w14:paraId="2828B56D" w14:textId="13F12AFC" w:rsidR="0015526A" w:rsidRPr="009403A0" w:rsidRDefault="0015526A" w:rsidP="0015526A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</w:p>
    <w:p w14:paraId="5462232B" w14:textId="53EC156B" w:rsidR="004D514B" w:rsidRDefault="004D514B" w:rsidP="004D514B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</w:p>
    <w:p w14:paraId="1892D0FF" w14:textId="78AF6F65" w:rsidR="00AA11FE" w:rsidRDefault="0015526A" w:rsidP="004D514B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Como puede observarse, </w:t>
      </w:r>
      <w:r w:rsidR="005B164E">
        <w:rPr>
          <w:rFonts w:ascii="Arial" w:hAnsi="Arial" w:cs="Arial"/>
          <w:bCs/>
        </w:rPr>
        <w:t>la compañía al ser dedicada a la venta de equipos mayormente las ventas incurridas son realizadas a empresas que se pueden permitir realizar compras de contado con el 52% de las ventas netas dándole a la empresa un flujo constante de dinero, otro 34% a empresas pequeñas de forma diversificada</w:t>
      </w:r>
      <w:r w:rsidR="00AA11FE">
        <w:rPr>
          <w:rFonts w:ascii="Arial" w:hAnsi="Arial" w:cs="Arial"/>
          <w:bCs/>
        </w:rPr>
        <w:t xml:space="preserve"> y teniendo como principal cliente a Telconet con el 14% de sus ventas netas y a Telsoterra S.A. con el 1%, teniendo en cuenta que estas dos empresas son empresas asociadas al grupo Telconet en al cual Telcodata forma parte.</w:t>
      </w:r>
    </w:p>
    <w:p w14:paraId="6960E4DF" w14:textId="77777777" w:rsidR="00AA11FE" w:rsidRDefault="00AA11FE" w:rsidP="004D514B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</w:p>
    <w:p w14:paraId="3037663F" w14:textId="05F7E286" w:rsidR="0002584B" w:rsidRDefault="00AA11FE" w:rsidP="0002584B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Gracias a que la empresa tiene una cartera amplia de clientes se </w:t>
      </w:r>
      <w:proofErr w:type="spellStart"/>
      <w:r>
        <w:rPr>
          <w:rFonts w:ascii="Arial" w:hAnsi="Arial" w:cs="Arial"/>
          <w:bCs/>
        </w:rPr>
        <w:t>logro</w:t>
      </w:r>
      <w:proofErr w:type="spellEnd"/>
      <w:r>
        <w:rPr>
          <w:rFonts w:ascii="Arial" w:hAnsi="Arial" w:cs="Arial"/>
          <w:bCs/>
        </w:rPr>
        <w:t xml:space="preserve"> obtener solo en este año una ganancia de US$ 63mil, logrando así compensar las </w:t>
      </w:r>
      <w:proofErr w:type="spellStart"/>
      <w:r>
        <w:rPr>
          <w:rFonts w:ascii="Arial" w:hAnsi="Arial" w:cs="Arial"/>
          <w:bCs/>
        </w:rPr>
        <w:t>perdidas</w:t>
      </w:r>
      <w:proofErr w:type="spellEnd"/>
      <w:r>
        <w:rPr>
          <w:rFonts w:ascii="Arial" w:hAnsi="Arial" w:cs="Arial"/>
          <w:bCs/>
        </w:rPr>
        <w:t xml:space="preserve"> acumuladas años anteriores que son de aproximadamente de US$ 122mil,</w:t>
      </w:r>
      <w:r w:rsidR="0002584B">
        <w:rPr>
          <w:rFonts w:ascii="Arial" w:hAnsi="Arial" w:cs="Arial"/>
          <w:bCs/>
        </w:rPr>
        <w:t xml:space="preserve"> aunque no logra una total recuperación forma parte de un avance significativo para los próximos años. </w:t>
      </w:r>
    </w:p>
    <w:p w14:paraId="1CABCD83" w14:textId="77777777" w:rsidR="0002584B" w:rsidRPr="004D514B" w:rsidRDefault="0002584B" w:rsidP="004D514B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</w:p>
    <w:p w14:paraId="7C372CF1" w14:textId="279D3A34" w:rsidR="0002584B" w:rsidRPr="0002584B" w:rsidRDefault="00A643A5" w:rsidP="009403A0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  <w:u w:val="single"/>
        </w:rPr>
      </w:pPr>
      <w:r w:rsidRPr="004D514B">
        <w:rPr>
          <w:rFonts w:ascii="Arial" w:hAnsi="Arial" w:cs="Arial"/>
          <w:bCs/>
          <w:u w:val="single"/>
        </w:rPr>
        <w:t>Principales proveedores</w:t>
      </w:r>
      <w:r w:rsidR="004D514B">
        <w:rPr>
          <w:rFonts w:ascii="Arial" w:hAnsi="Arial" w:cs="Arial"/>
          <w:bCs/>
        </w:rPr>
        <w:t xml:space="preserve"> </w:t>
      </w:r>
      <w:r w:rsidR="009403A0">
        <w:rPr>
          <w:rFonts w:ascii="Arial" w:hAnsi="Arial" w:cs="Arial"/>
          <w:bCs/>
        </w:rPr>
        <w:t>–</w:t>
      </w:r>
      <w:r w:rsidR="004D514B">
        <w:rPr>
          <w:rFonts w:ascii="Arial" w:hAnsi="Arial" w:cs="Arial"/>
          <w:bCs/>
        </w:rPr>
        <w:t xml:space="preserve"> </w:t>
      </w:r>
      <w:r w:rsidR="00AC24EE">
        <w:rPr>
          <w:rFonts w:ascii="Arial" w:hAnsi="Arial" w:cs="Arial"/>
          <w:bCs/>
        </w:rPr>
        <w:t xml:space="preserve">Debido </w:t>
      </w:r>
      <w:r w:rsidR="0002584B">
        <w:rPr>
          <w:rFonts w:ascii="Arial" w:hAnsi="Arial" w:cs="Arial"/>
          <w:bCs/>
        </w:rPr>
        <w:t xml:space="preserve">a que Telcodata S.A. se dedica mayormente a la venta de equipos de vanguardia, estos deben ser importados desde Estados Unidos, aunque Telcodata Ecuador ya no forma parte de la Multinacional Telcodata </w:t>
      </w:r>
      <w:r w:rsidR="00DC69D2">
        <w:rPr>
          <w:rFonts w:ascii="Arial" w:hAnsi="Arial" w:cs="Arial"/>
          <w:bCs/>
        </w:rPr>
        <w:t>aún</w:t>
      </w:r>
      <w:r w:rsidR="0002584B">
        <w:rPr>
          <w:rFonts w:ascii="Arial" w:hAnsi="Arial" w:cs="Arial"/>
          <w:bCs/>
        </w:rPr>
        <w:t xml:space="preserve"> mantienen fuertes lazos comerciales, proveyendo de equipos a la empresa por un total de US$ 23mil, siendo Telcodata USA., el principal proveedor.</w:t>
      </w:r>
    </w:p>
    <w:p w14:paraId="694E855F" w14:textId="77777777" w:rsidR="0002584B" w:rsidRDefault="0002584B" w:rsidP="0002584B">
      <w:pPr>
        <w:pStyle w:val="BodyText"/>
        <w:spacing w:after="0"/>
        <w:ind w:left="720"/>
        <w:jc w:val="both"/>
        <w:rPr>
          <w:rFonts w:ascii="Arial" w:hAnsi="Arial" w:cs="Arial"/>
          <w:bCs/>
        </w:rPr>
      </w:pPr>
    </w:p>
    <w:p w14:paraId="533B0E0A" w14:textId="5942FDCD" w:rsidR="00104231" w:rsidRPr="009403A0" w:rsidRDefault="0017328B" w:rsidP="0002584B">
      <w:pPr>
        <w:pStyle w:val="BodyText"/>
        <w:spacing w:after="0"/>
        <w:ind w:left="72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Cs/>
        </w:rPr>
        <w:t>Además,</w:t>
      </w:r>
      <w:r w:rsidR="0002584B">
        <w:rPr>
          <w:rFonts w:ascii="Arial" w:hAnsi="Arial" w:cs="Arial"/>
          <w:bCs/>
        </w:rPr>
        <w:t xml:space="preserve"> se debe mencionar que para todo el 2019 Servicios Telcodata ha trabajado con el inventario </w:t>
      </w:r>
      <w:r>
        <w:rPr>
          <w:rFonts w:ascii="Arial" w:hAnsi="Arial" w:cs="Arial"/>
          <w:bCs/>
        </w:rPr>
        <w:t>interno que ha mantenido y un inventario en trámite de</w:t>
      </w:r>
      <w:r w:rsidR="007466BF">
        <w:rPr>
          <w:rFonts w:ascii="Arial" w:hAnsi="Arial" w:cs="Arial"/>
          <w:bCs/>
        </w:rPr>
        <w:t xml:space="preserve"> </w:t>
      </w:r>
      <w:proofErr w:type="spellStart"/>
      <w:r w:rsidR="007466BF" w:rsidRPr="007466BF">
        <w:rPr>
          <w:rFonts w:ascii="Arial" w:hAnsi="Arial" w:cs="Arial"/>
          <w:bCs/>
        </w:rPr>
        <w:t>desaduanizar</w:t>
      </w:r>
      <w:proofErr w:type="spellEnd"/>
      <w:r>
        <w:rPr>
          <w:rFonts w:ascii="Arial" w:hAnsi="Arial" w:cs="Arial"/>
          <w:bCs/>
        </w:rPr>
        <w:t xml:space="preserve"> por un monto de US$ 81mil. </w:t>
      </w:r>
      <w:r w:rsidR="0002584B">
        <w:rPr>
          <w:rFonts w:ascii="Arial" w:hAnsi="Arial" w:cs="Arial"/>
          <w:bCs/>
        </w:rPr>
        <w:t xml:space="preserve"> </w:t>
      </w:r>
      <w:r w:rsidR="00F6403B">
        <w:rPr>
          <w:rFonts w:ascii="Arial" w:hAnsi="Arial" w:cs="Arial"/>
          <w:bCs/>
        </w:rPr>
        <w:t xml:space="preserve"> </w:t>
      </w:r>
    </w:p>
    <w:p w14:paraId="7E66B394" w14:textId="77777777" w:rsidR="009403A0" w:rsidRPr="00104231" w:rsidRDefault="009403A0" w:rsidP="009403A0">
      <w:pPr>
        <w:pStyle w:val="BodyText"/>
        <w:spacing w:after="0"/>
        <w:ind w:left="720"/>
        <w:jc w:val="both"/>
        <w:rPr>
          <w:rFonts w:ascii="Arial" w:hAnsi="Arial" w:cs="Arial"/>
          <w:u w:val="single"/>
        </w:rPr>
      </w:pPr>
    </w:p>
    <w:p w14:paraId="78694DD4" w14:textId="6DC04E42" w:rsidR="00A643A5" w:rsidRDefault="00104231" w:rsidP="00821218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AC24EE">
        <w:rPr>
          <w:rFonts w:ascii="Arial" w:hAnsi="Arial" w:cs="Arial"/>
          <w:bCs/>
          <w:u w:val="single"/>
        </w:rPr>
        <w:t>Entorno competitivo</w:t>
      </w:r>
      <w:r w:rsidRPr="00AC24EE">
        <w:rPr>
          <w:rFonts w:ascii="Arial" w:hAnsi="Arial" w:cs="Arial"/>
          <w:bCs/>
        </w:rPr>
        <w:t xml:space="preserve"> </w:t>
      </w:r>
      <w:r w:rsidR="00297011" w:rsidRPr="00AC24EE">
        <w:rPr>
          <w:rFonts w:ascii="Arial" w:hAnsi="Arial" w:cs="Arial"/>
          <w:bCs/>
        </w:rPr>
        <w:t>–</w:t>
      </w:r>
      <w:r w:rsidRPr="00AC24EE">
        <w:rPr>
          <w:rFonts w:ascii="Arial" w:hAnsi="Arial" w:cs="Arial"/>
          <w:bCs/>
        </w:rPr>
        <w:t xml:space="preserve"> </w:t>
      </w:r>
      <w:r w:rsidR="003F3261">
        <w:rPr>
          <w:rFonts w:ascii="Arial" w:hAnsi="Arial" w:cs="Arial"/>
          <w:bCs/>
        </w:rPr>
        <w:t xml:space="preserve">Debido a la participación de la tecnología tiene mucho impacto en cada empresa este mercado se encuentra sobre explotado con la abundancia de empresas que se dedican a brindar servicios similares a los que ofrece Telcodata por lo que la compañía </w:t>
      </w:r>
      <w:r w:rsidR="00936D28" w:rsidRPr="00AC24EE">
        <w:rPr>
          <w:rFonts w:ascii="Arial" w:hAnsi="Arial" w:cs="Arial"/>
          <w:bCs/>
        </w:rPr>
        <w:t xml:space="preserve">considera como sus principales competidores </w:t>
      </w:r>
      <w:r w:rsidR="003F3261">
        <w:rPr>
          <w:rFonts w:ascii="Arial" w:hAnsi="Arial" w:cs="Arial"/>
          <w:bCs/>
        </w:rPr>
        <w:t xml:space="preserve">a </w:t>
      </w:r>
      <w:proofErr w:type="spellStart"/>
      <w:r w:rsidR="003F3261">
        <w:rPr>
          <w:rFonts w:ascii="Arial" w:hAnsi="Arial" w:cs="Arial"/>
          <w:bCs/>
        </w:rPr>
        <w:t>Service</w:t>
      </w:r>
      <w:proofErr w:type="spellEnd"/>
      <w:r w:rsidR="003F3261">
        <w:rPr>
          <w:rFonts w:ascii="Arial" w:hAnsi="Arial" w:cs="Arial"/>
          <w:bCs/>
        </w:rPr>
        <w:t xml:space="preserve"> </w:t>
      </w:r>
      <w:proofErr w:type="spellStart"/>
      <w:r w:rsidR="003F3261">
        <w:rPr>
          <w:rFonts w:ascii="Arial" w:hAnsi="Arial" w:cs="Arial"/>
          <w:bCs/>
        </w:rPr>
        <w:t>Bussiness</w:t>
      </w:r>
      <w:proofErr w:type="spellEnd"/>
      <w:r w:rsidR="003F3261">
        <w:rPr>
          <w:rFonts w:ascii="Arial" w:hAnsi="Arial" w:cs="Arial"/>
          <w:bCs/>
        </w:rPr>
        <w:t xml:space="preserve"> &amp; Project </w:t>
      </w:r>
      <w:proofErr w:type="spellStart"/>
      <w:r w:rsidR="003F3261">
        <w:rPr>
          <w:rFonts w:ascii="Arial" w:hAnsi="Arial" w:cs="Arial"/>
          <w:bCs/>
        </w:rPr>
        <w:t>Corp</w:t>
      </w:r>
      <w:proofErr w:type="spellEnd"/>
      <w:r w:rsidR="003F3261">
        <w:rPr>
          <w:rFonts w:ascii="Arial" w:hAnsi="Arial" w:cs="Arial"/>
          <w:bCs/>
        </w:rPr>
        <w:t xml:space="preserve"> S.B.P, Servicios 3.Q. S.A. </w:t>
      </w:r>
      <w:proofErr w:type="spellStart"/>
      <w:r w:rsidR="003F3261">
        <w:rPr>
          <w:rFonts w:ascii="Arial" w:hAnsi="Arial" w:cs="Arial"/>
          <w:bCs/>
        </w:rPr>
        <w:t>Sinort</w:t>
      </w:r>
      <w:proofErr w:type="spellEnd"/>
      <w:r w:rsidR="003F3261">
        <w:rPr>
          <w:rFonts w:ascii="Arial" w:hAnsi="Arial" w:cs="Arial"/>
          <w:bCs/>
        </w:rPr>
        <w:t xml:space="preserve"> S.A, </w:t>
      </w:r>
      <w:proofErr w:type="spellStart"/>
      <w:r w:rsidR="003F3261">
        <w:rPr>
          <w:rFonts w:ascii="Arial" w:hAnsi="Arial" w:cs="Arial"/>
          <w:bCs/>
        </w:rPr>
        <w:t>Memocenter</w:t>
      </w:r>
      <w:proofErr w:type="spellEnd"/>
      <w:r w:rsidR="003F3261">
        <w:rPr>
          <w:rFonts w:ascii="Arial" w:hAnsi="Arial" w:cs="Arial"/>
          <w:bCs/>
        </w:rPr>
        <w:t xml:space="preserve"> S.A, </w:t>
      </w:r>
      <w:proofErr w:type="spellStart"/>
      <w:r w:rsidR="003F3261">
        <w:rPr>
          <w:rFonts w:ascii="Arial" w:hAnsi="Arial" w:cs="Arial"/>
          <w:bCs/>
        </w:rPr>
        <w:t>Silec</w:t>
      </w:r>
      <w:proofErr w:type="spellEnd"/>
      <w:r w:rsidR="003F3261">
        <w:rPr>
          <w:rFonts w:ascii="Arial" w:hAnsi="Arial" w:cs="Arial"/>
          <w:bCs/>
        </w:rPr>
        <w:t xml:space="preserve"> S.A., </w:t>
      </w:r>
      <w:proofErr w:type="spellStart"/>
      <w:r w:rsidR="003F3261">
        <w:rPr>
          <w:rFonts w:ascii="Arial" w:hAnsi="Arial" w:cs="Arial"/>
          <w:bCs/>
        </w:rPr>
        <w:t>Viacompu</w:t>
      </w:r>
      <w:proofErr w:type="spellEnd"/>
      <w:r w:rsidR="003F3261">
        <w:rPr>
          <w:rFonts w:ascii="Arial" w:hAnsi="Arial" w:cs="Arial"/>
          <w:bCs/>
        </w:rPr>
        <w:t xml:space="preserve"> S.A., entre muchas otras empre</w:t>
      </w:r>
      <w:r w:rsidR="009D2096">
        <w:rPr>
          <w:rFonts w:ascii="Arial" w:hAnsi="Arial" w:cs="Arial"/>
          <w:bCs/>
        </w:rPr>
        <w:t>sas no mencionadas.</w:t>
      </w:r>
    </w:p>
    <w:p w14:paraId="6B401A1D" w14:textId="77777777" w:rsidR="00F6403B" w:rsidRDefault="00F6403B" w:rsidP="00F6403B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0CBAAE84" w14:textId="1D1318F6" w:rsidR="00F6403B" w:rsidRPr="00AC24EE" w:rsidRDefault="00F6403B" w:rsidP="00821218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F6403B">
        <w:rPr>
          <w:rFonts w:ascii="Arial" w:hAnsi="Arial" w:cs="Arial"/>
          <w:u w:val="single"/>
        </w:rPr>
        <w:t>Desarrollos Tecnológicos</w:t>
      </w:r>
      <w:r>
        <w:rPr>
          <w:rFonts w:ascii="Arial" w:hAnsi="Arial" w:cs="Arial"/>
        </w:rPr>
        <w:t xml:space="preserve"> – </w:t>
      </w:r>
      <w:r w:rsidR="003F3261" w:rsidRPr="003F3261">
        <w:rPr>
          <w:rFonts w:ascii="Arial" w:hAnsi="Arial" w:cs="Arial"/>
          <w:highlight w:val="yellow"/>
        </w:rPr>
        <w:t>No se tienen datos en este apartado</w:t>
      </w:r>
      <w:r w:rsidR="003F3261">
        <w:rPr>
          <w:rFonts w:ascii="Arial" w:hAnsi="Arial" w:cs="Arial"/>
        </w:rPr>
        <w:t>.</w:t>
      </w:r>
    </w:p>
    <w:p w14:paraId="637D6B62" w14:textId="77777777" w:rsidR="009403A0" w:rsidRDefault="009403A0" w:rsidP="009403A0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24CDC5C8" w14:textId="5A295FED" w:rsidR="001D7657" w:rsidRDefault="001D7657" w:rsidP="00797283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1D7657">
        <w:rPr>
          <w:rFonts w:ascii="Arial" w:hAnsi="Arial" w:cs="Arial"/>
          <w:u w:val="single"/>
        </w:rPr>
        <w:t>Marco de referencia de Información Financiera</w:t>
      </w:r>
      <w:r>
        <w:rPr>
          <w:rFonts w:ascii="Arial" w:hAnsi="Arial" w:cs="Arial"/>
        </w:rPr>
        <w:t xml:space="preserve"> </w:t>
      </w:r>
      <w:r w:rsidR="004219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A38EC">
        <w:rPr>
          <w:rFonts w:ascii="Arial" w:hAnsi="Arial" w:cs="Arial"/>
        </w:rPr>
        <w:t>T</w:t>
      </w:r>
      <w:r w:rsidR="009A38EC" w:rsidRPr="003F3261">
        <w:rPr>
          <w:rFonts w:ascii="Arial" w:hAnsi="Arial" w:cs="Arial"/>
          <w:highlight w:val="yellow"/>
        </w:rPr>
        <w:t>ELCODATA S.A.</w:t>
      </w:r>
      <w:r w:rsidR="004219F4" w:rsidRPr="003F3261">
        <w:rPr>
          <w:rFonts w:ascii="Arial" w:hAnsi="Arial" w:cs="Arial"/>
          <w:highlight w:val="yellow"/>
        </w:rPr>
        <w:t xml:space="preserve"> es una empresa mediana y aplica NIIF para PYMES desde el año 201</w:t>
      </w:r>
      <w:r w:rsidR="003F3261" w:rsidRPr="003F3261">
        <w:rPr>
          <w:rFonts w:ascii="Arial" w:hAnsi="Arial" w:cs="Arial"/>
          <w:highlight w:val="yellow"/>
        </w:rPr>
        <w:t>5</w:t>
      </w:r>
      <w:r w:rsidR="004219F4" w:rsidRPr="003F3261">
        <w:rPr>
          <w:rFonts w:ascii="Arial" w:hAnsi="Arial" w:cs="Arial"/>
          <w:highlight w:val="yellow"/>
        </w:rPr>
        <w:t xml:space="preserve">. El informe de </w:t>
      </w:r>
      <w:r w:rsidR="003F3261" w:rsidRPr="003F3261">
        <w:rPr>
          <w:rFonts w:ascii="Arial" w:hAnsi="Arial" w:cs="Arial"/>
          <w:highlight w:val="yellow"/>
        </w:rPr>
        <w:t>auditoría</w:t>
      </w:r>
      <w:r w:rsidR="004219F4" w:rsidRPr="003F3261">
        <w:rPr>
          <w:rFonts w:ascii="Arial" w:hAnsi="Arial" w:cs="Arial"/>
          <w:highlight w:val="yellow"/>
        </w:rPr>
        <w:t xml:space="preserve"> utiliza este marco de referencia.</w:t>
      </w:r>
    </w:p>
    <w:p w14:paraId="555FB810" w14:textId="77777777" w:rsidR="002C4F60" w:rsidRDefault="002C4F60" w:rsidP="002C4F60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62AF7D08" w14:textId="112AA740" w:rsidR="002C4F60" w:rsidRDefault="002C4F60" w:rsidP="00797283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2C4F60">
        <w:rPr>
          <w:rFonts w:ascii="Arial" w:hAnsi="Arial" w:cs="Arial"/>
          <w:u w:val="single"/>
        </w:rPr>
        <w:t>Nuevas Normas y Regulaciones de Información Financiera</w:t>
      </w:r>
      <w:r>
        <w:rPr>
          <w:rFonts w:ascii="Arial" w:hAnsi="Arial" w:cs="Arial"/>
        </w:rPr>
        <w:t xml:space="preserve"> – No existen cambios en las NIIF para PYMES y se mantienen las que fueran emitidas por IAASB en el año 2015. Tampoco identificamos regulaciones contables nuevas que haya emitido la Superintendencia de Compañías o el SRI, que afecten el reporte de la información financiera. </w:t>
      </w:r>
      <w:r w:rsidR="0020273C">
        <w:rPr>
          <w:rFonts w:ascii="Arial" w:hAnsi="Arial" w:cs="Arial"/>
        </w:rPr>
        <w:t>Desde el año 2019 se aumentó la tarifa de impuesto a la renta corporativo al 25% (antes 22%) y se mantiene sin cambios.</w:t>
      </w:r>
    </w:p>
    <w:p w14:paraId="2C5F0CA8" w14:textId="55754AAB" w:rsidR="0020273C" w:rsidRDefault="0020273C" w:rsidP="0020273C">
      <w:pPr>
        <w:pStyle w:val="BodyText"/>
        <w:spacing w:after="0"/>
        <w:ind w:left="720"/>
        <w:jc w:val="both"/>
        <w:rPr>
          <w:rFonts w:ascii="Arial" w:hAnsi="Arial" w:cs="Arial"/>
          <w:u w:val="single"/>
        </w:rPr>
      </w:pPr>
    </w:p>
    <w:p w14:paraId="27D747E8" w14:textId="00520060" w:rsidR="00444088" w:rsidRDefault="0020273C" w:rsidP="003F3261">
      <w:pPr>
        <w:pStyle w:val="BodyText"/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pesar de lo mencionado, la normativa tributaria se modifica todos los años por parte del Gobierno, generalmente a efectos de aumentar la recaudación para financiar el déficit fiscal del País. Estaremos atentos a la aprobación de nuevas regulaciones tributarias que se emitan hasta fin del 2019, y que puedan tener afectación a la Compañía.</w:t>
      </w:r>
    </w:p>
    <w:p w14:paraId="3C4F46ED" w14:textId="77777777" w:rsidR="00444088" w:rsidRPr="001D7657" w:rsidRDefault="00444088" w:rsidP="001D7657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2A7F631C" w14:textId="46B9A188" w:rsidR="00BA390F" w:rsidRDefault="009403A0" w:rsidP="00BA390F">
      <w:pPr>
        <w:pStyle w:val="BodyText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9403A0">
        <w:rPr>
          <w:rFonts w:ascii="Arial" w:hAnsi="Arial" w:cs="Arial"/>
          <w:u w:val="single"/>
        </w:rPr>
        <w:t>Condiciones económicas generales</w:t>
      </w:r>
      <w:r>
        <w:rPr>
          <w:rFonts w:ascii="Arial" w:hAnsi="Arial" w:cs="Arial"/>
        </w:rPr>
        <w:t xml:space="preserve"> </w:t>
      </w:r>
      <w:r w:rsidR="0020273C">
        <w:rPr>
          <w:rFonts w:ascii="Arial" w:hAnsi="Arial" w:cs="Arial"/>
        </w:rPr>
        <w:t>–</w:t>
      </w:r>
      <w:r w:rsidR="00F03B7D">
        <w:rPr>
          <w:rFonts w:ascii="Arial" w:hAnsi="Arial" w:cs="Arial"/>
        </w:rPr>
        <w:t xml:space="preserve"> </w:t>
      </w:r>
      <w:r w:rsidR="00444088">
        <w:rPr>
          <w:rFonts w:ascii="Arial" w:hAnsi="Arial" w:cs="Arial"/>
        </w:rPr>
        <w:t>La economía ecuatoriana se ha estancado o ha tenido poco crecimiento en los últimos años: 0.1% crecimiento del PIB</w:t>
      </w:r>
      <w:r>
        <w:rPr>
          <w:rFonts w:ascii="Arial" w:hAnsi="Arial" w:cs="Arial"/>
        </w:rPr>
        <w:t xml:space="preserve"> </w:t>
      </w:r>
      <w:r w:rsidR="00444088">
        <w:rPr>
          <w:rFonts w:ascii="Arial" w:hAnsi="Arial" w:cs="Arial"/>
        </w:rPr>
        <w:t>en 2015, -1.2% en 2016, 2.4% en 2017, 1.1% en 2018 y para el 2019 se proyecta -0.5%</w:t>
      </w:r>
      <w:r w:rsidR="00311E3C">
        <w:rPr>
          <w:rFonts w:ascii="Arial" w:hAnsi="Arial" w:cs="Arial"/>
        </w:rPr>
        <w:t>; con una alta dependencia de las exportaciones de petróleo y del precio del mismo en el mercado internacional: US$41 promedio del 2015 al 2017 y US$60 promedio en el 2018.</w:t>
      </w:r>
    </w:p>
    <w:p w14:paraId="5A76C4C2" w14:textId="196724F7" w:rsidR="00311E3C" w:rsidRDefault="00311E3C" w:rsidP="00311E3C">
      <w:pPr>
        <w:pStyle w:val="BodyText"/>
        <w:spacing w:after="0"/>
        <w:ind w:left="720"/>
        <w:jc w:val="both"/>
        <w:rPr>
          <w:rFonts w:ascii="Arial" w:hAnsi="Arial" w:cs="Arial"/>
          <w:u w:val="single"/>
        </w:rPr>
      </w:pPr>
    </w:p>
    <w:p w14:paraId="2501CD15" w14:textId="40A34E62" w:rsidR="00311E3C" w:rsidRDefault="00311E3C" w:rsidP="00311E3C">
      <w:pPr>
        <w:pStyle w:val="BodyText"/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gasto </w:t>
      </w:r>
      <w:r w:rsidR="003F3261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ha venido creciendo en base a endeudamiento externo, el cual </w:t>
      </w:r>
      <w:r w:rsidR="00C55AB9">
        <w:rPr>
          <w:rFonts w:ascii="Arial" w:hAnsi="Arial" w:cs="Arial"/>
        </w:rPr>
        <w:t>ha subido de US$20,084 millones en 2015 (20% del PIB) a US$35,541 millones en 2018 (33% del PIB) y se prevé que continúe creciendo en el 2019.</w:t>
      </w:r>
    </w:p>
    <w:p w14:paraId="677E1604" w14:textId="6B1F87C5" w:rsidR="00C55AB9" w:rsidRDefault="00C55AB9" w:rsidP="00311E3C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33A8751F" w14:textId="43570F41" w:rsidR="00C55AB9" w:rsidRDefault="00C55AB9" w:rsidP="00311E3C">
      <w:pPr>
        <w:pStyle w:val="BodyText"/>
        <w:spacing w:after="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encontrarse dolarizada la economía no es factible emitir moneda para financiar los </w:t>
      </w:r>
      <w:r w:rsidR="00A56FD9">
        <w:rPr>
          <w:rFonts w:ascii="Arial" w:hAnsi="Arial" w:cs="Arial"/>
        </w:rPr>
        <w:t>déficits públicos</w:t>
      </w:r>
      <w:r>
        <w:rPr>
          <w:rFonts w:ascii="Arial" w:hAnsi="Arial" w:cs="Arial"/>
        </w:rPr>
        <w:t xml:space="preserve"> </w:t>
      </w:r>
      <w:r w:rsidR="00A56FD9">
        <w:rPr>
          <w:rFonts w:ascii="Arial" w:hAnsi="Arial" w:cs="Arial"/>
        </w:rPr>
        <w:t xml:space="preserve">y la productividad del sector privado no crece lo suficiente para compensar el menor precio del petróleo. Los precios en dólares se mantienen constantes e incluso se reducen debido a la competencia y por el efecto de promociones y bonificaciones (descuentos) para mantener o incrementar las ventas. La inflación promedio de los tres últimos años es 1.7% (2016), 0.4% (2017) y </w:t>
      </w:r>
      <w:r w:rsidR="008C6A6A">
        <w:rPr>
          <w:rFonts w:ascii="Arial" w:hAnsi="Arial" w:cs="Arial"/>
        </w:rPr>
        <w:t>-0.2% (2018), con una estimación de 0.6% para el 2019.</w:t>
      </w:r>
    </w:p>
    <w:p w14:paraId="53956788" w14:textId="00B85FC8" w:rsidR="00A56FD9" w:rsidRDefault="00A56FD9" w:rsidP="00311E3C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6667F088" w14:textId="37F44082" w:rsidR="008C6A6A" w:rsidRPr="00311E3C" w:rsidRDefault="008C6A6A" w:rsidP="008C6A6A">
      <w:pPr>
        <w:pStyle w:val="BodyText"/>
        <w:spacing w:after="0"/>
        <w:ind w:left="720"/>
        <w:jc w:val="both"/>
        <w:rPr>
          <w:rFonts w:ascii="Arial" w:hAnsi="Arial" w:cs="Arial"/>
        </w:rPr>
      </w:pPr>
      <w:r w:rsidRPr="00DC69D2">
        <w:rPr>
          <w:rFonts w:ascii="Arial" w:hAnsi="Arial" w:cs="Arial"/>
          <w:highlight w:val="yellow"/>
        </w:rPr>
        <w:t xml:space="preserve">El nicho de mercado de </w:t>
      </w:r>
      <w:r w:rsidR="009A38EC" w:rsidRPr="00DC69D2">
        <w:rPr>
          <w:rFonts w:ascii="Arial" w:hAnsi="Arial" w:cs="Arial"/>
          <w:highlight w:val="yellow"/>
        </w:rPr>
        <w:t>Telcodata</w:t>
      </w:r>
      <w:r w:rsidRPr="00DC69D2">
        <w:rPr>
          <w:rFonts w:ascii="Arial" w:hAnsi="Arial" w:cs="Arial"/>
          <w:highlight w:val="yellow"/>
        </w:rPr>
        <w:t xml:space="preserve"> consiste principalmente de grandes empresas y multinacionales que, si bien son afectadas por el desempeño de la economía, generalmente mantienen o crecen ligeramente en sus ventas mediante lanzamiento de nuevos productos, inversión publicitaria, promociones, etc.</w:t>
      </w:r>
    </w:p>
    <w:p w14:paraId="6E1B2D54" w14:textId="7BCC04DE" w:rsidR="0020273C" w:rsidRDefault="0020273C" w:rsidP="0020273C">
      <w:pPr>
        <w:pStyle w:val="BodyText"/>
        <w:spacing w:after="0"/>
        <w:jc w:val="both"/>
        <w:rPr>
          <w:rFonts w:ascii="Arial" w:hAnsi="Arial" w:cs="Arial"/>
        </w:rPr>
      </w:pPr>
    </w:p>
    <w:p w14:paraId="5CE3BC4C" w14:textId="0C9D9F35" w:rsidR="0020273C" w:rsidRDefault="0020273C" w:rsidP="0020273C">
      <w:pPr>
        <w:pStyle w:val="BodyText"/>
        <w:spacing w:after="0"/>
        <w:jc w:val="both"/>
        <w:rPr>
          <w:rFonts w:ascii="Arial" w:hAnsi="Arial" w:cs="Arial"/>
          <w:b/>
          <w:bCs/>
          <w:color w:val="1F497D" w:themeColor="text2"/>
        </w:rPr>
      </w:pPr>
      <w:bookmarkStart w:id="3" w:name="_Hlk34654799"/>
      <w:r w:rsidRPr="0020273C">
        <w:rPr>
          <w:rFonts w:ascii="Arial" w:hAnsi="Arial" w:cs="Arial"/>
          <w:b/>
          <w:bCs/>
          <w:color w:val="1F497D" w:themeColor="text2"/>
        </w:rPr>
        <w:lastRenderedPageBreak/>
        <w:t>I</w:t>
      </w:r>
      <w:r>
        <w:rPr>
          <w:rFonts w:ascii="Arial" w:hAnsi="Arial" w:cs="Arial"/>
          <w:b/>
          <w:bCs/>
          <w:color w:val="1F497D" w:themeColor="text2"/>
        </w:rPr>
        <w:t>I</w:t>
      </w:r>
      <w:r w:rsidRPr="0020273C">
        <w:rPr>
          <w:rFonts w:ascii="Arial" w:hAnsi="Arial" w:cs="Arial"/>
          <w:b/>
          <w:bCs/>
          <w:color w:val="1F497D" w:themeColor="text2"/>
        </w:rPr>
        <w:t xml:space="preserve">I </w:t>
      </w:r>
      <w:r>
        <w:rPr>
          <w:rFonts w:ascii="Arial" w:hAnsi="Arial" w:cs="Arial"/>
          <w:b/>
          <w:bCs/>
          <w:color w:val="1F497D" w:themeColor="text2"/>
        </w:rPr>
        <w:t>OBJETIVOS, ESTRATEGIAS Y RIESGOS DEL NEGOCIO</w:t>
      </w:r>
    </w:p>
    <w:bookmarkEnd w:id="3"/>
    <w:p w14:paraId="15F1748C" w14:textId="6B10CC7D" w:rsidR="0020273C" w:rsidRDefault="0020273C" w:rsidP="0020273C">
      <w:pPr>
        <w:pStyle w:val="BodyText"/>
        <w:spacing w:after="0"/>
        <w:jc w:val="both"/>
        <w:rPr>
          <w:rFonts w:ascii="Arial" w:hAnsi="Arial" w:cs="Arial"/>
          <w:b/>
          <w:bCs/>
          <w:color w:val="1F497D" w:themeColor="text2"/>
        </w:rPr>
      </w:pPr>
    </w:p>
    <w:p w14:paraId="7E81C8FF" w14:textId="3165656F" w:rsidR="0020273C" w:rsidRDefault="009A38EC" w:rsidP="0020273C">
      <w:pPr>
        <w:pStyle w:val="BodyText"/>
        <w:spacing w:after="0"/>
        <w:jc w:val="both"/>
        <w:rPr>
          <w:rFonts w:ascii="Arial" w:hAnsi="Arial" w:cs="Arial"/>
        </w:rPr>
      </w:pPr>
      <w:r w:rsidRPr="00DC69D2">
        <w:rPr>
          <w:rFonts w:ascii="Arial" w:hAnsi="Arial" w:cs="Arial"/>
          <w:highlight w:val="yellow"/>
        </w:rPr>
        <w:t>TELCODATA S.A.</w:t>
      </w:r>
      <w:r w:rsidR="00492678" w:rsidRPr="00DC69D2">
        <w:rPr>
          <w:rFonts w:ascii="Arial" w:hAnsi="Arial" w:cs="Arial"/>
          <w:highlight w:val="yellow"/>
        </w:rPr>
        <w:t>, al igual que la mayoría de las PYMES, no tiene planes o procesos formales para identificar los riesgos del negocio y tampoco se preparan presupuestos o proyecciones financieras. A pesar de esta falta de documentación, según las conversaciones mantenidas con la Presidencia y como resultado de nuestra observación, destacamos:</w:t>
      </w:r>
    </w:p>
    <w:p w14:paraId="5547C461" w14:textId="3D458E89" w:rsidR="00492678" w:rsidRDefault="00492678" w:rsidP="0020273C">
      <w:pPr>
        <w:pStyle w:val="BodyText"/>
        <w:spacing w:after="0"/>
        <w:jc w:val="both"/>
        <w:rPr>
          <w:rFonts w:ascii="Arial" w:hAnsi="Arial" w:cs="Arial"/>
        </w:rPr>
      </w:pPr>
    </w:p>
    <w:p w14:paraId="3079FAAF" w14:textId="04B85479" w:rsidR="00492678" w:rsidRDefault="00E032C2" w:rsidP="00134949">
      <w:pPr>
        <w:pStyle w:val="BodyTex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Impulsar campañas de Marketing Digital, para fomentar la diversificación de cartera de clientes.</w:t>
      </w:r>
    </w:p>
    <w:p w14:paraId="2E8D5EFB" w14:textId="1D32B804" w:rsidR="00E032C2" w:rsidRDefault="00E032C2" w:rsidP="00134949">
      <w:pPr>
        <w:pStyle w:val="BodyTex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creación de una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 para facilitar el E-Commerce y poder llegar a los mercados de las empresas pequeñas dando a conocer así los productos y servicios que la empresa puede brindar.</w:t>
      </w:r>
    </w:p>
    <w:p w14:paraId="28BAE947" w14:textId="1DAC1E08" w:rsidR="00134949" w:rsidRDefault="00134949" w:rsidP="00134949">
      <w:pPr>
        <w:pStyle w:val="BodyTex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Recuperarse de las pérdidas de años pasados y lograr, en el 2019, llegar por lo menos al punto de equilibrio.</w:t>
      </w:r>
    </w:p>
    <w:p w14:paraId="6DEA28C5" w14:textId="5C398C6B" w:rsidR="00EE3D77" w:rsidRPr="00041B33" w:rsidRDefault="00673C43" w:rsidP="00041B33">
      <w:pPr>
        <w:pStyle w:val="BodyTex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un inventario robusto para mantener el abastecimiento y poder suplir las necesidades inmediatas de los clientes y evitar mantener inventario estacionado en aduana debido a los largos periodos de tiempo que se necesita para </w:t>
      </w:r>
      <w:proofErr w:type="spellStart"/>
      <w:r>
        <w:rPr>
          <w:rFonts w:ascii="Arial" w:hAnsi="Arial" w:cs="Arial"/>
        </w:rPr>
        <w:t>desaduanizar</w:t>
      </w:r>
      <w:proofErr w:type="spellEnd"/>
      <w:r>
        <w:rPr>
          <w:rFonts w:ascii="Arial" w:hAnsi="Arial" w:cs="Arial"/>
        </w:rPr>
        <w:t xml:space="preserve"> la mercadería.</w:t>
      </w:r>
    </w:p>
    <w:p w14:paraId="51C59324" w14:textId="6C864759" w:rsidR="00B33008" w:rsidRDefault="00673C43" w:rsidP="00134949">
      <w:pPr>
        <w:pStyle w:val="BodyTex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Pese a que la economía del país se estime que no crezca para el 2019, el mercado de la tecnología nunca deja de decrecer por lo que invertir en nuevas tecnologías y darlas a conocer de manera inmediata puede mejorar los resultados integrales de Telcodata S.A.   </w:t>
      </w:r>
    </w:p>
    <w:p w14:paraId="3436B481" w14:textId="28F48038" w:rsidR="00B33008" w:rsidRPr="00492678" w:rsidRDefault="00B33008" w:rsidP="00134949">
      <w:pPr>
        <w:pStyle w:val="BodyTex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Debido a las condiciones del mercado, el crecimiento de </w:t>
      </w:r>
      <w:r w:rsidR="009A38EC">
        <w:rPr>
          <w:rFonts w:ascii="Arial" w:hAnsi="Arial" w:cs="Arial"/>
        </w:rPr>
        <w:t>Telcodata</w:t>
      </w:r>
      <w:r>
        <w:rPr>
          <w:rFonts w:ascii="Arial" w:hAnsi="Arial" w:cs="Arial"/>
        </w:rPr>
        <w:t xml:space="preserve"> a efectos de recuperarse de las pérdidas acumuladas requerirá más financiamiento, ya sea de parte de los Accionistas o con Bancos y, estos últimos, pudieran no estar dispuesto a conceder préstamos </w:t>
      </w:r>
      <w:r w:rsidR="0034486F">
        <w:rPr>
          <w:rFonts w:ascii="Arial" w:hAnsi="Arial" w:cs="Arial"/>
        </w:rPr>
        <w:t>en vista de los malos resultados de los últimos años. La posible falta de capital de trabajo se constituye en un riesgo del negocio.</w:t>
      </w:r>
    </w:p>
    <w:p w14:paraId="616988E1" w14:textId="261D7ED6" w:rsidR="0020273C" w:rsidRDefault="0020273C" w:rsidP="0020273C">
      <w:pPr>
        <w:pStyle w:val="BodyText"/>
        <w:spacing w:after="0"/>
        <w:jc w:val="both"/>
        <w:rPr>
          <w:rFonts w:ascii="Arial" w:hAnsi="Arial" w:cs="Arial"/>
        </w:rPr>
      </w:pPr>
    </w:p>
    <w:p w14:paraId="0E8547F7" w14:textId="7C796553" w:rsidR="0034486F" w:rsidRDefault="0034486F" w:rsidP="0034486F">
      <w:pPr>
        <w:pStyle w:val="BodyText"/>
        <w:spacing w:after="0"/>
        <w:jc w:val="both"/>
        <w:rPr>
          <w:rFonts w:ascii="Arial" w:hAnsi="Arial" w:cs="Arial"/>
          <w:b/>
          <w:bCs/>
          <w:color w:val="1F497D" w:themeColor="text2"/>
        </w:rPr>
      </w:pPr>
      <w:r w:rsidRPr="0020273C">
        <w:rPr>
          <w:rFonts w:ascii="Arial" w:hAnsi="Arial" w:cs="Arial"/>
          <w:b/>
          <w:bCs/>
          <w:color w:val="1F497D" w:themeColor="text2"/>
        </w:rPr>
        <w:t>I</w:t>
      </w:r>
      <w:r>
        <w:rPr>
          <w:rFonts w:ascii="Arial" w:hAnsi="Arial" w:cs="Arial"/>
          <w:b/>
          <w:bCs/>
          <w:color w:val="1F497D" w:themeColor="text2"/>
        </w:rPr>
        <w:t>V</w:t>
      </w:r>
      <w:r w:rsidRPr="0020273C">
        <w:rPr>
          <w:rFonts w:ascii="Arial" w:hAnsi="Arial" w:cs="Arial"/>
          <w:b/>
          <w:bCs/>
          <w:color w:val="1F497D" w:themeColor="text2"/>
        </w:rPr>
        <w:t xml:space="preserve"> </w:t>
      </w:r>
      <w:r>
        <w:rPr>
          <w:rFonts w:ascii="Arial" w:hAnsi="Arial" w:cs="Arial"/>
          <w:b/>
          <w:bCs/>
          <w:color w:val="1F497D" w:themeColor="text2"/>
        </w:rPr>
        <w:t>MEDICION Y REVISION DEL DESEMPENO FINANCIERO</w:t>
      </w:r>
    </w:p>
    <w:p w14:paraId="58312E04" w14:textId="71BF3BDF" w:rsidR="0034486F" w:rsidRDefault="0034486F" w:rsidP="0034486F">
      <w:pPr>
        <w:pStyle w:val="BodyText"/>
        <w:spacing w:after="0"/>
        <w:jc w:val="both"/>
        <w:rPr>
          <w:rFonts w:ascii="Arial" w:hAnsi="Arial" w:cs="Arial"/>
          <w:b/>
          <w:bCs/>
          <w:color w:val="1F497D" w:themeColor="text2"/>
        </w:rPr>
      </w:pPr>
    </w:p>
    <w:p w14:paraId="5497AD76" w14:textId="54C03717" w:rsidR="0034486F" w:rsidRDefault="000F302E" w:rsidP="0020273C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igual que otras PYMES, </w:t>
      </w:r>
      <w:r w:rsidR="00673C43">
        <w:rPr>
          <w:rFonts w:ascii="Arial" w:hAnsi="Arial" w:cs="Arial"/>
        </w:rPr>
        <w:t xml:space="preserve">Servicios </w:t>
      </w:r>
      <w:r w:rsidR="009A38EC">
        <w:rPr>
          <w:rFonts w:ascii="Arial" w:hAnsi="Arial" w:cs="Arial"/>
        </w:rPr>
        <w:t>Telcodata</w:t>
      </w:r>
      <w:r>
        <w:rPr>
          <w:rFonts w:ascii="Arial" w:hAnsi="Arial" w:cs="Arial"/>
        </w:rPr>
        <w:t xml:space="preserve"> </w:t>
      </w:r>
      <w:r w:rsidR="00673C43">
        <w:rPr>
          <w:rFonts w:ascii="Arial" w:hAnsi="Arial" w:cs="Arial"/>
        </w:rPr>
        <w:t xml:space="preserve">S.A. </w:t>
      </w:r>
      <w:r>
        <w:rPr>
          <w:rFonts w:ascii="Arial" w:hAnsi="Arial" w:cs="Arial"/>
        </w:rPr>
        <w:t>no tiene procesos formales, sin embargo, la Administración confía en ciertos indicadores clave que revisa continuamente:</w:t>
      </w:r>
    </w:p>
    <w:p w14:paraId="1C44CB62" w14:textId="163B3842" w:rsidR="000F302E" w:rsidRDefault="000F302E" w:rsidP="0020273C">
      <w:pPr>
        <w:pStyle w:val="BodyText"/>
        <w:spacing w:after="0"/>
        <w:jc w:val="both"/>
        <w:rPr>
          <w:rFonts w:ascii="Arial" w:hAnsi="Arial" w:cs="Arial"/>
        </w:rPr>
      </w:pPr>
    </w:p>
    <w:p w14:paraId="78EA04A7" w14:textId="2434E041" w:rsidR="000F302E" w:rsidRDefault="000F302E" w:rsidP="000F302E">
      <w:pPr>
        <w:pStyle w:val="BodyText"/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Contador prepara mensualmente un paquete de información financiera que complementa los escasos reportes que surgen del sistema contable. Este paquete de información contiene información como: Ventas por cliente y estadística de los últimos años, estado de antigüedad de cartera y de cuentas por pagar a proveedores, movimiento del patrimonio y de los activos fijos, estados de resultados mensuales comparativos de enero a la fecha y acumulados del año presente vs. el año anterior, etc.</w:t>
      </w:r>
    </w:p>
    <w:p w14:paraId="5FE1D7F4" w14:textId="77777777" w:rsidR="000F302E" w:rsidRDefault="000F302E" w:rsidP="000F302E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610B0982" w14:textId="2C375E0F" w:rsidR="00F16BDA" w:rsidRPr="00F16BDA" w:rsidRDefault="00F16BDA" w:rsidP="00F16BDA">
      <w:pPr>
        <w:pStyle w:val="BodyText"/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Monitoreo a la calidad de los equipos comercializados así reducir el impacto de productos que puedan ser devueltos por daños de fabrica u ocasionados por el trasporte o el bodegaje.</w:t>
      </w:r>
    </w:p>
    <w:p w14:paraId="5B49EF97" w14:textId="77777777" w:rsidR="000F302E" w:rsidRDefault="000F302E" w:rsidP="000F302E">
      <w:pPr>
        <w:pStyle w:val="BodyText"/>
        <w:spacing w:after="0"/>
        <w:ind w:left="720"/>
        <w:jc w:val="both"/>
        <w:rPr>
          <w:rFonts w:ascii="Arial" w:hAnsi="Arial" w:cs="Arial"/>
        </w:rPr>
      </w:pPr>
    </w:p>
    <w:p w14:paraId="68B0E5E2" w14:textId="20CEEAC2" w:rsidR="00F16BDA" w:rsidRDefault="000F302E" w:rsidP="00F16BDA">
      <w:pPr>
        <w:pStyle w:val="BodyText"/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costo de la </w:t>
      </w:r>
      <w:r w:rsidR="00185A56">
        <w:rPr>
          <w:rFonts w:ascii="Arial" w:hAnsi="Arial" w:cs="Arial"/>
        </w:rPr>
        <w:t>nómina</w:t>
      </w:r>
      <w:r>
        <w:rPr>
          <w:rFonts w:ascii="Arial" w:hAnsi="Arial" w:cs="Arial"/>
        </w:rPr>
        <w:t xml:space="preserve">, que es el </w:t>
      </w:r>
      <w:r w:rsidR="00F16BDA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importante, es </w:t>
      </w:r>
      <w:r w:rsidR="00185A56">
        <w:rPr>
          <w:rFonts w:ascii="Arial" w:hAnsi="Arial" w:cs="Arial"/>
        </w:rPr>
        <w:t>fijo y fácil de controlar pues no hay incrementos salariales ni de trabajadores.</w:t>
      </w:r>
    </w:p>
    <w:p w14:paraId="3D10E5ED" w14:textId="77777777" w:rsidR="00F16BDA" w:rsidRPr="00F16BDA" w:rsidRDefault="00F16BDA" w:rsidP="00F16BDA">
      <w:pPr>
        <w:pStyle w:val="BodyText"/>
        <w:spacing w:after="0"/>
        <w:jc w:val="both"/>
        <w:rPr>
          <w:rFonts w:ascii="Arial" w:hAnsi="Arial" w:cs="Arial"/>
        </w:rPr>
      </w:pPr>
    </w:p>
    <w:p w14:paraId="630F9AC2" w14:textId="08FF24D3" w:rsidR="00F16BDA" w:rsidRDefault="00F16BDA" w:rsidP="000F302E">
      <w:pPr>
        <w:pStyle w:val="BodyText"/>
        <w:numPr>
          <w:ilvl w:val="0"/>
          <w:numId w:val="2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controles de calidad sobre los servicios que Telcodata contrata para la realización de las instalaciones y así evitar imperfecciones </w:t>
      </w:r>
      <w:r w:rsidR="007534DF">
        <w:rPr>
          <w:rFonts w:ascii="Arial" w:hAnsi="Arial" w:cs="Arial"/>
        </w:rPr>
        <w:t>en los trabajos realizados.</w:t>
      </w:r>
    </w:p>
    <w:p w14:paraId="52151EBE" w14:textId="0F492F5A" w:rsidR="00185A56" w:rsidRDefault="00185A56" w:rsidP="00185A56">
      <w:pPr>
        <w:pStyle w:val="BodyText"/>
        <w:spacing w:after="0"/>
        <w:jc w:val="both"/>
        <w:rPr>
          <w:rFonts w:ascii="Arial" w:hAnsi="Arial" w:cs="Arial"/>
        </w:rPr>
      </w:pPr>
    </w:p>
    <w:p w14:paraId="3F00E595" w14:textId="20744E1C" w:rsidR="00316C34" w:rsidRDefault="00316C34" w:rsidP="00185A56">
      <w:pPr>
        <w:pStyle w:val="BodyText"/>
        <w:spacing w:after="0"/>
        <w:jc w:val="both"/>
        <w:rPr>
          <w:rFonts w:ascii="Arial" w:hAnsi="Arial" w:cs="Arial"/>
        </w:rPr>
      </w:pPr>
    </w:p>
    <w:p w14:paraId="28E55EDE" w14:textId="6AA359CE" w:rsidR="00316C34" w:rsidRDefault="00316C34" w:rsidP="00185A56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Preparado por: Carlos G. Almeida</w:t>
      </w:r>
      <w:r w:rsidR="009E21EB">
        <w:rPr>
          <w:rFonts w:ascii="Arial" w:hAnsi="Arial" w:cs="Arial"/>
        </w:rPr>
        <w:t xml:space="preserve"> (Socio)</w:t>
      </w:r>
    </w:p>
    <w:p w14:paraId="715BB529" w14:textId="620E77CC" w:rsidR="00316C34" w:rsidRDefault="00316C34" w:rsidP="00185A56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Fecha: </w:t>
      </w:r>
    </w:p>
    <w:p w14:paraId="262102F0" w14:textId="77777777" w:rsidR="00B01233" w:rsidRPr="000F302E" w:rsidRDefault="00B01233" w:rsidP="00185A56">
      <w:pPr>
        <w:pStyle w:val="BodyText"/>
        <w:spacing w:after="0"/>
        <w:jc w:val="both"/>
        <w:rPr>
          <w:rFonts w:ascii="Arial" w:hAnsi="Arial" w:cs="Arial"/>
        </w:rPr>
      </w:pPr>
    </w:p>
    <w:sectPr w:rsidR="00B01233" w:rsidRPr="000F302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90E38" w14:textId="77777777" w:rsidR="00A7565A" w:rsidRDefault="00A7565A" w:rsidP="00610D64">
      <w:pPr>
        <w:spacing w:after="0" w:line="240" w:lineRule="auto"/>
      </w:pPr>
      <w:r>
        <w:separator/>
      </w:r>
    </w:p>
  </w:endnote>
  <w:endnote w:type="continuationSeparator" w:id="0">
    <w:p w14:paraId="66FD26B1" w14:textId="77777777" w:rsidR="00A7565A" w:rsidRDefault="00A7565A" w:rsidP="0061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2401" w14:textId="77777777" w:rsidR="00A7565A" w:rsidRDefault="00A7565A" w:rsidP="00610D64">
      <w:pPr>
        <w:spacing w:after="0" w:line="240" w:lineRule="auto"/>
      </w:pPr>
      <w:r>
        <w:separator/>
      </w:r>
    </w:p>
  </w:footnote>
  <w:footnote w:type="continuationSeparator" w:id="0">
    <w:p w14:paraId="20717DF0" w14:textId="77777777" w:rsidR="00A7565A" w:rsidRDefault="00A7565A" w:rsidP="0061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25BA6" w14:textId="7CCE364D" w:rsidR="00821218" w:rsidRPr="00451679" w:rsidRDefault="00821218">
    <w:pPr>
      <w:pStyle w:val="Header"/>
      <w:rPr>
        <w:b/>
        <w:bCs/>
        <w:u w:val="single"/>
        <w:lang w:val="es-EC"/>
      </w:rPr>
    </w:pPr>
    <w:r>
      <w:rPr>
        <w:b/>
        <w:bCs/>
        <w:u w:val="single"/>
        <w:lang w:val="es-EC"/>
      </w:rPr>
      <w:t>TELCODATA S.A.</w:t>
    </w:r>
  </w:p>
  <w:p w14:paraId="0E64C966" w14:textId="4E436F34" w:rsidR="00821218" w:rsidRPr="00451679" w:rsidRDefault="00821218">
    <w:pPr>
      <w:pStyle w:val="Header"/>
      <w:rPr>
        <w:b/>
        <w:bCs/>
        <w:lang w:val="es-EC"/>
      </w:rPr>
    </w:pPr>
    <w:r w:rsidRPr="00451679">
      <w:rPr>
        <w:b/>
        <w:bCs/>
        <w:lang w:val="es-EC"/>
      </w:rPr>
      <w:t>ENTENDIMIENTO DE LA ENTIDAD Y SU ENTORNO</w:t>
    </w:r>
  </w:p>
  <w:p w14:paraId="0C0E08F7" w14:textId="090605E3" w:rsidR="00821218" w:rsidRPr="00451679" w:rsidRDefault="00821218">
    <w:pPr>
      <w:pStyle w:val="Header"/>
      <w:rPr>
        <w:b/>
        <w:bCs/>
        <w:lang w:val="es-EC"/>
      </w:rPr>
    </w:pPr>
    <w:r w:rsidRPr="00451679">
      <w:rPr>
        <w:b/>
        <w:bCs/>
        <w:lang w:val="es-EC"/>
      </w:rPr>
      <w:t>Al 31 de diciembre del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94C"/>
    <w:multiLevelType w:val="hybridMultilevel"/>
    <w:tmpl w:val="6AD61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34BB"/>
    <w:multiLevelType w:val="hybridMultilevel"/>
    <w:tmpl w:val="F95CFB44"/>
    <w:lvl w:ilvl="0" w:tplc="63669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3234"/>
    <w:multiLevelType w:val="hybridMultilevel"/>
    <w:tmpl w:val="A79471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4BE"/>
    <w:multiLevelType w:val="hybridMultilevel"/>
    <w:tmpl w:val="EE560CB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24DE5"/>
    <w:multiLevelType w:val="hybridMultilevel"/>
    <w:tmpl w:val="5BAE7C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F19B4"/>
    <w:multiLevelType w:val="hybridMultilevel"/>
    <w:tmpl w:val="8228AC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E133B"/>
    <w:multiLevelType w:val="hybridMultilevel"/>
    <w:tmpl w:val="F1BC767C"/>
    <w:lvl w:ilvl="0" w:tplc="00E23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541A9"/>
    <w:multiLevelType w:val="hybridMultilevel"/>
    <w:tmpl w:val="746001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B4CA7"/>
    <w:multiLevelType w:val="hybridMultilevel"/>
    <w:tmpl w:val="EE560CB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D1331"/>
    <w:multiLevelType w:val="hybridMultilevel"/>
    <w:tmpl w:val="A79471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81E1B"/>
    <w:multiLevelType w:val="hybridMultilevel"/>
    <w:tmpl w:val="04C8B9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62B14"/>
    <w:multiLevelType w:val="hybridMultilevel"/>
    <w:tmpl w:val="69C89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36F16"/>
    <w:multiLevelType w:val="hybridMultilevel"/>
    <w:tmpl w:val="2A4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0646B"/>
    <w:multiLevelType w:val="hybridMultilevel"/>
    <w:tmpl w:val="E728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B595D"/>
    <w:multiLevelType w:val="hybridMultilevel"/>
    <w:tmpl w:val="A72E418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D40DD"/>
    <w:multiLevelType w:val="hybridMultilevel"/>
    <w:tmpl w:val="B7BE9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A2AAD"/>
    <w:multiLevelType w:val="hybridMultilevel"/>
    <w:tmpl w:val="5BE00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357C2"/>
    <w:multiLevelType w:val="hybridMultilevel"/>
    <w:tmpl w:val="0DC81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C3D4A"/>
    <w:multiLevelType w:val="hybridMultilevel"/>
    <w:tmpl w:val="2FF077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52649"/>
    <w:multiLevelType w:val="hybridMultilevel"/>
    <w:tmpl w:val="0672A1BC"/>
    <w:lvl w:ilvl="0" w:tplc="6E1CB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0C76BF"/>
    <w:multiLevelType w:val="hybridMultilevel"/>
    <w:tmpl w:val="EE02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F529C"/>
    <w:multiLevelType w:val="hybridMultilevel"/>
    <w:tmpl w:val="8F263BFA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81204D5"/>
    <w:multiLevelType w:val="hybridMultilevel"/>
    <w:tmpl w:val="FF84F7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C2EC5"/>
    <w:multiLevelType w:val="hybridMultilevel"/>
    <w:tmpl w:val="DE0AB4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C61A8"/>
    <w:multiLevelType w:val="hybridMultilevel"/>
    <w:tmpl w:val="FE3CFC2E"/>
    <w:lvl w:ilvl="0" w:tplc="08864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F26EDF"/>
    <w:multiLevelType w:val="hybridMultilevel"/>
    <w:tmpl w:val="F09671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44291"/>
    <w:multiLevelType w:val="hybridMultilevel"/>
    <w:tmpl w:val="368CF06A"/>
    <w:lvl w:ilvl="0" w:tplc="5F10406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D2E25F3"/>
    <w:multiLevelType w:val="hybridMultilevel"/>
    <w:tmpl w:val="90849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B194B"/>
    <w:multiLevelType w:val="hybridMultilevel"/>
    <w:tmpl w:val="08DACF9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25"/>
  </w:num>
  <w:num w:numId="5">
    <w:abstractNumId w:val="15"/>
  </w:num>
  <w:num w:numId="6">
    <w:abstractNumId w:val="26"/>
  </w:num>
  <w:num w:numId="7">
    <w:abstractNumId w:val="10"/>
  </w:num>
  <w:num w:numId="8">
    <w:abstractNumId w:val="11"/>
  </w:num>
  <w:num w:numId="9">
    <w:abstractNumId w:val="4"/>
  </w:num>
  <w:num w:numId="10">
    <w:abstractNumId w:val="19"/>
  </w:num>
  <w:num w:numId="11">
    <w:abstractNumId w:val="16"/>
  </w:num>
  <w:num w:numId="12">
    <w:abstractNumId w:val="22"/>
  </w:num>
  <w:num w:numId="13">
    <w:abstractNumId w:val="1"/>
  </w:num>
  <w:num w:numId="14">
    <w:abstractNumId w:val="24"/>
  </w:num>
  <w:num w:numId="15">
    <w:abstractNumId w:val="7"/>
  </w:num>
  <w:num w:numId="16">
    <w:abstractNumId w:val="6"/>
  </w:num>
  <w:num w:numId="17">
    <w:abstractNumId w:val="9"/>
  </w:num>
  <w:num w:numId="18">
    <w:abstractNumId w:val="2"/>
  </w:num>
  <w:num w:numId="19">
    <w:abstractNumId w:val="17"/>
  </w:num>
  <w:num w:numId="20">
    <w:abstractNumId w:val="13"/>
  </w:num>
  <w:num w:numId="21">
    <w:abstractNumId w:val="20"/>
  </w:num>
  <w:num w:numId="22">
    <w:abstractNumId w:val="27"/>
  </w:num>
  <w:num w:numId="23">
    <w:abstractNumId w:val="12"/>
  </w:num>
  <w:num w:numId="24">
    <w:abstractNumId w:val="14"/>
  </w:num>
  <w:num w:numId="25">
    <w:abstractNumId w:val="8"/>
  </w:num>
  <w:num w:numId="26">
    <w:abstractNumId w:val="28"/>
  </w:num>
  <w:num w:numId="27">
    <w:abstractNumId w:val="23"/>
  </w:num>
  <w:num w:numId="28">
    <w:abstractNumId w:val="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B2"/>
    <w:rsid w:val="00001950"/>
    <w:rsid w:val="00007435"/>
    <w:rsid w:val="0002584B"/>
    <w:rsid w:val="000273A5"/>
    <w:rsid w:val="000275D4"/>
    <w:rsid w:val="00041B33"/>
    <w:rsid w:val="00055D42"/>
    <w:rsid w:val="0008149B"/>
    <w:rsid w:val="000A1595"/>
    <w:rsid w:val="000A4A9D"/>
    <w:rsid w:val="000B7A91"/>
    <w:rsid w:val="000E2916"/>
    <w:rsid w:val="000F302E"/>
    <w:rsid w:val="00104231"/>
    <w:rsid w:val="00112C29"/>
    <w:rsid w:val="00134949"/>
    <w:rsid w:val="001449FE"/>
    <w:rsid w:val="0015526A"/>
    <w:rsid w:val="0016464A"/>
    <w:rsid w:val="0017328B"/>
    <w:rsid w:val="00185A56"/>
    <w:rsid w:val="001C1CBE"/>
    <w:rsid w:val="001C3762"/>
    <w:rsid w:val="001C50ED"/>
    <w:rsid w:val="001D5A5C"/>
    <w:rsid w:val="001D7657"/>
    <w:rsid w:val="001F289D"/>
    <w:rsid w:val="0020273C"/>
    <w:rsid w:val="002253AC"/>
    <w:rsid w:val="002279C6"/>
    <w:rsid w:val="00232669"/>
    <w:rsid w:val="00232C86"/>
    <w:rsid w:val="00234F8C"/>
    <w:rsid w:val="00242CCD"/>
    <w:rsid w:val="002712BB"/>
    <w:rsid w:val="00274C4E"/>
    <w:rsid w:val="0029358E"/>
    <w:rsid w:val="002961F8"/>
    <w:rsid w:val="00297011"/>
    <w:rsid w:val="002C4F60"/>
    <w:rsid w:val="002D6399"/>
    <w:rsid w:val="002F3F70"/>
    <w:rsid w:val="00311E3C"/>
    <w:rsid w:val="00316C34"/>
    <w:rsid w:val="00337574"/>
    <w:rsid w:val="0034486F"/>
    <w:rsid w:val="00344E64"/>
    <w:rsid w:val="003472C5"/>
    <w:rsid w:val="003A0445"/>
    <w:rsid w:val="003E2B53"/>
    <w:rsid w:val="003F3261"/>
    <w:rsid w:val="00406277"/>
    <w:rsid w:val="004219F4"/>
    <w:rsid w:val="0042606E"/>
    <w:rsid w:val="0042609A"/>
    <w:rsid w:val="00432EBB"/>
    <w:rsid w:val="00433916"/>
    <w:rsid w:val="00433A59"/>
    <w:rsid w:val="00444088"/>
    <w:rsid w:val="00447213"/>
    <w:rsid w:val="00451679"/>
    <w:rsid w:val="004751DD"/>
    <w:rsid w:val="00475947"/>
    <w:rsid w:val="004769DC"/>
    <w:rsid w:val="00492678"/>
    <w:rsid w:val="0049771B"/>
    <w:rsid w:val="004D514B"/>
    <w:rsid w:val="004F08EA"/>
    <w:rsid w:val="00514E52"/>
    <w:rsid w:val="00523C52"/>
    <w:rsid w:val="00523D24"/>
    <w:rsid w:val="00543CCB"/>
    <w:rsid w:val="00553DF9"/>
    <w:rsid w:val="0057000C"/>
    <w:rsid w:val="00574C1C"/>
    <w:rsid w:val="00576582"/>
    <w:rsid w:val="005A6037"/>
    <w:rsid w:val="005B164E"/>
    <w:rsid w:val="005C4479"/>
    <w:rsid w:val="005D154B"/>
    <w:rsid w:val="005D1AC2"/>
    <w:rsid w:val="005F3964"/>
    <w:rsid w:val="00603C68"/>
    <w:rsid w:val="006046D7"/>
    <w:rsid w:val="00610D64"/>
    <w:rsid w:val="006122BE"/>
    <w:rsid w:val="006219CF"/>
    <w:rsid w:val="00626F3F"/>
    <w:rsid w:val="00654FDD"/>
    <w:rsid w:val="0067103E"/>
    <w:rsid w:val="00673C43"/>
    <w:rsid w:val="006828B6"/>
    <w:rsid w:val="006843A1"/>
    <w:rsid w:val="0068598E"/>
    <w:rsid w:val="00685CFF"/>
    <w:rsid w:val="006949EA"/>
    <w:rsid w:val="006A2A31"/>
    <w:rsid w:val="006B2CC6"/>
    <w:rsid w:val="006B6E98"/>
    <w:rsid w:val="007466BF"/>
    <w:rsid w:val="007534DF"/>
    <w:rsid w:val="00767383"/>
    <w:rsid w:val="00773C58"/>
    <w:rsid w:val="00795525"/>
    <w:rsid w:val="00797283"/>
    <w:rsid w:val="007A7CF6"/>
    <w:rsid w:val="007B2189"/>
    <w:rsid w:val="007C5B24"/>
    <w:rsid w:val="007D6855"/>
    <w:rsid w:val="007F2546"/>
    <w:rsid w:val="00821218"/>
    <w:rsid w:val="00827CB7"/>
    <w:rsid w:val="008342B4"/>
    <w:rsid w:val="00847886"/>
    <w:rsid w:val="00847F08"/>
    <w:rsid w:val="00855924"/>
    <w:rsid w:val="00857673"/>
    <w:rsid w:val="0087325B"/>
    <w:rsid w:val="008857D2"/>
    <w:rsid w:val="008A7E0A"/>
    <w:rsid w:val="008B34F6"/>
    <w:rsid w:val="008C6A6A"/>
    <w:rsid w:val="008D6C95"/>
    <w:rsid w:val="008E5877"/>
    <w:rsid w:val="008F2E77"/>
    <w:rsid w:val="008F7FDE"/>
    <w:rsid w:val="009038AB"/>
    <w:rsid w:val="00903B46"/>
    <w:rsid w:val="00910BE9"/>
    <w:rsid w:val="00925A3D"/>
    <w:rsid w:val="00926ABB"/>
    <w:rsid w:val="00936D28"/>
    <w:rsid w:val="009403A0"/>
    <w:rsid w:val="00963D58"/>
    <w:rsid w:val="00993F6D"/>
    <w:rsid w:val="009A38EC"/>
    <w:rsid w:val="009B6BCB"/>
    <w:rsid w:val="009D2096"/>
    <w:rsid w:val="009E21EB"/>
    <w:rsid w:val="009E59DE"/>
    <w:rsid w:val="00A04023"/>
    <w:rsid w:val="00A13D3D"/>
    <w:rsid w:val="00A30B9C"/>
    <w:rsid w:val="00A477E7"/>
    <w:rsid w:val="00A508FF"/>
    <w:rsid w:val="00A56FD9"/>
    <w:rsid w:val="00A630DC"/>
    <w:rsid w:val="00A643A5"/>
    <w:rsid w:val="00A7565A"/>
    <w:rsid w:val="00A86C49"/>
    <w:rsid w:val="00A93C3F"/>
    <w:rsid w:val="00AA11FE"/>
    <w:rsid w:val="00AA63B0"/>
    <w:rsid w:val="00AC24EE"/>
    <w:rsid w:val="00AC777A"/>
    <w:rsid w:val="00AE243D"/>
    <w:rsid w:val="00AF0434"/>
    <w:rsid w:val="00AF27B2"/>
    <w:rsid w:val="00B007B0"/>
    <w:rsid w:val="00B01233"/>
    <w:rsid w:val="00B12CCF"/>
    <w:rsid w:val="00B20FF9"/>
    <w:rsid w:val="00B26AEC"/>
    <w:rsid w:val="00B33008"/>
    <w:rsid w:val="00B34EA7"/>
    <w:rsid w:val="00B350CE"/>
    <w:rsid w:val="00B37DA9"/>
    <w:rsid w:val="00B455CC"/>
    <w:rsid w:val="00B5261C"/>
    <w:rsid w:val="00B52FB3"/>
    <w:rsid w:val="00B92164"/>
    <w:rsid w:val="00BA37F9"/>
    <w:rsid w:val="00BA390F"/>
    <w:rsid w:val="00BB4E64"/>
    <w:rsid w:val="00BC0D27"/>
    <w:rsid w:val="00BE0CF3"/>
    <w:rsid w:val="00BE7D7C"/>
    <w:rsid w:val="00C02650"/>
    <w:rsid w:val="00C33419"/>
    <w:rsid w:val="00C40906"/>
    <w:rsid w:val="00C41CEF"/>
    <w:rsid w:val="00C55AB9"/>
    <w:rsid w:val="00C71A29"/>
    <w:rsid w:val="00C820B6"/>
    <w:rsid w:val="00C86BCE"/>
    <w:rsid w:val="00CA3A33"/>
    <w:rsid w:val="00CC2354"/>
    <w:rsid w:val="00CF43EA"/>
    <w:rsid w:val="00D1001A"/>
    <w:rsid w:val="00D15FBA"/>
    <w:rsid w:val="00D65956"/>
    <w:rsid w:val="00D66523"/>
    <w:rsid w:val="00D7681E"/>
    <w:rsid w:val="00D8735A"/>
    <w:rsid w:val="00D96DC9"/>
    <w:rsid w:val="00DC69D2"/>
    <w:rsid w:val="00E032C2"/>
    <w:rsid w:val="00E37D13"/>
    <w:rsid w:val="00E4288F"/>
    <w:rsid w:val="00E55954"/>
    <w:rsid w:val="00E65517"/>
    <w:rsid w:val="00E6675A"/>
    <w:rsid w:val="00E8377B"/>
    <w:rsid w:val="00E96335"/>
    <w:rsid w:val="00ED42B9"/>
    <w:rsid w:val="00EE3D77"/>
    <w:rsid w:val="00F03B7D"/>
    <w:rsid w:val="00F05BE8"/>
    <w:rsid w:val="00F113AC"/>
    <w:rsid w:val="00F16BDA"/>
    <w:rsid w:val="00F21443"/>
    <w:rsid w:val="00F6403B"/>
    <w:rsid w:val="00F7471A"/>
    <w:rsid w:val="00FB0125"/>
    <w:rsid w:val="00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A908"/>
  <w15:docId w15:val="{50DD3D4A-623B-44DE-8B58-4B90F14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64"/>
  </w:style>
  <w:style w:type="paragraph" w:styleId="Footer">
    <w:name w:val="footer"/>
    <w:basedOn w:val="Normal"/>
    <w:link w:val="FooterChar"/>
    <w:uiPriority w:val="99"/>
    <w:unhideWhenUsed/>
    <w:rsid w:val="00610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64"/>
  </w:style>
  <w:style w:type="paragraph" w:styleId="BalloonText">
    <w:name w:val="Balloon Text"/>
    <w:basedOn w:val="Normal"/>
    <w:link w:val="BalloonTextChar"/>
    <w:uiPriority w:val="99"/>
    <w:semiHidden/>
    <w:unhideWhenUsed/>
    <w:rsid w:val="0061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326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2669"/>
  </w:style>
  <w:style w:type="paragraph" w:customStyle="1" w:styleId="Instruccionesenvocorreo">
    <w:name w:val="Instrucciones envío correo"/>
    <w:basedOn w:val="Normal"/>
    <w:rsid w:val="0023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1525</Words>
  <Characters>8392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 Alberto Leon Galarraga</cp:lastModifiedBy>
  <cp:revision>30</cp:revision>
  <dcterms:created xsi:type="dcterms:W3CDTF">2020-03-02T16:59:00Z</dcterms:created>
  <dcterms:modified xsi:type="dcterms:W3CDTF">2020-05-05T17:50:00Z</dcterms:modified>
</cp:coreProperties>
</file>