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A2" w:rsidRPr="00E55F50" w:rsidRDefault="00734CA2">
      <w:pPr>
        <w:rPr>
          <w:lang w:val="es-419"/>
        </w:rPr>
      </w:pPr>
    </w:p>
    <w:tbl>
      <w:tblPr>
        <w:tblStyle w:val="Tablaconcuadrcula2"/>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170"/>
      </w:tblGrid>
      <w:tr w:rsidR="00734CA2" w:rsidRPr="00E55F50" w:rsidTr="00D86047">
        <w:tc>
          <w:tcPr>
            <w:tcW w:w="7848" w:type="dxa"/>
            <w:hideMark/>
          </w:tcPr>
          <w:p w:rsidR="00734CA2" w:rsidRPr="00E55F50" w:rsidRDefault="00734CA2">
            <w:pPr>
              <w:spacing w:after="0" w:line="276" w:lineRule="auto"/>
              <w:ind w:left="-108"/>
              <w:rPr>
                <w:rFonts w:ascii="Book Antiqua" w:hAnsi="Book Antiqua"/>
                <w:b/>
                <w:u w:val="single"/>
                <w:lang w:val="es-419" w:eastAsia="es-EC"/>
              </w:rPr>
            </w:pPr>
            <w:r w:rsidRPr="00E55F50">
              <w:rPr>
                <w:rFonts w:ascii="Book Antiqua" w:hAnsi="Book Antiqua"/>
                <w:b/>
                <w:u w:val="single"/>
                <w:lang w:val="es-419" w:eastAsia="es-EC"/>
              </w:rPr>
              <w:t>Contenido</w:t>
            </w:r>
          </w:p>
        </w:tc>
        <w:tc>
          <w:tcPr>
            <w:tcW w:w="1170" w:type="dxa"/>
            <w:hideMark/>
          </w:tcPr>
          <w:p w:rsidR="00734CA2" w:rsidRPr="00E55F50" w:rsidRDefault="00734CA2">
            <w:pPr>
              <w:spacing w:after="0" w:line="276" w:lineRule="auto"/>
              <w:rPr>
                <w:rFonts w:ascii="Book Antiqua" w:hAnsi="Book Antiqua"/>
                <w:b/>
                <w:u w:val="single"/>
                <w:lang w:val="es-419" w:eastAsia="es-EC"/>
              </w:rPr>
            </w:pPr>
            <w:r w:rsidRPr="00E55F50">
              <w:rPr>
                <w:rFonts w:ascii="Book Antiqua" w:hAnsi="Book Antiqua"/>
                <w:b/>
                <w:u w:val="single"/>
                <w:lang w:val="es-419" w:eastAsia="es-EC"/>
              </w:rPr>
              <w:t xml:space="preserve">Página </w:t>
            </w:r>
          </w:p>
        </w:tc>
      </w:tr>
      <w:tr w:rsidR="00734CA2" w:rsidRPr="00E55F50" w:rsidTr="00D86047">
        <w:tc>
          <w:tcPr>
            <w:tcW w:w="7848" w:type="dxa"/>
          </w:tcPr>
          <w:p w:rsidR="00734CA2" w:rsidRPr="00E55F50" w:rsidRDefault="00734CA2">
            <w:pPr>
              <w:spacing w:after="0" w:line="276" w:lineRule="auto"/>
              <w:rPr>
                <w:rFonts w:ascii="Book Antiqua" w:hAnsi="Book Antiqua"/>
                <w:b/>
                <w:u w:val="single"/>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Informe de los Auditores Independientes</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2 - 4</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Situación Financiera</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5 - 6</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 xml:space="preserve">Estado de Resultados Integral </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7</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Cambios en el Patrimonio</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8</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Flujos de Efectivo</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9</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 xml:space="preserve">Notas a los Estados Financieros </w:t>
            </w:r>
          </w:p>
        </w:tc>
        <w:tc>
          <w:tcPr>
            <w:tcW w:w="1170" w:type="dxa"/>
            <w:hideMark/>
          </w:tcPr>
          <w:p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10 - 33</w:t>
            </w: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Abreviaturas:</w:t>
            </w: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jc w:val="center"/>
              <w:rPr>
                <w:rFonts w:ascii="Book Antiqua" w:hAnsi="Book Antiqua"/>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NIA:              Normas Internacionales de Auditoría</w:t>
            </w: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NIIF:             Normas Internacionales de Información Financiera</w:t>
            </w: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40" w:lineRule="auto"/>
              <w:ind w:left="-108"/>
              <w:rPr>
                <w:rFonts w:ascii="Book Antiqua" w:hAnsi="Book Antiqua"/>
                <w:lang w:val="es-419" w:eastAsia="es-EC"/>
              </w:rPr>
            </w:pPr>
            <w:r w:rsidRPr="00E55F50">
              <w:rPr>
                <w:rFonts w:ascii="Book Antiqua" w:hAnsi="Book Antiqua"/>
                <w:lang w:val="es-419" w:eastAsia="es-EC"/>
              </w:rPr>
              <w:t>IASB             International Accounting Standards Board</w:t>
            </w: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tcPr>
          <w:p w:rsidR="00734CA2" w:rsidRPr="00E55F50" w:rsidRDefault="00734CA2">
            <w:pPr>
              <w:spacing w:after="0" w:line="240" w:lineRule="auto"/>
              <w:ind w:left="-108"/>
              <w:rPr>
                <w:rFonts w:ascii="Book Antiqua" w:hAnsi="Book Antiqua"/>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40" w:lineRule="auto"/>
              <w:ind w:left="-108"/>
              <w:rPr>
                <w:rFonts w:ascii="Book Antiqua" w:hAnsi="Book Antiqua"/>
                <w:lang w:val="es-419" w:eastAsia="es-EC"/>
              </w:rPr>
            </w:pPr>
            <w:r w:rsidRPr="00E55F50">
              <w:rPr>
                <w:rFonts w:ascii="Book Antiqua" w:hAnsi="Book Antiqua"/>
                <w:lang w:val="es-419" w:eastAsia="es-EC"/>
              </w:rPr>
              <w:t>IESBA          International Ethics Standards Board for Accountants</w:t>
            </w: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SRI:               Servicio de Rentas Internas</w:t>
            </w: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tcPr>
          <w:p w:rsidR="00734CA2" w:rsidRPr="00E55F50" w:rsidRDefault="00734CA2">
            <w:pPr>
              <w:spacing w:after="0" w:line="276" w:lineRule="auto"/>
              <w:ind w:left="-108"/>
              <w:rPr>
                <w:rFonts w:ascii="Book Antiqua" w:hAnsi="Book Antiqua"/>
                <w:lang w:val="es-419" w:eastAsia="es-EC"/>
              </w:rPr>
            </w:pPr>
          </w:p>
        </w:tc>
        <w:tc>
          <w:tcPr>
            <w:tcW w:w="1170" w:type="dxa"/>
          </w:tcPr>
          <w:p w:rsidR="00734CA2" w:rsidRPr="00E55F50" w:rsidRDefault="00734CA2">
            <w:pPr>
              <w:spacing w:after="0" w:line="276" w:lineRule="auto"/>
              <w:rPr>
                <w:rFonts w:ascii="Book Antiqua" w:hAnsi="Book Antiqua"/>
                <w:b/>
                <w:u w:val="single"/>
                <w:lang w:val="es-419" w:eastAsia="es-EC"/>
              </w:rPr>
            </w:pPr>
          </w:p>
        </w:tc>
      </w:tr>
      <w:tr w:rsidR="00734CA2" w:rsidRPr="00E55F50" w:rsidTr="00D86047">
        <w:tc>
          <w:tcPr>
            <w:tcW w:w="7848" w:type="dxa"/>
            <w:hideMark/>
          </w:tcPr>
          <w:p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US$:              Dólares de los Estados Unidos de América</w:t>
            </w:r>
          </w:p>
          <w:p w:rsidR="00D86047" w:rsidRPr="00E55F50" w:rsidRDefault="00D86047">
            <w:pPr>
              <w:spacing w:after="0" w:line="276" w:lineRule="auto"/>
              <w:ind w:left="-108"/>
              <w:rPr>
                <w:rFonts w:ascii="Book Antiqua" w:hAnsi="Book Antiqua"/>
                <w:lang w:val="es-419" w:eastAsia="es-EC"/>
              </w:rPr>
            </w:pPr>
          </w:p>
          <w:p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IESS:              Instituto Ecuatoriano de Seguridad Social</w:t>
            </w:r>
          </w:p>
          <w:p w:rsidR="00D86047" w:rsidRPr="00E55F50" w:rsidRDefault="00D86047">
            <w:pPr>
              <w:spacing w:after="0" w:line="276" w:lineRule="auto"/>
              <w:ind w:left="-108"/>
              <w:rPr>
                <w:rFonts w:ascii="Book Antiqua" w:hAnsi="Book Antiqua"/>
                <w:lang w:val="es-419" w:eastAsia="es-EC"/>
              </w:rPr>
            </w:pPr>
          </w:p>
          <w:p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ISD:               Impuesto a la Salida de Divisas</w:t>
            </w:r>
          </w:p>
          <w:p w:rsidR="00D86047" w:rsidRPr="00E55F50" w:rsidRDefault="00D86047">
            <w:pPr>
              <w:spacing w:after="0" w:line="276" w:lineRule="auto"/>
              <w:ind w:left="-108"/>
              <w:rPr>
                <w:rFonts w:ascii="Book Antiqua" w:hAnsi="Book Antiqua"/>
                <w:lang w:val="es-419" w:eastAsia="es-EC"/>
              </w:rPr>
            </w:pPr>
          </w:p>
          <w:p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IVA:               Impuesto al Valor Agregado</w:t>
            </w:r>
          </w:p>
          <w:p w:rsidR="00D86047" w:rsidRPr="00E55F50" w:rsidRDefault="00D86047">
            <w:pPr>
              <w:spacing w:after="0" w:line="276" w:lineRule="auto"/>
              <w:ind w:left="-108"/>
              <w:rPr>
                <w:rFonts w:ascii="Book Antiqua" w:hAnsi="Book Antiqua"/>
                <w:lang w:val="es-419" w:eastAsia="es-EC"/>
              </w:rPr>
            </w:pPr>
          </w:p>
          <w:p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 xml:space="preserve">Compañía:    Linkotel S.A. </w:t>
            </w:r>
          </w:p>
        </w:tc>
        <w:tc>
          <w:tcPr>
            <w:tcW w:w="1170" w:type="dxa"/>
          </w:tcPr>
          <w:p w:rsidR="00734CA2" w:rsidRPr="00E55F50" w:rsidRDefault="00734CA2">
            <w:pPr>
              <w:spacing w:after="0" w:line="276" w:lineRule="auto"/>
              <w:rPr>
                <w:rFonts w:ascii="Book Antiqua" w:hAnsi="Book Antiqua"/>
                <w:b/>
                <w:u w:val="single"/>
                <w:lang w:val="es-419" w:eastAsia="es-EC"/>
              </w:rPr>
            </w:pPr>
          </w:p>
        </w:tc>
      </w:tr>
    </w:tbl>
    <w:p w:rsidR="00734CA2" w:rsidRPr="00E55F50" w:rsidRDefault="00734CA2">
      <w:pPr>
        <w:rPr>
          <w:lang w:val="es-419"/>
        </w:rPr>
      </w:pPr>
    </w:p>
    <w:p w:rsidR="007A518E" w:rsidRPr="00E55F50" w:rsidRDefault="007A518E" w:rsidP="00734CA2">
      <w:pPr>
        <w:rPr>
          <w:lang w:val="es-419"/>
        </w:rPr>
        <w:sectPr w:rsidR="007A518E" w:rsidRPr="00E55F50" w:rsidSect="009748DE">
          <w:headerReference w:type="default" r:id="rId8"/>
          <w:footerReference w:type="default" r:id="rId9"/>
          <w:pgSz w:w="12240" w:h="15840"/>
          <w:pgMar w:top="1417" w:right="1701" w:bottom="1417" w:left="1701" w:header="708" w:footer="708" w:gutter="0"/>
          <w:cols w:space="708"/>
          <w:docGrid w:linePitch="360"/>
        </w:sectPr>
      </w:pPr>
    </w:p>
    <w:p w:rsidR="000F517C" w:rsidRPr="00E55F50" w:rsidRDefault="005461AA" w:rsidP="00734CA2">
      <w:pPr>
        <w:rPr>
          <w:lang w:val="es-419"/>
        </w:rPr>
      </w:pPr>
      <w:r>
        <w:rPr>
          <w:rFonts w:ascii="Times New Roman" w:hAnsi="Times New Roman" w:cs="Times New Roman"/>
          <w:sz w:val="24"/>
          <w:szCs w:val="24"/>
          <w:lang w:val="es-419"/>
        </w:rPr>
        <w:lastRenderedPageBreak/>
        <w:pict>
          <v:shapetype id="_x0000_t202" coordsize="21600,21600" o:spt="202" path="m,l,21600r21600,l21600,xe">
            <v:stroke joinstyle="miter"/>
            <v:path gradientshapeok="t" o:connecttype="rect"/>
          </v:shapetype>
          <v:shape id="Cuadro de texto 2" o:spid="_x0000_s1026" type="#_x0000_t202" style="position:absolute;margin-left:284.35pt;margin-top:-10.9pt;width:130.9pt;height:81.15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" stroked="f">
            <v:textbox style="mso-next-textbox:#Cuadro de texto 2">
              <w:txbxContent>
                <w:p w:rsidR="005461AA" w:rsidRDefault="005461AA" w:rsidP="00404827">
                  <w:pPr>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w10:wrap anchorx="margin"/>
          </v:shape>
        </w:pict>
      </w:r>
      <w:r w:rsidR="00404827" w:rsidRPr="00E55F50">
        <w:rPr>
          <w:noProof/>
          <w:lang w:eastAsia="es-EC"/>
        </w:rPr>
        <w:drawing>
          <wp:inline distT="0" distB="0" distL="0" distR="0">
            <wp:extent cx="2186305" cy="86423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6305" cy="864235"/>
                    </a:xfrm>
                    <a:prstGeom prst="rect">
                      <a:avLst/>
                    </a:prstGeom>
                    <a:noFill/>
                    <a:ln>
                      <a:noFill/>
                    </a:ln>
                  </pic:spPr>
                </pic:pic>
              </a:graphicData>
            </a:graphic>
          </wp:inline>
        </w:drawing>
      </w:r>
      <w:r w:rsidR="00404827" w:rsidRPr="00E55F50">
        <w:rPr>
          <w:lang w:val="es-419"/>
        </w:rPr>
        <w:t xml:space="preserve">                                                     </w:t>
      </w:r>
    </w:p>
    <w:p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p>
    <w:p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p>
    <w:p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r w:rsidRPr="00E55F50">
        <w:rPr>
          <w:rFonts w:ascii="Book Antiqua" w:hAnsi="Book Antiqua"/>
          <w:b/>
          <w:sz w:val="20"/>
          <w:szCs w:val="20"/>
          <w:u w:val="single"/>
          <w:lang w:val="es-419"/>
        </w:rPr>
        <w:t>INFORME DE LOS AUDITORES INDEPENDIENTES</w:t>
      </w:r>
    </w:p>
    <w:p w:rsidR="000F517C" w:rsidRPr="00E55F50" w:rsidRDefault="000F517C" w:rsidP="000F517C">
      <w:pPr>
        <w:pStyle w:val="Sinespaciado"/>
        <w:tabs>
          <w:tab w:val="left" w:pos="1276"/>
        </w:tabs>
        <w:jc w:val="both"/>
        <w:rPr>
          <w:rFonts w:ascii="Book Antiqua" w:hAnsi="Book Antiqua"/>
          <w:sz w:val="20"/>
          <w:szCs w:val="20"/>
          <w:lang w:val="es-419"/>
        </w:rPr>
      </w:pPr>
    </w:p>
    <w:p w:rsidR="000F517C" w:rsidRPr="00E55F50" w:rsidRDefault="000F517C" w:rsidP="000F517C">
      <w:pPr>
        <w:pStyle w:val="Sinespaciado"/>
        <w:tabs>
          <w:tab w:val="left" w:pos="1276"/>
        </w:tabs>
        <w:ind w:left="1701" w:hanging="1701"/>
        <w:jc w:val="both"/>
        <w:rPr>
          <w:rFonts w:ascii="Book Antiqua" w:hAnsi="Book Antiqua"/>
          <w:sz w:val="20"/>
          <w:szCs w:val="20"/>
          <w:lang w:val="es-419"/>
        </w:rPr>
      </w:pPr>
      <w:r w:rsidRPr="00E55F50">
        <w:rPr>
          <w:rFonts w:ascii="Book Antiqua" w:hAnsi="Book Antiqua"/>
          <w:sz w:val="20"/>
          <w:szCs w:val="20"/>
          <w:lang w:val="es-419"/>
        </w:rPr>
        <w:t>A los Señores Accionistas de</w:t>
      </w:r>
    </w:p>
    <w:p w:rsidR="000F517C" w:rsidRPr="00E55F50" w:rsidRDefault="000F517C" w:rsidP="000F517C">
      <w:pPr>
        <w:pStyle w:val="Sinespaciado"/>
        <w:tabs>
          <w:tab w:val="left" w:pos="142"/>
        </w:tabs>
        <w:jc w:val="both"/>
        <w:rPr>
          <w:rFonts w:ascii="Book Antiqua" w:hAnsi="Book Antiqua"/>
          <w:sz w:val="20"/>
          <w:szCs w:val="20"/>
          <w:lang w:val="es-419"/>
        </w:rPr>
      </w:pPr>
      <w:r w:rsidRPr="00E55F50">
        <w:rPr>
          <w:rFonts w:ascii="Book Antiqua" w:hAnsi="Book Antiqua"/>
          <w:sz w:val="20"/>
          <w:szCs w:val="20"/>
          <w:lang w:val="es-419"/>
        </w:rPr>
        <w:t xml:space="preserve">  COMPAÑÍA XYZ S.A.</w:t>
      </w:r>
    </w:p>
    <w:p w:rsidR="000F517C" w:rsidRPr="00E55F50" w:rsidRDefault="000F517C" w:rsidP="000F517C">
      <w:pPr>
        <w:tabs>
          <w:tab w:val="left" w:pos="3045"/>
        </w:tabs>
        <w:spacing w:after="0" w:line="240" w:lineRule="auto"/>
        <w:jc w:val="both"/>
        <w:rPr>
          <w:rFonts w:ascii="Book Antiqua" w:hAnsi="Book Antiqua"/>
          <w:b/>
          <w:sz w:val="20"/>
          <w:szCs w:val="20"/>
          <w:lang w:val="es-419"/>
        </w:rPr>
      </w:pPr>
    </w:p>
    <w:p w:rsidR="000F517C" w:rsidRPr="00E55F50" w:rsidRDefault="000F517C" w:rsidP="000F517C">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Opinión</w:t>
      </w:r>
    </w:p>
    <w:p w:rsidR="000F517C" w:rsidRPr="00E55F50" w:rsidRDefault="000F517C" w:rsidP="000F517C">
      <w:pPr>
        <w:tabs>
          <w:tab w:val="left" w:pos="3045"/>
        </w:tabs>
        <w:spacing w:after="0" w:line="240" w:lineRule="auto"/>
        <w:jc w:val="both"/>
        <w:rPr>
          <w:rFonts w:ascii="Book Antiqua" w:hAnsi="Book Antiqua"/>
          <w:b/>
          <w:sz w:val="20"/>
          <w:szCs w:val="20"/>
          <w:lang w:val="es-419"/>
        </w:rPr>
      </w:pPr>
    </w:p>
    <w:p w:rsidR="007B7861" w:rsidRPr="00E55F50" w:rsidRDefault="000F517C"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Hemos auditado los</w:t>
      </w:r>
      <w:r w:rsidR="007B7861" w:rsidRPr="00E55F50">
        <w:rPr>
          <w:rFonts w:ascii="Book Antiqua" w:hAnsi="Book Antiqua"/>
          <w:sz w:val="20"/>
          <w:szCs w:val="20"/>
          <w:lang w:val="es-419"/>
        </w:rPr>
        <w:t xml:space="preserve"> estados financieros que se adjuntan de </w:t>
      </w:r>
      <w:r w:rsidR="006A4E40" w:rsidRPr="00E55F50">
        <w:rPr>
          <w:rFonts w:ascii="Book Antiqua" w:hAnsi="Book Antiqua"/>
          <w:b/>
          <w:sz w:val="20"/>
          <w:szCs w:val="20"/>
          <w:lang w:val="es-419"/>
        </w:rPr>
        <w:t>LINKOTEL S.A.</w:t>
      </w:r>
      <w:r w:rsidR="007B7861" w:rsidRPr="00E55F50">
        <w:rPr>
          <w:rFonts w:ascii="Book Antiqua" w:hAnsi="Book Antiqua"/>
          <w:sz w:val="20"/>
          <w:szCs w:val="20"/>
          <w:lang w:val="es-419"/>
        </w:rPr>
        <w:t xml:space="preserve"> que comprenden el estado de situación finan</w:t>
      </w:r>
      <w:r w:rsidR="006A4E40" w:rsidRPr="00E55F50">
        <w:rPr>
          <w:rFonts w:ascii="Book Antiqua" w:hAnsi="Book Antiqua"/>
          <w:sz w:val="20"/>
          <w:szCs w:val="20"/>
          <w:lang w:val="es-419"/>
        </w:rPr>
        <w:t>ciera al 31 de diciembre de 2021</w:t>
      </w:r>
      <w:r w:rsidR="007B7861" w:rsidRPr="00E55F50">
        <w:rPr>
          <w:rFonts w:ascii="Book Antiqua" w:hAnsi="Book Antiqua"/>
          <w:sz w:val="20"/>
          <w:szCs w:val="20"/>
          <w:lang w:val="es-419"/>
        </w:rPr>
        <w:t xml:space="preserve"> y los correspondientes estados de resultado integral, de cambios en el patrimonio y de flujos de efectivo por el año terminado en esa fecha; así como, las notas a los estados financieros que incluyen un resumen de las políticas contables significativas.</w:t>
      </w:r>
    </w:p>
    <w:p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 xml:space="preserve"> </w:t>
      </w:r>
    </w:p>
    <w:p w:rsidR="007B7861" w:rsidRPr="00E55F50" w:rsidRDefault="007B7861" w:rsidP="007B7861">
      <w:pPr>
        <w:pStyle w:val="Prrafodelista"/>
        <w:tabs>
          <w:tab w:val="left" w:pos="3045"/>
        </w:tabs>
        <w:spacing w:after="0" w:line="240" w:lineRule="auto"/>
        <w:ind w:left="0"/>
        <w:jc w:val="both"/>
        <w:rPr>
          <w:rFonts w:ascii="Book Antiqua" w:hAnsi="Book Antiqua"/>
          <w:sz w:val="20"/>
          <w:szCs w:val="20"/>
          <w:lang w:val="es-419"/>
        </w:rPr>
      </w:pPr>
      <w:r w:rsidRPr="00E55F50">
        <w:rPr>
          <w:rFonts w:ascii="Book Antiqua" w:hAnsi="Book Antiqua"/>
          <w:sz w:val="20"/>
          <w:szCs w:val="20"/>
          <w:lang w:val="es-419"/>
        </w:rPr>
        <w:t>En nuestra opinión, los estados financieros adjuntos presentan razonablemente, en todos los aspectos materiales, la posición financiera de</w:t>
      </w:r>
      <w:r w:rsidR="006A4E40" w:rsidRPr="00E55F50">
        <w:rPr>
          <w:rFonts w:ascii="Book Antiqua" w:hAnsi="Book Antiqua"/>
          <w:sz w:val="20"/>
          <w:szCs w:val="20"/>
          <w:lang w:val="es-419"/>
        </w:rPr>
        <w:t xml:space="preserve"> </w:t>
      </w:r>
      <w:r w:rsidR="006A4E40" w:rsidRPr="00E55F50">
        <w:rPr>
          <w:rFonts w:ascii="Book Antiqua" w:hAnsi="Book Antiqua"/>
          <w:b/>
          <w:sz w:val="20"/>
          <w:szCs w:val="20"/>
          <w:lang w:val="es-419"/>
        </w:rPr>
        <w:t xml:space="preserve">LINKOTEL S.A. </w:t>
      </w:r>
      <w:r w:rsidRPr="00E55F50">
        <w:rPr>
          <w:rFonts w:ascii="Book Antiqua" w:hAnsi="Book Antiqua"/>
          <w:sz w:val="20"/>
          <w:szCs w:val="20"/>
          <w:lang w:val="es-419"/>
        </w:rPr>
        <w:t xml:space="preserve"> al 31 de diciembre del 2</w:t>
      </w:r>
      <w:r w:rsidR="006A4E40" w:rsidRPr="00E55F50">
        <w:rPr>
          <w:rFonts w:ascii="Book Antiqua" w:hAnsi="Book Antiqua"/>
          <w:sz w:val="20"/>
          <w:szCs w:val="20"/>
          <w:lang w:val="es-419"/>
        </w:rPr>
        <w:t>021</w:t>
      </w:r>
      <w:r w:rsidRPr="00E55F50">
        <w:rPr>
          <w:rFonts w:ascii="Book Antiqua" w:hAnsi="Book Antiqua"/>
          <w:sz w:val="20"/>
          <w:szCs w:val="20"/>
          <w:lang w:val="es-419"/>
        </w:rPr>
        <w:t>, el resultado de sus operaciones y sus flujos de efectivo por el año terminado en esa fecha, de conformidad con Normas Internacionales de Información Financiera - NIIF emitidas por el Consejo de Normas Internacionales de Contabilidad (IASB).</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Fundamentos de la Opinión</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sidR="006A4E40" w:rsidRPr="00E55F50">
        <w:rPr>
          <w:rFonts w:ascii="Book Antiqua" w:hAnsi="Book Antiqua"/>
          <w:b/>
          <w:sz w:val="20"/>
          <w:szCs w:val="20"/>
          <w:lang w:val="es-419"/>
        </w:rPr>
        <w:t>LINKOTEL S.A.</w:t>
      </w:r>
      <w:r w:rsidRPr="00E55F50">
        <w:rPr>
          <w:rFonts w:ascii="Book Antiqua" w:hAnsi="Book Antiqua"/>
          <w:sz w:val="20"/>
          <w:szCs w:val="20"/>
          <w:lang w:val="es-419"/>
        </w:rPr>
        <w:t xml:space="preserve">, de acuerdo con el Código de Ética para Profesionales de la Contabilidad del Consejo de Normas Internacionales de Ética para Contadores (IESBA por sus siglas en inglés) y las disposiciones de </w:t>
      </w:r>
      <w:r w:rsidRPr="00E55F50">
        <w:rPr>
          <w:rFonts w:ascii="Book Antiqua" w:hAnsi="Book Antiqua"/>
          <w:b/>
          <w:sz w:val="20"/>
          <w:szCs w:val="20"/>
          <w:lang w:val="es-419"/>
        </w:rPr>
        <w:t>independencia</w:t>
      </w:r>
      <w:r w:rsidRPr="00E55F50">
        <w:rPr>
          <w:rFonts w:ascii="Book Antiqua" w:hAnsi="Book Antiqua"/>
          <w:sz w:val="20"/>
          <w:szCs w:val="20"/>
          <w:lang w:val="es-419"/>
        </w:rPr>
        <w:t xml:space="preserve"> de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w:t>
      </w:r>
      <w:r w:rsidR="006A4E40" w:rsidRPr="00E55F50">
        <w:rPr>
          <w:rFonts w:ascii="Book Antiqua" w:hAnsi="Book Antiqua"/>
          <w:sz w:val="20"/>
          <w:szCs w:val="20"/>
          <w:lang w:val="es-419"/>
        </w:rPr>
        <w:t xml:space="preserve"> de auditoría</w:t>
      </w:r>
      <w:r w:rsidRPr="00E55F50">
        <w:rPr>
          <w:rFonts w:ascii="Book Antiqua" w:hAnsi="Book Antiqua"/>
          <w:sz w:val="20"/>
          <w:szCs w:val="20"/>
          <w:lang w:val="es-419"/>
        </w:rPr>
        <w:t>.</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76" w:lineRule="auto"/>
        <w:jc w:val="both"/>
        <w:rPr>
          <w:rFonts w:ascii="Book Antiqua" w:eastAsia="Times New Roman" w:hAnsi="Book Antiqua" w:cs="Times New Roman"/>
          <w:b/>
          <w:sz w:val="20"/>
          <w:szCs w:val="20"/>
          <w:lang w:val="es-419"/>
        </w:rPr>
      </w:pPr>
      <w:r w:rsidRPr="00E55F50">
        <w:rPr>
          <w:rFonts w:ascii="Book Antiqua" w:eastAsia="Times New Roman" w:hAnsi="Book Antiqua" w:cs="Times New Roman"/>
          <w:b/>
          <w:sz w:val="20"/>
          <w:szCs w:val="20"/>
          <w:lang w:val="es-419"/>
        </w:rPr>
        <w:t>Énfasis</w:t>
      </w:r>
    </w:p>
    <w:p w:rsidR="007B7861" w:rsidRPr="00E55F50" w:rsidRDefault="007B7861" w:rsidP="007B7861">
      <w:pPr>
        <w:tabs>
          <w:tab w:val="left" w:pos="3045"/>
        </w:tabs>
        <w:spacing w:after="0" w:line="276" w:lineRule="auto"/>
        <w:jc w:val="both"/>
        <w:rPr>
          <w:rFonts w:ascii="Book Antiqua" w:eastAsia="Times New Roman" w:hAnsi="Book Antiqua" w:cs="Times New Roman"/>
          <w:b/>
          <w:sz w:val="20"/>
          <w:szCs w:val="20"/>
          <w:lang w:val="es-419"/>
        </w:rPr>
      </w:pPr>
    </w:p>
    <w:p w:rsidR="007B7861" w:rsidRPr="00E55F50" w:rsidRDefault="007B7861" w:rsidP="007B7861">
      <w:pPr>
        <w:pStyle w:val="Sinespaciado"/>
        <w:tabs>
          <w:tab w:val="left" w:pos="142"/>
        </w:tabs>
        <w:jc w:val="both"/>
        <w:rPr>
          <w:rFonts w:ascii="Book Antiqua" w:hAnsi="Book Antiqua"/>
          <w:sz w:val="20"/>
          <w:szCs w:val="20"/>
          <w:lang w:val="es-419"/>
        </w:rPr>
      </w:pPr>
      <w:bookmarkStart w:id="1" w:name="_Hlk39175285"/>
      <w:r w:rsidRPr="00E55F50">
        <w:rPr>
          <w:rFonts w:ascii="Book Antiqua" w:hAnsi="Book Antiqua"/>
          <w:sz w:val="20"/>
          <w:szCs w:val="20"/>
          <w:lang w:val="es-419"/>
        </w:rPr>
        <w:t xml:space="preserve">Como se menciona en la nota 22 a los estados financieros adjuntos, a partir del 16 de marzo de 2020, el presidente de la República del Ecuador ha declarado en más de una ocasión, estado de excepción en todo el territorio ecuatoriano para detener la propagación del virus “Corona Virus” (COVID-19). Por este motivo, los mercados en todo el mundo están experimentando impactos económicos severos por la crisis sanitaria, lo cual a su vez ha afectado significativamente la economía del Ecuador, lo cual podría tener efectos en </w:t>
      </w:r>
      <w:r w:rsidR="006A4E40" w:rsidRPr="00E55F50">
        <w:rPr>
          <w:rFonts w:ascii="Book Antiqua" w:hAnsi="Book Antiqua"/>
          <w:sz w:val="20"/>
          <w:szCs w:val="20"/>
          <w:lang w:val="es-419"/>
        </w:rPr>
        <w:t>LINKOTEL S.A.</w:t>
      </w:r>
      <w:r w:rsidRPr="00E55F50">
        <w:rPr>
          <w:rFonts w:ascii="Book Antiqua" w:hAnsi="Book Antiqua"/>
          <w:sz w:val="20"/>
          <w:szCs w:val="20"/>
          <w:lang w:val="es-419"/>
        </w:rPr>
        <w:t xml:space="preserve"> y eventualmente podría generar dudas sobre la capacidad de la Compañía para continuar como negocio en marcha. Nuestra opinión no ha sido modificada en relación con este asunto.</w:t>
      </w:r>
    </w:p>
    <w:bookmarkEnd w:id="1"/>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493FC0" w:rsidRPr="00E55F50" w:rsidRDefault="00493FC0" w:rsidP="006A4E40">
      <w:pPr>
        <w:rPr>
          <w:rFonts w:ascii="Book Antiqua" w:hAnsi="Book Antiqua"/>
          <w:b/>
          <w:sz w:val="20"/>
          <w:szCs w:val="20"/>
          <w:lang w:val="es-419"/>
        </w:rPr>
      </w:pPr>
    </w:p>
    <w:p w:rsidR="007B7861" w:rsidRPr="00E55F50" w:rsidRDefault="007B7861" w:rsidP="006A4E40">
      <w:pPr>
        <w:rPr>
          <w:rFonts w:ascii="Book Antiqua" w:hAnsi="Book Antiqua"/>
          <w:b/>
          <w:sz w:val="20"/>
          <w:szCs w:val="20"/>
          <w:lang w:val="es-419"/>
        </w:rPr>
      </w:pPr>
      <w:r w:rsidRPr="00E55F50">
        <w:rPr>
          <w:rFonts w:ascii="Book Antiqua" w:hAnsi="Book Antiqua"/>
          <w:b/>
          <w:sz w:val="20"/>
          <w:szCs w:val="20"/>
          <w:lang w:val="es-419"/>
        </w:rPr>
        <w:t>Información Presentada en Adición a los Estados Financieros</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es responsable por la preparación de información adicional, la cual comprende el Informe anual de los Administradores a la Junta de Accionistas, pero no incluye el juego completo de estados financieros y nuestro informe de auditoría.</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Nuestra opinión sobre los estados financieros, no incluye dicha información y no expresamos ninguna forma de aseguramiento o conclusión sobre la misma. </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en relación a esta información.</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Responsabilidad de la Administración de la Compañía por los Estados Financieros</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y los Encargados del Gobierno, son responsables de la supervisión del proceso de reporte financiero de la Compañía.</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 xml:space="preserve">Responsabilidad del Auditor en Relación con la Auditoría de los Estados Financieros </w:t>
      </w:r>
    </w:p>
    <w:p w:rsidR="007B7861" w:rsidRPr="00E55F50" w:rsidRDefault="007B7861" w:rsidP="007B7861">
      <w:pPr>
        <w:tabs>
          <w:tab w:val="left" w:pos="3045"/>
        </w:tabs>
        <w:spacing w:after="0" w:line="240" w:lineRule="auto"/>
        <w:jc w:val="both"/>
        <w:rPr>
          <w:rFonts w:ascii="Book Antiqua" w:hAnsi="Book Antiqua"/>
          <w:b/>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Como parte de una auditoría efectuada de conformidad con las Normas Internacionales de Auditoría, aplicamos nuestro juicio profesional y mantenemos una actitud de escepticismo profesional durante toda la auditoría. También:</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rsidR="007B7861" w:rsidRPr="00E55F50" w:rsidRDefault="007B7861" w:rsidP="007B7861">
      <w:pPr>
        <w:pStyle w:val="Prrafodelista"/>
        <w:tabs>
          <w:tab w:val="left" w:pos="3045"/>
        </w:tabs>
        <w:spacing w:after="0" w:line="240" w:lineRule="auto"/>
        <w:ind w:left="360"/>
        <w:jc w:val="both"/>
        <w:rPr>
          <w:rFonts w:ascii="Book Antiqua" w:hAnsi="Book Antiqua"/>
          <w:sz w:val="20"/>
          <w:szCs w:val="20"/>
          <w:lang w:val="es-419"/>
        </w:rPr>
      </w:pPr>
    </w:p>
    <w:p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Evaluamos si las políticas contables aplicadas son apropiadas y si las estimaciones contables y la correspondiente información revelada por la Administración es razonable.</w:t>
      </w:r>
    </w:p>
    <w:p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Evaluamos la presentación general, la estructura y el contenido de los estados financieros, incluyendo las revelaciones, y si los estados financieros representan las transacciones y eventos subyacentes de un modo que logren una presentación razonable.</w:t>
      </w:r>
    </w:p>
    <w:p w:rsidR="007B7861" w:rsidRPr="00E55F50" w:rsidRDefault="007B7861" w:rsidP="007B7861">
      <w:pPr>
        <w:tabs>
          <w:tab w:val="left" w:pos="3045"/>
        </w:tabs>
        <w:spacing w:after="0" w:line="240" w:lineRule="auto"/>
        <w:jc w:val="both"/>
        <w:rPr>
          <w:rFonts w:ascii="Book Antiqua" w:hAnsi="Book Antiqua"/>
          <w:sz w:val="20"/>
          <w:szCs w:val="20"/>
          <w:lang w:val="es-419"/>
        </w:rPr>
      </w:pP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noProof/>
          <w:lang w:eastAsia="es-EC"/>
        </w:rPr>
        <w:drawing>
          <wp:anchor distT="0" distB="0" distL="114300" distR="114300" simplePos="0" relativeHeight="251656704" behindDoc="1" locked="0" layoutInCell="1" allowOverlap="1">
            <wp:simplePos x="0" y="0"/>
            <wp:positionH relativeFrom="column">
              <wp:posOffset>-114300</wp:posOffset>
            </wp:positionH>
            <wp:positionV relativeFrom="paragraph">
              <wp:posOffset>130175</wp:posOffset>
            </wp:positionV>
            <wp:extent cx="2524760" cy="66992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2524760" cy="669925"/>
                    </a:xfrm>
                    <a:prstGeom prst="rect">
                      <a:avLst/>
                    </a:prstGeom>
                    <a:noFill/>
                  </pic:spPr>
                </pic:pic>
              </a:graphicData>
            </a:graphic>
          </wp:anchor>
        </w:drawing>
      </w:r>
    </w:p>
    <w:p w:rsidR="007B7861" w:rsidRPr="00E55F50" w:rsidRDefault="007B7861" w:rsidP="007B7861">
      <w:pPr>
        <w:tabs>
          <w:tab w:val="left" w:pos="3045"/>
        </w:tabs>
        <w:spacing w:after="0" w:line="276" w:lineRule="auto"/>
        <w:jc w:val="both"/>
        <w:rPr>
          <w:rFonts w:ascii="Book Antiqua" w:hAnsi="Book Antiqua"/>
          <w:sz w:val="20"/>
          <w:szCs w:val="20"/>
          <w:lang w:val="es-419"/>
        </w:rPr>
      </w:pPr>
    </w:p>
    <w:p w:rsidR="007B7861" w:rsidRPr="00E55F50" w:rsidRDefault="007B7861" w:rsidP="007B7861">
      <w:pPr>
        <w:pStyle w:val="Sinespaciado"/>
        <w:tabs>
          <w:tab w:val="left" w:pos="1276"/>
        </w:tabs>
        <w:jc w:val="both"/>
        <w:rPr>
          <w:rFonts w:ascii="Book Antiqua" w:hAnsi="Book Antiqua"/>
          <w:sz w:val="20"/>
          <w:szCs w:val="20"/>
          <w:lang w:val="es-419"/>
        </w:rPr>
      </w:pPr>
    </w:p>
    <w:p w:rsidR="007B7861" w:rsidRPr="00E55F50" w:rsidRDefault="007B7861" w:rsidP="007B7861">
      <w:pPr>
        <w:spacing w:after="0" w:line="240" w:lineRule="auto"/>
        <w:rPr>
          <w:rFonts w:ascii="Book Antiqua" w:hAnsi="Book Antiqua"/>
          <w:sz w:val="20"/>
          <w:szCs w:val="20"/>
          <w:lang w:val="es-419"/>
        </w:rPr>
      </w:pPr>
    </w:p>
    <w:tbl>
      <w:tblPr>
        <w:tblW w:w="9523" w:type="dxa"/>
        <w:tblLook w:val="04A0" w:firstRow="1" w:lastRow="0" w:firstColumn="1" w:lastColumn="0" w:noHBand="0" w:noVBand="1"/>
      </w:tblPr>
      <w:tblGrid>
        <w:gridCol w:w="6663"/>
        <w:gridCol w:w="2860"/>
      </w:tblGrid>
      <w:tr w:rsidR="007B7861" w:rsidRPr="00E55F50" w:rsidTr="007B7861">
        <w:trPr>
          <w:trHeight w:val="227"/>
        </w:trPr>
        <w:tc>
          <w:tcPr>
            <w:tcW w:w="6663" w:type="dxa"/>
            <w:hideMark/>
          </w:tcPr>
          <w:p w:rsidR="007B7861" w:rsidRPr="00E55F50" w:rsidRDefault="007B7861">
            <w:pPr>
              <w:spacing w:after="0" w:line="240" w:lineRule="auto"/>
              <w:ind w:left="-108"/>
              <w:contextualSpacing/>
              <w:jc w:val="both"/>
              <w:rPr>
                <w:rFonts w:ascii="Book Antiqua" w:hAnsi="Book Antiqua"/>
                <w:sz w:val="20"/>
                <w:szCs w:val="20"/>
                <w:lang w:val="es-419"/>
              </w:rPr>
            </w:pPr>
            <w:r w:rsidRPr="00E55F50">
              <w:rPr>
                <w:rFonts w:ascii="Book Antiqua" w:hAnsi="Book Antiqua"/>
                <w:sz w:val="20"/>
                <w:szCs w:val="20"/>
                <w:lang w:val="es-419"/>
              </w:rPr>
              <w:t>SC-RNAE -815</w:t>
            </w:r>
          </w:p>
        </w:tc>
        <w:tc>
          <w:tcPr>
            <w:tcW w:w="2860" w:type="dxa"/>
            <w:hideMark/>
          </w:tcPr>
          <w:p w:rsidR="007B7861" w:rsidRPr="00E55F50" w:rsidRDefault="00493FC0">
            <w:pPr>
              <w:spacing w:after="0" w:line="240" w:lineRule="auto"/>
              <w:contextualSpacing/>
              <w:jc w:val="both"/>
              <w:rPr>
                <w:rFonts w:ascii="Book Antiqua" w:hAnsi="Book Antiqua"/>
                <w:sz w:val="20"/>
                <w:szCs w:val="20"/>
                <w:lang w:val="es-419"/>
              </w:rPr>
            </w:pPr>
            <w:r w:rsidRPr="00E55F50">
              <w:rPr>
                <w:rFonts w:ascii="Book Antiqua" w:hAnsi="Book Antiqua"/>
                <w:sz w:val="20"/>
                <w:szCs w:val="20"/>
                <w:lang w:val="es-419"/>
              </w:rPr>
              <w:t>Lcdo. Leonardo Montalvo M</w:t>
            </w:r>
            <w:r w:rsidR="007B7861" w:rsidRPr="00E55F50">
              <w:rPr>
                <w:rFonts w:ascii="Book Antiqua" w:hAnsi="Book Antiqua"/>
                <w:sz w:val="20"/>
                <w:szCs w:val="20"/>
                <w:lang w:val="es-419"/>
              </w:rPr>
              <w:t>.</w:t>
            </w:r>
          </w:p>
        </w:tc>
      </w:tr>
      <w:tr w:rsidR="007B7861" w:rsidRPr="00E55F50" w:rsidTr="007B7861">
        <w:trPr>
          <w:trHeight w:val="227"/>
        </w:trPr>
        <w:tc>
          <w:tcPr>
            <w:tcW w:w="6663" w:type="dxa"/>
          </w:tcPr>
          <w:p w:rsidR="007B7861" w:rsidRPr="00E55F50" w:rsidRDefault="007B7861">
            <w:pPr>
              <w:spacing w:after="0" w:line="240" w:lineRule="auto"/>
              <w:ind w:left="-108"/>
              <w:contextualSpacing/>
              <w:jc w:val="both"/>
              <w:rPr>
                <w:rFonts w:ascii="Book Antiqua" w:hAnsi="Book Antiqua"/>
                <w:sz w:val="20"/>
                <w:szCs w:val="20"/>
                <w:lang w:val="es-419"/>
              </w:rPr>
            </w:pPr>
          </w:p>
        </w:tc>
        <w:tc>
          <w:tcPr>
            <w:tcW w:w="2860" w:type="dxa"/>
            <w:hideMark/>
          </w:tcPr>
          <w:p w:rsidR="007B7861" w:rsidRPr="00E55F50" w:rsidRDefault="007B7861">
            <w:pPr>
              <w:spacing w:after="0" w:line="240" w:lineRule="auto"/>
              <w:contextualSpacing/>
              <w:jc w:val="both"/>
              <w:rPr>
                <w:rFonts w:ascii="Book Antiqua" w:hAnsi="Book Antiqua"/>
                <w:sz w:val="20"/>
                <w:szCs w:val="20"/>
                <w:lang w:val="es-419"/>
              </w:rPr>
            </w:pPr>
            <w:r w:rsidRPr="00E55F50">
              <w:rPr>
                <w:rFonts w:ascii="Book Antiqua" w:hAnsi="Book Antiqua"/>
                <w:sz w:val="20"/>
                <w:szCs w:val="20"/>
                <w:lang w:val="es-419"/>
              </w:rPr>
              <w:t>Socio</w:t>
            </w:r>
          </w:p>
        </w:tc>
      </w:tr>
      <w:tr w:rsidR="007B7861" w:rsidRPr="00E55F50" w:rsidTr="007B7861">
        <w:trPr>
          <w:trHeight w:val="249"/>
        </w:trPr>
        <w:tc>
          <w:tcPr>
            <w:tcW w:w="6663" w:type="dxa"/>
            <w:hideMark/>
          </w:tcPr>
          <w:p w:rsidR="007B7861" w:rsidRPr="00E55F50" w:rsidRDefault="007B7861">
            <w:pPr>
              <w:spacing w:after="0" w:line="240" w:lineRule="auto"/>
              <w:ind w:left="-108"/>
              <w:contextualSpacing/>
              <w:jc w:val="both"/>
              <w:rPr>
                <w:rFonts w:ascii="Book Antiqua" w:hAnsi="Book Antiqua"/>
                <w:sz w:val="20"/>
                <w:szCs w:val="20"/>
                <w:lang w:val="es-419"/>
              </w:rPr>
            </w:pPr>
            <w:r w:rsidRPr="00E55F50">
              <w:rPr>
                <w:rFonts w:ascii="Book Antiqua" w:hAnsi="Book Antiqua"/>
                <w:sz w:val="20"/>
                <w:szCs w:val="20"/>
                <w:lang w:val="es-419"/>
              </w:rPr>
              <w:t>27 de abril de 202</w:t>
            </w:r>
            <w:r w:rsidR="00493FC0" w:rsidRPr="00E55F50">
              <w:rPr>
                <w:rFonts w:ascii="Book Antiqua" w:hAnsi="Book Antiqua"/>
                <w:sz w:val="20"/>
                <w:szCs w:val="20"/>
                <w:lang w:val="es-419"/>
              </w:rPr>
              <w:t>2</w:t>
            </w:r>
          </w:p>
        </w:tc>
        <w:tc>
          <w:tcPr>
            <w:tcW w:w="2860" w:type="dxa"/>
            <w:hideMark/>
          </w:tcPr>
          <w:p w:rsidR="007B7861" w:rsidRPr="00E55F50" w:rsidRDefault="007B7861">
            <w:pPr>
              <w:spacing w:after="0" w:line="240" w:lineRule="auto"/>
              <w:contextualSpacing/>
              <w:jc w:val="both"/>
              <w:rPr>
                <w:rFonts w:ascii="Book Antiqua" w:hAnsi="Book Antiqua"/>
                <w:sz w:val="20"/>
                <w:szCs w:val="20"/>
                <w:lang w:val="es-419"/>
              </w:rPr>
            </w:pPr>
            <w:r w:rsidRPr="00E55F50">
              <w:rPr>
                <w:rFonts w:ascii="Book Antiqua" w:hAnsi="Book Antiqua"/>
                <w:sz w:val="20"/>
                <w:szCs w:val="20"/>
                <w:lang w:val="es-419"/>
              </w:rPr>
              <w:t>Registro # 22.611</w:t>
            </w:r>
          </w:p>
        </w:tc>
      </w:tr>
    </w:tbl>
    <w:p w:rsidR="007B7861" w:rsidRPr="00E55F50" w:rsidRDefault="007B7861" w:rsidP="007B7861">
      <w:pPr>
        <w:spacing w:after="0" w:line="240" w:lineRule="auto"/>
        <w:jc w:val="center"/>
        <w:rPr>
          <w:rFonts w:ascii="Book Antiqua" w:hAnsi="Book Antiqua"/>
          <w:sz w:val="20"/>
          <w:szCs w:val="20"/>
          <w:lang w:val="es-419"/>
        </w:rPr>
      </w:pPr>
    </w:p>
    <w:p w:rsidR="006071E7" w:rsidRPr="00E55F50" w:rsidRDefault="006071E7" w:rsidP="000F517C">
      <w:pPr>
        <w:rPr>
          <w:lang w:val="es-419"/>
        </w:rPr>
        <w:sectPr w:rsidR="006071E7" w:rsidRPr="00E55F50" w:rsidSect="009748DE">
          <w:headerReference w:type="default" r:id="rId12"/>
          <w:pgSz w:w="12240" w:h="15840"/>
          <w:pgMar w:top="1417" w:right="1701" w:bottom="1417" w:left="1701" w:header="708" w:footer="708" w:gutter="0"/>
          <w:cols w:space="708"/>
          <w:docGrid w:linePitch="360"/>
        </w:sectPr>
      </w:pPr>
    </w:p>
    <w:p w:rsidR="006071E7" w:rsidRPr="00E55F50" w:rsidRDefault="006071E7" w:rsidP="006071E7">
      <w:pPr>
        <w:tabs>
          <w:tab w:val="left" w:pos="6017"/>
        </w:tabs>
        <w:spacing w:after="0" w:line="240" w:lineRule="auto"/>
        <w:rPr>
          <w:rFonts w:ascii="Book Antiqua" w:hAnsi="Book Antiqua"/>
          <w:sz w:val="20"/>
          <w:szCs w:val="20"/>
          <w:lang w:val="es-419"/>
        </w:rPr>
      </w:pPr>
      <w:r w:rsidRPr="00E55F50">
        <w:rPr>
          <w:rFonts w:ascii="Book Antiqua" w:hAnsi="Book Antiqua"/>
          <w:sz w:val="20"/>
          <w:szCs w:val="20"/>
          <w:lang w:val="es-419"/>
        </w:rPr>
        <w:tab/>
      </w:r>
    </w:p>
    <w:tbl>
      <w:tblPr>
        <w:tblW w:w="5000" w:type="pct"/>
        <w:tblCellMar>
          <w:left w:w="70" w:type="dxa"/>
          <w:right w:w="70" w:type="dxa"/>
        </w:tblCellMar>
        <w:tblLook w:val="04A0" w:firstRow="1" w:lastRow="0" w:firstColumn="1" w:lastColumn="0" w:noHBand="0" w:noVBand="1"/>
      </w:tblPr>
      <w:tblGrid>
        <w:gridCol w:w="5630"/>
        <w:gridCol w:w="674"/>
        <w:gridCol w:w="1136"/>
        <w:gridCol w:w="146"/>
        <w:gridCol w:w="1392"/>
      </w:tblGrid>
      <w:tr w:rsidR="006071E7" w:rsidRPr="00E55F50" w:rsidTr="0048775C">
        <w:trPr>
          <w:trHeight w:val="285"/>
        </w:trPr>
        <w:tc>
          <w:tcPr>
            <w:tcW w:w="3136" w:type="pct"/>
            <w:noWrap/>
            <w:vAlign w:val="center"/>
            <w:hideMark/>
          </w:tcPr>
          <w:p w:rsidR="006071E7" w:rsidRPr="00E55F50" w:rsidRDefault="006071E7">
            <w:pPr>
              <w:rPr>
                <w:rFonts w:cs="Times New Roman"/>
                <w:lang w:val="es-419"/>
              </w:rPr>
            </w:pPr>
          </w:p>
        </w:tc>
        <w:tc>
          <w:tcPr>
            <w:tcW w:w="375" w:type="pct"/>
            <w:noWrap/>
            <w:vAlign w:val="center"/>
            <w:hideMark/>
          </w:tcPr>
          <w:p w:rsidR="006071E7" w:rsidRPr="00E55F50" w:rsidRDefault="006071E7">
            <w:pPr>
              <w:rPr>
                <w:rFonts w:cs="Times New Roman"/>
                <w:lang w:val="es-419"/>
              </w:rPr>
            </w:pPr>
          </w:p>
        </w:tc>
        <w:tc>
          <w:tcPr>
            <w:tcW w:w="1489" w:type="pct"/>
            <w:gridSpan w:val="3"/>
            <w:noWrap/>
            <w:vAlign w:val="center"/>
            <w:hideMark/>
          </w:tcPr>
          <w:p w:rsidR="006071E7" w:rsidRPr="00E55F50" w:rsidRDefault="006071E7">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Diciembre 31,</w:t>
            </w:r>
          </w:p>
        </w:tc>
      </w:tr>
      <w:tr w:rsidR="006071E7" w:rsidRPr="00E55F50" w:rsidTr="0048775C">
        <w:trPr>
          <w:trHeight w:val="285"/>
        </w:trPr>
        <w:tc>
          <w:tcPr>
            <w:tcW w:w="3136" w:type="pct"/>
            <w:noWrap/>
            <w:vAlign w:val="center"/>
            <w:hideMark/>
          </w:tcPr>
          <w:p w:rsidR="006071E7" w:rsidRPr="00E55F50" w:rsidRDefault="006071E7">
            <w:pPr>
              <w:spacing w:after="0"/>
              <w:rPr>
                <w:rFonts w:cs="Times New Roman"/>
                <w:lang w:val="es-419"/>
              </w:rPr>
            </w:pPr>
          </w:p>
        </w:tc>
        <w:tc>
          <w:tcPr>
            <w:tcW w:w="375" w:type="pct"/>
            <w:noWrap/>
            <w:vAlign w:val="center"/>
            <w:hideMark/>
          </w:tcPr>
          <w:p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633" w:type="pct"/>
            <w:noWrap/>
            <w:vAlign w:val="center"/>
            <w:hideMark/>
          </w:tcPr>
          <w:p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2021</w:t>
            </w: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2020</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ACTIVOS:</w:t>
            </w:r>
          </w:p>
        </w:tc>
        <w:tc>
          <w:tcPr>
            <w:tcW w:w="375" w:type="pct"/>
            <w:noWrap/>
            <w:vAlign w:val="center"/>
            <w:hideMark/>
          </w:tcPr>
          <w:p w:rsidR="006071E7" w:rsidRPr="00E55F50" w:rsidRDefault="006071E7">
            <w:pPr>
              <w:spacing w:after="0"/>
              <w:rPr>
                <w:rFonts w:cs="Times New Roman"/>
                <w:lang w:val="es-419"/>
              </w:rPr>
            </w:pPr>
          </w:p>
        </w:tc>
        <w:tc>
          <w:tcPr>
            <w:tcW w:w="1489" w:type="pct"/>
            <w:gridSpan w:val="3"/>
            <w:noWrap/>
            <w:vAlign w:val="center"/>
            <w:hideMark/>
          </w:tcPr>
          <w:p w:rsidR="006071E7" w:rsidRPr="00E55F50" w:rsidRDefault="006071E7">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 xml:space="preserve"> (en U.S. dólares) </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 CORRIENTE</w:t>
            </w: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hideMark/>
          </w:tcPr>
          <w:p w:rsidR="006071E7" w:rsidRPr="00E55F50" w:rsidRDefault="006071E7">
            <w:pPr>
              <w:spacing w:after="0"/>
              <w:rPr>
                <w:rFonts w:cs="Times New Roman"/>
                <w:lang w:val="es-419"/>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rPr>
                <w:rFonts w:cs="Times New Roman"/>
                <w:lang w:val="es-419"/>
              </w:rPr>
            </w:pP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Equivalente de Efectivo</w:t>
            </w:r>
          </w:p>
        </w:tc>
        <w:tc>
          <w:tcPr>
            <w:tcW w:w="375" w:type="pct"/>
            <w:noWrap/>
            <w:vAlign w:val="bottom"/>
            <w:hideMark/>
          </w:tcPr>
          <w:p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5</w:t>
            </w: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140,164 </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cobrar comerciales</w:t>
            </w:r>
          </w:p>
        </w:tc>
        <w:tc>
          <w:tcPr>
            <w:tcW w:w="375" w:type="pct"/>
            <w:noWrap/>
            <w:vAlign w:val="bottom"/>
            <w:hideMark/>
          </w:tcPr>
          <w:p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6 </w:t>
            </w: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60,747</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Otras cuentas por cobrar</w:t>
            </w:r>
          </w:p>
        </w:tc>
        <w:tc>
          <w:tcPr>
            <w:tcW w:w="375" w:type="pct"/>
            <w:noWrap/>
            <w:vAlign w:val="bottom"/>
            <w:hideMark/>
          </w:tcPr>
          <w:p w:rsidR="006071E7" w:rsidRPr="00E55F50" w:rsidRDefault="006071E7">
            <w:pPr>
              <w:spacing w:after="0" w:line="240" w:lineRule="auto"/>
              <w:jc w:val="center"/>
              <w:rPr>
                <w:rFonts w:ascii="Book Antiqua" w:eastAsia="Times New Roman" w:hAnsi="Book Antiqua" w:cs="Calibri"/>
                <w:sz w:val="20"/>
                <w:szCs w:val="20"/>
                <w:lang w:val="es-419" w:eastAsia="es-EC"/>
              </w:rPr>
            </w:pP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1,788 </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Activos por impuestos corrientes</w:t>
            </w:r>
          </w:p>
        </w:tc>
        <w:tc>
          <w:tcPr>
            <w:tcW w:w="375" w:type="pct"/>
            <w:noWrap/>
            <w:vAlign w:val="bottom"/>
            <w:hideMark/>
          </w:tcPr>
          <w:p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7</w:t>
            </w: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66,870 </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activos corrientes</w:t>
            </w: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269,569 </w:t>
            </w:r>
          </w:p>
        </w:tc>
      </w:tr>
      <w:tr w:rsidR="006071E7" w:rsidRPr="00E55F50" w:rsidTr="0048775C">
        <w:trPr>
          <w:trHeight w:val="285"/>
        </w:trPr>
        <w:tc>
          <w:tcPr>
            <w:tcW w:w="3136" w:type="pct"/>
            <w:noWrap/>
            <w:vAlign w:val="center"/>
            <w:hideMark/>
          </w:tcPr>
          <w:p w:rsidR="006071E7" w:rsidRPr="00E55F50" w:rsidRDefault="006071E7">
            <w:pPr>
              <w:spacing w:after="0"/>
              <w:rPr>
                <w:rFonts w:cs="Times New Roman"/>
                <w:lang w:val="es-419"/>
              </w:rPr>
            </w:pP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tcPr>
          <w:p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rPr>
                <w:rFonts w:cs="Times New Roman"/>
                <w:lang w:val="es-419"/>
              </w:rPr>
            </w:pP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 NO CORRIENTE</w:t>
            </w: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tcPr>
          <w:p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rPr>
                <w:rFonts w:cs="Times New Roman"/>
                <w:lang w:val="es-419"/>
              </w:rPr>
            </w:pP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cobrar, Parte relacionada</w:t>
            </w:r>
          </w:p>
        </w:tc>
        <w:tc>
          <w:tcPr>
            <w:tcW w:w="375" w:type="pct"/>
            <w:noWrap/>
            <w:vAlign w:val="center"/>
            <w:hideMark/>
          </w:tcPr>
          <w:p w:rsidR="006071E7" w:rsidRPr="00E55F50" w:rsidRDefault="001A02D0">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3" w:type="pct"/>
            <w:noWrap/>
            <w:vAlign w:val="center"/>
            <w:hideMark/>
          </w:tcPr>
          <w:p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tcPr>
          <w:p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774" w:type="pct"/>
            <w:noWrap/>
            <w:vAlign w:val="center"/>
            <w:hideMark/>
          </w:tcPr>
          <w:p w:rsidR="006071E7" w:rsidRPr="00E55F50" w:rsidRDefault="001A02D0">
            <w:pPr>
              <w:spacing w:after="0" w:line="240" w:lineRule="auto"/>
              <w:jc w:val="right"/>
              <w:rPr>
                <w:rFonts w:ascii="Times New Roman" w:eastAsia="Times New Roman" w:hAnsi="Times New Roman" w:cs="Times New Roman"/>
                <w:sz w:val="20"/>
                <w:szCs w:val="20"/>
                <w:lang w:val="es-419" w:eastAsia="es-EC"/>
              </w:rPr>
            </w:pPr>
            <w:r w:rsidRPr="00E55F50">
              <w:rPr>
                <w:rFonts w:ascii="Times New Roman" w:eastAsia="Times New Roman" w:hAnsi="Times New Roman" w:cs="Times New Roman"/>
                <w:sz w:val="20"/>
                <w:szCs w:val="20"/>
                <w:lang w:val="es-419" w:eastAsia="es-EC"/>
              </w:rPr>
              <w:t>852,144</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Propiedades, Planta y Equipo - Neto</w:t>
            </w:r>
          </w:p>
        </w:tc>
        <w:tc>
          <w:tcPr>
            <w:tcW w:w="375" w:type="pct"/>
            <w:noWrap/>
            <w:vAlign w:val="center"/>
            <w:hideMark/>
          </w:tcPr>
          <w:p w:rsidR="006071E7" w:rsidRPr="00E55F50" w:rsidRDefault="001A02D0">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8</w:t>
            </w: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1A02D0">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220,480</w:t>
            </w:r>
            <w:r w:rsidR="006071E7" w:rsidRPr="00E55F50">
              <w:rPr>
                <w:rFonts w:ascii="Book Antiqua" w:eastAsia="Times New Roman" w:hAnsi="Book Antiqua" w:cs="Calibri"/>
                <w:sz w:val="20"/>
                <w:szCs w:val="20"/>
                <w:lang w:val="es-419" w:eastAsia="es-EC"/>
              </w:rPr>
              <w:t xml:space="preserve"> </w:t>
            </w:r>
          </w:p>
        </w:tc>
      </w:tr>
      <w:tr w:rsidR="006071E7" w:rsidRPr="00E55F50" w:rsidTr="0048775C">
        <w:trPr>
          <w:trHeight w:val="285"/>
        </w:trPr>
        <w:tc>
          <w:tcPr>
            <w:tcW w:w="3136" w:type="pct"/>
            <w:noWrap/>
            <w:vAlign w:val="center"/>
            <w:hideMark/>
          </w:tcPr>
          <w:p w:rsidR="006071E7" w:rsidRPr="00E55F50" w:rsidRDefault="001A02D0">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Activos por Impuestos Diferidos</w:t>
            </w:r>
          </w:p>
        </w:tc>
        <w:tc>
          <w:tcPr>
            <w:tcW w:w="375" w:type="pct"/>
            <w:noWrap/>
            <w:vAlign w:val="center"/>
            <w:hideMark/>
          </w:tcPr>
          <w:p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A02D0" w:rsidRPr="00E55F50">
              <w:rPr>
                <w:rFonts w:ascii="Book Antiqua" w:eastAsia="Times New Roman" w:hAnsi="Book Antiqua" w:cs="Calibri"/>
                <w:sz w:val="20"/>
                <w:szCs w:val="20"/>
                <w:lang w:val="es-419" w:eastAsia="es-EC"/>
              </w:rPr>
              <w:t>9</w:t>
            </w: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1A02D0">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2,113</w:t>
            </w:r>
            <w:r w:rsidR="006071E7" w:rsidRPr="00E55F50">
              <w:rPr>
                <w:rFonts w:ascii="Book Antiqua" w:eastAsia="Times New Roman" w:hAnsi="Book Antiqua" w:cs="Calibri"/>
                <w:sz w:val="20"/>
                <w:szCs w:val="20"/>
                <w:u w:val="single"/>
                <w:lang w:val="es-419" w:eastAsia="es-EC"/>
              </w:rPr>
              <w:t xml:space="preserve"> </w:t>
            </w: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activos no corrientes</w:t>
            </w: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rsidR="006071E7" w:rsidRPr="00E55F50" w:rsidRDefault="006071E7">
            <w:pPr>
              <w:spacing w:after="0"/>
              <w:rPr>
                <w:rFonts w:cs="Times New Roman"/>
                <w:lang w:val="es-419"/>
              </w:rPr>
            </w:pPr>
          </w:p>
        </w:tc>
        <w:tc>
          <w:tcPr>
            <w:tcW w:w="774" w:type="pct"/>
            <w:noWrap/>
            <w:vAlign w:val="bottom"/>
            <w:hideMark/>
          </w:tcPr>
          <w:p w:rsidR="006071E7" w:rsidRPr="00E55F50" w:rsidRDefault="0048775C">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1,074,737</w:t>
            </w:r>
            <w:r w:rsidR="001A02D0" w:rsidRPr="00E55F50">
              <w:rPr>
                <w:rFonts w:ascii="Book Antiqua" w:eastAsia="Times New Roman" w:hAnsi="Book Antiqua" w:cs="Calibri"/>
                <w:sz w:val="20"/>
                <w:szCs w:val="20"/>
                <w:u w:val="single"/>
                <w:lang w:val="es-419" w:eastAsia="es-EC"/>
              </w:rPr>
              <w:t xml:space="preserve">     </w:t>
            </w:r>
            <w:r w:rsidR="006071E7" w:rsidRPr="00E55F50">
              <w:rPr>
                <w:rFonts w:ascii="Book Antiqua" w:eastAsia="Times New Roman" w:hAnsi="Book Antiqua" w:cs="Calibri"/>
                <w:sz w:val="20"/>
                <w:szCs w:val="20"/>
                <w:u w:val="single"/>
                <w:lang w:val="es-419" w:eastAsia="es-EC"/>
              </w:rPr>
              <w:t xml:space="preserve"> </w:t>
            </w:r>
          </w:p>
        </w:tc>
      </w:tr>
      <w:tr w:rsidR="006071E7" w:rsidRPr="00E55F50" w:rsidTr="0048775C">
        <w:trPr>
          <w:trHeight w:val="285"/>
        </w:trPr>
        <w:tc>
          <w:tcPr>
            <w:tcW w:w="3136" w:type="pct"/>
            <w:noWrap/>
            <w:vAlign w:val="center"/>
            <w:hideMark/>
          </w:tcPr>
          <w:p w:rsidR="006071E7" w:rsidRPr="00E55F50" w:rsidRDefault="006071E7">
            <w:pPr>
              <w:spacing w:after="0"/>
              <w:rPr>
                <w:rFonts w:cs="Times New Roman"/>
                <w:lang w:val="es-419"/>
              </w:rPr>
            </w:pP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tcPr>
          <w:p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6071E7">
            <w:pPr>
              <w:spacing w:after="0"/>
              <w:rPr>
                <w:rFonts w:cs="Times New Roman"/>
                <w:lang w:val="es-419"/>
              </w:rPr>
            </w:pPr>
          </w:p>
        </w:tc>
      </w:tr>
      <w:tr w:rsidR="006071E7" w:rsidRPr="00E55F50" w:rsidTr="0048775C">
        <w:trPr>
          <w:trHeight w:val="285"/>
        </w:trPr>
        <w:tc>
          <w:tcPr>
            <w:tcW w:w="3136" w:type="pct"/>
            <w:noWrap/>
            <w:vAlign w:val="center"/>
            <w:hideMark/>
          </w:tcPr>
          <w:p w:rsidR="006071E7" w:rsidRPr="00E55F50" w:rsidRDefault="006071E7">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TOTAL ACTIVOS</w:t>
            </w:r>
          </w:p>
        </w:tc>
        <w:tc>
          <w:tcPr>
            <w:tcW w:w="375" w:type="pct"/>
            <w:noWrap/>
            <w:vAlign w:val="center"/>
            <w:hideMark/>
          </w:tcPr>
          <w:p w:rsidR="006071E7" w:rsidRPr="00E55F50" w:rsidRDefault="006071E7">
            <w:pPr>
              <w:spacing w:after="0"/>
              <w:rPr>
                <w:rFonts w:cs="Times New Roman"/>
                <w:lang w:val="es-419"/>
              </w:rPr>
            </w:pPr>
          </w:p>
        </w:tc>
        <w:tc>
          <w:tcPr>
            <w:tcW w:w="633" w:type="pct"/>
            <w:noWrap/>
            <w:vAlign w:val="center"/>
            <w:hideMark/>
          </w:tcPr>
          <w:p w:rsidR="006071E7" w:rsidRPr="00E55F50" w:rsidRDefault="006071E7">
            <w:pPr>
              <w:spacing w:after="0" w:line="240" w:lineRule="auto"/>
              <w:jc w:val="right"/>
              <w:rPr>
                <w:rFonts w:ascii="Book Antiqua" w:eastAsia="Times New Roman" w:hAnsi="Book Antiqua" w:cs="Calibri"/>
                <w:b/>
                <w:bCs/>
                <w:sz w:val="20"/>
                <w:szCs w:val="20"/>
                <w:u w:val="double"/>
                <w:lang w:val="es-419" w:eastAsia="es-EC"/>
              </w:rPr>
            </w:pPr>
          </w:p>
        </w:tc>
        <w:tc>
          <w:tcPr>
            <w:tcW w:w="81" w:type="pct"/>
            <w:noWrap/>
            <w:vAlign w:val="center"/>
            <w:hideMark/>
          </w:tcPr>
          <w:p w:rsidR="006071E7" w:rsidRPr="00E55F50" w:rsidRDefault="006071E7">
            <w:pPr>
              <w:spacing w:after="0"/>
              <w:rPr>
                <w:rFonts w:cs="Times New Roman"/>
                <w:lang w:val="es-419"/>
              </w:rPr>
            </w:pPr>
          </w:p>
        </w:tc>
        <w:tc>
          <w:tcPr>
            <w:tcW w:w="774" w:type="pct"/>
            <w:noWrap/>
            <w:vAlign w:val="center"/>
            <w:hideMark/>
          </w:tcPr>
          <w:p w:rsidR="006071E7" w:rsidRPr="00E55F50" w:rsidRDefault="0048775C">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1,344,306</w:t>
            </w:r>
            <w:r w:rsidR="006071E7" w:rsidRPr="00E55F50">
              <w:rPr>
                <w:rFonts w:ascii="Book Antiqua" w:eastAsia="Times New Roman" w:hAnsi="Book Antiqua" w:cs="Calibri"/>
                <w:b/>
                <w:bCs/>
                <w:sz w:val="20"/>
                <w:szCs w:val="20"/>
                <w:u w:val="double"/>
                <w:lang w:val="es-419" w:eastAsia="es-EC"/>
              </w:rPr>
              <w:t xml:space="preserve"> </w:t>
            </w:r>
          </w:p>
        </w:tc>
      </w:tr>
    </w:tbl>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4"/>
          <w:szCs w:val="20"/>
          <w:lang w:val="es-419"/>
        </w:rPr>
      </w:pPr>
    </w:p>
    <w:p w:rsidR="006071E7" w:rsidRPr="00E55F50" w:rsidRDefault="006071E7" w:rsidP="006071E7">
      <w:pPr>
        <w:pBdr>
          <w:bottom w:val="single" w:sz="4" w:space="18" w:color="auto"/>
        </w:pBdr>
        <w:tabs>
          <w:tab w:val="left" w:pos="1276"/>
        </w:tabs>
        <w:spacing w:after="0" w:line="24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p w:rsidR="006071E7" w:rsidRPr="00E55F50" w:rsidRDefault="006071E7" w:rsidP="006071E7">
      <w:pPr>
        <w:tabs>
          <w:tab w:val="left" w:pos="1276"/>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6071E7" w:rsidRPr="00E55F50" w:rsidTr="006071E7">
        <w:trPr>
          <w:jc w:val="center"/>
        </w:trPr>
        <w:tc>
          <w:tcPr>
            <w:tcW w:w="3402" w:type="dxa"/>
            <w:tcBorders>
              <w:top w:val="single" w:sz="4" w:space="0" w:color="auto"/>
              <w:left w:val="nil"/>
              <w:bottom w:val="nil"/>
              <w:right w:val="nil"/>
            </w:tcBorders>
            <w:hideMark/>
          </w:tcPr>
          <w:p w:rsidR="006071E7"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w:t>
            </w:r>
            <w:r w:rsidR="006071E7" w:rsidRPr="00E55F50">
              <w:rPr>
                <w:rFonts w:ascii="Book Antiqua" w:hAnsi="Book Antiqua"/>
                <w:sz w:val="20"/>
                <w:szCs w:val="20"/>
                <w:lang w:val="es-419"/>
              </w:rPr>
              <w:t xml:space="preserve">. </w:t>
            </w:r>
            <w:r w:rsidRPr="00E55F50">
              <w:rPr>
                <w:rFonts w:ascii="Book Antiqua" w:hAnsi="Book Antiqua"/>
                <w:sz w:val="20"/>
                <w:szCs w:val="20"/>
                <w:lang w:val="es-419"/>
              </w:rPr>
              <w:t>Pablo Baquerizo Dávila</w:t>
            </w:r>
          </w:p>
        </w:tc>
        <w:tc>
          <w:tcPr>
            <w:tcW w:w="1984" w:type="dxa"/>
          </w:tcPr>
          <w:p w:rsidR="006071E7" w:rsidRPr="00E55F50" w:rsidRDefault="006071E7">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rsidR="006071E7" w:rsidRPr="00E55F50" w:rsidRDefault="006071E7">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 xml:space="preserve">Ing. </w:t>
            </w:r>
            <w:r w:rsidR="0048775C" w:rsidRPr="00E55F50">
              <w:rPr>
                <w:rFonts w:ascii="Book Antiqua" w:hAnsi="Book Antiqua"/>
                <w:sz w:val="20"/>
                <w:szCs w:val="20"/>
                <w:lang w:val="es-419"/>
              </w:rPr>
              <w:t>José Bravo</w:t>
            </w:r>
          </w:p>
        </w:tc>
      </w:tr>
      <w:tr w:rsidR="006071E7" w:rsidRPr="00E55F50" w:rsidTr="006071E7">
        <w:trPr>
          <w:jc w:val="center"/>
        </w:trPr>
        <w:tc>
          <w:tcPr>
            <w:tcW w:w="3402" w:type="dxa"/>
            <w:hideMark/>
          </w:tcPr>
          <w:p w:rsidR="006071E7" w:rsidRPr="00E55F50" w:rsidRDefault="006071E7">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rsidR="006071E7" w:rsidRPr="00E55F50" w:rsidRDefault="006071E7">
            <w:pPr>
              <w:pStyle w:val="Piedepgina"/>
              <w:spacing w:line="276" w:lineRule="auto"/>
              <w:ind w:right="-36"/>
              <w:jc w:val="center"/>
              <w:rPr>
                <w:rFonts w:ascii="Book Antiqua" w:hAnsi="Book Antiqua"/>
                <w:sz w:val="20"/>
                <w:szCs w:val="20"/>
                <w:lang w:val="es-419"/>
              </w:rPr>
            </w:pPr>
          </w:p>
        </w:tc>
        <w:tc>
          <w:tcPr>
            <w:tcW w:w="3402" w:type="dxa"/>
            <w:hideMark/>
          </w:tcPr>
          <w:p w:rsidR="006071E7" w:rsidRPr="00E55F50" w:rsidRDefault="0048775C">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w:t>
            </w:r>
            <w:r w:rsidR="006071E7" w:rsidRPr="00E55F50">
              <w:rPr>
                <w:rFonts w:ascii="Book Antiqua" w:hAnsi="Book Antiqua"/>
                <w:sz w:val="20"/>
                <w:szCs w:val="20"/>
                <w:lang w:val="es-419"/>
              </w:rPr>
              <w:t xml:space="preserve"> General</w:t>
            </w:r>
          </w:p>
        </w:tc>
      </w:tr>
    </w:tbl>
    <w:p w:rsidR="0048775C" w:rsidRPr="00E55F50" w:rsidRDefault="0048775C" w:rsidP="000F517C">
      <w:pPr>
        <w:rPr>
          <w:lang w:val="es-419"/>
        </w:rPr>
        <w:sectPr w:rsidR="0048775C" w:rsidRPr="00E55F50" w:rsidSect="009748DE">
          <w:headerReference w:type="default" r:id="rId1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5480"/>
        <w:gridCol w:w="846"/>
        <w:gridCol w:w="1116"/>
        <w:gridCol w:w="146"/>
        <w:gridCol w:w="1390"/>
      </w:tblGrid>
      <w:tr w:rsidR="0048775C" w:rsidRPr="00E55F50" w:rsidTr="00043576">
        <w:trPr>
          <w:trHeight w:val="285"/>
        </w:trPr>
        <w:tc>
          <w:tcPr>
            <w:tcW w:w="3065" w:type="pct"/>
            <w:noWrap/>
            <w:vAlign w:val="center"/>
            <w:hideMark/>
          </w:tcPr>
          <w:p w:rsidR="0048775C" w:rsidRPr="00E55F50" w:rsidRDefault="0048775C">
            <w:pPr>
              <w:rPr>
                <w:rFonts w:cs="Times New Roman"/>
                <w:lang w:val="es-419"/>
              </w:rPr>
            </w:pPr>
          </w:p>
        </w:tc>
        <w:tc>
          <w:tcPr>
            <w:tcW w:w="484" w:type="pct"/>
            <w:noWrap/>
            <w:vAlign w:val="center"/>
            <w:hideMark/>
          </w:tcPr>
          <w:p w:rsidR="0048775C" w:rsidRPr="00E55F50" w:rsidRDefault="0048775C">
            <w:pPr>
              <w:rPr>
                <w:rFonts w:cs="Times New Roman"/>
                <w:lang w:val="es-419"/>
              </w:rPr>
            </w:pPr>
          </w:p>
        </w:tc>
        <w:tc>
          <w:tcPr>
            <w:tcW w:w="1451" w:type="pct"/>
            <w:gridSpan w:val="3"/>
            <w:noWrap/>
            <w:vAlign w:val="center"/>
            <w:hideMark/>
          </w:tcPr>
          <w:p w:rsidR="0048775C" w:rsidRPr="00E55F50" w:rsidRDefault="0048775C">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Diciembre 31,</w:t>
            </w:r>
          </w:p>
        </w:tc>
      </w:tr>
      <w:tr w:rsidR="0048775C" w:rsidRPr="00E55F50" w:rsidTr="00043576">
        <w:trPr>
          <w:trHeight w:val="285"/>
        </w:trPr>
        <w:tc>
          <w:tcPr>
            <w:tcW w:w="3065" w:type="pct"/>
            <w:noWrap/>
            <w:vAlign w:val="center"/>
            <w:hideMark/>
          </w:tcPr>
          <w:p w:rsidR="0048775C" w:rsidRPr="00E55F50" w:rsidRDefault="0048775C">
            <w:pPr>
              <w:spacing w:after="0"/>
              <w:rPr>
                <w:rFonts w:cs="Times New Roman"/>
                <w:lang w:val="es-419"/>
              </w:rPr>
            </w:pP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634" w:type="pct"/>
            <w:noWrap/>
            <w:vAlign w:val="center"/>
            <w:hideMark/>
          </w:tcPr>
          <w:p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193CC9" w:rsidRPr="00E55F50">
              <w:rPr>
                <w:rFonts w:ascii="Book Antiqua" w:eastAsia="Times New Roman" w:hAnsi="Book Antiqua" w:cs="Calibri"/>
                <w:b/>
                <w:bCs/>
                <w:sz w:val="20"/>
                <w:szCs w:val="20"/>
                <w:u w:val="single"/>
                <w:lang w:val="es-419" w:eastAsia="es-EC"/>
              </w:rPr>
              <w:t>1</w:t>
            </w: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193CC9" w:rsidRPr="00E55F50">
              <w:rPr>
                <w:rFonts w:ascii="Book Antiqua" w:eastAsia="Times New Roman" w:hAnsi="Book Antiqua" w:cs="Calibri"/>
                <w:b/>
                <w:bCs/>
                <w:sz w:val="20"/>
                <w:szCs w:val="20"/>
                <w:u w:val="single"/>
                <w:lang w:val="es-419" w:eastAsia="es-EC"/>
              </w:rPr>
              <w:t>20</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PASIVOS:</w:t>
            </w:r>
          </w:p>
        </w:tc>
        <w:tc>
          <w:tcPr>
            <w:tcW w:w="484" w:type="pct"/>
            <w:noWrap/>
            <w:vAlign w:val="center"/>
            <w:hideMark/>
          </w:tcPr>
          <w:p w:rsidR="0048775C" w:rsidRPr="00E55F50" w:rsidRDefault="0048775C">
            <w:pPr>
              <w:spacing w:after="0"/>
              <w:rPr>
                <w:rFonts w:cs="Times New Roman"/>
                <w:lang w:val="es-419"/>
              </w:rPr>
            </w:pPr>
          </w:p>
        </w:tc>
        <w:tc>
          <w:tcPr>
            <w:tcW w:w="1451" w:type="pct"/>
            <w:gridSpan w:val="3"/>
            <w:noWrap/>
            <w:vAlign w:val="center"/>
            <w:hideMark/>
          </w:tcPr>
          <w:p w:rsidR="0048775C" w:rsidRPr="00E55F50" w:rsidRDefault="0048775C">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(en U.S. dólares)</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PASIVO CORRIENTE</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rPr>
                <w:rFonts w:cs="Times New Roman"/>
                <w:lang w:val="es-419"/>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color w:val="000000"/>
                <w:sz w:val="20"/>
                <w:szCs w:val="20"/>
                <w:lang w:val="es-419" w:eastAsia="es-EC"/>
              </w:rPr>
              <w:t>Cuentas comerciales por pagar</w:t>
            </w:r>
            <w:r w:rsidR="0048775C" w:rsidRPr="00E55F50">
              <w:rPr>
                <w:rFonts w:ascii="Book Antiqua" w:eastAsia="Times New Roman" w:hAnsi="Book Antiqua" w:cs="Calibri"/>
                <w:sz w:val="20"/>
                <w:szCs w:val="20"/>
                <w:lang w:val="es-419" w:eastAsia="es-EC"/>
              </w:rPr>
              <w:t xml:space="preserve"> </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93CC9" w:rsidRPr="00E55F50">
              <w:rPr>
                <w:rFonts w:ascii="Book Antiqua" w:eastAsia="Times New Roman" w:hAnsi="Book Antiqua" w:cs="Calibri"/>
                <w:sz w:val="20"/>
                <w:szCs w:val="20"/>
                <w:lang w:val="es-419" w:eastAsia="es-EC"/>
              </w:rPr>
              <w:t>0</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38,047</w:t>
            </w:r>
            <w:r w:rsidR="0048775C" w:rsidRPr="00E55F50">
              <w:rPr>
                <w:rFonts w:ascii="Book Antiqua" w:eastAsia="Times New Roman" w:hAnsi="Book Antiqua" w:cs="Calibri"/>
                <w:sz w:val="20"/>
                <w:szCs w:val="20"/>
                <w:lang w:val="es-419" w:eastAsia="es-EC"/>
              </w:rPr>
              <w:t xml:space="preserve"> </w:t>
            </w:r>
          </w:p>
        </w:tc>
      </w:tr>
      <w:tr w:rsidR="0048775C" w:rsidRPr="00E55F50" w:rsidTr="00043576">
        <w:trPr>
          <w:trHeight w:val="285"/>
        </w:trPr>
        <w:tc>
          <w:tcPr>
            <w:tcW w:w="3065" w:type="pct"/>
            <w:noWrap/>
            <w:vAlign w:val="center"/>
            <w:hideMark/>
          </w:tcPr>
          <w:p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pagar, partes relacionadas</w:t>
            </w:r>
          </w:p>
        </w:tc>
        <w:tc>
          <w:tcPr>
            <w:tcW w:w="484" w:type="pct"/>
            <w:noWrap/>
            <w:vAlign w:val="center"/>
            <w:hideMark/>
          </w:tcPr>
          <w:p w:rsidR="0048775C" w:rsidRPr="00E55F50" w:rsidRDefault="00193CC9">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line="240" w:lineRule="auto"/>
              <w:jc w:val="right"/>
              <w:rPr>
                <w:rFonts w:ascii="Book Antiqua" w:eastAsia="Times New Roman" w:hAnsi="Book Antiqua" w:cs="Calibri"/>
                <w:color w:val="000000"/>
                <w:sz w:val="20"/>
                <w:szCs w:val="20"/>
                <w:lang w:val="es-419" w:eastAsia="es-EC"/>
              </w:rPr>
            </w:pPr>
            <w:r w:rsidRPr="00E55F50">
              <w:rPr>
                <w:rFonts w:ascii="Book Antiqua" w:eastAsia="Times New Roman" w:hAnsi="Book Antiqua" w:cs="Calibri"/>
                <w:sz w:val="20"/>
                <w:szCs w:val="20"/>
                <w:lang w:val="es-419" w:eastAsia="es-EC"/>
              </w:rPr>
              <w:t xml:space="preserve">      </w:t>
            </w:r>
            <w:r w:rsidR="00193CC9" w:rsidRPr="00E55F50">
              <w:rPr>
                <w:rFonts w:ascii="Book Antiqua" w:eastAsia="Times New Roman" w:hAnsi="Book Antiqua" w:cs="Calibri"/>
                <w:sz w:val="20"/>
                <w:szCs w:val="20"/>
                <w:lang w:val="es-419" w:eastAsia="es-EC"/>
              </w:rPr>
              <w:t>0</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w:t>
            </w:r>
            <w:r w:rsidR="00193CC9" w:rsidRPr="00E55F50">
              <w:rPr>
                <w:rFonts w:ascii="Book Antiqua" w:eastAsia="Times New Roman" w:hAnsi="Book Antiqua" w:cs="Calibri"/>
                <w:sz w:val="20"/>
                <w:szCs w:val="20"/>
                <w:lang w:val="es-419" w:eastAsia="es-EC"/>
              </w:rPr>
              <w:t>asivos por impuestos corrientes</w:t>
            </w:r>
          </w:p>
          <w:p w:rsidR="00193CC9"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Provisiones</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93CC9" w:rsidRPr="00E55F50">
              <w:rPr>
                <w:rFonts w:ascii="Book Antiqua" w:eastAsia="Times New Roman" w:hAnsi="Book Antiqua" w:cs="Calibri"/>
                <w:sz w:val="20"/>
                <w:szCs w:val="20"/>
                <w:lang w:val="es-419" w:eastAsia="es-EC"/>
              </w:rPr>
              <w:t>2</w:t>
            </w:r>
          </w:p>
          <w:p w:rsidR="00193CC9" w:rsidRPr="00E55F50" w:rsidRDefault="00193CC9">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11</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193CC9"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51,527</w:t>
            </w:r>
          </w:p>
          <w:p w:rsidR="0048775C"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47,740</w:t>
            </w:r>
            <w:r w:rsidR="0048775C" w:rsidRPr="00E55F50">
              <w:rPr>
                <w:rFonts w:ascii="Book Antiqua" w:eastAsia="Times New Roman" w:hAnsi="Book Antiqua" w:cs="Calibri"/>
                <w:sz w:val="20"/>
                <w:szCs w:val="20"/>
                <w:lang w:val="es-419" w:eastAsia="es-EC"/>
              </w:rPr>
              <w:t xml:space="preserve"> </w:t>
            </w:r>
          </w:p>
        </w:tc>
      </w:tr>
      <w:tr w:rsidR="0048775C" w:rsidRPr="00E55F50" w:rsidTr="00043576">
        <w:trPr>
          <w:trHeight w:val="285"/>
        </w:trPr>
        <w:tc>
          <w:tcPr>
            <w:tcW w:w="3065" w:type="pct"/>
            <w:noWrap/>
            <w:vAlign w:val="center"/>
            <w:hideMark/>
          </w:tcPr>
          <w:p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Otras cuentas por pagar</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193CC9">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7,081</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pasivos corrientes</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193CC9">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144,395</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rPr>
                <w:rFonts w:cs="Times New Roman"/>
                <w:lang w:val="es-419"/>
              </w:rPr>
            </w:pP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PASIVO NO CORRIENTE</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pagar</w:t>
            </w:r>
            <w:r w:rsidR="0060188E" w:rsidRPr="00E55F50">
              <w:rPr>
                <w:rFonts w:ascii="Book Antiqua" w:eastAsia="Times New Roman" w:hAnsi="Book Antiqua" w:cs="Calibri"/>
                <w:sz w:val="20"/>
                <w:szCs w:val="20"/>
                <w:lang w:val="es-419" w:eastAsia="es-EC"/>
              </w:rPr>
              <w:t>, partes relacionadas</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4" w:type="pct"/>
            <w:noWrap/>
            <w:vAlign w:val="center"/>
            <w:hideMark/>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726" w:type="pct"/>
            <w:noWrap/>
            <w:vAlign w:val="center"/>
            <w:hideMark/>
          </w:tcPr>
          <w:p w:rsidR="0048775C" w:rsidRPr="00E55F50" w:rsidRDefault="0060188E">
            <w:pPr>
              <w:spacing w:after="0" w:line="240" w:lineRule="auto"/>
              <w:jc w:val="right"/>
              <w:rPr>
                <w:rFonts w:ascii="Times New Roman" w:eastAsia="Times New Roman" w:hAnsi="Times New Roman" w:cs="Times New Roman"/>
                <w:sz w:val="20"/>
                <w:szCs w:val="20"/>
                <w:lang w:val="es-419" w:eastAsia="es-EC"/>
              </w:rPr>
            </w:pPr>
            <w:r w:rsidRPr="00E55F50">
              <w:rPr>
                <w:rFonts w:ascii="Times New Roman" w:eastAsia="Times New Roman" w:hAnsi="Times New Roman" w:cs="Times New Roman"/>
                <w:sz w:val="20"/>
                <w:szCs w:val="20"/>
                <w:lang w:val="es-419" w:eastAsia="es-EC"/>
              </w:rPr>
              <w:t>658,889</w:t>
            </w:r>
          </w:p>
        </w:tc>
      </w:tr>
      <w:tr w:rsidR="0048775C" w:rsidRPr="00E55F50" w:rsidTr="00043576">
        <w:trPr>
          <w:trHeight w:val="285"/>
        </w:trPr>
        <w:tc>
          <w:tcPr>
            <w:tcW w:w="3065" w:type="pct"/>
            <w:noWrap/>
            <w:vAlign w:val="center"/>
            <w:hideMark/>
          </w:tcPr>
          <w:p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Obligaciones por beneficios</w:t>
            </w:r>
            <w:r w:rsidR="0048775C" w:rsidRPr="00E55F50">
              <w:rPr>
                <w:rFonts w:ascii="Book Antiqua" w:eastAsia="Times New Roman" w:hAnsi="Book Antiqua" w:cs="Calibri"/>
                <w:sz w:val="20"/>
                <w:szCs w:val="20"/>
                <w:lang w:val="es-419" w:eastAsia="es-EC"/>
              </w:rPr>
              <w:t xml:space="preserve"> diferidos</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60188E" w:rsidRPr="00E55F50">
              <w:rPr>
                <w:rFonts w:ascii="Book Antiqua" w:eastAsia="Times New Roman" w:hAnsi="Book Antiqua" w:cs="Calibri"/>
                <w:sz w:val="20"/>
                <w:szCs w:val="20"/>
                <w:lang w:val="es-419" w:eastAsia="es-EC"/>
              </w:rPr>
              <w:t>3</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41,632</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pasivo no corriente</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700,521</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rPr>
                <w:rFonts w:cs="Times New Roman"/>
                <w:lang w:val="es-419"/>
              </w:rPr>
            </w:pP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TOTAL PASIVOS</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844,916</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rPr>
                <w:rFonts w:cs="Times New Roman"/>
                <w:lang w:val="es-419"/>
              </w:rPr>
            </w:pP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PATRIMONIO:</w:t>
            </w:r>
          </w:p>
        </w:tc>
        <w:tc>
          <w:tcPr>
            <w:tcW w:w="484" w:type="pct"/>
            <w:noWrap/>
            <w:vAlign w:val="center"/>
            <w:hideMark/>
          </w:tcPr>
          <w:p w:rsidR="0048775C" w:rsidRPr="00E55F50" w:rsidRDefault="0048775C">
            <w:pPr>
              <w:spacing w:after="0" w:line="240" w:lineRule="auto"/>
              <w:jc w:val="center"/>
              <w:rPr>
                <w:rFonts w:ascii="Book Antiqua" w:eastAsia="Times New Roman" w:hAnsi="Book Antiqua" w:cs="Calibri"/>
                <w:sz w:val="20"/>
                <w:szCs w:val="20"/>
                <w:lang w:val="es-419" w:eastAsia="es-EC"/>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Capital social </w:t>
            </w:r>
          </w:p>
        </w:tc>
        <w:tc>
          <w:tcPr>
            <w:tcW w:w="484" w:type="pct"/>
            <w:noWrap/>
            <w:vAlign w:val="center"/>
            <w:hideMark/>
          </w:tcPr>
          <w:p w:rsidR="0048775C" w:rsidRPr="00E55F50" w:rsidRDefault="009D0AC1" w:rsidP="009D0AC1">
            <w:pPr>
              <w:spacing w:after="0"/>
              <w:jc w:val="center"/>
              <w:rPr>
                <w:rFonts w:cs="Times New Roman"/>
                <w:lang w:val="es-419"/>
              </w:rPr>
            </w:pPr>
            <w:r w:rsidRPr="00E55F50">
              <w:rPr>
                <w:rFonts w:cs="Times New Roman"/>
                <w:lang w:val="es-419"/>
              </w:rPr>
              <w:t>14</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w:t>
            </w:r>
            <w:r w:rsidR="009D0AC1" w:rsidRPr="00E55F50">
              <w:rPr>
                <w:rFonts w:ascii="Book Antiqua" w:eastAsia="Times New Roman" w:hAnsi="Book Antiqua" w:cs="Calibri"/>
                <w:sz w:val="20"/>
                <w:szCs w:val="20"/>
                <w:lang w:val="es-419" w:eastAsia="es-EC"/>
              </w:rPr>
              <w:t xml:space="preserve">        3,661,400</w:t>
            </w:r>
            <w:r w:rsidRPr="00E55F50">
              <w:rPr>
                <w:rFonts w:ascii="Book Antiqua" w:eastAsia="Times New Roman" w:hAnsi="Book Antiqua" w:cs="Calibri"/>
                <w:sz w:val="20"/>
                <w:szCs w:val="20"/>
                <w:lang w:val="es-419" w:eastAsia="es-EC"/>
              </w:rPr>
              <w:t xml:space="preserve"> </w:t>
            </w:r>
          </w:p>
        </w:tc>
      </w:tr>
      <w:tr w:rsidR="0048775C" w:rsidRPr="00E55F50" w:rsidTr="00043576">
        <w:trPr>
          <w:trHeight w:val="285"/>
        </w:trPr>
        <w:tc>
          <w:tcPr>
            <w:tcW w:w="3065" w:type="pct"/>
            <w:noWrap/>
            <w:vAlign w:val="center"/>
            <w:hideMark/>
          </w:tcPr>
          <w:p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Reserva Legal</w:t>
            </w:r>
          </w:p>
        </w:tc>
        <w:tc>
          <w:tcPr>
            <w:tcW w:w="484" w:type="pct"/>
            <w:noWrap/>
            <w:vAlign w:val="center"/>
            <w:hideMark/>
          </w:tcPr>
          <w:p w:rsidR="0048775C" w:rsidRPr="00E55F50" w:rsidRDefault="009D0AC1" w:rsidP="009D0AC1">
            <w:pPr>
              <w:spacing w:after="0"/>
              <w:jc w:val="center"/>
              <w:rPr>
                <w:rFonts w:cs="Times New Roman"/>
                <w:lang w:val="es-419"/>
              </w:rPr>
            </w:pPr>
            <w:r w:rsidRPr="00E55F50">
              <w:rPr>
                <w:rFonts w:cs="Times New Roman"/>
                <w:lang w:val="es-419"/>
              </w:rPr>
              <w:t>15</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9D0AC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104,043</w:t>
            </w:r>
            <w:r w:rsidR="0048775C" w:rsidRPr="00E55F50">
              <w:rPr>
                <w:rFonts w:ascii="Book Antiqua" w:eastAsia="Times New Roman" w:hAnsi="Book Antiqua" w:cs="Calibri"/>
                <w:sz w:val="20"/>
                <w:szCs w:val="20"/>
                <w:lang w:val="es-419" w:eastAsia="es-EC"/>
              </w:rPr>
              <w:t xml:space="preserve"> </w:t>
            </w:r>
          </w:p>
        </w:tc>
      </w:tr>
      <w:tr w:rsidR="0048775C" w:rsidRPr="00E55F50" w:rsidTr="00043576">
        <w:trPr>
          <w:trHeight w:val="285"/>
        </w:trPr>
        <w:tc>
          <w:tcPr>
            <w:tcW w:w="3065" w:type="pct"/>
            <w:noWrap/>
            <w:vAlign w:val="center"/>
            <w:hideMark/>
          </w:tcPr>
          <w:p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Aportes para Futuro Aumento de capital</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9D0AC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406,800</w:t>
            </w:r>
            <w:r w:rsidR="0048775C" w:rsidRPr="00E55F50">
              <w:rPr>
                <w:rFonts w:ascii="Book Antiqua" w:eastAsia="Times New Roman" w:hAnsi="Book Antiqua" w:cs="Calibri"/>
                <w:sz w:val="20"/>
                <w:szCs w:val="20"/>
                <w:lang w:val="es-419" w:eastAsia="es-EC"/>
              </w:rPr>
              <w:t xml:space="preserve"> </w:t>
            </w:r>
          </w:p>
        </w:tc>
      </w:tr>
      <w:tr w:rsidR="0048775C" w:rsidRPr="00E55F50" w:rsidTr="00043576">
        <w:trPr>
          <w:trHeight w:val="285"/>
        </w:trPr>
        <w:tc>
          <w:tcPr>
            <w:tcW w:w="3065" w:type="pct"/>
            <w:noWrap/>
            <w:vAlign w:val="center"/>
            <w:hideMark/>
          </w:tcPr>
          <w:p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Déficit acumulado</w:t>
            </w:r>
          </w:p>
        </w:tc>
        <w:tc>
          <w:tcPr>
            <w:tcW w:w="484" w:type="pct"/>
            <w:noWrap/>
            <w:vAlign w:val="center"/>
            <w:hideMark/>
          </w:tcPr>
          <w:p w:rsidR="0048775C" w:rsidRPr="00E55F50" w:rsidRDefault="009D0AC1" w:rsidP="009D0AC1">
            <w:pPr>
              <w:spacing w:after="0"/>
              <w:jc w:val="center"/>
              <w:rPr>
                <w:rFonts w:cs="Times New Roman"/>
                <w:lang w:val="es-419"/>
              </w:rPr>
            </w:pPr>
            <w:r w:rsidRPr="00E55F50">
              <w:rPr>
                <w:rFonts w:cs="Times New Roman"/>
                <w:lang w:val="es-419"/>
              </w:rPr>
              <w:t>16</w:t>
            </w: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9D0AC1">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(3,672,853)</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TOTAL PATRIMONIO NETO</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9D0AC1">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499,390</w:t>
            </w:r>
            <w:r w:rsidR="0048775C" w:rsidRPr="00E55F50">
              <w:rPr>
                <w:rFonts w:ascii="Book Antiqua" w:eastAsia="Times New Roman" w:hAnsi="Book Antiqua" w:cs="Calibri"/>
                <w:sz w:val="20"/>
                <w:szCs w:val="20"/>
                <w:u w:val="single"/>
                <w:lang w:val="es-419" w:eastAsia="es-EC"/>
              </w:rPr>
              <w:t xml:space="preserve"> </w:t>
            </w:r>
          </w:p>
        </w:tc>
      </w:tr>
      <w:tr w:rsidR="0048775C" w:rsidRPr="00E55F50" w:rsidTr="00043576">
        <w:trPr>
          <w:trHeight w:val="285"/>
        </w:trPr>
        <w:tc>
          <w:tcPr>
            <w:tcW w:w="3065" w:type="pct"/>
            <w:noWrap/>
            <w:vAlign w:val="center"/>
            <w:hideMark/>
          </w:tcPr>
          <w:p w:rsidR="0048775C" w:rsidRPr="00E55F50" w:rsidRDefault="0048775C">
            <w:pPr>
              <w:spacing w:after="0"/>
              <w:rPr>
                <w:rFonts w:cs="Times New Roman"/>
                <w:lang w:val="es-419"/>
              </w:rPr>
            </w:pP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tcPr>
          <w:p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48775C">
            <w:pPr>
              <w:spacing w:after="0"/>
              <w:rPr>
                <w:rFonts w:cs="Times New Roman"/>
                <w:lang w:val="es-419"/>
              </w:rPr>
            </w:pPr>
          </w:p>
        </w:tc>
      </w:tr>
      <w:tr w:rsidR="0048775C" w:rsidRPr="00E55F50" w:rsidTr="00043576">
        <w:trPr>
          <w:trHeight w:val="285"/>
        </w:trPr>
        <w:tc>
          <w:tcPr>
            <w:tcW w:w="3065" w:type="pct"/>
            <w:noWrap/>
            <w:vAlign w:val="center"/>
            <w:hideMark/>
          </w:tcPr>
          <w:p w:rsidR="0048775C" w:rsidRPr="00E55F50" w:rsidRDefault="0048775C">
            <w:pPr>
              <w:spacing w:after="0" w:line="240" w:lineRule="auto"/>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TOTAL PASIVOS Y PATRIMONIO</w:t>
            </w:r>
          </w:p>
        </w:tc>
        <w:tc>
          <w:tcPr>
            <w:tcW w:w="484" w:type="pct"/>
            <w:noWrap/>
            <w:vAlign w:val="center"/>
            <w:hideMark/>
          </w:tcPr>
          <w:p w:rsidR="0048775C" w:rsidRPr="00E55F50" w:rsidRDefault="0048775C">
            <w:pPr>
              <w:spacing w:after="0"/>
              <w:rPr>
                <w:rFonts w:cs="Times New Roman"/>
                <w:lang w:val="es-419"/>
              </w:rPr>
            </w:pPr>
          </w:p>
        </w:tc>
        <w:tc>
          <w:tcPr>
            <w:tcW w:w="634" w:type="pct"/>
            <w:noWrap/>
            <w:vAlign w:val="center"/>
            <w:hideMark/>
          </w:tcPr>
          <w:p w:rsidR="0048775C" w:rsidRPr="00E55F50" w:rsidRDefault="0048775C">
            <w:pPr>
              <w:spacing w:after="0" w:line="240" w:lineRule="auto"/>
              <w:jc w:val="right"/>
              <w:rPr>
                <w:rFonts w:ascii="Book Antiqua" w:eastAsia="Times New Roman" w:hAnsi="Book Antiqua" w:cs="Calibri"/>
                <w:b/>
                <w:bCs/>
                <w:sz w:val="20"/>
                <w:szCs w:val="20"/>
                <w:u w:val="double"/>
                <w:lang w:val="es-419" w:eastAsia="es-EC"/>
              </w:rPr>
            </w:pPr>
          </w:p>
        </w:tc>
        <w:tc>
          <w:tcPr>
            <w:tcW w:w="91" w:type="pct"/>
            <w:noWrap/>
            <w:vAlign w:val="center"/>
            <w:hideMark/>
          </w:tcPr>
          <w:p w:rsidR="0048775C" w:rsidRPr="00E55F50" w:rsidRDefault="0048775C">
            <w:pPr>
              <w:spacing w:after="0"/>
              <w:rPr>
                <w:rFonts w:cs="Times New Roman"/>
                <w:lang w:val="es-419"/>
              </w:rPr>
            </w:pPr>
          </w:p>
        </w:tc>
        <w:tc>
          <w:tcPr>
            <w:tcW w:w="726" w:type="pct"/>
            <w:noWrap/>
            <w:vAlign w:val="center"/>
            <w:hideMark/>
          </w:tcPr>
          <w:p w:rsidR="0048775C" w:rsidRPr="00E55F50" w:rsidRDefault="009D0AC1">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1,344,306</w:t>
            </w:r>
            <w:r w:rsidR="0048775C" w:rsidRPr="00E55F50">
              <w:rPr>
                <w:rFonts w:ascii="Book Antiqua" w:eastAsia="Times New Roman" w:hAnsi="Book Antiqua" w:cs="Calibri"/>
                <w:b/>
                <w:bCs/>
                <w:sz w:val="20"/>
                <w:szCs w:val="20"/>
                <w:u w:val="double"/>
                <w:lang w:val="es-419" w:eastAsia="es-EC"/>
              </w:rPr>
              <w:t xml:space="preserve"> </w:t>
            </w:r>
          </w:p>
        </w:tc>
      </w:tr>
    </w:tbl>
    <w:p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rsidR="0048775C" w:rsidRPr="00E55F50" w:rsidRDefault="0048775C" w:rsidP="0048775C">
      <w:pPr>
        <w:tabs>
          <w:tab w:val="left" w:pos="1276"/>
        </w:tabs>
        <w:spacing w:after="0" w:line="240" w:lineRule="auto"/>
        <w:ind w:left="-142"/>
        <w:jc w:val="both"/>
        <w:rPr>
          <w:rFonts w:ascii="Book Antiqua" w:hAnsi="Book Antiqua"/>
          <w:sz w:val="20"/>
          <w:szCs w:val="24"/>
          <w:lang w:val="es-419"/>
        </w:rPr>
      </w:pPr>
    </w:p>
    <w:p w:rsidR="0048775C" w:rsidRPr="00E55F50" w:rsidRDefault="0048775C" w:rsidP="0048775C">
      <w:pPr>
        <w:tabs>
          <w:tab w:val="left" w:pos="1276"/>
        </w:tabs>
        <w:spacing w:after="0" w:line="240" w:lineRule="auto"/>
        <w:ind w:left="-142"/>
        <w:jc w:val="both"/>
        <w:rPr>
          <w:rFonts w:ascii="Book Antiqua" w:hAnsi="Book Antiqua"/>
          <w:sz w:val="18"/>
          <w:lang w:val="es-419"/>
        </w:rPr>
      </w:pPr>
    </w:p>
    <w:p w:rsidR="0048775C" w:rsidRPr="00E55F50" w:rsidRDefault="0048775C" w:rsidP="0048775C">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48775C" w:rsidRPr="00E55F50" w:rsidTr="0048775C">
        <w:trPr>
          <w:jc w:val="center"/>
        </w:trPr>
        <w:tc>
          <w:tcPr>
            <w:tcW w:w="3402" w:type="dxa"/>
            <w:tcBorders>
              <w:top w:val="single" w:sz="4" w:space="0" w:color="auto"/>
              <w:left w:val="nil"/>
              <w:bottom w:val="nil"/>
              <w:right w:val="nil"/>
            </w:tcBorders>
            <w:hideMark/>
          </w:tcPr>
          <w:p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rsidR="0048775C" w:rsidRPr="00E55F50" w:rsidRDefault="0048775C">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48775C" w:rsidRPr="00E55F50" w:rsidTr="0048775C">
        <w:trPr>
          <w:jc w:val="center"/>
        </w:trPr>
        <w:tc>
          <w:tcPr>
            <w:tcW w:w="3402" w:type="dxa"/>
            <w:hideMark/>
          </w:tcPr>
          <w:p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rsidR="0048775C" w:rsidRPr="00E55F50" w:rsidRDefault="0048775C">
            <w:pPr>
              <w:pStyle w:val="Piedepgina"/>
              <w:spacing w:line="276" w:lineRule="auto"/>
              <w:ind w:right="-36"/>
              <w:jc w:val="center"/>
              <w:rPr>
                <w:rFonts w:ascii="Book Antiqua" w:hAnsi="Book Antiqua"/>
                <w:sz w:val="20"/>
                <w:szCs w:val="20"/>
                <w:lang w:val="es-419"/>
              </w:rPr>
            </w:pPr>
          </w:p>
        </w:tc>
        <w:tc>
          <w:tcPr>
            <w:tcW w:w="3402" w:type="dxa"/>
            <w:hideMark/>
          </w:tcPr>
          <w:p w:rsidR="0048775C" w:rsidRPr="00E55F50" w:rsidRDefault="0048775C">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rsidR="009D0AC1" w:rsidRPr="00E55F50" w:rsidRDefault="009D0AC1" w:rsidP="000F517C">
      <w:pPr>
        <w:rPr>
          <w:lang w:val="es-419"/>
        </w:rPr>
        <w:sectPr w:rsidR="009D0AC1" w:rsidRPr="00E55F50" w:rsidSect="009748DE">
          <w:headerReference w:type="default" r:id="rId14"/>
          <w:pgSz w:w="12240" w:h="15840"/>
          <w:pgMar w:top="1417" w:right="1701" w:bottom="1417" w:left="1701" w:header="708" w:footer="708" w:gutter="0"/>
          <w:cols w:space="708"/>
          <w:docGrid w:linePitch="360"/>
        </w:sectPr>
      </w:pPr>
    </w:p>
    <w:tbl>
      <w:tblPr>
        <w:tblW w:w="5072" w:type="pct"/>
        <w:tblCellMar>
          <w:left w:w="70" w:type="dxa"/>
          <w:right w:w="70" w:type="dxa"/>
        </w:tblCellMar>
        <w:tblLook w:val="04A0" w:firstRow="1" w:lastRow="0" w:firstColumn="1" w:lastColumn="0" w:noHBand="0" w:noVBand="1"/>
      </w:tblPr>
      <w:tblGrid>
        <w:gridCol w:w="5650"/>
        <w:gridCol w:w="752"/>
        <w:gridCol w:w="1270"/>
        <w:gridCol w:w="146"/>
        <w:gridCol w:w="1289"/>
      </w:tblGrid>
      <w:tr w:rsidR="00043576" w:rsidRPr="00E55F50" w:rsidTr="00B850D8">
        <w:trPr>
          <w:trHeight w:val="285"/>
        </w:trPr>
        <w:tc>
          <w:tcPr>
            <w:tcW w:w="3106" w:type="pct"/>
            <w:noWrap/>
            <w:vAlign w:val="center"/>
            <w:hideMark/>
          </w:tcPr>
          <w:p w:rsidR="00043576" w:rsidRPr="00E55F50" w:rsidRDefault="00043576">
            <w:pPr>
              <w:rPr>
                <w:rFonts w:cs="Times New Roman"/>
                <w:lang w:val="es-419"/>
              </w:rPr>
            </w:pPr>
          </w:p>
        </w:tc>
        <w:tc>
          <w:tcPr>
            <w:tcW w:w="397" w:type="pct"/>
            <w:noWrap/>
            <w:vAlign w:val="center"/>
            <w:hideMark/>
          </w:tcPr>
          <w:p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701" w:type="pct"/>
            <w:noWrap/>
            <w:vAlign w:val="center"/>
            <w:hideMark/>
          </w:tcPr>
          <w:p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D90F87" w:rsidRPr="00E55F50">
              <w:rPr>
                <w:rFonts w:ascii="Book Antiqua" w:eastAsia="Times New Roman" w:hAnsi="Book Antiqua" w:cs="Calibri"/>
                <w:b/>
                <w:bCs/>
                <w:sz w:val="20"/>
                <w:szCs w:val="20"/>
                <w:u w:val="single"/>
                <w:lang w:val="es-419" w:eastAsia="es-EC"/>
              </w:rPr>
              <w:t>1</w:t>
            </w: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D90F87" w:rsidRPr="00E55F50">
              <w:rPr>
                <w:rFonts w:ascii="Book Antiqua" w:eastAsia="Times New Roman" w:hAnsi="Book Antiqua" w:cs="Calibri"/>
                <w:b/>
                <w:bCs/>
                <w:sz w:val="20"/>
                <w:szCs w:val="20"/>
                <w:u w:val="single"/>
                <w:lang w:val="es-419" w:eastAsia="es-EC"/>
              </w:rPr>
              <w:t>20</w:t>
            </w:r>
          </w:p>
        </w:tc>
      </w:tr>
      <w:tr w:rsidR="00043576" w:rsidRPr="00E55F50" w:rsidTr="00B850D8">
        <w:trPr>
          <w:trHeight w:val="285"/>
        </w:trPr>
        <w:tc>
          <w:tcPr>
            <w:tcW w:w="3106" w:type="pct"/>
            <w:noWrap/>
            <w:vAlign w:val="center"/>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1498" w:type="pct"/>
            <w:gridSpan w:val="3"/>
            <w:noWrap/>
            <w:vAlign w:val="center"/>
            <w:hideMark/>
          </w:tcPr>
          <w:p w:rsidR="00043576" w:rsidRPr="00E55F50" w:rsidRDefault="00043576">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 xml:space="preserve"> (en U.S. dólares) </w:t>
            </w:r>
          </w:p>
        </w:tc>
      </w:tr>
      <w:tr w:rsidR="00043576" w:rsidRPr="00E55F50" w:rsidTr="00B850D8">
        <w:trPr>
          <w:trHeight w:val="285"/>
        </w:trPr>
        <w:tc>
          <w:tcPr>
            <w:tcW w:w="3106" w:type="pct"/>
            <w:noWrap/>
            <w:vAlign w:val="center"/>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043576">
            <w:pPr>
              <w:spacing w:after="0"/>
              <w:rPr>
                <w:rFonts w:cs="Times New Roman"/>
                <w:lang w:val="es-419"/>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INGRESOS DE ACTIVIDADES ORDINARIAS</w:t>
            </w:r>
          </w:p>
        </w:tc>
        <w:tc>
          <w:tcPr>
            <w:tcW w:w="397" w:type="pct"/>
            <w:noWrap/>
            <w:vAlign w:val="center"/>
            <w:hideMark/>
          </w:tcPr>
          <w:p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90F87" w:rsidRPr="00E55F50">
              <w:rPr>
                <w:rFonts w:ascii="Book Antiqua" w:eastAsia="Times New Roman" w:hAnsi="Book Antiqua" w:cs="Calibri"/>
                <w:sz w:val="20"/>
                <w:szCs w:val="20"/>
                <w:lang w:val="es-419" w:eastAsia="es-EC"/>
              </w:rPr>
              <w:t>7 y 20</w:t>
            </w:r>
          </w:p>
        </w:tc>
        <w:tc>
          <w:tcPr>
            <w:tcW w:w="701" w:type="pct"/>
            <w:noWrap/>
            <w:vAlign w:val="bottom"/>
            <w:hideMark/>
          </w:tcPr>
          <w:p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780,607</w:t>
            </w:r>
            <w:r w:rsidR="00043576" w:rsidRPr="00E55F50">
              <w:rPr>
                <w:rFonts w:ascii="Book Antiqua" w:eastAsia="Times New Roman" w:hAnsi="Book Antiqua" w:cs="Calibri"/>
                <w:sz w:val="20"/>
                <w:szCs w:val="20"/>
                <w:lang w:val="es-419" w:eastAsia="es-EC"/>
              </w:rPr>
              <w:t xml:space="preserve"> </w:t>
            </w:r>
          </w:p>
        </w:tc>
      </w:tr>
      <w:tr w:rsidR="00043576" w:rsidRPr="00E55F50" w:rsidTr="00B850D8">
        <w:trPr>
          <w:trHeight w:val="285"/>
        </w:trPr>
        <w:tc>
          <w:tcPr>
            <w:tcW w:w="3106" w:type="pct"/>
            <w:noWrap/>
            <w:vAlign w:val="center"/>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bottom"/>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COSTO DE VENTAS</w:t>
            </w:r>
          </w:p>
        </w:tc>
        <w:tc>
          <w:tcPr>
            <w:tcW w:w="397" w:type="pct"/>
            <w:noWrap/>
            <w:vAlign w:val="center"/>
            <w:hideMark/>
          </w:tcPr>
          <w:p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90F87" w:rsidRPr="00E55F50">
              <w:rPr>
                <w:rFonts w:ascii="Book Antiqua" w:eastAsia="Times New Roman" w:hAnsi="Book Antiqua" w:cs="Calibri"/>
                <w:sz w:val="20"/>
                <w:szCs w:val="20"/>
                <w:lang w:val="es-419" w:eastAsia="es-EC"/>
              </w:rPr>
              <w:t>8 y 20</w:t>
            </w:r>
          </w:p>
        </w:tc>
        <w:tc>
          <w:tcPr>
            <w:tcW w:w="701" w:type="pct"/>
            <w:noWrap/>
            <w:vAlign w:val="bottom"/>
            <w:hideMark/>
          </w:tcPr>
          <w:p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D90F87">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(264,630</w:t>
            </w:r>
            <w:r w:rsidR="00043576" w:rsidRPr="00E55F50">
              <w:rPr>
                <w:rFonts w:ascii="Book Antiqua" w:eastAsia="Times New Roman" w:hAnsi="Book Antiqua" w:cs="Calibri"/>
                <w:sz w:val="20"/>
                <w:szCs w:val="20"/>
                <w:u w:val="single"/>
                <w:lang w:val="es-419" w:eastAsia="es-EC"/>
              </w:rPr>
              <w:t>)</w:t>
            </w:r>
          </w:p>
        </w:tc>
      </w:tr>
      <w:tr w:rsidR="00043576" w:rsidRPr="00E55F50" w:rsidTr="00B850D8">
        <w:trPr>
          <w:trHeight w:val="285"/>
        </w:trPr>
        <w:tc>
          <w:tcPr>
            <w:tcW w:w="3106" w:type="pct"/>
            <w:noWrap/>
            <w:vAlign w:val="center"/>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bottom"/>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MARGEN BRUTO</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bottom"/>
            <w:hideMark/>
          </w:tcPr>
          <w:p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515,977</w:t>
            </w:r>
            <w:r w:rsidR="00043576" w:rsidRPr="00E55F50">
              <w:rPr>
                <w:rFonts w:ascii="Book Antiqua" w:eastAsia="Times New Roman" w:hAnsi="Book Antiqua" w:cs="Calibri"/>
                <w:sz w:val="20"/>
                <w:szCs w:val="20"/>
                <w:lang w:val="es-419" w:eastAsia="es-EC"/>
              </w:rPr>
              <w:t xml:space="preserve"> </w:t>
            </w:r>
          </w:p>
        </w:tc>
      </w:tr>
      <w:tr w:rsidR="00043576" w:rsidRPr="00E55F50" w:rsidTr="00B850D8">
        <w:trPr>
          <w:trHeight w:val="285"/>
        </w:trPr>
        <w:tc>
          <w:tcPr>
            <w:tcW w:w="3106" w:type="pct"/>
            <w:noWrap/>
            <w:vAlign w:val="bottom"/>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OTROS INGRESOS</w:t>
            </w:r>
            <w:r w:rsidR="00D90F87" w:rsidRPr="00E55F50">
              <w:rPr>
                <w:rFonts w:ascii="Book Antiqua" w:eastAsia="Times New Roman" w:hAnsi="Book Antiqua" w:cs="Calibri"/>
                <w:sz w:val="20"/>
                <w:szCs w:val="20"/>
                <w:lang w:val="es-419" w:eastAsia="es-EC"/>
              </w:rPr>
              <w:t xml:space="preserve"> (GASTOS)</w:t>
            </w:r>
          </w:p>
        </w:tc>
        <w:tc>
          <w:tcPr>
            <w:tcW w:w="397" w:type="pct"/>
            <w:noWrap/>
            <w:vAlign w:val="center"/>
            <w:hideMark/>
          </w:tcPr>
          <w:p w:rsidR="00043576" w:rsidRPr="00E55F50" w:rsidRDefault="00043576" w:rsidP="00D90F87">
            <w:pPr>
              <w:spacing w:after="0" w:line="240" w:lineRule="auto"/>
              <w:rPr>
                <w:rFonts w:ascii="Book Antiqua" w:eastAsia="Times New Roman" w:hAnsi="Book Antiqua" w:cs="Calibri"/>
                <w:sz w:val="20"/>
                <w:szCs w:val="20"/>
                <w:lang w:val="es-419" w:eastAsia="es-EC"/>
              </w:rPr>
            </w:pPr>
          </w:p>
        </w:tc>
        <w:tc>
          <w:tcPr>
            <w:tcW w:w="701" w:type="pct"/>
            <w:noWrap/>
            <w:vAlign w:val="bottom"/>
            <w:hideMark/>
          </w:tcPr>
          <w:p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w:t>
            </w:r>
            <w:r w:rsidR="00043576" w:rsidRPr="00E55F50">
              <w:rPr>
                <w:rFonts w:ascii="Book Antiqua" w:eastAsia="Times New Roman" w:hAnsi="Book Antiqua" w:cs="Calibri"/>
                <w:sz w:val="20"/>
                <w:szCs w:val="20"/>
                <w:lang w:val="es-419" w:eastAsia="es-EC"/>
              </w:rPr>
              <w:t xml:space="preserve"> </w:t>
            </w:r>
          </w:p>
        </w:tc>
      </w:tr>
      <w:tr w:rsidR="00043576" w:rsidRPr="00E55F50" w:rsidTr="00B850D8">
        <w:trPr>
          <w:trHeight w:val="285"/>
        </w:trPr>
        <w:tc>
          <w:tcPr>
            <w:tcW w:w="3106" w:type="pct"/>
            <w:noWrap/>
            <w:vAlign w:val="center"/>
            <w:hideMark/>
          </w:tcPr>
          <w:p w:rsidR="00043576" w:rsidRPr="00E55F50" w:rsidRDefault="00D90F87">
            <w:pPr>
              <w:spacing w:after="0"/>
              <w:rPr>
                <w:rFonts w:ascii="Book Antiqua" w:hAnsi="Book Antiqua" w:cs="Times New Roman"/>
                <w:sz w:val="20"/>
                <w:szCs w:val="20"/>
                <w:lang w:val="es-419"/>
              </w:rPr>
            </w:pPr>
            <w:r w:rsidRPr="00E55F50">
              <w:rPr>
                <w:rFonts w:ascii="Book Antiqua" w:hAnsi="Book Antiqua" w:cs="Times New Roman"/>
                <w:sz w:val="20"/>
                <w:szCs w:val="20"/>
                <w:lang w:val="es-419"/>
              </w:rPr>
              <w:t>Otros ingresos no Operacionales</w:t>
            </w:r>
          </w:p>
          <w:p w:rsidR="00D90F87" w:rsidRPr="00E55F50" w:rsidRDefault="00D90F87">
            <w:pPr>
              <w:spacing w:after="0"/>
              <w:rPr>
                <w:rFonts w:ascii="Book Antiqua" w:hAnsi="Book Antiqua" w:cs="Times New Roman"/>
                <w:sz w:val="20"/>
                <w:szCs w:val="20"/>
                <w:lang w:val="es-419"/>
              </w:rPr>
            </w:pPr>
            <w:r w:rsidRPr="00E55F50">
              <w:rPr>
                <w:rFonts w:ascii="Book Antiqua" w:hAnsi="Book Antiqua" w:cs="Times New Roman"/>
                <w:sz w:val="20"/>
                <w:szCs w:val="20"/>
                <w:lang w:val="es-419"/>
              </w:rPr>
              <w:t>Otros gastos no Operacionales</w:t>
            </w:r>
          </w:p>
          <w:p w:rsidR="007A1F60" w:rsidRPr="00E55F50" w:rsidRDefault="00D90F87">
            <w:pPr>
              <w:spacing w:after="0"/>
              <w:rPr>
                <w:rFonts w:ascii="Book Antiqua" w:hAnsi="Book Antiqua" w:cs="Times New Roman"/>
                <w:b/>
                <w:sz w:val="20"/>
                <w:szCs w:val="20"/>
                <w:lang w:val="es-419"/>
              </w:rPr>
            </w:pPr>
            <w:r w:rsidRPr="00E55F50">
              <w:rPr>
                <w:rFonts w:ascii="Book Antiqua" w:hAnsi="Book Antiqua" w:cs="Times New Roman"/>
                <w:b/>
                <w:sz w:val="20"/>
                <w:szCs w:val="20"/>
                <w:lang w:val="es-419"/>
              </w:rPr>
              <w:t>Total</w:t>
            </w:r>
          </w:p>
        </w:tc>
        <w:tc>
          <w:tcPr>
            <w:tcW w:w="397" w:type="pct"/>
            <w:noWrap/>
            <w:vAlign w:val="center"/>
            <w:hideMark/>
          </w:tcPr>
          <w:p w:rsidR="00043576" w:rsidRPr="00E55F50" w:rsidRDefault="00043576">
            <w:pPr>
              <w:spacing w:after="0"/>
              <w:rPr>
                <w:rFonts w:ascii="Book Antiqua" w:hAnsi="Book Antiqua" w:cs="Times New Roman"/>
                <w:sz w:val="20"/>
                <w:szCs w:val="20"/>
                <w:lang w:val="es-419"/>
              </w:rPr>
            </w:pPr>
          </w:p>
        </w:tc>
        <w:tc>
          <w:tcPr>
            <w:tcW w:w="701" w:type="pct"/>
            <w:noWrap/>
            <w:vAlign w:val="bottom"/>
          </w:tcPr>
          <w:p w:rsidR="00043576" w:rsidRPr="00E55F50" w:rsidRDefault="00043576">
            <w:pPr>
              <w:spacing w:after="0" w:line="240" w:lineRule="auto"/>
              <w:jc w:val="right"/>
              <w:rPr>
                <w:rFonts w:ascii="Book Antiqua" w:eastAsia="Times New Roman" w:hAnsi="Book Antiqua" w:cs="Times New Roman"/>
                <w:sz w:val="20"/>
                <w:szCs w:val="20"/>
                <w:lang w:val="es-419" w:eastAsia="es-EC"/>
              </w:rPr>
            </w:pPr>
          </w:p>
        </w:tc>
        <w:tc>
          <w:tcPr>
            <w:tcW w:w="82" w:type="pct"/>
            <w:noWrap/>
            <w:vAlign w:val="bottom"/>
            <w:hideMark/>
          </w:tcPr>
          <w:p w:rsidR="00043576" w:rsidRPr="00E55F50" w:rsidRDefault="00043576">
            <w:pPr>
              <w:spacing w:after="0"/>
              <w:rPr>
                <w:rFonts w:ascii="Book Antiqua" w:hAnsi="Book Antiqua" w:cs="Times New Roman"/>
                <w:sz w:val="20"/>
                <w:szCs w:val="20"/>
                <w:lang w:val="es-419"/>
              </w:rPr>
            </w:pPr>
          </w:p>
        </w:tc>
        <w:tc>
          <w:tcPr>
            <w:tcW w:w="715" w:type="pct"/>
            <w:noWrap/>
            <w:vAlign w:val="bottom"/>
            <w:hideMark/>
          </w:tcPr>
          <w:p w:rsidR="00043576" w:rsidRPr="00E55F50" w:rsidRDefault="00D90F87" w:rsidP="00D90F87">
            <w:pPr>
              <w:spacing w:after="0"/>
              <w:jc w:val="right"/>
              <w:rPr>
                <w:rFonts w:ascii="Book Antiqua" w:hAnsi="Book Antiqua" w:cs="Times New Roman"/>
                <w:sz w:val="20"/>
                <w:szCs w:val="20"/>
                <w:lang w:val="es-419"/>
              </w:rPr>
            </w:pPr>
            <w:r w:rsidRPr="00E55F50">
              <w:rPr>
                <w:rFonts w:ascii="Book Antiqua" w:hAnsi="Book Antiqua" w:cs="Times New Roman"/>
                <w:sz w:val="20"/>
                <w:szCs w:val="20"/>
                <w:lang w:val="es-419"/>
              </w:rPr>
              <w:t>456</w:t>
            </w:r>
          </w:p>
          <w:p w:rsidR="00D90F87" w:rsidRPr="00E55F50" w:rsidRDefault="00D90F87" w:rsidP="00D90F87">
            <w:pPr>
              <w:spacing w:after="0"/>
              <w:jc w:val="right"/>
              <w:rPr>
                <w:rFonts w:ascii="Book Antiqua" w:hAnsi="Book Antiqua" w:cs="Times New Roman"/>
                <w:sz w:val="20"/>
                <w:szCs w:val="20"/>
                <w:u w:val="single"/>
                <w:lang w:val="es-419"/>
              </w:rPr>
            </w:pPr>
            <w:r w:rsidRPr="00E55F50">
              <w:rPr>
                <w:rFonts w:ascii="Book Antiqua" w:hAnsi="Book Antiqua" w:cs="Times New Roman"/>
                <w:sz w:val="20"/>
                <w:szCs w:val="20"/>
                <w:u w:val="single"/>
                <w:lang w:val="es-419"/>
              </w:rPr>
              <w:t>(4,183)</w:t>
            </w:r>
          </w:p>
          <w:p w:rsidR="00D90F87" w:rsidRPr="00E55F50" w:rsidRDefault="00D90F87" w:rsidP="00D90F87">
            <w:pPr>
              <w:spacing w:after="0"/>
              <w:jc w:val="right"/>
              <w:rPr>
                <w:rFonts w:ascii="Book Antiqua" w:hAnsi="Book Antiqua" w:cs="Times New Roman"/>
                <w:sz w:val="20"/>
                <w:szCs w:val="20"/>
                <w:lang w:val="es-419"/>
              </w:rPr>
            </w:pPr>
            <w:r w:rsidRPr="00E55F50">
              <w:rPr>
                <w:rFonts w:ascii="Book Antiqua" w:hAnsi="Book Antiqua" w:cs="Times New Roman"/>
                <w:sz w:val="20"/>
                <w:szCs w:val="20"/>
                <w:lang w:val="es-419"/>
              </w:rPr>
              <w:t>(3,727)</w:t>
            </w:r>
          </w:p>
          <w:p w:rsidR="007A1F60" w:rsidRPr="00E55F50" w:rsidRDefault="007A1F60" w:rsidP="00D90F87">
            <w:pPr>
              <w:spacing w:after="0"/>
              <w:jc w:val="right"/>
              <w:rPr>
                <w:rFonts w:ascii="Book Antiqua" w:hAnsi="Book Antiqua" w:cs="Times New Roman"/>
                <w:sz w:val="20"/>
                <w:szCs w:val="20"/>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w:t>
            </w:r>
          </w:p>
        </w:tc>
        <w:tc>
          <w:tcPr>
            <w:tcW w:w="397" w:type="pct"/>
            <w:noWrap/>
            <w:vAlign w:val="center"/>
            <w:hideMark/>
          </w:tcPr>
          <w:p w:rsidR="00043576" w:rsidRPr="00E55F50" w:rsidRDefault="00043576">
            <w:pPr>
              <w:spacing w:after="0" w:line="240" w:lineRule="auto"/>
              <w:jc w:val="center"/>
              <w:rPr>
                <w:rFonts w:ascii="Book Antiqua" w:eastAsia="Times New Roman" w:hAnsi="Book Antiqua" w:cs="Calibri"/>
                <w:sz w:val="20"/>
                <w:szCs w:val="20"/>
                <w:lang w:val="es-419" w:eastAsia="es-EC"/>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 de administ</w:t>
            </w:r>
            <w:r w:rsidR="007A1F60" w:rsidRPr="00E55F50">
              <w:rPr>
                <w:rFonts w:ascii="Book Antiqua" w:eastAsia="Times New Roman" w:hAnsi="Book Antiqua" w:cs="Calibri"/>
                <w:sz w:val="20"/>
                <w:szCs w:val="20"/>
                <w:lang w:val="es-419" w:eastAsia="es-EC"/>
              </w:rPr>
              <w:t>rativos</w:t>
            </w:r>
          </w:p>
        </w:tc>
        <w:tc>
          <w:tcPr>
            <w:tcW w:w="397" w:type="pct"/>
            <w:noWrap/>
            <w:vAlign w:val="center"/>
            <w:hideMark/>
          </w:tcPr>
          <w:p w:rsidR="00043576" w:rsidRPr="00E55F50" w:rsidRDefault="007A1F60" w:rsidP="007A1F60">
            <w:pPr>
              <w:spacing w:after="0"/>
              <w:jc w:val="center"/>
              <w:rPr>
                <w:rFonts w:ascii="Book Antiqua" w:hAnsi="Book Antiqua" w:cs="Times New Roman"/>
                <w:sz w:val="20"/>
                <w:szCs w:val="20"/>
                <w:lang w:val="es-419"/>
              </w:rPr>
            </w:pPr>
            <w:r w:rsidRPr="00E55F50">
              <w:rPr>
                <w:rFonts w:ascii="Book Antiqua" w:hAnsi="Book Antiqua" w:cs="Times New Roman"/>
                <w:sz w:val="20"/>
                <w:szCs w:val="20"/>
                <w:lang w:val="es-419"/>
              </w:rPr>
              <w:t>19</w:t>
            </w:r>
          </w:p>
        </w:tc>
        <w:tc>
          <w:tcPr>
            <w:tcW w:w="701" w:type="pct"/>
            <w:noWrap/>
            <w:vAlign w:val="center"/>
            <w:hideMark/>
          </w:tcPr>
          <w:p w:rsidR="00043576" w:rsidRPr="00E55F50" w:rsidRDefault="00043576">
            <w:pPr>
              <w:spacing w:after="0" w:line="240" w:lineRule="auto"/>
              <w:ind w:right="-57"/>
              <w:jc w:val="right"/>
              <w:rPr>
                <w:rFonts w:ascii="Book Antiqua" w:eastAsia="Times New Roman" w:hAnsi="Book Antiqua" w:cs="Calibri"/>
                <w:sz w:val="20"/>
                <w:szCs w:val="20"/>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7A1F60">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(276,692</w:t>
            </w:r>
            <w:r w:rsidR="00043576" w:rsidRPr="00E55F50">
              <w:rPr>
                <w:rFonts w:ascii="Book Antiqua" w:eastAsia="Times New Roman" w:hAnsi="Book Antiqua" w:cs="Calibri"/>
                <w:sz w:val="20"/>
                <w:szCs w:val="20"/>
                <w:lang w:val="es-419" w:eastAsia="es-EC"/>
              </w:rPr>
              <w:t>)</w:t>
            </w: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 financieros</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7A1F60">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(8,472</w:t>
            </w:r>
            <w:r w:rsidR="00043576" w:rsidRPr="00E55F50">
              <w:rPr>
                <w:rFonts w:ascii="Book Antiqua" w:eastAsia="Times New Roman" w:hAnsi="Book Antiqua" w:cs="Calibri"/>
                <w:sz w:val="20"/>
                <w:szCs w:val="20"/>
                <w:u w:val="single"/>
                <w:lang w:val="es-419" w:eastAsia="es-EC"/>
              </w:rPr>
              <w:t>)</w:t>
            </w: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TOTAL GASTOS</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w:t>
            </w:r>
            <w:r w:rsidR="005905D5" w:rsidRPr="00E55F50">
              <w:rPr>
                <w:rFonts w:ascii="Book Antiqua" w:eastAsia="Times New Roman" w:hAnsi="Book Antiqua" w:cs="Calibri"/>
                <w:sz w:val="20"/>
                <w:szCs w:val="20"/>
                <w:u w:val="single"/>
                <w:lang w:val="es-419" w:eastAsia="es-EC"/>
              </w:rPr>
              <w:t>(285,164</w:t>
            </w:r>
            <w:r w:rsidRPr="00E55F50">
              <w:rPr>
                <w:rFonts w:ascii="Book Antiqua" w:eastAsia="Times New Roman" w:hAnsi="Book Antiqua" w:cs="Calibri"/>
                <w:sz w:val="20"/>
                <w:szCs w:val="20"/>
                <w:u w:val="single"/>
                <w:lang w:val="es-419" w:eastAsia="es-EC"/>
              </w:rPr>
              <w:t>)</w:t>
            </w:r>
          </w:p>
        </w:tc>
      </w:tr>
      <w:tr w:rsidR="00043576" w:rsidRPr="00E55F50" w:rsidTr="00B850D8">
        <w:trPr>
          <w:trHeight w:val="285"/>
        </w:trPr>
        <w:tc>
          <w:tcPr>
            <w:tcW w:w="3106" w:type="pct"/>
            <w:noWrap/>
            <w:vAlign w:val="bottom"/>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7A1F60">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Utilidad antes de Participación Trabajadores e Impuesto</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043576">
            <w:pPr>
              <w:spacing w:after="0" w:line="240" w:lineRule="auto"/>
              <w:jc w:val="right"/>
              <w:rPr>
                <w:rFonts w:ascii="Book Antiqua" w:eastAsia="Times New Roman" w:hAnsi="Book Antiqua" w:cs="Calibri"/>
                <w:sz w:val="20"/>
                <w:szCs w:val="20"/>
                <w:lang w:val="es-419" w:eastAsia="es-EC"/>
              </w:rPr>
            </w:pPr>
            <w:r w:rsidRPr="00E55F50">
              <w:rPr>
                <w:rFonts w:ascii="Book Antiqua" w:hAnsi="Book Antiqua" w:cs="Calibri"/>
                <w:color w:val="000000"/>
                <w:sz w:val="20"/>
                <w:szCs w:val="20"/>
                <w:lang w:val="es-419"/>
              </w:rPr>
              <w:t xml:space="preserve"> </w:t>
            </w: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5905D5">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227,086</w:t>
            </w:r>
            <w:r w:rsidR="00043576" w:rsidRPr="00E55F50">
              <w:rPr>
                <w:rFonts w:ascii="Book Antiqua" w:eastAsia="Times New Roman" w:hAnsi="Book Antiqua" w:cs="Calibri"/>
                <w:sz w:val="20"/>
                <w:szCs w:val="20"/>
                <w:lang w:val="es-419" w:eastAsia="es-EC"/>
              </w:rPr>
              <w:t xml:space="preserve"> </w:t>
            </w:r>
          </w:p>
        </w:tc>
      </w:tr>
      <w:tr w:rsidR="00043576" w:rsidRPr="00E55F50" w:rsidTr="00B850D8">
        <w:trPr>
          <w:trHeight w:val="285"/>
        </w:trPr>
        <w:tc>
          <w:tcPr>
            <w:tcW w:w="3106" w:type="pct"/>
            <w:noWrap/>
            <w:vAlign w:val="bottom"/>
            <w:hideMark/>
          </w:tcPr>
          <w:p w:rsidR="00043576" w:rsidRPr="00E55F50" w:rsidRDefault="005905D5">
            <w:pPr>
              <w:spacing w:after="0"/>
              <w:rPr>
                <w:rFonts w:cs="Times New Roman"/>
                <w:lang w:val="es-419"/>
              </w:rPr>
            </w:pPr>
            <w:r w:rsidRPr="00E55F50">
              <w:rPr>
                <w:rFonts w:cs="Times New Roman"/>
                <w:lang w:val="es-419"/>
              </w:rPr>
              <w:t>Participación Trabajadores</w:t>
            </w:r>
          </w:p>
        </w:tc>
        <w:tc>
          <w:tcPr>
            <w:tcW w:w="397" w:type="pct"/>
            <w:noWrap/>
            <w:vAlign w:val="center"/>
            <w:hideMark/>
          </w:tcPr>
          <w:p w:rsidR="00043576" w:rsidRPr="00E55F50" w:rsidRDefault="00D76FE8" w:rsidP="00D76FE8">
            <w:pPr>
              <w:spacing w:after="0"/>
              <w:jc w:val="center"/>
              <w:rPr>
                <w:rFonts w:ascii="Book Antiqua" w:hAnsi="Book Antiqua" w:cs="Times New Roman"/>
                <w:sz w:val="20"/>
                <w:szCs w:val="20"/>
                <w:lang w:val="es-419"/>
              </w:rPr>
            </w:pPr>
            <w:r w:rsidRPr="00E55F50">
              <w:rPr>
                <w:rFonts w:ascii="Book Antiqua" w:hAnsi="Book Antiqua" w:cs="Times New Roman"/>
                <w:sz w:val="20"/>
                <w:szCs w:val="20"/>
                <w:lang w:val="es-419"/>
              </w:rPr>
              <w:t>12</w:t>
            </w: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5905D5" w:rsidP="005905D5">
            <w:pPr>
              <w:spacing w:after="0"/>
              <w:jc w:val="right"/>
              <w:rPr>
                <w:rFonts w:cs="Times New Roman"/>
                <w:lang w:val="es-419"/>
              </w:rPr>
            </w:pPr>
            <w:r w:rsidRPr="00E55F50">
              <w:rPr>
                <w:rFonts w:cs="Times New Roman"/>
                <w:lang w:val="es-419"/>
              </w:rPr>
              <w:t>(33,746)</w:t>
            </w:r>
          </w:p>
        </w:tc>
      </w:tr>
      <w:tr w:rsidR="00043576" w:rsidRPr="00E55F50" w:rsidTr="00B850D8">
        <w:trPr>
          <w:trHeight w:val="285"/>
        </w:trPr>
        <w:tc>
          <w:tcPr>
            <w:tcW w:w="3106" w:type="pct"/>
            <w:noWrap/>
            <w:vAlign w:val="center"/>
            <w:hideMark/>
          </w:tcPr>
          <w:p w:rsidR="00043576" w:rsidRPr="00E55F50" w:rsidRDefault="005905D5">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w:t>
            </w:r>
            <w:r w:rsidR="00043576" w:rsidRPr="00E55F50">
              <w:rPr>
                <w:rFonts w:ascii="Book Antiqua" w:eastAsia="Times New Roman" w:hAnsi="Book Antiqua" w:cs="Calibri"/>
                <w:sz w:val="20"/>
                <w:szCs w:val="20"/>
                <w:lang w:val="es-419" w:eastAsia="es-EC"/>
              </w:rPr>
              <w:t>mpuesto a la renta</w:t>
            </w:r>
          </w:p>
        </w:tc>
        <w:tc>
          <w:tcPr>
            <w:tcW w:w="397" w:type="pct"/>
            <w:noWrap/>
            <w:vAlign w:val="center"/>
            <w:hideMark/>
          </w:tcPr>
          <w:p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76FE8" w:rsidRPr="00E55F50">
              <w:rPr>
                <w:rFonts w:ascii="Book Antiqua" w:eastAsia="Times New Roman" w:hAnsi="Book Antiqua" w:cs="Calibri"/>
                <w:sz w:val="20"/>
                <w:szCs w:val="20"/>
                <w:lang w:val="es-419" w:eastAsia="es-EC"/>
              </w:rPr>
              <w:t>2</w:t>
            </w:r>
          </w:p>
        </w:tc>
        <w:tc>
          <w:tcPr>
            <w:tcW w:w="701" w:type="pct"/>
            <w:noWrap/>
            <w:vAlign w:val="center"/>
            <w:hideMark/>
          </w:tcPr>
          <w:p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5905D5">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(35,920</w:t>
            </w:r>
            <w:r w:rsidR="00043576" w:rsidRPr="00E55F50">
              <w:rPr>
                <w:rFonts w:ascii="Book Antiqua" w:eastAsia="Times New Roman" w:hAnsi="Book Antiqua" w:cs="Calibri"/>
                <w:sz w:val="20"/>
                <w:szCs w:val="20"/>
                <w:u w:val="single"/>
                <w:lang w:val="es-419" w:eastAsia="es-EC"/>
              </w:rPr>
              <w:t>)</w:t>
            </w:r>
          </w:p>
        </w:tc>
      </w:tr>
      <w:tr w:rsidR="00043576" w:rsidRPr="00E55F50" w:rsidTr="00B850D8">
        <w:trPr>
          <w:trHeight w:val="285"/>
        </w:trPr>
        <w:tc>
          <w:tcPr>
            <w:tcW w:w="3106" w:type="pct"/>
            <w:noWrap/>
            <w:vAlign w:val="bottom"/>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UTILIDAD NETA DEL EJERCICIO</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043576">
            <w:pPr>
              <w:spacing w:after="0" w:line="240" w:lineRule="auto"/>
              <w:jc w:val="right"/>
              <w:rPr>
                <w:rFonts w:ascii="Book Antiqua" w:eastAsia="Times New Roman" w:hAnsi="Book Antiqua" w:cs="Calibri"/>
                <w:b/>
                <w:bCs/>
                <w:sz w:val="20"/>
                <w:szCs w:val="20"/>
                <w:lang w:val="es-419" w:eastAsia="es-EC"/>
              </w:rPr>
            </w:pPr>
            <w:r w:rsidRPr="00E55F50">
              <w:rPr>
                <w:rFonts w:ascii="Book Antiqua" w:hAnsi="Book Antiqua" w:cs="Calibri"/>
                <w:b/>
                <w:bCs/>
                <w:color w:val="000000"/>
                <w:sz w:val="20"/>
                <w:szCs w:val="20"/>
                <w:lang w:val="es-419"/>
              </w:rPr>
              <w:t xml:space="preserve"> </w:t>
            </w:r>
          </w:p>
        </w:tc>
        <w:tc>
          <w:tcPr>
            <w:tcW w:w="82" w:type="pct"/>
            <w:noWrap/>
            <w:vAlign w:val="bottom"/>
            <w:hideMark/>
          </w:tcPr>
          <w:p w:rsidR="00043576" w:rsidRPr="00E55F50" w:rsidRDefault="00043576">
            <w:pPr>
              <w:spacing w:after="0"/>
              <w:rPr>
                <w:rFonts w:cs="Times New Roman"/>
                <w:lang w:val="es-419"/>
              </w:rPr>
            </w:pPr>
          </w:p>
        </w:tc>
        <w:tc>
          <w:tcPr>
            <w:tcW w:w="715" w:type="pct"/>
            <w:noWrap/>
            <w:vAlign w:val="bottom"/>
            <w:hideMark/>
          </w:tcPr>
          <w:p w:rsidR="00043576" w:rsidRPr="00E55F50" w:rsidRDefault="005905D5">
            <w:pPr>
              <w:spacing w:after="0" w:line="240" w:lineRule="auto"/>
              <w:jc w:val="right"/>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 xml:space="preserve">157,420        </w:t>
            </w:r>
            <w:r w:rsidR="00043576" w:rsidRPr="00E55F50">
              <w:rPr>
                <w:rFonts w:ascii="Book Antiqua" w:eastAsia="Times New Roman" w:hAnsi="Book Antiqua" w:cs="Calibri"/>
                <w:b/>
                <w:bCs/>
                <w:sz w:val="20"/>
                <w:szCs w:val="20"/>
                <w:lang w:val="es-419" w:eastAsia="es-EC"/>
              </w:rPr>
              <w:t xml:space="preserve"> </w:t>
            </w:r>
          </w:p>
        </w:tc>
      </w:tr>
      <w:tr w:rsidR="00043576" w:rsidRPr="00E55F50" w:rsidTr="00B850D8">
        <w:trPr>
          <w:trHeight w:val="285"/>
        </w:trPr>
        <w:tc>
          <w:tcPr>
            <w:tcW w:w="3106" w:type="pct"/>
            <w:noWrap/>
            <w:vAlign w:val="bottom"/>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color w:val="000000"/>
                <w:sz w:val="20"/>
                <w:szCs w:val="20"/>
                <w:lang w:val="es-419" w:eastAsia="es-EC"/>
              </w:rPr>
            </w:pPr>
            <w:r w:rsidRPr="00E55F50">
              <w:rPr>
                <w:rFonts w:ascii="Book Antiqua" w:eastAsia="Times New Roman" w:hAnsi="Book Antiqua" w:cs="Calibri"/>
                <w:color w:val="000000"/>
                <w:sz w:val="20"/>
                <w:szCs w:val="20"/>
                <w:lang w:val="es-419" w:eastAsia="es-EC"/>
              </w:rPr>
              <w:t>OTRO RESULTADO INTEGRAL:</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vAlign w:val="center"/>
            <w:hideMark/>
          </w:tcPr>
          <w:p w:rsidR="00043576" w:rsidRPr="00E55F50" w:rsidRDefault="00D76FE8">
            <w:pPr>
              <w:spacing w:after="0" w:line="240" w:lineRule="auto"/>
              <w:ind w:left="-69"/>
              <w:rPr>
                <w:rFonts w:ascii="Book Antiqua" w:eastAsia="Times New Roman" w:hAnsi="Book Antiqua" w:cs="Calibri"/>
                <w:color w:val="000000"/>
                <w:sz w:val="20"/>
                <w:szCs w:val="20"/>
                <w:lang w:val="es-419" w:eastAsia="es-EC"/>
              </w:rPr>
            </w:pPr>
            <w:r w:rsidRPr="00E55F50">
              <w:rPr>
                <w:rFonts w:ascii="Book Antiqua" w:eastAsia="Times New Roman" w:hAnsi="Book Antiqua" w:cs="Calibri"/>
                <w:color w:val="000000"/>
                <w:sz w:val="20"/>
                <w:szCs w:val="20"/>
                <w:lang w:val="es-419" w:eastAsia="es-EC"/>
              </w:rPr>
              <w:t>Ingreso por impuestos diferidos</w:t>
            </w:r>
            <w:r w:rsidR="00043576" w:rsidRPr="00E55F50">
              <w:rPr>
                <w:rFonts w:ascii="Book Antiqua" w:eastAsia="Times New Roman" w:hAnsi="Book Antiqua" w:cs="Calibri"/>
                <w:color w:val="000000"/>
                <w:sz w:val="20"/>
                <w:szCs w:val="20"/>
                <w:lang w:val="es-419" w:eastAsia="es-EC"/>
              </w:rPr>
              <w:t xml:space="preserve"> </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B850D8">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r w:rsidR="00043576" w:rsidRPr="00E55F50">
              <w:rPr>
                <w:rFonts w:ascii="Book Antiqua" w:hAnsi="Book Antiqua" w:cs="Calibri"/>
                <w:color w:val="000000"/>
                <w:sz w:val="20"/>
                <w:szCs w:val="20"/>
                <w:u w:val="single"/>
                <w:lang w:val="es-419"/>
              </w:rPr>
              <w:t xml:space="preserve"> </w:t>
            </w: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D76FE8">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(2,113)</w:t>
            </w:r>
            <w:r w:rsidR="00043576" w:rsidRPr="00E55F50">
              <w:rPr>
                <w:rFonts w:ascii="Book Antiqua" w:eastAsia="Times New Roman" w:hAnsi="Book Antiqua" w:cs="Calibri"/>
                <w:sz w:val="20"/>
                <w:szCs w:val="20"/>
                <w:u w:val="single"/>
                <w:lang w:val="es-419" w:eastAsia="es-EC"/>
              </w:rPr>
              <w:t xml:space="preserve"> </w:t>
            </w:r>
          </w:p>
        </w:tc>
      </w:tr>
      <w:tr w:rsidR="00043576" w:rsidRPr="00E55F50" w:rsidTr="00B850D8">
        <w:trPr>
          <w:trHeight w:val="285"/>
        </w:trPr>
        <w:tc>
          <w:tcPr>
            <w:tcW w:w="3106" w:type="pct"/>
            <w:vAlign w:val="center"/>
            <w:hideMark/>
          </w:tcPr>
          <w:p w:rsidR="00043576" w:rsidRPr="00E55F50" w:rsidRDefault="00043576">
            <w:pPr>
              <w:spacing w:after="0"/>
              <w:rPr>
                <w:rFonts w:cs="Times New Roman"/>
                <w:lang w:val="es-419"/>
              </w:rPr>
            </w:pP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tcPr>
          <w:p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043576">
            <w:pPr>
              <w:spacing w:after="0"/>
              <w:rPr>
                <w:rFonts w:cs="Times New Roman"/>
                <w:lang w:val="es-419"/>
              </w:rPr>
            </w:pPr>
          </w:p>
        </w:tc>
      </w:tr>
      <w:tr w:rsidR="00043576" w:rsidRPr="00E55F50" w:rsidTr="00B850D8">
        <w:trPr>
          <w:trHeight w:val="285"/>
        </w:trPr>
        <w:tc>
          <w:tcPr>
            <w:tcW w:w="3106" w:type="pct"/>
            <w:noWrap/>
            <w:vAlign w:val="center"/>
            <w:hideMark/>
          </w:tcPr>
          <w:p w:rsidR="00043576" w:rsidRPr="00E55F50" w:rsidRDefault="00043576">
            <w:pPr>
              <w:spacing w:after="0" w:line="240" w:lineRule="auto"/>
              <w:ind w:left="-69"/>
              <w:rPr>
                <w:rFonts w:ascii="Book Antiqua" w:eastAsia="Times New Roman" w:hAnsi="Book Antiqua" w:cs="Calibri"/>
                <w:b/>
                <w:bCs/>
                <w:color w:val="000000"/>
                <w:sz w:val="20"/>
                <w:szCs w:val="20"/>
                <w:lang w:val="es-419" w:eastAsia="es-EC"/>
              </w:rPr>
            </w:pPr>
            <w:r w:rsidRPr="00E55F50">
              <w:rPr>
                <w:rFonts w:ascii="Book Antiqua" w:eastAsia="Times New Roman" w:hAnsi="Book Antiqua" w:cs="Calibri"/>
                <w:b/>
                <w:bCs/>
                <w:color w:val="000000"/>
                <w:sz w:val="20"/>
                <w:szCs w:val="20"/>
                <w:lang w:val="es-419" w:eastAsia="es-EC"/>
              </w:rPr>
              <w:t>UTILIDAD NETA Y RESULTADO INTEGRAL DEL AÑO</w:t>
            </w:r>
          </w:p>
        </w:tc>
        <w:tc>
          <w:tcPr>
            <w:tcW w:w="397" w:type="pct"/>
            <w:noWrap/>
            <w:vAlign w:val="center"/>
            <w:hideMark/>
          </w:tcPr>
          <w:p w:rsidR="00043576" w:rsidRPr="00E55F50" w:rsidRDefault="00043576">
            <w:pPr>
              <w:spacing w:after="0"/>
              <w:rPr>
                <w:rFonts w:cs="Times New Roman"/>
                <w:lang w:val="es-419"/>
              </w:rPr>
            </w:pPr>
          </w:p>
        </w:tc>
        <w:tc>
          <w:tcPr>
            <w:tcW w:w="701" w:type="pct"/>
            <w:noWrap/>
            <w:vAlign w:val="center"/>
            <w:hideMark/>
          </w:tcPr>
          <w:p w:rsidR="00043576" w:rsidRPr="00E55F50" w:rsidRDefault="00B850D8">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hAnsi="Book Antiqua" w:cs="Calibri"/>
                <w:b/>
                <w:bCs/>
                <w:color w:val="000000"/>
                <w:sz w:val="20"/>
                <w:szCs w:val="20"/>
                <w:u w:val="double"/>
                <w:lang w:val="es-419"/>
              </w:rPr>
              <w:t xml:space="preserve">       </w:t>
            </w:r>
            <w:r w:rsidR="00043576" w:rsidRPr="00E55F50">
              <w:rPr>
                <w:rFonts w:ascii="Book Antiqua" w:hAnsi="Book Antiqua" w:cs="Calibri"/>
                <w:b/>
                <w:bCs/>
                <w:color w:val="000000"/>
                <w:sz w:val="20"/>
                <w:szCs w:val="20"/>
                <w:u w:val="double"/>
                <w:lang w:val="es-419"/>
              </w:rPr>
              <w:t xml:space="preserve"> </w:t>
            </w:r>
          </w:p>
        </w:tc>
        <w:tc>
          <w:tcPr>
            <w:tcW w:w="82" w:type="pct"/>
            <w:noWrap/>
            <w:vAlign w:val="center"/>
            <w:hideMark/>
          </w:tcPr>
          <w:p w:rsidR="00043576" w:rsidRPr="00E55F50" w:rsidRDefault="00043576">
            <w:pPr>
              <w:spacing w:after="0"/>
              <w:rPr>
                <w:rFonts w:cs="Times New Roman"/>
                <w:lang w:val="es-419"/>
              </w:rPr>
            </w:pPr>
          </w:p>
        </w:tc>
        <w:tc>
          <w:tcPr>
            <w:tcW w:w="715" w:type="pct"/>
            <w:noWrap/>
            <w:vAlign w:val="center"/>
            <w:hideMark/>
          </w:tcPr>
          <w:p w:rsidR="00043576" w:rsidRPr="00E55F50" w:rsidRDefault="00D76FE8">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155,307</w:t>
            </w:r>
            <w:r w:rsidR="00043576" w:rsidRPr="00E55F50">
              <w:rPr>
                <w:rFonts w:ascii="Book Antiqua" w:eastAsia="Times New Roman" w:hAnsi="Book Antiqua" w:cs="Calibri"/>
                <w:b/>
                <w:bCs/>
                <w:sz w:val="20"/>
                <w:szCs w:val="20"/>
                <w:u w:val="double"/>
                <w:lang w:val="es-419" w:eastAsia="es-EC"/>
              </w:rPr>
              <w:t xml:space="preserve"> </w:t>
            </w:r>
          </w:p>
        </w:tc>
      </w:tr>
    </w:tbl>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pBdr>
          <w:bottom w:val="single" w:sz="4" w:space="6"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p w:rsidR="00043576" w:rsidRPr="00E55F50" w:rsidRDefault="00043576" w:rsidP="00043576">
      <w:pPr>
        <w:tabs>
          <w:tab w:val="left" w:pos="1276"/>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043576" w:rsidRPr="00E55F50" w:rsidTr="00043576">
        <w:trPr>
          <w:jc w:val="center"/>
        </w:trPr>
        <w:tc>
          <w:tcPr>
            <w:tcW w:w="3402" w:type="dxa"/>
            <w:tcBorders>
              <w:top w:val="single" w:sz="4" w:space="0" w:color="auto"/>
              <w:left w:val="nil"/>
              <w:bottom w:val="nil"/>
              <w:right w:val="nil"/>
            </w:tcBorders>
            <w:hideMark/>
          </w:tcPr>
          <w:p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rsidR="00043576" w:rsidRPr="00E55F50" w:rsidRDefault="00043576">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043576" w:rsidRPr="00E55F50" w:rsidTr="00043576">
        <w:trPr>
          <w:jc w:val="center"/>
        </w:trPr>
        <w:tc>
          <w:tcPr>
            <w:tcW w:w="3402" w:type="dxa"/>
            <w:hideMark/>
          </w:tcPr>
          <w:p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rsidR="00043576" w:rsidRPr="00E55F50" w:rsidRDefault="00043576">
            <w:pPr>
              <w:pStyle w:val="Piedepgina"/>
              <w:spacing w:line="276" w:lineRule="auto"/>
              <w:ind w:right="-36"/>
              <w:jc w:val="center"/>
              <w:rPr>
                <w:rFonts w:ascii="Book Antiqua" w:hAnsi="Book Antiqua"/>
                <w:sz w:val="20"/>
                <w:szCs w:val="20"/>
                <w:lang w:val="es-419"/>
              </w:rPr>
            </w:pPr>
          </w:p>
        </w:tc>
        <w:tc>
          <w:tcPr>
            <w:tcW w:w="3402" w:type="dxa"/>
            <w:hideMark/>
          </w:tcPr>
          <w:p w:rsidR="00043576" w:rsidRPr="00E55F50" w:rsidRDefault="00043576">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rsidR="00B850D8" w:rsidRPr="00E55F50" w:rsidRDefault="00B850D8" w:rsidP="000F517C">
      <w:pPr>
        <w:rPr>
          <w:lang w:val="es-419"/>
        </w:rPr>
        <w:sectPr w:rsidR="00B850D8" w:rsidRPr="00E55F50" w:rsidSect="009748DE">
          <w:headerReference w:type="default" r:id="rId15"/>
          <w:pgSz w:w="12240" w:h="15840"/>
          <w:pgMar w:top="1417" w:right="1701" w:bottom="1417" w:left="1701" w:header="708" w:footer="708" w:gutter="0"/>
          <w:cols w:space="708"/>
          <w:docGrid w:linePitch="360"/>
        </w:sectPr>
      </w:pPr>
    </w:p>
    <w:tbl>
      <w:tblPr>
        <w:tblpPr w:leftFromText="141" w:rightFromText="141" w:bottomFromText="160" w:vertAnchor="text" w:horzAnchor="margin" w:tblpX="-142" w:tblpY="187"/>
        <w:tblW w:w="4877" w:type="pct"/>
        <w:tblCellMar>
          <w:left w:w="70" w:type="dxa"/>
          <w:right w:w="70" w:type="dxa"/>
        </w:tblCellMar>
        <w:tblLook w:val="04A0" w:firstRow="1" w:lastRow="0" w:firstColumn="1" w:lastColumn="0" w:noHBand="0" w:noVBand="1"/>
      </w:tblPr>
      <w:tblGrid>
        <w:gridCol w:w="3043"/>
        <w:gridCol w:w="995"/>
        <w:gridCol w:w="1500"/>
        <w:gridCol w:w="906"/>
        <w:gridCol w:w="1266"/>
        <w:gridCol w:w="1047"/>
      </w:tblGrid>
      <w:tr w:rsidR="004A4097" w:rsidRPr="00E55F50" w:rsidTr="004802C3">
        <w:trPr>
          <w:trHeight w:val="170"/>
        </w:trPr>
        <w:tc>
          <w:tcPr>
            <w:tcW w:w="1722" w:type="pct"/>
            <w:vAlign w:val="center"/>
            <w:hideMark/>
          </w:tcPr>
          <w:p w:rsidR="004A4097" w:rsidRPr="00E55F50" w:rsidRDefault="004A4097" w:rsidP="004A4097">
            <w:pPr>
              <w:spacing w:after="0"/>
              <w:rPr>
                <w:rFonts w:eastAsiaTheme="minorEastAsia" w:cs="Times New Roman"/>
                <w:lang w:val="es-419" w:eastAsia="es-EC"/>
              </w:rPr>
            </w:pPr>
          </w:p>
        </w:tc>
        <w:tc>
          <w:tcPr>
            <w:tcW w:w="502" w:type="pct"/>
            <w:vAlign w:val="bottom"/>
            <w:hideMark/>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Capital </w:t>
            </w:r>
            <w:r w:rsidRPr="00E55F50">
              <w:rPr>
                <w:rFonts w:ascii="Book Antiqua" w:eastAsia="Times New Roman" w:hAnsi="Book Antiqua" w:cs="Calibri"/>
                <w:b/>
                <w:bCs/>
                <w:sz w:val="18"/>
                <w:szCs w:val="18"/>
                <w:u w:val="single"/>
                <w:lang w:val="es-419" w:eastAsia="es-EC"/>
              </w:rPr>
              <w:t>Social</w:t>
            </w:r>
          </w:p>
        </w:tc>
        <w:tc>
          <w:tcPr>
            <w:tcW w:w="875" w:type="pct"/>
            <w:vAlign w:val="bottom"/>
            <w:hideMark/>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Aporte para Futuras </w:t>
            </w:r>
            <w:r w:rsidRPr="00E55F50">
              <w:rPr>
                <w:rFonts w:ascii="Book Antiqua" w:eastAsia="Times New Roman" w:hAnsi="Book Antiqua" w:cs="Calibri"/>
                <w:b/>
                <w:bCs/>
                <w:sz w:val="18"/>
                <w:szCs w:val="18"/>
                <w:u w:val="single"/>
                <w:lang w:val="es-419" w:eastAsia="es-EC"/>
              </w:rPr>
              <w:t>Capitalizaciones</w:t>
            </w:r>
          </w:p>
        </w:tc>
        <w:tc>
          <w:tcPr>
            <w:tcW w:w="540" w:type="pct"/>
            <w:vAlign w:val="bottom"/>
            <w:hideMark/>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Reserva </w:t>
            </w:r>
            <w:r w:rsidRPr="00E55F50">
              <w:rPr>
                <w:rFonts w:ascii="Book Antiqua" w:eastAsia="Times New Roman" w:hAnsi="Book Antiqua" w:cs="Calibri"/>
                <w:b/>
                <w:bCs/>
                <w:sz w:val="18"/>
                <w:szCs w:val="18"/>
                <w:u w:val="single"/>
                <w:lang w:val="es-419" w:eastAsia="es-EC"/>
              </w:rPr>
              <w:t>Legal</w:t>
            </w:r>
          </w:p>
        </w:tc>
        <w:tc>
          <w:tcPr>
            <w:tcW w:w="743" w:type="pct"/>
            <w:vAlign w:val="bottom"/>
            <w:hideMark/>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 </w:t>
            </w:r>
            <w:r w:rsidRPr="00E55F50">
              <w:rPr>
                <w:rFonts w:ascii="Book Antiqua" w:eastAsia="Times New Roman" w:hAnsi="Book Antiqua" w:cs="Calibri"/>
                <w:b/>
                <w:bCs/>
                <w:sz w:val="18"/>
                <w:szCs w:val="18"/>
                <w:u w:val="single"/>
                <w:lang w:val="es-419" w:eastAsia="es-EC"/>
              </w:rPr>
              <w:t>Déficit</w:t>
            </w:r>
            <w:r w:rsidR="00420941" w:rsidRPr="00E55F50">
              <w:rPr>
                <w:rFonts w:ascii="Book Antiqua" w:eastAsia="Times New Roman" w:hAnsi="Book Antiqua" w:cs="Calibri"/>
                <w:b/>
                <w:bCs/>
                <w:sz w:val="18"/>
                <w:szCs w:val="18"/>
                <w:u w:val="single"/>
                <w:lang w:val="es-419" w:eastAsia="es-EC"/>
              </w:rPr>
              <w:t xml:space="preserve"> Acumulado</w:t>
            </w:r>
            <w:r w:rsidRPr="00E55F50">
              <w:rPr>
                <w:rFonts w:ascii="Book Antiqua" w:eastAsia="Times New Roman" w:hAnsi="Book Antiqua" w:cs="Calibri"/>
                <w:b/>
                <w:bCs/>
                <w:sz w:val="18"/>
                <w:szCs w:val="18"/>
                <w:u w:val="single"/>
                <w:lang w:val="es-419" w:eastAsia="es-EC"/>
              </w:rPr>
              <w:t xml:space="preserve"> </w:t>
            </w:r>
          </w:p>
        </w:tc>
        <w:tc>
          <w:tcPr>
            <w:tcW w:w="619" w:type="pct"/>
            <w:vAlign w:val="bottom"/>
            <w:hideMark/>
          </w:tcPr>
          <w:p w:rsidR="004A4097" w:rsidRPr="00E55F50" w:rsidRDefault="004A4097" w:rsidP="004A4097">
            <w:pPr>
              <w:spacing w:after="0" w:line="240" w:lineRule="auto"/>
              <w:jc w:val="center"/>
              <w:rPr>
                <w:rFonts w:ascii="Book Antiqua" w:eastAsia="Times New Roman" w:hAnsi="Book Antiqua" w:cs="Calibri"/>
                <w:b/>
                <w:bCs/>
                <w:sz w:val="18"/>
                <w:szCs w:val="18"/>
                <w:u w:val="single"/>
                <w:lang w:val="es-419" w:eastAsia="es-EC"/>
              </w:rPr>
            </w:pPr>
            <w:r w:rsidRPr="00E55F50">
              <w:rPr>
                <w:rFonts w:ascii="Book Antiqua" w:eastAsia="Times New Roman" w:hAnsi="Book Antiqua" w:cs="Calibri"/>
                <w:b/>
                <w:bCs/>
                <w:sz w:val="18"/>
                <w:szCs w:val="18"/>
                <w:u w:val="single"/>
                <w:lang w:val="es-419" w:eastAsia="es-EC"/>
              </w:rPr>
              <w:t>Total</w:t>
            </w:r>
          </w:p>
        </w:tc>
      </w:tr>
      <w:tr w:rsidR="004A4097" w:rsidRPr="00E55F50" w:rsidTr="004802C3">
        <w:trPr>
          <w:trHeight w:val="488"/>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2659" w:type="pct"/>
            <w:gridSpan w:val="4"/>
            <w:vAlign w:val="center"/>
            <w:hideMark/>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(En US dólares)</w:t>
            </w:r>
          </w:p>
        </w:tc>
        <w:tc>
          <w:tcPr>
            <w:tcW w:w="619" w:type="pct"/>
            <w:vAlign w:val="center"/>
          </w:tcPr>
          <w:p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p>
        </w:tc>
      </w:tr>
      <w:tr w:rsidR="004A4097" w:rsidRPr="00E55F50" w:rsidTr="004802C3">
        <w:trPr>
          <w:trHeight w:val="170"/>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Saldos al 1 de enero de 2020</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3,661,400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406,800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0</w:t>
            </w:r>
          </w:p>
        </w:tc>
        <w:tc>
          <w:tcPr>
            <w:tcW w:w="743"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(3,673,359)</w:t>
            </w:r>
          </w:p>
        </w:tc>
        <w:tc>
          <w:tcPr>
            <w:tcW w:w="619"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394,841</w:t>
            </w:r>
          </w:p>
        </w:tc>
      </w:tr>
      <w:tr w:rsidR="004A4097" w:rsidRPr="00E55F50" w:rsidTr="004802C3">
        <w:trPr>
          <w:trHeight w:val="170"/>
        </w:trPr>
        <w:tc>
          <w:tcPr>
            <w:tcW w:w="1722" w:type="pct"/>
            <w:noWrap/>
            <w:vAlign w:val="center"/>
          </w:tcPr>
          <w:p w:rsidR="004A4097" w:rsidRPr="00E55F50" w:rsidRDefault="004A4097" w:rsidP="004A4097">
            <w:pPr>
              <w:spacing w:after="0" w:line="240" w:lineRule="auto"/>
              <w:rPr>
                <w:rFonts w:ascii="Book Antiqua" w:eastAsia="Times New Roman" w:hAnsi="Book Antiqua" w:cs="Calibri"/>
                <w:b/>
                <w:bCs/>
                <w:sz w:val="18"/>
                <w:szCs w:val="18"/>
                <w:lang w:val="es-419" w:eastAsia="es-EC"/>
              </w:rPr>
            </w:pPr>
          </w:p>
        </w:tc>
        <w:tc>
          <w:tcPr>
            <w:tcW w:w="502"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875"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540"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743"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619"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r>
      <w:tr w:rsidR="004A4097" w:rsidRPr="00E55F50" w:rsidTr="004802C3">
        <w:trPr>
          <w:trHeight w:val="170"/>
        </w:trPr>
        <w:tc>
          <w:tcPr>
            <w:tcW w:w="1722" w:type="pct"/>
            <w:noWrap/>
            <w:vAlign w:val="center"/>
            <w:hideMark/>
          </w:tcPr>
          <w:p w:rsidR="004A4097" w:rsidRPr="00E55F50" w:rsidRDefault="00420941"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Efecto de implementación de NIFF 9</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(50,758)</w:t>
            </w:r>
          </w:p>
        </w:tc>
        <w:tc>
          <w:tcPr>
            <w:tcW w:w="619"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(50,758)</w:t>
            </w:r>
          </w:p>
        </w:tc>
      </w:tr>
      <w:tr w:rsidR="004A4097" w:rsidRPr="00E55F50" w:rsidTr="004802C3">
        <w:trPr>
          <w:trHeight w:val="170"/>
        </w:trPr>
        <w:tc>
          <w:tcPr>
            <w:tcW w:w="1722" w:type="pct"/>
            <w:noWrap/>
            <w:vAlign w:val="center"/>
          </w:tcPr>
          <w:p w:rsidR="004A4097" w:rsidRPr="00E55F50" w:rsidRDefault="004A4097" w:rsidP="004A4097">
            <w:pPr>
              <w:spacing w:after="0" w:line="240" w:lineRule="auto"/>
              <w:rPr>
                <w:rFonts w:ascii="Book Antiqua" w:eastAsia="Times New Roman" w:hAnsi="Book Antiqua" w:cs="Calibri"/>
                <w:b/>
                <w:bCs/>
                <w:sz w:val="18"/>
                <w:szCs w:val="18"/>
                <w:lang w:val="es-419" w:eastAsia="es-EC"/>
              </w:rPr>
            </w:pPr>
          </w:p>
        </w:tc>
        <w:tc>
          <w:tcPr>
            <w:tcW w:w="502"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875"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540"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743"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619" w:type="pct"/>
            <w:noWrap/>
            <w:vAlign w:val="center"/>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r>
      <w:tr w:rsidR="004A4097" w:rsidRPr="00E55F50" w:rsidTr="004802C3">
        <w:trPr>
          <w:trHeight w:val="170"/>
        </w:trPr>
        <w:tc>
          <w:tcPr>
            <w:tcW w:w="1722" w:type="pct"/>
            <w:noWrap/>
            <w:vAlign w:val="center"/>
            <w:hideMark/>
          </w:tcPr>
          <w:p w:rsidR="004A4097" w:rsidRPr="00E55F50" w:rsidRDefault="00420941"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Apropiación Reserva legal</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104,043</w:t>
            </w:r>
          </w:p>
        </w:tc>
        <w:tc>
          <w:tcPr>
            <w:tcW w:w="743" w:type="pct"/>
            <w:noWrap/>
            <w:vAlign w:val="center"/>
            <w:hideMark/>
          </w:tcPr>
          <w:p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(104,043)</w:t>
            </w:r>
          </w:p>
        </w:tc>
        <w:tc>
          <w:tcPr>
            <w:tcW w:w="619"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hideMark/>
          </w:tcPr>
          <w:p w:rsidR="004A4097" w:rsidRPr="00E55F50" w:rsidRDefault="004A4097" w:rsidP="004A4097">
            <w:pPr>
              <w:spacing w:after="0"/>
              <w:rPr>
                <w:rFonts w:eastAsiaTheme="minorEastAsia" w:cs="Times New Roman"/>
                <w:lang w:val="es-419" w:eastAsia="es-EC"/>
              </w:rPr>
            </w:pPr>
          </w:p>
        </w:tc>
        <w:tc>
          <w:tcPr>
            <w:tcW w:w="875" w:type="pct"/>
            <w:noWrap/>
            <w:vAlign w:val="center"/>
            <w:hideMark/>
          </w:tcPr>
          <w:p w:rsidR="004A4097" w:rsidRPr="00E55F50" w:rsidRDefault="004A4097" w:rsidP="004A4097">
            <w:pPr>
              <w:spacing w:after="0"/>
              <w:rPr>
                <w:rFonts w:eastAsiaTheme="minorEastAsia" w:cs="Times New Roman"/>
                <w:lang w:val="es-419" w:eastAsia="es-EC"/>
              </w:rPr>
            </w:pPr>
          </w:p>
        </w:tc>
        <w:tc>
          <w:tcPr>
            <w:tcW w:w="540" w:type="pct"/>
            <w:noWrap/>
            <w:vAlign w:val="center"/>
            <w:hideMark/>
          </w:tcPr>
          <w:p w:rsidR="004A4097" w:rsidRPr="00E55F50" w:rsidRDefault="004A4097" w:rsidP="004A4097">
            <w:pPr>
              <w:spacing w:after="0"/>
              <w:rPr>
                <w:rFonts w:eastAsiaTheme="minorEastAsia" w:cs="Times New Roman"/>
                <w:lang w:val="es-419" w:eastAsia="es-EC"/>
              </w:rPr>
            </w:pPr>
          </w:p>
        </w:tc>
        <w:tc>
          <w:tcPr>
            <w:tcW w:w="743" w:type="pct"/>
            <w:noWrap/>
            <w:vAlign w:val="center"/>
            <w:hideMark/>
          </w:tcPr>
          <w:p w:rsidR="004A4097" w:rsidRPr="00E55F50" w:rsidRDefault="004A4097" w:rsidP="004A4097">
            <w:pPr>
              <w:spacing w:after="0"/>
              <w:rPr>
                <w:rFonts w:eastAsiaTheme="minorEastAsia" w:cs="Times New Roman"/>
                <w:lang w:val="es-419" w:eastAsia="es-EC"/>
              </w:rPr>
            </w:pPr>
          </w:p>
        </w:tc>
        <w:tc>
          <w:tcPr>
            <w:tcW w:w="619" w:type="pct"/>
            <w:noWrap/>
            <w:vAlign w:val="center"/>
            <w:hideMark/>
          </w:tcPr>
          <w:p w:rsidR="004A4097" w:rsidRPr="00E55F50" w:rsidRDefault="004A4097" w:rsidP="004A4097">
            <w:pPr>
              <w:spacing w:after="0"/>
              <w:rPr>
                <w:rFonts w:eastAsiaTheme="minorEastAsia" w:cs="Times New Roman"/>
                <w:lang w:val="es-419" w:eastAsia="es-EC"/>
              </w:rPr>
            </w:pPr>
          </w:p>
        </w:tc>
      </w:tr>
      <w:tr w:rsidR="004A4097" w:rsidRPr="00E55F50" w:rsidTr="004802C3">
        <w:trPr>
          <w:trHeight w:val="170"/>
        </w:trPr>
        <w:tc>
          <w:tcPr>
            <w:tcW w:w="1722" w:type="pct"/>
            <w:noWrap/>
            <w:vAlign w:val="center"/>
            <w:hideMark/>
          </w:tcPr>
          <w:p w:rsidR="004A4097" w:rsidRPr="00E55F50" w:rsidRDefault="00420941"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Ganancia Neta</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743"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w:t>
            </w:r>
            <w:r w:rsidR="00420941" w:rsidRPr="00E55F50">
              <w:rPr>
                <w:rFonts w:ascii="Book Antiqua" w:eastAsia="Times New Roman" w:hAnsi="Book Antiqua" w:cs="Calibri"/>
                <w:sz w:val="18"/>
                <w:szCs w:val="18"/>
                <w:u w:val="single"/>
                <w:lang w:val="es-419" w:eastAsia="es-EC"/>
              </w:rPr>
              <w:t>155,307</w:t>
            </w:r>
          </w:p>
        </w:tc>
        <w:tc>
          <w:tcPr>
            <w:tcW w:w="619"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w:t>
            </w:r>
            <w:r w:rsidR="00B718EA" w:rsidRPr="00E55F50">
              <w:rPr>
                <w:rFonts w:ascii="Book Antiqua" w:eastAsia="Times New Roman" w:hAnsi="Book Antiqua" w:cs="Calibri"/>
                <w:sz w:val="18"/>
                <w:szCs w:val="18"/>
                <w:u w:val="single"/>
                <w:lang w:val="es-419" w:eastAsia="es-EC"/>
              </w:rPr>
              <w:t>155,307</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hideMark/>
          </w:tcPr>
          <w:p w:rsidR="004A4097" w:rsidRPr="00E55F50" w:rsidRDefault="004A4097" w:rsidP="004A4097">
            <w:pPr>
              <w:spacing w:after="0"/>
              <w:rPr>
                <w:rFonts w:eastAsiaTheme="minorEastAsia" w:cs="Times New Roman"/>
                <w:lang w:val="es-419" w:eastAsia="es-EC"/>
              </w:rPr>
            </w:pPr>
          </w:p>
        </w:tc>
        <w:tc>
          <w:tcPr>
            <w:tcW w:w="875" w:type="pct"/>
            <w:noWrap/>
            <w:vAlign w:val="center"/>
            <w:hideMark/>
          </w:tcPr>
          <w:p w:rsidR="004A4097" w:rsidRPr="00E55F50" w:rsidRDefault="004A4097" w:rsidP="004A4097">
            <w:pPr>
              <w:spacing w:after="0"/>
              <w:rPr>
                <w:rFonts w:eastAsiaTheme="minorEastAsia" w:cs="Times New Roman"/>
                <w:lang w:val="es-419" w:eastAsia="es-EC"/>
              </w:rPr>
            </w:pPr>
          </w:p>
        </w:tc>
        <w:tc>
          <w:tcPr>
            <w:tcW w:w="540" w:type="pct"/>
            <w:noWrap/>
            <w:vAlign w:val="center"/>
            <w:hideMark/>
          </w:tcPr>
          <w:p w:rsidR="004A4097" w:rsidRPr="00E55F50" w:rsidRDefault="004A4097" w:rsidP="004A4097">
            <w:pPr>
              <w:spacing w:after="0"/>
              <w:rPr>
                <w:rFonts w:eastAsiaTheme="minorEastAsia" w:cs="Times New Roman"/>
                <w:lang w:val="es-419" w:eastAsia="es-EC"/>
              </w:rPr>
            </w:pPr>
          </w:p>
        </w:tc>
        <w:tc>
          <w:tcPr>
            <w:tcW w:w="743" w:type="pct"/>
            <w:noWrap/>
            <w:vAlign w:val="center"/>
            <w:hideMark/>
          </w:tcPr>
          <w:p w:rsidR="004A4097" w:rsidRPr="00E55F50" w:rsidRDefault="004A4097" w:rsidP="004A4097">
            <w:pPr>
              <w:spacing w:after="0"/>
              <w:rPr>
                <w:rFonts w:eastAsiaTheme="minorEastAsia" w:cs="Times New Roman"/>
                <w:lang w:val="es-419" w:eastAsia="es-EC"/>
              </w:rPr>
            </w:pPr>
          </w:p>
        </w:tc>
        <w:tc>
          <w:tcPr>
            <w:tcW w:w="619" w:type="pct"/>
            <w:noWrap/>
            <w:vAlign w:val="center"/>
            <w:hideMark/>
          </w:tcPr>
          <w:p w:rsidR="004A4097" w:rsidRPr="00E55F50" w:rsidRDefault="004A4097" w:rsidP="004A4097">
            <w:pPr>
              <w:spacing w:after="0"/>
              <w:rPr>
                <w:rFonts w:eastAsiaTheme="minorEastAsia" w:cs="Times New Roman"/>
                <w:lang w:val="es-419" w:eastAsia="es-EC"/>
              </w:rPr>
            </w:pPr>
          </w:p>
        </w:tc>
      </w:tr>
      <w:tr w:rsidR="004A4097" w:rsidRPr="00E55F50" w:rsidTr="004802C3">
        <w:trPr>
          <w:trHeight w:val="170"/>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Saldos al 31 de diciembre de 20</w:t>
            </w:r>
            <w:r w:rsidR="00420941" w:rsidRPr="00E55F50">
              <w:rPr>
                <w:rFonts w:ascii="Book Antiqua" w:eastAsia="Times New Roman" w:hAnsi="Book Antiqua" w:cs="Calibri"/>
                <w:b/>
                <w:bCs/>
                <w:sz w:val="18"/>
                <w:szCs w:val="18"/>
                <w:lang w:val="es-419" w:eastAsia="es-EC"/>
              </w:rPr>
              <w:t>20</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3,661,400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406,800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1</w:t>
            </w:r>
            <w:r w:rsidR="00420941" w:rsidRPr="00E55F50">
              <w:rPr>
                <w:rFonts w:ascii="Book Antiqua" w:eastAsia="Times New Roman" w:hAnsi="Book Antiqua" w:cs="Calibri"/>
                <w:b/>
                <w:bCs/>
                <w:sz w:val="18"/>
                <w:szCs w:val="18"/>
                <w:u w:val="double"/>
                <w:lang w:val="es-419" w:eastAsia="es-EC"/>
              </w:rPr>
              <w:t>04,043</w:t>
            </w:r>
          </w:p>
        </w:tc>
        <w:tc>
          <w:tcPr>
            <w:tcW w:w="743"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(3,672,853)</w:t>
            </w:r>
          </w:p>
        </w:tc>
        <w:tc>
          <w:tcPr>
            <w:tcW w:w="619" w:type="pct"/>
            <w:noWrap/>
            <w:vAlign w:val="center"/>
            <w:hideMark/>
          </w:tcPr>
          <w:p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B718EA" w:rsidRPr="00E55F50">
              <w:rPr>
                <w:rFonts w:ascii="Book Antiqua" w:eastAsia="Times New Roman" w:hAnsi="Book Antiqua" w:cs="Calibri"/>
                <w:b/>
                <w:bCs/>
                <w:sz w:val="18"/>
                <w:szCs w:val="18"/>
                <w:u w:val="double"/>
                <w:lang w:val="es-419" w:eastAsia="es-EC"/>
              </w:rPr>
              <w:t>499,390</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hideMark/>
          </w:tcPr>
          <w:p w:rsidR="004A4097" w:rsidRPr="00E55F50" w:rsidRDefault="004A4097" w:rsidP="004A4097">
            <w:pPr>
              <w:spacing w:after="0"/>
              <w:rPr>
                <w:rFonts w:eastAsiaTheme="minorEastAsia" w:cs="Times New Roman"/>
                <w:lang w:val="es-419" w:eastAsia="es-EC"/>
              </w:rPr>
            </w:pPr>
          </w:p>
        </w:tc>
        <w:tc>
          <w:tcPr>
            <w:tcW w:w="875" w:type="pct"/>
            <w:noWrap/>
            <w:vAlign w:val="center"/>
            <w:hideMark/>
          </w:tcPr>
          <w:p w:rsidR="004A4097" w:rsidRPr="00E55F50" w:rsidRDefault="004A4097" w:rsidP="004A4097">
            <w:pPr>
              <w:spacing w:after="0"/>
              <w:rPr>
                <w:rFonts w:eastAsiaTheme="minorEastAsia" w:cs="Times New Roman"/>
                <w:lang w:val="es-419" w:eastAsia="es-EC"/>
              </w:rPr>
            </w:pPr>
          </w:p>
        </w:tc>
        <w:tc>
          <w:tcPr>
            <w:tcW w:w="540" w:type="pct"/>
            <w:noWrap/>
            <w:vAlign w:val="center"/>
            <w:hideMark/>
          </w:tcPr>
          <w:p w:rsidR="004A4097" w:rsidRPr="00E55F50" w:rsidRDefault="004A4097" w:rsidP="004A4097">
            <w:pPr>
              <w:spacing w:after="0"/>
              <w:rPr>
                <w:rFonts w:eastAsiaTheme="minorEastAsia" w:cs="Times New Roman"/>
                <w:lang w:val="es-419" w:eastAsia="es-EC"/>
              </w:rPr>
            </w:pPr>
          </w:p>
        </w:tc>
        <w:tc>
          <w:tcPr>
            <w:tcW w:w="743" w:type="pct"/>
            <w:noWrap/>
            <w:vAlign w:val="center"/>
            <w:hideMark/>
          </w:tcPr>
          <w:p w:rsidR="004A4097" w:rsidRPr="00E55F50" w:rsidRDefault="004A4097" w:rsidP="004A4097">
            <w:pPr>
              <w:spacing w:after="0"/>
              <w:rPr>
                <w:rFonts w:eastAsiaTheme="minorEastAsia" w:cs="Times New Roman"/>
                <w:lang w:val="es-419" w:eastAsia="es-EC"/>
              </w:rPr>
            </w:pPr>
          </w:p>
        </w:tc>
        <w:tc>
          <w:tcPr>
            <w:tcW w:w="619" w:type="pct"/>
            <w:noWrap/>
            <w:vAlign w:val="center"/>
            <w:hideMark/>
          </w:tcPr>
          <w:p w:rsidR="004A4097" w:rsidRPr="00E55F50" w:rsidRDefault="004A4097" w:rsidP="004A4097">
            <w:pPr>
              <w:spacing w:after="0"/>
              <w:rPr>
                <w:rFonts w:eastAsiaTheme="minorEastAsia" w:cs="Times New Roman"/>
                <w:lang w:val="es-419" w:eastAsia="es-EC"/>
              </w:rPr>
            </w:pPr>
          </w:p>
        </w:tc>
      </w:tr>
      <w:tr w:rsidR="004A4097" w:rsidRPr="00E55F50" w:rsidTr="004802C3">
        <w:trPr>
          <w:trHeight w:val="170"/>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Ajustes</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619" w:type="pct"/>
            <w:noWrap/>
            <w:vAlign w:val="center"/>
            <w:hideMark/>
          </w:tcPr>
          <w:p w:rsidR="004A4097" w:rsidRPr="00E55F50" w:rsidRDefault="00B718EA"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875" w:type="pct"/>
            <w:noWrap/>
            <w:vAlign w:val="center"/>
          </w:tcPr>
          <w:p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540" w:type="pct"/>
            <w:noWrap/>
            <w:vAlign w:val="center"/>
          </w:tcPr>
          <w:p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743" w:type="pct"/>
            <w:noWrap/>
            <w:vAlign w:val="center"/>
          </w:tcPr>
          <w:p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619"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r>
      <w:tr w:rsidR="004A4097" w:rsidRPr="00E55F50" w:rsidTr="004802C3">
        <w:trPr>
          <w:trHeight w:val="170"/>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 xml:space="preserve">Otros resultados integrales </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619"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875"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540"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743"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619" w:type="pct"/>
            <w:noWrap/>
            <w:vAlign w:val="center"/>
          </w:tcPr>
          <w:p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r>
      <w:tr w:rsidR="004A4097" w:rsidRPr="00E55F50" w:rsidTr="004802C3">
        <w:trPr>
          <w:trHeight w:val="170"/>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hAnsi="Book Antiqua" w:cs="Calibri"/>
                <w:color w:val="000000"/>
                <w:sz w:val="18"/>
                <w:szCs w:val="18"/>
                <w:lang w:val="es-419"/>
              </w:rPr>
              <w:t>Utilidad del ejercicio</w:t>
            </w:r>
          </w:p>
        </w:tc>
        <w:tc>
          <w:tcPr>
            <w:tcW w:w="502"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875"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540"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743" w:type="pct"/>
            <w:noWrap/>
            <w:vAlign w:val="center"/>
            <w:hideMark/>
          </w:tcPr>
          <w:p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619" w:type="pct"/>
            <w:noWrap/>
            <w:vAlign w:val="center"/>
            <w:hideMark/>
          </w:tcPr>
          <w:p w:rsidR="004A4097" w:rsidRPr="00E55F50" w:rsidRDefault="00B718EA"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w:t>
            </w:r>
            <w:r w:rsidR="004A4097" w:rsidRPr="00E55F50">
              <w:rPr>
                <w:rFonts w:ascii="Book Antiqua" w:hAnsi="Book Antiqua" w:cs="Calibri"/>
                <w:color w:val="000000"/>
                <w:sz w:val="18"/>
                <w:szCs w:val="18"/>
                <w:u w:val="single"/>
                <w:lang w:val="es-419"/>
              </w:rPr>
              <w:t xml:space="preserve"> </w:t>
            </w:r>
          </w:p>
        </w:tc>
      </w:tr>
      <w:tr w:rsidR="004A4097" w:rsidRPr="00E55F50" w:rsidTr="004802C3">
        <w:trPr>
          <w:trHeight w:val="170"/>
        </w:trPr>
        <w:tc>
          <w:tcPr>
            <w:tcW w:w="1722" w:type="pct"/>
            <w:noWrap/>
            <w:vAlign w:val="center"/>
            <w:hideMark/>
          </w:tcPr>
          <w:p w:rsidR="004A4097" w:rsidRPr="00E55F50" w:rsidRDefault="004A4097" w:rsidP="004A4097">
            <w:pPr>
              <w:spacing w:after="0"/>
              <w:rPr>
                <w:rFonts w:eastAsiaTheme="minorEastAsia" w:cs="Times New Roman"/>
                <w:lang w:val="es-419" w:eastAsia="es-EC"/>
              </w:rPr>
            </w:pPr>
          </w:p>
        </w:tc>
        <w:tc>
          <w:tcPr>
            <w:tcW w:w="502" w:type="pct"/>
            <w:noWrap/>
            <w:vAlign w:val="center"/>
            <w:hideMark/>
          </w:tcPr>
          <w:p w:rsidR="004A4097" w:rsidRPr="00E55F50" w:rsidRDefault="004A4097" w:rsidP="004A4097">
            <w:pPr>
              <w:spacing w:after="0"/>
              <w:rPr>
                <w:rFonts w:eastAsiaTheme="minorEastAsia" w:cs="Times New Roman"/>
                <w:lang w:val="es-419" w:eastAsia="es-EC"/>
              </w:rPr>
            </w:pPr>
          </w:p>
        </w:tc>
        <w:tc>
          <w:tcPr>
            <w:tcW w:w="875" w:type="pct"/>
            <w:noWrap/>
            <w:vAlign w:val="center"/>
            <w:hideMark/>
          </w:tcPr>
          <w:p w:rsidR="004A4097" w:rsidRPr="00E55F50" w:rsidRDefault="004A4097" w:rsidP="004A4097">
            <w:pPr>
              <w:spacing w:after="0"/>
              <w:rPr>
                <w:rFonts w:eastAsiaTheme="minorEastAsia" w:cs="Times New Roman"/>
                <w:lang w:val="es-419" w:eastAsia="es-EC"/>
              </w:rPr>
            </w:pPr>
          </w:p>
        </w:tc>
        <w:tc>
          <w:tcPr>
            <w:tcW w:w="540" w:type="pct"/>
            <w:noWrap/>
            <w:vAlign w:val="center"/>
            <w:hideMark/>
          </w:tcPr>
          <w:p w:rsidR="004A4097" w:rsidRPr="00E55F50" w:rsidRDefault="004A4097" w:rsidP="004A4097">
            <w:pPr>
              <w:spacing w:after="0"/>
              <w:rPr>
                <w:rFonts w:eastAsiaTheme="minorEastAsia" w:cs="Times New Roman"/>
                <w:lang w:val="es-419" w:eastAsia="es-EC"/>
              </w:rPr>
            </w:pPr>
          </w:p>
        </w:tc>
        <w:tc>
          <w:tcPr>
            <w:tcW w:w="743" w:type="pct"/>
            <w:noWrap/>
            <w:vAlign w:val="center"/>
            <w:hideMark/>
          </w:tcPr>
          <w:p w:rsidR="004A4097" w:rsidRPr="00E55F50" w:rsidRDefault="004A4097" w:rsidP="004A4097">
            <w:pPr>
              <w:spacing w:after="0"/>
              <w:rPr>
                <w:rFonts w:eastAsiaTheme="minorEastAsia" w:cs="Times New Roman"/>
                <w:lang w:val="es-419" w:eastAsia="es-EC"/>
              </w:rPr>
            </w:pPr>
          </w:p>
        </w:tc>
        <w:tc>
          <w:tcPr>
            <w:tcW w:w="619" w:type="pct"/>
            <w:noWrap/>
            <w:vAlign w:val="center"/>
            <w:hideMark/>
          </w:tcPr>
          <w:p w:rsidR="004A4097" w:rsidRPr="00E55F50" w:rsidRDefault="004A4097" w:rsidP="004A4097">
            <w:pPr>
              <w:spacing w:after="0"/>
              <w:rPr>
                <w:rFonts w:eastAsiaTheme="minorEastAsia" w:cs="Times New Roman"/>
                <w:lang w:val="es-419" w:eastAsia="es-EC"/>
              </w:rPr>
            </w:pPr>
          </w:p>
        </w:tc>
      </w:tr>
      <w:tr w:rsidR="004A4097" w:rsidRPr="00E55F50" w:rsidTr="004802C3">
        <w:trPr>
          <w:trHeight w:val="343"/>
        </w:trPr>
        <w:tc>
          <w:tcPr>
            <w:tcW w:w="1722" w:type="pct"/>
            <w:noWrap/>
            <w:vAlign w:val="center"/>
            <w:hideMark/>
          </w:tcPr>
          <w:p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hAnsi="Book Antiqua" w:cs="Calibri"/>
                <w:b/>
                <w:bCs/>
                <w:color w:val="000000"/>
                <w:sz w:val="18"/>
                <w:szCs w:val="18"/>
                <w:lang w:val="es-419"/>
              </w:rPr>
              <w:t>Saldos al 31 de diciembre de 20</w:t>
            </w:r>
            <w:r w:rsidR="00420941" w:rsidRPr="00E55F50">
              <w:rPr>
                <w:rFonts w:ascii="Book Antiqua" w:hAnsi="Book Antiqua" w:cs="Calibri"/>
                <w:b/>
                <w:bCs/>
                <w:color w:val="000000"/>
                <w:sz w:val="18"/>
                <w:szCs w:val="18"/>
                <w:lang w:val="es-419"/>
              </w:rPr>
              <w:t>21</w:t>
            </w:r>
          </w:p>
        </w:tc>
        <w:tc>
          <w:tcPr>
            <w:tcW w:w="502"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875"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540"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743"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619" w:type="pct"/>
            <w:noWrap/>
            <w:vAlign w:val="center"/>
            <w:hideMark/>
          </w:tcPr>
          <w:p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r>
    </w:tbl>
    <w:p w:rsidR="00B850D8" w:rsidRPr="00E55F50" w:rsidRDefault="00B850D8" w:rsidP="00B850D8">
      <w:pPr>
        <w:tabs>
          <w:tab w:val="left" w:pos="1276"/>
          <w:tab w:val="left" w:pos="6989"/>
        </w:tabs>
        <w:spacing w:after="0" w:line="276" w:lineRule="auto"/>
        <w:jc w:val="both"/>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p w:rsidR="00B850D8" w:rsidRPr="00E55F50" w:rsidRDefault="00B850D8" w:rsidP="00B850D8">
      <w:pPr>
        <w:tabs>
          <w:tab w:val="left" w:pos="5535"/>
        </w:tabs>
        <w:spacing w:after="0" w:line="240" w:lineRule="auto"/>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B850D8" w:rsidRPr="00E55F50" w:rsidTr="00B850D8">
        <w:trPr>
          <w:jc w:val="center"/>
        </w:trPr>
        <w:tc>
          <w:tcPr>
            <w:tcW w:w="3402" w:type="dxa"/>
            <w:tcBorders>
              <w:top w:val="single" w:sz="4" w:space="0" w:color="auto"/>
              <w:left w:val="nil"/>
              <w:bottom w:val="nil"/>
              <w:right w:val="nil"/>
            </w:tcBorders>
            <w:hideMark/>
          </w:tcPr>
          <w:p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rsidR="00B850D8" w:rsidRPr="00E55F50" w:rsidRDefault="00B850D8">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B850D8" w:rsidRPr="00E55F50" w:rsidTr="00B850D8">
        <w:trPr>
          <w:jc w:val="center"/>
        </w:trPr>
        <w:tc>
          <w:tcPr>
            <w:tcW w:w="3402" w:type="dxa"/>
            <w:hideMark/>
          </w:tcPr>
          <w:p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rsidR="00B850D8" w:rsidRPr="00E55F50" w:rsidRDefault="00B850D8">
            <w:pPr>
              <w:pStyle w:val="Piedepgina"/>
              <w:spacing w:line="276" w:lineRule="auto"/>
              <w:ind w:right="-36"/>
              <w:jc w:val="center"/>
              <w:rPr>
                <w:rFonts w:ascii="Book Antiqua" w:hAnsi="Book Antiqua"/>
                <w:sz w:val="20"/>
                <w:szCs w:val="20"/>
                <w:lang w:val="es-419"/>
              </w:rPr>
            </w:pPr>
          </w:p>
        </w:tc>
        <w:tc>
          <w:tcPr>
            <w:tcW w:w="3402" w:type="dxa"/>
            <w:hideMark/>
          </w:tcPr>
          <w:p w:rsidR="00B850D8" w:rsidRPr="00E55F50" w:rsidRDefault="00B850D8">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rsidR="00B718EA" w:rsidRPr="00E55F50" w:rsidRDefault="00B718EA" w:rsidP="000F517C">
      <w:pPr>
        <w:rPr>
          <w:lang w:val="es-419"/>
        </w:rPr>
        <w:sectPr w:rsidR="00B718EA" w:rsidRPr="00E55F50" w:rsidSect="009748DE">
          <w:headerReference w:type="default" r:id="rId16"/>
          <w:pgSz w:w="12240" w:h="15840"/>
          <w:pgMar w:top="1417" w:right="1701" w:bottom="1417" w:left="1701" w:header="708" w:footer="708" w:gutter="0"/>
          <w:cols w:space="708"/>
          <w:docGrid w:linePitch="360"/>
        </w:sectPr>
      </w:pPr>
    </w:p>
    <w:tbl>
      <w:tblPr>
        <w:tblW w:w="8898" w:type="dxa"/>
        <w:tblCellMar>
          <w:left w:w="70" w:type="dxa"/>
          <w:right w:w="70" w:type="dxa"/>
        </w:tblCellMar>
        <w:tblLook w:val="04A0" w:firstRow="1" w:lastRow="0" w:firstColumn="1" w:lastColumn="0" w:noHBand="0" w:noVBand="1"/>
      </w:tblPr>
      <w:tblGrid>
        <w:gridCol w:w="6431"/>
        <w:gridCol w:w="160"/>
        <w:gridCol w:w="895"/>
        <w:gridCol w:w="97"/>
        <w:gridCol w:w="159"/>
        <w:gridCol w:w="125"/>
        <w:gridCol w:w="1031"/>
      </w:tblGrid>
      <w:tr w:rsidR="00B718EA" w:rsidRPr="00E55F50" w:rsidTr="0032415D">
        <w:trPr>
          <w:trHeight w:val="285"/>
        </w:trPr>
        <w:tc>
          <w:tcPr>
            <w:tcW w:w="6431" w:type="dxa"/>
            <w:noWrap/>
            <w:vAlign w:val="center"/>
            <w:hideMark/>
          </w:tcPr>
          <w:p w:rsidR="00B718EA" w:rsidRPr="00E55F50" w:rsidRDefault="00B718EA">
            <w:pPr>
              <w:rPr>
                <w:rFonts w:eastAsiaTheme="minorEastAsia" w:cs="Times New Roman"/>
                <w:lang w:val="es-419" w:eastAsia="es-EC"/>
              </w:rPr>
            </w:pPr>
          </w:p>
        </w:tc>
        <w:tc>
          <w:tcPr>
            <w:tcW w:w="160" w:type="dxa"/>
            <w:noWrap/>
            <w:vAlign w:val="center"/>
            <w:hideMark/>
          </w:tcPr>
          <w:p w:rsidR="00B718EA" w:rsidRPr="00E55F50" w:rsidRDefault="00B718EA">
            <w:pPr>
              <w:rPr>
                <w:rFonts w:eastAsiaTheme="minorEastAsia" w:cs="Times New Roman"/>
                <w:lang w:val="es-419" w:eastAsia="es-EC"/>
              </w:rPr>
            </w:pPr>
          </w:p>
        </w:tc>
        <w:tc>
          <w:tcPr>
            <w:tcW w:w="895" w:type="dxa"/>
            <w:noWrap/>
            <w:vAlign w:val="center"/>
            <w:hideMark/>
          </w:tcPr>
          <w:p w:rsidR="00B718EA" w:rsidRPr="00E55F50" w:rsidRDefault="00B718EA">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7C06EF" w:rsidRPr="00E55F50">
              <w:rPr>
                <w:rFonts w:ascii="Book Antiqua" w:eastAsia="Times New Roman" w:hAnsi="Book Antiqua" w:cs="Calibri"/>
                <w:b/>
                <w:bCs/>
                <w:sz w:val="20"/>
                <w:szCs w:val="20"/>
                <w:u w:val="single"/>
                <w:lang w:val="es-419" w:eastAsia="es-EC"/>
              </w:rPr>
              <w:t>1</w:t>
            </w:r>
          </w:p>
        </w:tc>
        <w:tc>
          <w:tcPr>
            <w:tcW w:w="256" w:type="dxa"/>
            <w:gridSpan w:val="2"/>
            <w:noWrap/>
            <w:vAlign w:val="center"/>
            <w:hideMark/>
          </w:tcPr>
          <w:p w:rsidR="00B718EA" w:rsidRPr="00E55F50" w:rsidRDefault="00B718EA">
            <w:pPr>
              <w:spacing w:after="0"/>
              <w:rPr>
                <w:rFonts w:eastAsiaTheme="minorEastAsia" w:cs="Times New Roman"/>
                <w:lang w:val="es-419" w:eastAsia="es-EC"/>
              </w:rPr>
            </w:pPr>
          </w:p>
        </w:tc>
        <w:tc>
          <w:tcPr>
            <w:tcW w:w="1156" w:type="dxa"/>
            <w:gridSpan w:val="2"/>
            <w:noWrap/>
            <w:vAlign w:val="center"/>
            <w:hideMark/>
          </w:tcPr>
          <w:p w:rsidR="00B718EA" w:rsidRPr="00E55F50" w:rsidRDefault="00B718EA">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7C06EF" w:rsidRPr="00E55F50">
              <w:rPr>
                <w:rFonts w:ascii="Book Antiqua" w:eastAsia="Times New Roman" w:hAnsi="Book Antiqua" w:cs="Calibri"/>
                <w:b/>
                <w:bCs/>
                <w:sz w:val="20"/>
                <w:szCs w:val="20"/>
                <w:u w:val="single"/>
                <w:lang w:val="es-419" w:eastAsia="es-EC"/>
              </w:rPr>
              <w:t>20</w:t>
            </w:r>
          </w:p>
        </w:tc>
      </w:tr>
      <w:tr w:rsidR="00B718EA" w:rsidRPr="00E55F50" w:rsidTr="0032415D">
        <w:trPr>
          <w:trHeight w:val="285"/>
        </w:trPr>
        <w:tc>
          <w:tcPr>
            <w:tcW w:w="6431" w:type="dxa"/>
            <w:noWrap/>
            <w:vAlign w:val="center"/>
            <w:hideMark/>
          </w:tcPr>
          <w:p w:rsidR="00B718EA" w:rsidRPr="00E55F50" w:rsidRDefault="00B718EA">
            <w:pPr>
              <w:spacing w:after="0"/>
              <w:rPr>
                <w:rFonts w:eastAsiaTheme="minorEastAsia" w:cs="Times New Roman"/>
                <w:lang w:val="es-419" w:eastAsia="es-EC"/>
              </w:rPr>
            </w:pP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2307" w:type="dxa"/>
            <w:gridSpan w:val="5"/>
            <w:noWrap/>
            <w:vAlign w:val="center"/>
            <w:hideMark/>
          </w:tcPr>
          <w:p w:rsidR="00B718EA" w:rsidRPr="00E55F50" w:rsidRDefault="00B718EA">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(en U.S. dólares)</w:t>
            </w:r>
          </w:p>
        </w:tc>
      </w:tr>
      <w:tr w:rsidR="00B718EA" w:rsidRPr="00E55F50" w:rsidTr="0032415D">
        <w:trPr>
          <w:trHeight w:val="921"/>
        </w:trPr>
        <w:tc>
          <w:tcPr>
            <w:tcW w:w="6431" w:type="dxa"/>
            <w:noWrap/>
            <w:vAlign w:val="center"/>
            <w:hideMark/>
          </w:tcPr>
          <w:p w:rsidR="00CC52C4" w:rsidRPr="00E55F50" w:rsidRDefault="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b/>
                <w:sz w:val="20"/>
                <w:szCs w:val="20"/>
                <w:lang w:val="es-419" w:eastAsia="es-EC"/>
              </w:rPr>
              <w:t xml:space="preserve">Conciliación entre la Ganancia (Pérdida) neta y los flujos de operación </w:t>
            </w:r>
          </w:p>
          <w:p w:rsidR="0032415D"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b/>
                <w:sz w:val="20"/>
                <w:szCs w:val="20"/>
                <w:lang w:val="es-419" w:eastAsia="es-EC"/>
              </w:rPr>
              <w:t>Ganancia (Pérdida) antes de 15% a trabajadores e impuesto a la renta</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rPr>
                <w:rFonts w:eastAsiaTheme="minorEastAsia" w:cs="Times New Roman"/>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rsidP="00CC52C4">
            <w:pPr>
              <w:spacing w:after="0"/>
              <w:jc w:val="right"/>
              <w:rPr>
                <w:rFonts w:eastAsiaTheme="minorEastAsia" w:cs="Times New Roman"/>
                <w:lang w:val="es-419" w:eastAsia="es-EC"/>
              </w:rPr>
            </w:pPr>
          </w:p>
          <w:p w:rsidR="00CC52C4" w:rsidRPr="00E55F50" w:rsidRDefault="00CC52C4" w:rsidP="00CC52C4">
            <w:pPr>
              <w:spacing w:after="0"/>
              <w:jc w:val="right"/>
              <w:rPr>
                <w:rFonts w:eastAsiaTheme="minorEastAsia" w:cs="Times New Roman"/>
                <w:lang w:val="es-419" w:eastAsia="es-EC"/>
              </w:rPr>
            </w:pPr>
          </w:p>
          <w:p w:rsidR="00CC52C4" w:rsidRPr="00E55F50" w:rsidRDefault="00CC52C4"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227,086</w:t>
            </w:r>
          </w:p>
        </w:tc>
      </w:tr>
      <w:tr w:rsidR="00CC52C4" w:rsidRPr="00E55F50" w:rsidTr="0032415D">
        <w:trPr>
          <w:trHeight w:val="234"/>
        </w:trPr>
        <w:tc>
          <w:tcPr>
            <w:tcW w:w="6431" w:type="dxa"/>
            <w:noWrap/>
            <w:vAlign w:val="center"/>
            <w:hideMark/>
          </w:tcPr>
          <w:p w:rsidR="00CC52C4" w:rsidRPr="00E55F50" w:rsidRDefault="00CC52C4"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b/>
                <w:sz w:val="20"/>
                <w:szCs w:val="20"/>
                <w:lang w:val="es-419" w:eastAsia="es-EC"/>
              </w:rPr>
              <w:t>AJUSTES POR PARTIDAS DISTINTAS AL EFECTIVO:</w:t>
            </w:r>
          </w:p>
        </w:tc>
        <w:tc>
          <w:tcPr>
            <w:tcW w:w="160" w:type="dxa"/>
            <w:noWrap/>
            <w:vAlign w:val="center"/>
            <w:hideMark/>
          </w:tcPr>
          <w:p w:rsidR="00CC52C4" w:rsidRPr="00E55F50" w:rsidRDefault="00CC52C4">
            <w:pPr>
              <w:spacing w:after="0"/>
              <w:rPr>
                <w:rFonts w:eastAsiaTheme="minorEastAsia" w:cs="Times New Roman"/>
                <w:lang w:val="es-419" w:eastAsia="es-EC"/>
              </w:rPr>
            </w:pPr>
          </w:p>
        </w:tc>
        <w:tc>
          <w:tcPr>
            <w:tcW w:w="992" w:type="dxa"/>
            <w:gridSpan w:val="2"/>
            <w:noWrap/>
            <w:vAlign w:val="center"/>
            <w:hideMark/>
          </w:tcPr>
          <w:p w:rsidR="00CC52C4" w:rsidRPr="00E55F50" w:rsidRDefault="00CC52C4">
            <w:pPr>
              <w:spacing w:after="0"/>
              <w:rPr>
                <w:rFonts w:eastAsiaTheme="minorEastAsia" w:cs="Times New Roman"/>
                <w:lang w:val="es-419" w:eastAsia="es-EC"/>
              </w:rPr>
            </w:pPr>
          </w:p>
        </w:tc>
        <w:tc>
          <w:tcPr>
            <w:tcW w:w="284" w:type="dxa"/>
            <w:gridSpan w:val="2"/>
            <w:noWrap/>
            <w:vAlign w:val="center"/>
            <w:hideMark/>
          </w:tcPr>
          <w:p w:rsidR="00CC52C4" w:rsidRPr="00E55F50" w:rsidRDefault="00CC52C4">
            <w:pPr>
              <w:spacing w:after="0"/>
              <w:rPr>
                <w:rFonts w:eastAsiaTheme="minorEastAsia" w:cs="Times New Roman"/>
                <w:lang w:val="es-419" w:eastAsia="es-EC"/>
              </w:rPr>
            </w:pPr>
          </w:p>
        </w:tc>
        <w:tc>
          <w:tcPr>
            <w:tcW w:w="1031" w:type="dxa"/>
            <w:noWrap/>
            <w:vAlign w:val="center"/>
            <w:hideMark/>
          </w:tcPr>
          <w:p w:rsidR="00CC52C4" w:rsidRPr="00E55F50" w:rsidRDefault="00CC52C4" w:rsidP="00CC52C4">
            <w:pPr>
              <w:spacing w:after="0"/>
              <w:jc w:val="right"/>
              <w:rPr>
                <w:rFonts w:eastAsiaTheme="minorEastAsia" w:cs="Times New Roman"/>
                <w:lang w:val="es-419" w:eastAsia="es-EC"/>
              </w:rPr>
            </w:pPr>
          </w:p>
        </w:tc>
      </w:tr>
      <w:tr w:rsidR="00CC52C4" w:rsidRPr="00E55F50" w:rsidTr="0032415D">
        <w:trPr>
          <w:trHeight w:val="268"/>
        </w:trPr>
        <w:tc>
          <w:tcPr>
            <w:tcW w:w="6431" w:type="dxa"/>
            <w:noWrap/>
            <w:vAlign w:val="center"/>
            <w:hideMark/>
          </w:tcPr>
          <w:p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Ajustes por gasto de depreciación y amortización</w:t>
            </w:r>
          </w:p>
        </w:tc>
        <w:tc>
          <w:tcPr>
            <w:tcW w:w="160" w:type="dxa"/>
            <w:noWrap/>
            <w:vAlign w:val="center"/>
            <w:hideMark/>
          </w:tcPr>
          <w:p w:rsidR="00CC52C4" w:rsidRPr="00E55F50" w:rsidRDefault="00CC52C4">
            <w:pPr>
              <w:spacing w:after="0"/>
              <w:rPr>
                <w:rFonts w:eastAsiaTheme="minorEastAsia" w:cs="Times New Roman"/>
                <w:lang w:val="es-419" w:eastAsia="es-EC"/>
              </w:rPr>
            </w:pPr>
          </w:p>
        </w:tc>
        <w:tc>
          <w:tcPr>
            <w:tcW w:w="992" w:type="dxa"/>
            <w:gridSpan w:val="2"/>
            <w:noWrap/>
            <w:vAlign w:val="center"/>
            <w:hideMark/>
          </w:tcPr>
          <w:p w:rsidR="00CC52C4" w:rsidRPr="00E55F50" w:rsidRDefault="00CC52C4">
            <w:pPr>
              <w:spacing w:after="0"/>
              <w:rPr>
                <w:rFonts w:eastAsiaTheme="minorEastAsia" w:cs="Times New Roman"/>
                <w:lang w:val="es-419" w:eastAsia="es-EC"/>
              </w:rPr>
            </w:pPr>
          </w:p>
        </w:tc>
        <w:tc>
          <w:tcPr>
            <w:tcW w:w="284" w:type="dxa"/>
            <w:gridSpan w:val="2"/>
            <w:noWrap/>
            <w:vAlign w:val="center"/>
            <w:hideMark/>
          </w:tcPr>
          <w:p w:rsidR="00CC52C4" w:rsidRPr="00E55F50" w:rsidRDefault="00CC52C4">
            <w:pPr>
              <w:spacing w:after="0"/>
              <w:rPr>
                <w:rFonts w:eastAsiaTheme="minorEastAsia" w:cs="Times New Roman"/>
                <w:lang w:val="es-419" w:eastAsia="es-EC"/>
              </w:rPr>
            </w:pPr>
          </w:p>
        </w:tc>
        <w:tc>
          <w:tcPr>
            <w:tcW w:w="1031" w:type="dxa"/>
            <w:noWrap/>
            <w:vAlign w:val="center"/>
            <w:hideMark/>
          </w:tcPr>
          <w:p w:rsidR="00CC52C4" w:rsidRPr="00E55F50" w:rsidRDefault="00195A78" w:rsidP="00CC52C4">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22,690</w:t>
            </w:r>
          </w:p>
        </w:tc>
      </w:tr>
      <w:tr w:rsidR="00CC52C4" w:rsidRPr="00E55F50" w:rsidTr="0032415D">
        <w:trPr>
          <w:trHeight w:val="234"/>
        </w:trPr>
        <w:tc>
          <w:tcPr>
            <w:tcW w:w="6431" w:type="dxa"/>
            <w:noWrap/>
            <w:vAlign w:val="center"/>
            <w:hideMark/>
          </w:tcPr>
          <w:p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Ajuste por gastos de provisiones</w:t>
            </w:r>
          </w:p>
        </w:tc>
        <w:tc>
          <w:tcPr>
            <w:tcW w:w="160" w:type="dxa"/>
            <w:noWrap/>
            <w:vAlign w:val="center"/>
            <w:hideMark/>
          </w:tcPr>
          <w:p w:rsidR="00CC52C4" w:rsidRPr="00E55F50" w:rsidRDefault="00CC52C4">
            <w:pPr>
              <w:spacing w:after="0"/>
              <w:rPr>
                <w:rFonts w:eastAsiaTheme="minorEastAsia" w:cs="Times New Roman"/>
                <w:lang w:val="es-419" w:eastAsia="es-EC"/>
              </w:rPr>
            </w:pPr>
          </w:p>
        </w:tc>
        <w:tc>
          <w:tcPr>
            <w:tcW w:w="992" w:type="dxa"/>
            <w:gridSpan w:val="2"/>
            <w:noWrap/>
            <w:vAlign w:val="center"/>
            <w:hideMark/>
          </w:tcPr>
          <w:p w:rsidR="00CC52C4" w:rsidRPr="00E55F50" w:rsidRDefault="00CC52C4">
            <w:pPr>
              <w:spacing w:after="0"/>
              <w:rPr>
                <w:rFonts w:eastAsiaTheme="minorEastAsia" w:cs="Times New Roman"/>
                <w:lang w:val="es-419" w:eastAsia="es-EC"/>
              </w:rPr>
            </w:pPr>
          </w:p>
        </w:tc>
        <w:tc>
          <w:tcPr>
            <w:tcW w:w="284" w:type="dxa"/>
            <w:gridSpan w:val="2"/>
            <w:noWrap/>
            <w:vAlign w:val="center"/>
            <w:hideMark/>
          </w:tcPr>
          <w:p w:rsidR="00CC52C4" w:rsidRPr="00E55F50" w:rsidRDefault="00CC52C4">
            <w:pPr>
              <w:spacing w:after="0"/>
              <w:rPr>
                <w:rFonts w:eastAsiaTheme="minorEastAsia" w:cs="Times New Roman"/>
                <w:lang w:val="es-419" w:eastAsia="es-EC"/>
              </w:rPr>
            </w:pPr>
          </w:p>
        </w:tc>
        <w:tc>
          <w:tcPr>
            <w:tcW w:w="1031" w:type="dxa"/>
            <w:noWrap/>
            <w:vAlign w:val="center"/>
            <w:hideMark/>
          </w:tcPr>
          <w:p w:rsidR="00CC52C4" w:rsidRPr="00E55F50" w:rsidRDefault="00195A78" w:rsidP="00CC52C4">
            <w:pPr>
              <w:spacing w:after="0"/>
              <w:jc w:val="right"/>
              <w:rPr>
                <w:rFonts w:eastAsiaTheme="minorEastAsia" w:cs="Times New Roman"/>
                <w:u w:val="single"/>
                <w:lang w:val="es-419" w:eastAsia="es-EC"/>
              </w:rPr>
            </w:pPr>
            <w:r w:rsidRPr="00E55F50">
              <w:rPr>
                <w:rFonts w:eastAsiaTheme="minorEastAsia" w:cs="Times New Roman"/>
                <w:u w:val="single"/>
                <w:lang w:val="es-419" w:eastAsia="es-EC"/>
              </w:rPr>
              <w:t>4,883</w:t>
            </w:r>
          </w:p>
        </w:tc>
      </w:tr>
      <w:tr w:rsidR="00CC52C4" w:rsidRPr="00E55F50" w:rsidTr="0032415D">
        <w:trPr>
          <w:trHeight w:val="214"/>
        </w:trPr>
        <w:tc>
          <w:tcPr>
            <w:tcW w:w="6431" w:type="dxa"/>
            <w:noWrap/>
            <w:vAlign w:val="center"/>
            <w:hideMark/>
          </w:tcPr>
          <w:p w:rsidR="00195A78" w:rsidRPr="00E55F50" w:rsidRDefault="00CC52C4" w:rsidP="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AJUSTES</w:t>
            </w:r>
          </w:p>
        </w:tc>
        <w:tc>
          <w:tcPr>
            <w:tcW w:w="160" w:type="dxa"/>
            <w:noWrap/>
            <w:vAlign w:val="center"/>
            <w:hideMark/>
          </w:tcPr>
          <w:p w:rsidR="00CC52C4" w:rsidRPr="00E55F50" w:rsidRDefault="00CC52C4">
            <w:pPr>
              <w:spacing w:after="0"/>
              <w:rPr>
                <w:rFonts w:eastAsiaTheme="minorEastAsia" w:cs="Times New Roman"/>
                <w:lang w:val="es-419" w:eastAsia="es-EC"/>
              </w:rPr>
            </w:pPr>
          </w:p>
        </w:tc>
        <w:tc>
          <w:tcPr>
            <w:tcW w:w="992" w:type="dxa"/>
            <w:gridSpan w:val="2"/>
            <w:noWrap/>
            <w:vAlign w:val="center"/>
            <w:hideMark/>
          </w:tcPr>
          <w:p w:rsidR="00CC52C4" w:rsidRPr="00E55F50" w:rsidRDefault="00CC52C4">
            <w:pPr>
              <w:spacing w:after="0"/>
              <w:rPr>
                <w:rFonts w:eastAsiaTheme="minorEastAsia" w:cs="Times New Roman"/>
                <w:lang w:val="es-419" w:eastAsia="es-EC"/>
              </w:rPr>
            </w:pPr>
          </w:p>
        </w:tc>
        <w:tc>
          <w:tcPr>
            <w:tcW w:w="284" w:type="dxa"/>
            <w:gridSpan w:val="2"/>
            <w:noWrap/>
            <w:vAlign w:val="center"/>
            <w:hideMark/>
          </w:tcPr>
          <w:p w:rsidR="00CC52C4" w:rsidRPr="00E55F50" w:rsidRDefault="00CC52C4">
            <w:pPr>
              <w:spacing w:after="0"/>
              <w:rPr>
                <w:rFonts w:eastAsiaTheme="minorEastAsia" w:cs="Times New Roman"/>
                <w:lang w:val="es-419" w:eastAsia="es-EC"/>
              </w:rPr>
            </w:pPr>
          </w:p>
        </w:tc>
        <w:tc>
          <w:tcPr>
            <w:tcW w:w="1031" w:type="dxa"/>
            <w:noWrap/>
            <w:vAlign w:val="center"/>
            <w:hideMark/>
          </w:tcPr>
          <w:p w:rsidR="00195A78" w:rsidRPr="00E55F50" w:rsidRDefault="00195A78"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27,573</w:t>
            </w:r>
          </w:p>
        </w:tc>
      </w:tr>
      <w:tr w:rsidR="00B3455A" w:rsidRPr="00E55F50" w:rsidTr="0032415D">
        <w:trPr>
          <w:trHeight w:val="224"/>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CAMBIOS EN ACTIVOS Y PASIVOS: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p>
        </w:tc>
      </w:tr>
      <w:tr w:rsidR="00B3455A" w:rsidRPr="00E55F50" w:rsidTr="0032415D">
        <w:trPr>
          <w:trHeight w:val="251"/>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cobrar comerciales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785,404</w:t>
            </w:r>
          </w:p>
        </w:tc>
      </w:tr>
      <w:tr w:rsidR="00B3455A" w:rsidRPr="00E55F50" w:rsidTr="0032415D">
        <w:trPr>
          <w:trHeight w:val="284"/>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otras cuentas por cobrar</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(1,594)</w:t>
            </w:r>
          </w:p>
        </w:tc>
      </w:tr>
      <w:tr w:rsidR="00B3455A" w:rsidRPr="00E55F50" w:rsidTr="0032415D">
        <w:trPr>
          <w:trHeight w:val="283"/>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impuestos diferidos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0</w:t>
            </w:r>
          </w:p>
        </w:tc>
      </w:tr>
      <w:tr w:rsidR="00B3455A" w:rsidRPr="00E55F50" w:rsidTr="0032415D">
        <w:trPr>
          <w:trHeight w:val="235"/>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activos por impuestos diferidos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108</w:t>
            </w:r>
          </w:p>
        </w:tc>
      </w:tr>
      <w:tr w:rsidR="00B3455A" w:rsidRPr="00E55F50" w:rsidTr="0032415D">
        <w:trPr>
          <w:trHeight w:val="272"/>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pagar comerciales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2,864</w:t>
            </w:r>
          </w:p>
        </w:tc>
      </w:tr>
      <w:tr w:rsidR="00B3455A" w:rsidRPr="00E55F50" w:rsidTr="0032415D">
        <w:trPr>
          <w:trHeight w:val="257"/>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provisiones y otras cuentas por pagar</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(240,877)</w:t>
            </w:r>
          </w:p>
        </w:tc>
      </w:tr>
      <w:tr w:rsidR="00B3455A" w:rsidRPr="00E55F50" w:rsidTr="0032415D">
        <w:trPr>
          <w:trHeight w:val="227"/>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pagar a relacionadas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(381,101)</w:t>
            </w:r>
          </w:p>
        </w:tc>
      </w:tr>
      <w:tr w:rsidR="00B3455A" w:rsidRPr="00E55F50" w:rsidTr="0032415D">
        <w:trPr>
          <w:trHeight w:val="251"/>
        </w:trPr>
        <w:tc>
          <w:tcPr>
            <w:tcW w:w="6431" w:type="dxa"/>
            <w:noWrap/>
            <w:vAlign w:val="center"/>
            <w:hideMark/>
          </w:tcPr>
          <w:p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pasivos por impuestos corrientes)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r w:rsidRPr="00E55F50">
              <w:rPr>
                <w:rFonts w:ascii="Book Antiqua" w:eastAsiaTheme="minorEastAsia" w:hAnsi="Book Antiqua" w:cs="Times New Roman"/>
                <w:sz w:val="20"/>
                <w:szCs w:val="20"/>
                <w:u w:val="single"/>
                <w:lang w:val="es-419" w:eastAsia="es-EC"/>
              </w:rPr>
              <w:t>(348,527)</w:t>
            </w:r>
          </w:p>
        </w:tc>
      </w:tr>
      <w:tr w:rsidR="00B3455A" w:rsidRPr="00E55F50" w:rsidTr="0032415D">
        <w:trPr>
          <w:trHeight w:val="234"/>
        </w:trPr>
        <w:tc>
          <w:tcPr>
            <w:tcW w:w="6431" w:type="dxa"/>
            <w:noWrap/>
            <w:vAlign w:val="center"/>
            <w:hideMark/>
          </w:tcPr>
          <w:p w:rsidR="00B3455A" w:rsidRPr="00E55F50" w:rsidRDefault="00B3455A" w:rsidP="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TOTAL EN ACTIVOS Y PASIVOS</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(183,723)</w:t>
            </w:r>
          </w:p>
        </w:tc>
      </w:tr>
      <w:tr w:rsidR="00B3455A" w:rsidRPr="00E55F50" w:rsidTr="0032415D">
        <w:trPr>
          <w:trHeight w:val="184"/>
        </w:trPr>
        <w:tc>
          <w:tcPr>
            <w:tcW w:w="6431" w:type="dxa"/>
            <w:noWrap/>
            <w:vAlign w:val="center"/>
            <w:hideMark/>
          </w:tcPr>
          <w:p w:rsidR="00B3455A" w:rsidRPr="00E55F50" w:rsidRDefault="00B3455A" w:rsidP="00B3455A">
            <w:pPr>
              <w:spacing w:after="0" w:line="240" w:lineRule="auto"/>
              <w:rPr>
                <w:rFonts w:ascii="Book Antiqua" w:eastAsia="Times New Roman" w:hAnsi="Book Antiqua" w:cs="Calibri"/>
                <w:sz w:val="20"/>
                <w:szCs w:val="20"/>
                <w:lang w:val="es-419" w:eastAsia="es-EC"/>
              </w:rPr>
            </w:pP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lang w:val="es-419" w:eastAsia="es-EC"/>
              </w:rPr>
            </w:pPr>
          </w:p>
        </w:tc>
      </w:tr>
      <w:tr w:rsidR="00B3455A" w:rsidRPr="00E55F50" w:rsidTr="0032415D">
        <w:trPr>
          <w:trHeight w:val="212"/>
        </w:trPr>
        <w:tc>
          <w:tcPr>
            <w:tcW w:w="6431" w:type="dxa"/>
            <w:noWrap/>
            <w:vAlign w:val="center"/>
            <w:hideMark/>
          </w:tcPr>
          <w:p w:rsidR="00B3455A" w:rsidRPr="00E55F50" w:rsidRDefault="00B3455A" w:rsidP="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Flujos de efectivo netos procedentes de actividades de operación</w:t>
            </w: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r w:rsidRPr="00E55F50">
              <w:rPr>
                <w:rFonts w:ascii="Book Antiqua" w:eastAsiaTheme="minorEastAsia" w:hAnsi="Book Antiqua" w:cs="Times New Roman"/>
                <w:sz w:val="20"/>
                <w:szCs w:val="20"/>
                <w:u w:val="single"/>
                <w:lang w:val="es-419" w:eastAsia="es-EC"/>
              </w:rPr>
              <w:t>70,936</w:t>
            </w:r>
          </w:p>
        </w:tc>
      </w:tr>
      <w:tr w:rsidR="00B3455A" w:rsidRPr="00E55F50" w:rsidTr="0032415D">
        <w:trPr>
          <w:trHeight w:val="268"/>
        </w:trPr>
        <w:tc>
          <w:tcPr>
            <w:tcW w:w="6431" w:type="dxa"/>
            <w:noWrap/>
            <w:vAlign w:val="center"/>
            <w:hideMark/>
          </w:tcPr>
          <w:p w:rsidR="00B3455A" w:rsidRPr="00E55F50" w:rsidRDefault="00B3455A" w:rsidP="00B3455A">
            <w:pPr>
              <w:spacing w:after="0" w:line="240" w:lineRule="auto"/>
              <w:rPr>
                <w:rFonts w:ascii="Book Antiqua" w:eastAsia="Times New Roman" w:hAnsi="Book Antiqua" w:cs="Calibri"/>
                <w:sz w:val="20"/>
                <w:szCs w:val="20"/>
                <w:lang w:val="es-419" w:eastAsia="es-EC"/>
              </w:rPr>
            </w:pPr>
          </w:p>
        </w:tc>
        <w:tc>
          <w:tcPr>
            <w:tcW w:w="160" w:type="dxa"/>
            <w:noWrap/>
            <w:vAlign w:val="center"/>
            <w:hideMark/>
          </w:tcPr>
          <w:p w:rsidR="00B3455A" w:rsidRPr="00E55F50" w:rsidRDefault="00B3455A">
            <w:pPr>
              <w:spacing w:after="0"/>
              <w:rPr>
                <w:rFonts w:eastAsiaTheme="minorEastAsia" w:cs="Times New Roman"/>
                <w:lang w:val="es-419" w:eastAsia="es-EC"/>
              </w:rPr>
            </w:pPr>
          </w:p>
        </w:tc>
        <w:tc>
          <w:tcPr>
            <w:tcW w:w="992" w:type="dxa"/>
            <w:gridSpan w:val="2"/>
            <w:noWrap/>
            <w:vAlign w:val="center"/>
            <w:hideMark/>
          </w:tcPr>
          <w:p w:rsidR="00B3455A" w:rsidRPr="00E55F50" w:rsidRDefault="00B3455A">
            <w:pPr>
              <w:spacing w:after="0"/>
              <w:rPr>
                <w:rFonts w:eastAsiaTheme="minorEastAsia" w:cs="Times New Roman"/>
                <w:lang w:val="es-419" w:eastAsia="es-EC"/>
              </w:rPr>
            </w:pPr>
          </w:p>
        </w:tc>
        <w:tc>
          <w:tcPr>
            <w:tcW w:w="284" w:type="dxa"/>
            <w:gridSpan w:val="2"/>
            <w:noWrap/>
            <w:vAlign w:val="center"/>
            <w:hideMark/>
          </w:tcPr>
          <w:p w:rsidR="00B3455A" w:rsidRPr="00E55F50" w:rsidRDefault="00B3455A">
            <w:pPr>
              <w:spacing w:after="0"/>
              <w:rPr>
                <w:rFonts w:eastAsiaTheme="minorEastAsia" w:cs="Times New Roman"/>
                <w:lang w:val="es-419" w:eastAsia="es-EC"/>
              </w:rPr>
            </w:pPr>
          </w:p>
        </w:tc>
        <w:tc>
          <w:tcPr>
            <w:tcW w:w="1031" w:type="dxa"/>
            <w:noWrap/>
            <w:vAlign w:val="center"/>
            <w:hideMark/>
          </w:tcPr>
          <w:p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p>
        </w:tc>
      </w:tr>
      <w:tr w:rsidR="00CC52C4" w:rsidRPr="00E55F50" w:rsidTr="0032415D">
        <w:trPr>
          <w:trHeight w:val="242"/>
        </w:trPr>
        <w:tc>
          <w:tcPr>
            <w:tcW w:w="6431" w:type="dxa"/>
            <w:noWrap/>
            <w:vAlign w:val="center"/>
            <w:hideMark/>
          </w:tcPr>
          <w:p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FLUJOS DE EFECTIVO DE ACTIVIDADES DE OPERACION:</w:t>
            </w:r>
          </w:p>
        </w:tc>
        <w:tc>
          <w:tcPr>
            <w:tcW w:w="160" w:type="dxa"/>
            <w:noWrap/>
            <w:vAlign w:val="center"/>
            <w:hideMark/>
          </w:tcPr>
          <w:p w:rsidR="00CC52C4" w:rsidRPr="00E55F50" w:rsidRDefault="00CC52C4">
            <w:pPr>
              <w:spacing w:after="0"/>
              <w:rPr>
                <w:rFonts w:eastAsiaTheme="minorEastAsia" w:cs="Times New Roman"/>
                <w:lang w:val="es-419" w:eastAsia="es-EC"/>
              </w:rPr>
            </w:pPr>
          </w:p>
        </w:tc>
        <w:tc>
          <w:tcPr>
            <w:tcW w:w="992" w:type="dxa"/>
            <w:gridSpan w:val="2"/>
            <w:noWrap/>
            <w:vAlign w:val="center"/>
            <w:hideMark/>
          </w:tcPr>
          <w:p w:rsidR="00CC52C4" w:rsidRPr="00E55F50" w:rsidRDefault="00CC52C4">
            <w:pPr>
              <w:spacing w:after="0"/>
              <w:rPr>
                <w:rFonts w:eastAsiaTheme="minorEastAsia" w:cs="Times New Roman"/>
                <w:lang w:val="es-419" w:eastAsia="es-EC"/>
              </w:rPr>
            </w:pPr>
          </w:p>
        </w:tc>
        <w:tc>
          <w:tcPr>
            <w:tcW w:w="284" w:type="dxa"/>
            <w:gridSpan w:val="2"/>
            <w:noWrap/>
            <w:vAlign w:val="center"/>
            <w:hideMark/>
          </w:tcPr>
          <w:p w:rsidR="00CC52C4" w:rsidRPr="00E55F50" w:rsidRDefault="00CC52C4">
            <w:pPr>
              <w:spacing w:after="0"/>
              <w:rPr>
                <w:rFonts w:eastAsiaTheme="minorEastAsia" w:cs="Times New Roman"/>
                <w:lang w:val="es-419" w:eastAsia="es-EC"/>
              </w:rPr>
            </w:pPr>
          </w:p>
        </w:tc>
        <w:tc>
          <w:tcPr>
            <w:tcW w:w="1031" w:type="dxa"/>
            <w:noWrap/>
            <w:vAlign w:val="center"/>
            <w:hideMark/>
          </w:tcPr>
          <w:p w:rsidR="00CC52C4" w:rsidRPr="00E55F50" w:rsidRDefault="00CC52C4" w:rsidP="00CC52C4">
            <w:pPr>
              <w:spacing w:after="0"/>
              <w:jc w:val="right"/>
              <w:rPr>
                <w:rFonts w:ascii="Book Antiqua" w:eastAsiaTheme="minorEastAsia" w:hAnsi="Book Antiqua" w:cs="Times New Roman"/>
                <w:sz w:val="20"/>
                <w:szCs w:val="20"/>
                <w:lang w:val="es-419" w:eastAsia="es-EC"/>
              </w:rPr>
            </w:pPr>
          </w:p>
        </w:tc>
      </w:tr>
      <w:tr w:rsidR="00B718EA" w:rsidRPr="00E55F50" w:rsidTr="0032415D">
        <w:trPr>
          <w:trHeight w:val="285"/>
        </w:trPr>
        <w:tc>
          <w:tcPr>
            <w:tcW w:w="6431" w:type="dxa"/>
            <w:noWrap/>
            <w:vAlign w:val="center"/>
            <w:hideMark/>
          </w:tcPr>
          <w:p w:rsidR="00B718EA" w:rsidRPr="00E55F50" w:rsidRDefault="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Cobros procedentes de la venta de bienes o servicios</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jc w:val="right"/>
              <w:rPr>
                <w:rFonts w:ascii="Book Antiqua" w:eastAsia="Times New Roman" w:hAnsi="Book Antiqua" w:cs="Calibri"/>
                <w:sz w:val="20"/>
                <w:szCs w:val="20"/>
                <w:lang w:val="es-419" w:eastAsia="es-EC"/>
              </w:rPr>
            </w:pPr>
            <w:r w:rsidRPr="00E55F50">
              <w:rPr>
                <w:rFonts w:ascii="Book Antiqua" w:hAnsi="Book Antiqua" w:cs="Calibri"/>
                <w:color w:val="000000"/>
                <w:sz w:val="20"/>
                <w:szCs w:val="20"/>
                <w:lang w:val="es-419"/>
              </w:rPr>
              <w:t xml:space="preserve"> </w:t>
            </w: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F84CE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1,616,768</w:t>
            </w:r>
          </w:p>
        </w:tc>
      </w:tr>
      <w:tr w:rsidR="00B718EA" w:rsidRPr="00E55F50" w:rsidTr="0032415D">
        <w:trPr>
          <w:trHeight w:val="285"/>
        </w:trPr>
        <w:tc>
          <w:tcPr>
            <w:tcW w:w="6431" w:type="dxa"/>
            <w:noWrap/>
            <w:vAlign w:val="center"/>
            <w:hideMark/>
          </w:tcPr>
          <w:p w:rsidR="00B718EA" w:rsidRPr="00E55F50" w:rsidRDefault="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Pagos y proveedores por suministros de bienes y servicios </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(821,979)</w:t>
            </w:r>
          </w:p>
        </w:tc>
      </w:tr>
      <w:tr w:rsidR="00B718EA" w:rsidRPr="00E55F50" w:rsidTr="0032415D">
        <w:trPr>
          <w:trHeight w:val="284"/>
        </w:trPr>
        <w:tc>
          <w:tcPr>
            <w:tcW w:w="6431" w:type="dxa"/>
            <w:noWrap/>
            <w:vAlign w:val="center"/>
            <w:hideMark/>
          </w:tcPr>
          <w:p w:rsidR="00F84CE1" w:rsidRPr="00E55F50" w:rsidRDefault="00F84CE1" w:rsidP="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Pagos a y por cuenta de empleados</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(397,860</w:t>
            </w:r>
            <w:r w:rsidR="00B718EA" w:rsidRPr="00E55F50">
              <w:rPr>
                <w:rFonts w:ascii="Book Antiqua" w:eastAsia="Times New Roman" w:hAnsi="Book Antiqua" w:cs="Calibri"/>
                <w:sz w:val="20"/>
                <w:szCs w:val="20"/>
                <w:lang w:val="es-419" w:eastAsia="es-EC"/>
              </w:rPr>
              <w:t>)</w:t>
            </w:r>
          </w:p>
        </w:tc>
      </w:tr>
      <w:tr w:rsidR="00F84CE1" w:rsidRPr="00E55F50" w:rsidTr="0032415D">
        <w:trPr>
          <w:trHeight w:val="196"/>
        </w:trPr>
        <w:tc>
          <w:tcPr>
            <w:tcW w:w="6431" w:type="dxa"/>
            <w:noWrap/>
            <w:vAlign w:val="center"/>
            <w:hideMark/>
          </w:tcPr>
          <w:p w:rsidR="00F84CE1" w:rsidRPr="00E55F50" w:rsidRDefault="00F84CE1" w:rsidP="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Otros pagos por actividades de Operación</w:t>
            </w:r>
          </w:p>
        </w:tc>
        <w:tc>
          <w:tcPr>
            <w:tcW w:w="160" w:type="dxa"/>
            <w:noWrap/>
            <w:vAlign w:val="center"/>
            <w:hideMark/>
          </w:tcPr>
          <w:p w:rsidR="00F84CE1" w:rsidRPr="00E55F50" w:rsidRDefault="00F84CE1">
            <w:pPr>
              <w:spacing w:after="0"/>
              <w:rPr>
                <w:rFonts w:eastAsiaTheme="minorEastAsia" w:cs="Times New Roman"/>
                <w:lang w:val="es-419" w:eastAsia="es-EC"/>
              </w:rPr>
            </w:pPr>
          </w:p>
        </w:tc>
        <w:tc>
          <w:tcPr>
            <w:tcW w:w="992" w:type="dxa"/>
            <w:gridSpan w:val="2"/>
            <w:noWrap/>
            <w:vAlign w:val="center"/>
            <w:hideMark/>
          </w:tcPr>
          <w:p w:rsidR="00F84CE1" w:rsidRPr="00E55F50" w:rsidRDefault="00F84CE1" w:rsidP="00F84CE1">
            <w:pPr>
              <w:spacing w:after="0" w:line="240" w:lineRule="auto"/>
              <w:ind w:right="-57"/>
              <w:jc w:val="right"/>
              <w:rPr>
                <w:rFonts w:ascii="Book Antiqua" w:hAnsi="Book Antiqua" w:cs="Calibri"/>
                <w:color w:val="000000"/>
                <w:sz w:val="20"/>
                <w:szCs w:val="20"/>
                <w:lang w:val="es-419"/>
              </w:rPr>
            </w:pPr>
          </w:p>
        </w:tc>
        <w:tc>
          <w:tcPr>
            <w:tcW w:w="284" w:type="dxa"/>
            <w:gridSpan w:val="2"/>
            <w:noWrap/>
            <w:vAlign w:val="center"/>
            <w:hideMark/>
          </w:tcPr>
          <w:p w:rsidR="00F84CE1" w:rsidRPr="00E55F50" w:rsidRDefault="00F84CE1">
            <w:pPr>
              <w:spacing w:after="0"/>
              <w:rPr>
                <w:rFonts w:eastAsiaTheme="minorEastAsia" w:cs="Times New Roman"/>
                <w:lang w:val="es-419" w:eastAsia="es-EC"/>
              </w:rPr>
            </w:pPr>
          </w:p>
        </w:tc>
        <w:tc>
          <w:tcPr>
            <w:tcW w:w="1031" w:type="dxa"/>
            <w:noWrap/>
            <w:vAlign w:val="center"/>
            <w:hideMark/>
          </w:tcPr>
          <w:p w:rsidR="00F84CE1" w:rsidRPr="00E55F50" w:rsidRDefault="00F84CE1" w:rsidP="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0</w:t>
            </w:r>
          </w:p>
        </w:tc>
      </w:tr>
      <w:tr w:rsidR="00B718EA" w:rsidRPr="00E55F50" w:rsidTr="0032415D">
        <w:trPr>
          <w:trHeight w:val="285"/>
        </w:trPr>
        <w:tc>
          <w:tcPr>
            <w:tcW w:w="6431" w:type="dxa"/>
            <w:noWrap/>
            <w:vAlign w:val="center"/>
            <w:hideMark/>
          </w:tcPr>
          <w:p w:rsidR="00B718EA" w:rsidRPr="00E55F50" w:rsidRDefault="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Impuesto a las Ganancias pagados</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highlight w:val="yellow"/>
                <w:u w:val="single"/>
                <w:lang w:val="es-419" w:eastAsia="es-EC"/>
              </w:rPr>
            </w:pPr>
            <w:r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w:t>
            </w:r>
            <w:r w:rsidR="00F84CE1" w:rsidRPr="00E55F50">
              <w:rPr>
                <w:rFonts w:ascii="Book Antiqua" w:eastAsia="Times New Roman" w:hAnsi="Book Antiqua" w:cs="Calibri"/>
                <w:sz w:val="20"/>
                <w:szCs w:val="20"/>
                <w:u w:val="single"/>
                <w:lang w:val="es-419" w:eastAsia="es-EC"/>
              </w:rPr>
              <w:t>(325,993</w:t>
            </w:r>
            <w:r w:rsidRPr="00E55F50">
              <w:rPr>
                <w:rFonts w:ascii="Book Antiqua" w:eastAsia="Times New Roman" w:hAnsi="Book Antiqua" w:cs="Calibri"/>
                <w:sz w:val="20"/>
                <w:szCs w:val="20"/>
                <w:u w:val="single"/>
                <w:lang w:val="es-419" w:eastAsia="es-EC"/>
              </w:rPr>
              <w:t>)</w:t>
            </w:r>
          </w:p>
        </w:tc>
      </w:tr>
      <w:tr w:rsidR="00B718EA" w:rsidRPr="00E55F50" w:rsidTr="0032415D">
        <w:trPr>
          <w:trHeight w:val="285"/>
        </w:trPr>
        <w:tc>
          <w:tcPr>
            <w:tcW w:w="6431" w:type="dxa"/>
            <w:noWrap/>
            <w:vAlign w:val="center"/>
            <w:hideMark/>
          </w:tcPr>
          <w:p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Efectivo neto proveniente de actividades de operación </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F84CE1">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F84CE1">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70,936</w:t>
            </w:r>
          </w:p>
        </w:tc>
      </w:tr>
      <w:tr w:rsidR="00B718EA" w:rsidRPr="00E55F50" w:rsidTr="0032415D">
        <w:trPr>
          <w:trHeight w:val="285"/>
        </w:trPr>
        <w:tc>
          <w:tcPr>
            <w:tcW w:w="6431" w:type="dxa"/>
            <w:noWrap/>
            <w:vAlign w:val="center"/>
            <w:hideMark/>
          </w:tcPr>
          <w:p w:rsidR="00B718EA" w:rsidRPr="00E55F50" w:rsidRDefault="00B718EA">
            <w:pPr>
              <w:spacing w:after="0"/>
              <w:rPr>
                <w:rFonts w:eastAsiaTheme="minorEastAsia" w:cs="Times New Roman"/>
                <w:lang w:val="es-419" w:eastAsia="es-EC"/>
              </w:rPr>
            </w:pP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tcPr>
          <w:p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pPr>
              <w:spacing w:after="0"/>
              <w:rPr>
                <w:rFonts w:eastAsiaTheme="minorEastAsia" w:cs="Times New Roman"/>
                <w:lang w:val="es-419" w:eastAsia="es-EC"/>
              </w:rPr>
            </w:pPr>
          </w:p>
        </w:tc>
      </w:tr>
      <w:tr w:rsidR="00B718EA" w:rsidRPr="00E55F50" w:rsidTr="0032415D">
        <w:trPr>
          <w:trHeight w:val="285"/>
        </w:trPr>
        <w:tc>
          <w:tcPr>
            <w:tcW w:w="6431" w:type="dxa"/>
            <w:noWrap/>
            <w:vAlign w:val="center"/>
            <w:hideMark/>
          </w:tcPr>
          <w:p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FLUJOS DE EFECTIVO PARA ACTIVIDADES DE INVERSION:</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tcPr>
          <w:p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pPr>
              <w:spacing w:after="0"/>
              <w:rPr>
                <w:rFonts w:eastAsiaTheme="minorEastAsia" w:cs="Times New Roman"/>
                <w:lang w:val="es-419" w:eastAsia="es-EC"/>
              </w:rPr>
            </w:pPr>
          </w:p>
        </w:tc>
      </w:tr>
      <w:tr w:rsidR="00B718EA" w:rsidRPr="00E55F50" w:rsidTr="0032415D">
        <w:trPr>
          <w:trHeight w:val="285"/>
        </w:trPr>
        <w:tc>
          <w:tcPr>
            <w:tcW w:w="6431" w:type="dxa"/>
            <w:noWrap/>
            <w:vAlign w:val="center"/>
            <w:hideMark/>
          </w:tcPr>
          <w:p w:rsidR="00B718EA" w:rsidRPr="00E55F50" w:rsidRDefault="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Adquisición de Propiedad, Planta y Equipo</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w:t>
            </w:r>
            <w:r w:rsidR="00F84CE1" w:rsidRPr="00E55F50">
              <w:rPr>
                <w:rFonts w:ascii="Book Antiqua" w:eastAsia="Times New Roman" w:hAnsi="Book Antiqua" w:cs="Calibri"/>
                <w:sz w:val="20"/>
                <w:szCs w:val="20"/>
                <w:u w:val="single"/>
                <w:lang w:val="es-419" w:eastAsia="es-EC"/>
              </w:rPr>
              <w:t>17,684</w:t>
            </w:r>
            <w:r w:rsidRPr="00E55F50">
              <w:rPr>
                <w:rFonts w:ascii="Book Antiqua" w:eastAsia="Times New Roman" w:hAnsi="Book Antiqua" w:cs="Calibri"/>
                <w:sz w:val="20"/>
                <w:szCs w:val="20"/>
                <w:u w:val="single"/>
                <w:lang w:val="es-419" w:eastAsia="es-EC"/>
              </w:rPr>
              <w:t>)</w:t>
            </w:r>
          </w:p>
        </w:tc>
      </w:tr>
      <w:tr w:rsidR="00B718EA" w:rsidRPr="00E55F50" w:rsidTr="0032415D">
        <w:trPr>
          <w:trHeight w:val="285"/>
        </w:trPr>
        <w:tc>
          <w:tcPr>
            <w:tcW w:w="6431" w:type="dxa"/>
            <w:noWrap/>
            <w:vAlign w:val="center"/>
            <w:hideMark/>
          </w:tcPr>
          <w:p w:rsidR="00B718EA" w:rsidRPr="00E55F50" w:rsidRDefault="00B718EA">
            <w:pPr>
              <w:spacing w:after="0"/>
              <w:rPr>
                <w:rFonts w:eastAsiaTheme="minorEastAsia" w:cs="Times New Roman"/>
                <w:lang w:val="es-419" w:eastAsia="es-EC"/>
              </w:rPr>
            </w:pP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tcPr>
          <w:p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B718EA">
            <w:pPr>
              <w:spacing w:after="0"/>
              <w:rPr>
                <w:rFonts w:ascii="Book Antiqua" w:eastAsiaTheme="minorEastAsia" w:hAnsi="Book Antiqua" w:cs="Times New Roman"/>
                <w:sz w:val="20"/>
                <w:szCs w:val="20"/>
                <w:lang w:val="es-419" w:eastAsia="es-EC"/>
              </w:rPr>
            </w:pPr>
          </w:p>
        </w:tc>
      </w:tr>
      <w:tr w:rsidR="00B718EA" w:rsidRPr="00E55F50" w:rsidTr="0032415D">
        <w:trPr>
          <w:trHeight w:val="285"/>
        </w:trPr>
        <w:tc>
          <w:tcPr>
            <w:tcW w:w="6431" w:type="dxa"/>
            <w:noWrap/>
            <w:vAlign w:val="center"/>
            <w:hideMark/>
          </w:tcPr>
          <w:p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EQUIVALENTES DE EFECTIVO:</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tcPr>
          <w:p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32415D"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53,752</w:t>
            </w:r>
          </w:p>
        </w:tc>
      </w:tr>
      <w:tr w:rsidR="00B718EA" w:rsidRPr="00E55F50" w:rsidTr="0032415D">
        <w:trPr>
          <w:trHeight w:val="285"/>
        </w:trPr>
        <w:tc>
          <w:tcPr>
            <w:tcW w:w="6431" w:type="dxa"/>
            <w:noWrap/>
            <w:vAlign w:val="center"/>
            <w:hideMark/>
          </w:tcPr>
          <w:p w:rsidR="00B718EA" w:rsidRPr="00E55F50" w:rsidRDefault="0032415D">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sus equivalentes al efectivo al Principio del Período</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B718EA">
            <w:pPr>
              <w:spacing w:after="0" w:line="240" w:lineRule="auto"/>
              <w:jc w:val="right"/>
              <w:rPr>
                <w:rFonts w:ascii="Book Antiqua" w:eastAsia="Times New Roman" w:hAnsi="Book Antiqua" w:cs="Calibri"/>
                <w:sz w:val="20"/>
                <w:szCs w:val="20"/>
                <w:lang w:val="es-419" w:eastAsia="es-EC"/>
              </w:rPr>
            </w:pP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32415D">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86,912</w:t>
            </w:r>
          </w:p>
        </w:tc>
      </w:tr>
      <w:tr w:rsidR="00B718EA" w:rsidRPr="00E55F50" w:rsidTr="0032415D">
        <w:trPr>
          <w:trHeight w:val="285"/>
        </w:trPr>
        <w:tc>
          <w:tcPr>
            <w:tcW w:w="6431" w:type="dxa"/>
            <w:noWrap/>
            <w:vAlign w:val="center"/>
            <w:hideMark/>
          </w:tcPr>
          <w:p w:rsidR="00B718EA" w:rsidRPr="00E55F50" w:rsidRDefault="0032415D">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sus equivalentes al efectivo al Final del Período</w:t>
            </w:r>
          </w:p>
        </w:tc>
        <w:tc>
          <w:tcPr>
            <w:tcW w:w="160" w:type="dxa"/>
            <w:noWrap/>
            <w:vAlign w:val="center"/>
            <w:hideMark/>
          </w:tcPr>
          <w:p w:rsidR="00B718EA" w:rsidRPr="00E55F50" w:rsidRDefault="00B718EA">
            <w:pPr>
              <w:spacing w:after="0"/>
              <w:rPr>
                <w:rFonts w:eastAsiaTheme="minorEastAsia" w:cs="Times New Roman"/>
                <w:lang w:val="es-419" w:eastAsia="es-EC"/>
              </w:rPr>
            </w:pPr>
          </w:p>
        </w:tc>
        <w:tc>
          <w:tcPr>
            <w:tcW w:w="992" w:type="dxa"/>
            <w:gridSpan w:val="2"/>
            <w:noWrap/>
            <w:vAlign w:val="center"/>
            <w:hideMark/>
          </w:tcPr>
          <w:p w:rsidR="00B718EA" w:rsidRPr="00E55F50" w:rsidRDefault="00A050C4">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r w:rsidR="00B718EA"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rsidR="00B718EA" w:rsidRPr="00E55F50" w:rsidRDefault="00B718EA">
            <w:pPr>
              <w:spacing w:after="0"/>
              <w:rPr>
                <w:rFonts w:eastAsiaTheme="minorEastAsia" w:cs="Times New Roman"/>
                <w:lang w:val="es-419" w:eastAsia="es-EC"/>
              </w:rPr>
            </w:pPr>
          </w:p>
        </w:tc>
        <w:tc>
          <w:tcPr>
            <w:tcW w:w="1031" w:type="dxa"/>
            <w:noWrap/>
            <w:vAlign w:val="center"/>
            <w:hideMark/>
          </w:tcPr>
          <w:p w:rsidR="00B718EA" w:rsidRPr="00E55F50" w:rsidRDefault="0032415D">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lang w:val="es-419" w:eastAsia="es-EC"/>
              </w:rPr>
              <w:t xml:space="preserve">       </w:t>
            </w:r>
            <w:r w:rsidRPr="00E55F50">
              <w:rPr>
                <w:rFonts w:ascii="Book Antiqua" w:eastAsia="Times New Roman" w:hAnsi="Book Antiqua" w:cs="Calibri"/>
                <w:sz w:val="20"/>
                <w:szCs w:val="20"/>
                <w:u w:val="single"/>
                <w:lang w:val="es-419" w:eastAsia="es-EC"/>
              </w:rPr>
              <w:t>140,164</w:t>
            </w:r>
          </w:p>
        </w:tc>
      </w:tr>
    </w:tbl>
    <w:p w:rsidR="00B718EA" w:rsidRPr="00E55F50" w:rsidRDefault="00B718EA" w:rsidP="00B718EA">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p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p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B718EA" w:rsidRPr="00E55F50" w:rsidTr="00B718EA">
        <w:trPr>
          <w:jc w:val="center"/>
        </w:trPr>
        <w:tc>
          <w:tcPr>
            <w:tcW w:w="3402" w:type="dxa"/>
            <w:tcBorders>
              <w:top w:val="single" w:sz="4" w:space="0" w:color="auto"/>
              <w:left w:val="nil"/>
              <w:bottom w:val="nil"/>
              <w:right w:val="nil"/>
            </w:tcBorders>
            <w:hideMark/>
          </w:tcPr>
          <w:p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rsidR="00B718EA" w:rsidRPr="00E55F50" w:rsidRDefault="00B718EA">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B718EA" w:rsidRPr="00E55F50" w:rsidTr="00B718EA">
        <w:trPr>
          <w:jc w:val="center"/>
        </w:trPr>
        <w:tc>
          <w:tcPr>
            <w:tcW w:w="3402" w:type="dxa"/>
            <w:hideMark/>
          </w:tcPr>
          <w:p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rsidR="00B718EA" w:rsidRPr="00E55F50" w:rsidRDefault="00B718EA">
            <w:pPr>
              <w:pStyle w:val="Piedepgina"/>
              <w:spacing w:line="276" w:lineRule="auto"/>
              <w:ind w:right="-36"/>
              <w:jc w:val="center"/>
              <w:rPr>
                <w:rFonts w:ascii="Book Antiqua" w:hAnsi="Book Antiqua"/>
                <w:sz w:val="20"/>
                <w:szCs w:val="20"/>
                <w:lang w:val="es-419"/>
              </w:rPr>
            </w:pPr>
          </w:p>
        </w:tc>
        <w:tc>
          <w:tcPr>
            <w:tcW w:w="3402" w:type="dxa"/>
            <w:hideMark/>
          </w:tcPr>
          <w:p w:rsidR="00B718EA" w:rsidRPr="00E55F50" w:rsidRDefault="00B718EA">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rsidR="006B667A" w:rsidRPr="00E55F50" w:rsidRDefault="006B667A" w:rsidP="000F517C">
      <w:pPr>
        <w:rPr>
          <w:lang w:val="es-419"/>
        </w:rPr>
        <w:sectPr w:rsidR="006B667A" w:rsidRPr="00E55F50" w:rsidSect="009748DE">
          <w:headerReference w:type="default" r:id="rId17"/>
          <w:pgSz w:w="12240" w:h="15840"/>
          <w:pgMar w:top="1417" w:right="1701" w:bottom="1417" w:left="1701" w:header="708" w:footer="708" w:gutter="0"/>
          <w:cols w:space="708"/>
          <w:docGrid w:linePitch="360"/>
        </w:sectPr>
      </w:pPr>
    </w:p>
    <w:p w:rsidR="007F13F8" w:rsidRPr="00E55F50" w:rsidRDefault="007F13F8" w:rsidP="007F13F8">
      <w:pPr>
        <w:pStyle w:val="Prrafodelista"/>
        <w:numPr>
          <w:ilvl w:val="0"/>
          <w:numId w:val="2"/>
        </w:numPr>
        <w:tabs>
          <w:tab w:val="left" w:pos="6989"/>
        </w:tabs>
        <w:spacing w:after="0" w:line="240" w:lineRule="auto"/>
        <w:ind w:left="284" w:hanging="284"/>
        <w:jc w:val="both"/>
        <w:rPr>
          <w:rFonts w:ascii="Book Antiqua" w:hAnsi="Book Antiqua"/>
          <w:b/>
          <w:sz w:val="20"/>
          <w:szCs w:val="20"/>
          <w:lang w:val="es-419"/>
        </w:rPr>
      </w:pPr>
      <w:r w:rsidRPr="00E55F50">
        <w:rPr>
          <w:rFonts w:ascii="Book Antiqua" w:hAnsi="Book Antiqua"/>
          <w:b/>
          <w:sz w:val="20"/>
          <w:szCs w:val="20"/>
          <w:lang w:val="es-419"/>
        </w:rPr>
        <w:t>INFORMACIÓN GENERAL</w:t>
      </w:r>
    </w:p>
    <w:p w:rsidR="007F13F8" w:rsidRPr="00E55F50" w:rsidRDefault="007F13F8" w:rsidP="007F13F8">
      <w:pPr>
        <w:tabs>
          <w:tab w:val="left" w:pos="6989"/>
        </w:tabs>
        <w:spacing w:after="0" w:line="240" w:lineRule="auto"/>
        <w:ind w:left="284"/>
        <w:jc w:val="both"/>
        <w:rPr>
          <w:rFonts w:ascii="Book Antiqua" w:hAnsi="Book Antiqua"/>
          <w:sz w:val="20"/>
          <w:szCs w:val="20"/>
          <w:lang w:val="es-419"/>
        </w:rPr>
      </w:pPr>
    </w:p>
    <w:p w:rsidR="00CA73EC" w:rsidRPr="00E55F50" w:rsidRDefault="00CA73EC" w:rsidP="004C239F">
      <w:pPr>
        <w:jc w:val="both"/>
        <w:rPr>
          <w:rFonts w:ascii="Book Antiqua" w:hAnsi="Book Antiqua"/>
          <w:sz w:val="20"/>
          <w:szCs w:val="20"/>
          <w:lang w:val="es-419"/>
        </w:rPr>
      </w:pPr>
      <w:r w:rsidRPr="00E55F50">
        <w:rPr>
          <w:rFonts w:ascii="Book Antiqua" w:hAnsi="Book Antiqua"/>
          <w:sz w:val="20"/>
          <w:szCs w:val="20"/>
          <w:lang w:val="es-419"/>
        </w:rPr>
        <w:t>La Compañía LINKOTEL S.A. está constituida en la República del Ecuador en</w:t>
      </w:r>
      <w:r w:rsidRPr="00E55F50">
        <w:rPr>
          <w:rFonts w:ascii="Book Antiqua" w:hAnsi="Book Antiqua"/>
          <w:i/>
          <w:sz w:val="20"/>
          <w:szCs w:val="20"/>
          <w:lang w:val="es-419"/>
        </w:rPr>
        <w:t xml:space="preserve"> </w:t>
      </w:r>
      <w:r w:rsidRPr="00E55F50">
        <w:rPr>
          <w:rFonts w:ascii="Book Antiqua" w:hAnsi="Book Antiqua"/>
          <w:sz w:val="20"/>
          <w:szCs w:val="20"/>
          <w:lang w:val="es-419"/>
        </w:rPr>
        <w:t>el año 2002 como una sociedad anónima de nacionalidad ecuatoriana, y su objeto principal es la prestación de</w:t>
      </w:r>
      <w:r w:rsidRPr="00E55F50">
        <w:rPr>
          <w:rFonts w:ascii="Book Antiqua" w:hAnsi="Book Antiqua"/>
          <w:i/>
          <w:sz w:val="20"/>
          <w:szCs w:val="20"/>
          <w:lang w:val="es-419"/>
        </w:rPr>
        <w:t xml:space="preserve"> </w:t>
      </w:r>
      <w:r w:rsidRPr="00E55F50">
        <w:rPr>
          <w:rFonts w:ascii="Book Antiqua" w:hAnsi="Book Antiqua"/>
          <w:sz w:val="20"/>
          <w:szCs w:val="20"/>
          <w:lang w:val="es-419"/>
        </w:rPr>
        <w:t>todo tipo de servicio legalmente  permitido en el ámbito  de las telecomunicaciones, incluyendo  el transporte de</w:t>
      </w:r>
      <w:r w:rsidRPr="00E55F50">
        <w:rPr>
          <w:rFonts w:ascii="Book Antiqua" w:hAnsi="Book Antiqua"/>
          <w:i/>
          <w:sz w:val="20"/>
          <w:szCs w:val="20"/>
          <w:lang w:val="es-419"/>
        </w:rPr>
        <w:t xml:space="preserve"> </w:t>
      </w:r>
      <w:r w:rsidRPr="00E55F50">
        <w:rPr>
          <w:rFonts w:ascii="Book Antiqua" w:hAnsi="Book Antiqua"/>
          <w:sz w:val="20"/>
          <w:szCs w:val="20"/>
          <w:lang w:val="es-419"/>
        </w:rPr>
        <w:t>datos e</w:t>
      </w:r>
      <w:r w:rsidRPr="00E55F50">
        <w:rPr>
          <w:rFonts w:ascii="Book Antiqua" w:hAnsi="Book Antiqua"/>
          <w:i/>
          <w:sz w:val="20"/>
          <w:szCs w:val="20"/>
          <w:lang w:val="es-419"/>
        </w:rPr>
        <w:t xml:space="preserve"> </w:t>
      </w:r>
      <w:r w:rsidRPr="00E55F50">
        <w:rPr>
          <w:rFonts w:ascii="Book Antiqua" w:hAnsi="Book Antiqua"/>
          <w:sz w:val="20"/>
          <w:szCs w:val="20"/>
          <w:lang w:val="es-419"/>
        </w:rPr>
        <w:t>Información en forma de voz, texto, Imágenes y montaje; a la explotación, operación y mantenimiento de redes locales públicas y privadas de telecomunicaciones.</w:t>
      </w:r>
    </w:p>
    <w:p w:rsidR="004C239F" w:rsidRPr="00E55F50" w:rsidRDefault="00CC0C72" w:rsidP="004C239F">
      <w:pPr>
        <w:jc w:val="both"/>
        <w:rPr>
          <w:rFonts w:ascii="Book Antiqua" w:hAnsi="Book Antiqua"/>
          <w:sz w:val="20"/>
          <w:szCs w:val="20"/>
          <w:lang w:val="es-419"/>
        </w:rPr>
      </w:pPr>
      <w:r w:rsidRPr="00E55F50">
        <w:rPr>
          <w:rFonts w:ascii="Book Antiqua" w:hAnsi="Book Antiqua"/>
          <w:sz w:val="20"/>
          <w:szCs w:val="20"/>
          <w:lang w:val="es-419"/>
        </w:rPr>
        <w:t xml:space="preserve">Linkotel inició las operaciones </w:t>
      </w:r>
      <w:r w:rsidR="004C239F" w:rsidRPr="00E55F50">
        <w:rPr>
          <w:rFonts w:ascii="Book Antiqua" w:hAnsi="Book Antiqua"/>
          <w:sz w:val="20"/>
          <w:szCs w:val="20"/>
          <w:lang w:val="es-419"/>
        </w:rPr>
        <w:t>derivadas de su actividad principal en mayo 2004, para lo cual mantiene firmado contrato de concesión de servicios de telefonía fija, larga distancia y públ</w:t>
      </w:r>
      <w:r w:rsidR="00F855F0" w:rsidRPr="00E55F50">
        <w:rPr>
          <w:rFonts w:ascii="Book Antiqua" w:hAnsi="Book Antiqua"/>
          <w:sz w:val="20"/>
          <w:szCs w:val="20"/>
          <w:lang w:val="es-419"/>
        </w:rPr>
        <w:t>ica con el Consejo Nacional de C</w:t>
      </w:r>
      <w:r w:rsidR="004C239F" w:rsidRPr="00E55F50">
        <w:rPr>
          <w:rFonts w:ascii="Book Antiqua" w:hAnsi="Book Antiqua"/>
          <w:sz w:val="20"/>
          <w:szCs w:val="20"/>
          <w:lang w:val="es-419"/>
        </w:rPr>
        <w:t>omunicaciones</w:t>
      </w:r>
      <w:r w:rsidR="00F855F0" w:rsidRPr="00E55F50">
        <w:rPr>
          <w:rFonts w:ascii="Book Antiqua" w:hAnsi="Book Antiqua"/>
          <w:sz w:val="20"/>
          <w:szCs w:val="20"/>
          <w:lang w:val="es-419"/>
        </w:rPr>
        <w:t xml:space="preserve"> - CONATEL</w:t>
      </w:r>
      <w:r w:rsidR="004C239F" w:rsidRPr="00E55F50">
        <w:rPr>
          <w:rFonts w:ascii="Book Antiqua" w:hAnsi="Book Antiqua"/>
          <w:sz w:val="20"/>
          <w:szCs w:val="20"/>
          <w:lang w:val="es-419"/>
        </w:rPr>
        <w:t xml:space="preserve"> para la comercialización de los servicios de telefonía</w:t>
      </w:r>
      <w:r w:rsidR="00F855F0" w:rsidRPr="00E55F50">
        <w:rPr>
          <w:rFonts w:ascii="Book Antiqua" w:hAnsi="Book Antiqua"/>
          <w:sz w:val="20"/>
          <w:szCs w:val="20"/>
          <w:lang w:val="es-419"/>
        </w:rPr>
        <w:t>. Linkotel S</w:t>
      </w:r>
      <w:r w:rsidR="004C239F" w:rsidRPr="00E55F50">
        <w:rPr>
          <w:rFonts w:ascii="Book Antiqua" w:hAnsi="Book Antiqua"/>
          <w:sz w:val="20"/>
          <w:szCs w:val="20"/>
          <w:lang w:val="es-419"/>
        </w:rPr>
        <w:t>.</w:t>
      </w:r>
      <w:r w:rsidR="00F855F0" w:rsidRPr="00E55F50">
        <w:rPr>
          <w:rFonts w:ascii="Book Antiqua" w:hAnsi="Book Antiqua"/>
          <w:sz w:val="20"/>
          <w:szCs w:val="20"/>
          <w:lang w:val="es-419"/>
        </w:rPr>
        <w:t>A.</w:t>
      </w:r>
      <w:r w:rsidR="004C239F" w:rsidRPr="00E55F50">
        <w:rPr>
          <w:rFonts w:ascii="Book Antiqua" w:hAnsi="Book Antiqua"/>
          <w:sz w:val="20"/>
          <w:szCs w:val="20"/>
          <w:lang w:val="es-419"/>
        </w:rPr>
        <w:t xml:space="preserve"> opera en base a la</w:t>
      </w:r>
      <w:r w:rsidR="00F855F0" w:rsidRPr="00E55F50">
        <w:rPr>
          <w:rFonts w:ascii="Book Antiqua" w:hAnsi="Book Antiqua"/>
          <w:sz w:val="20"/>
          <w:szCs w:val="20"/>
          <w:lang w:val="es-419"/>
        </w:rPr>
        <w:t xml:space="preserve"> resolución de ARCOTEL</w:t>
      </w:r>
      <w:r w:rsidR="004C239F" w:rsidRPr="00E55F50">
        <w:rPr>
          <w:rFonts w:ascii="Book Antiqua" w:hAnsi="Book Antiqua"/>
          <w:sz w:val="20"/>
          <w:szCs w:val="20"/>
          <w:lang w:val="es-419"/>
        </w:rPr>
        <w:t xml:space="preserve"> en diciembre 2017 mediante la cual se concede prórroga sin término específico al contrato de concesión originalmente firmado en diciembre 2002.</w:t>
      </w:r>
    </w:p>
    <w:p w:rsidR="00CC0C72" w:rsidRPr="00E55F50" w:rsidRDefault="004C239F" w:rsidP="004C239F">
      <w:pPr>
        <w:jc w:val="both"/>
        <w:rPr>
          <w:rFonts w:ascii="Book Antiqua" w:hAnsi="Book Antiqua"/>
          <w:sz w:val="20"/>
          <w:szCs w:val="20"/>
          <w:lang w:val="es-419"/>
        </w:rPr>
      </w:pPr>
      <w:r w:rsidRPr="00E55F50">
        <w:rPr>
          <w:rFonts w:ascii="Book Antiqua" w:hAnsi="Book Antiqua"/>
          <w:sz w:val="20"/>
          <w:szCs w:val="20"/>
          <w:lang w:val="es-419"/>
        </w:rPr>
        <w:t xml:space="preserve">Los estados </w:t>
      </w:r>
      <w:r w:rsidR="00F855F0" w:rsidRPr="00E55F50">
        <w:rPr>
          <w:rFonts w:ascii="Book Antiqua" w:hAnsi="Book Antiqua"/>
          <w:sz w:val="20"/>
          <w:szCs w:val="20"/>
          <w:lang w:val="es-419"/>
        </w:rPr>
        <w:t>financieros de LINKOTEL S.A.</w:t>
      </w:r>
      <w:r w:rsidRPr="00E55F50">
        <w:rPr>
          <w:rFonts w:ascii="Book Antiqua" w:hAnsi="Book Antiqua"/>
          <w:sz w:val="20"/>
          <w:szCs w:val="20"/>
          <w:lang w:val="es-419"/>
        </w:rPr>
        <w:t xml:space="preserve"> para el período terminado al 31 de diciembre</w:t>
      </w:r>
      <w:r w:rsidR="00F855F0" w:rsidRPr="00E55F50">
        <w:rPr>
          <w:rFonts w:ascii="Book Antiqua" w:hAnsi="Book Antiqua"/>
          <w:sz w:val="20"/>
          <w:szCs w:val="20"/>
          <w:lang w:val="es-419"/>
        </w:rPr>
        <w:t xml:space="preserve"> 2021</w:t>
      </w:r>
      <w:r w:rsidRPr="00E55F50">
        <w:rPr>
          <w:rFonts w:ascii="Book Antiqua" w:hAnsi="Book Antiqua"/>
          <w:sz w:val="20"/>
          <w:szCs w:val="20"/>
          <w:lang w:val="es-419"/>
        </w:rPr>
        <w:t xml:space="preserve"> fueron aprobados y autorizados por la administración par</w:t>
      </w:r>
      <w:r w:rsidR="00F855F0" w:rsidRPr="00E55F50">
        <w:rPr>
          <w:rFonts w:ascii="Book Antiqua" w:hAnsi="Book Antiqua"/>
          <w:sz w:val="20"/>
          <w:szCs w:val="20"/>
          <w:lang w:val="es-419"/>
        </w:rPr>
        <w:t xml:space="preserve">a este misión en 9 de abril 2022, y en su </w:t>
      </w:r>
      <w:r w:rsidRPr="00E55F50">
        <w:rPr>
          <w:rFonts w:ascii="Book Antiqua" w:hAnsi="Book Antiqua"/>
          <w:sz w:val="20"/>
          <w:szCs w:val="20"/>
          <w:lang w:val="es-419"/>
        </w:rPr>
        <w:t>opinión tales estados financieros serán aprobados por la junta de accionistas sin modificaciones.</w:t>
      </w:r>
    </w:p>
    <w:p w:rsidR="00F855F0" w:rsidRPr="00E55F50" w:rsidRDefault="00F855F0" w:rsidP="00F855F0">
      <w:pPr>
        <w:tabs>
          <w:tab w:val="left" w:pos="6989"/>
        </w:tabs>
        <w:spacing w:after="0" w:line="240" w:lineRule="auto"/>
        <w:jc w:val="both"/>
        <w:rPr>
          <w:rFonts w:ascii="Book Antiqua" w:hAnsi="Book Antiqua"/>
          <w:b/>
          <w:i/>
          <w:sz w:val="20"/>
          <w:szCs w:val="20"/>
          <w:lang w:val="es-419"/>
        </w:rPr>
      </w:pPr>
      <w:r w:rsidRPr="00E55F50">
        <w:rPr>
          <w:rFonts w:ascii="Book Antiqua" w:hAnsi="Book Antiqua"/>
          <w:b/>
          <w:i/>
          <w:sz w:val="20"/>
          <w:szCs w:val="20"/>
          <w:lang w:val="es-419"/>
        </w:rPr>
        <w:t xml:space="preserve">1.1  </w:t>
      </w:r>
      <w:r w:rsidR="00B26670" w:rsidRPr="00E55F50">
        <w:rPr>
          <w:rFonts w:ascii="Book Antiqua" w:hAnsi="Book Antiqua"/>
          <w:b/>
          <w:i/>
          <w:sz w:val="20"/>
          <w:szCs w:val="20"/>
          <w:lang w:val="es-419"/>
        </w:rPr>
        <w:t>Operaciones</w:t>
      </w:r>
    </w:p>
    <w:p w:rsidR="00F855F0" w:rsidRPr="00E55F50" w:rsidRDefault="00F855F0" w:rsidP="00F855F0">
      <w:pPr>
        <w:tabs>
          <w:tab w:val="left" w:pos="6989"/>
        </w:tabs>
        <w:spacing w:after="0" w:line="240" w:lineRule="auto"/>
        <w:jc w:val="both"/>
        <w:rPr>
          <w:rFonts w:ascii="Book Antiqua" w:hAnsi="Book Antiqua"/>
          <w:b/>
          <w:sz w:val="20"/>
          <w:szCs w:val="20"/>
          <w:lang w:val="es-419"/>
        </w:rPr>
      </w:pPr>
    </w:p>
    <w:p w:rsidR="00F855F0" w:rsidRPr="00E55F50" w:rsidRDefault="00256DC7" w:rsidP="00F855F0">
      <w:pPr>
        <w:tabs>
          <w:tab w:val="left" w:pos="6989"/>
        </w:tabs>
        <w:spacing w:after="0" w:line="240" w:lineRule="auto"/>
        <w:jc w:val="both"/>
        <w:rPr>
          <w:rFonts w:ascii="Book Antiqua" w:hAnsi="Book Antiqua"/>
          <w:sz w:val="20"/>
          <w:szCs w:val="20"/>
          <w:lang w:val="es-419"/>
        </w:rPr>
      </w:pPr>
      <w:r w:rsidRPr="00E55F50">
        <w:rPr>
          <w:rFonts w:ascii="Book Antiqua" w:hAnsi="Book Antiqua"/>
          <w:sz w:val="20"/>
          <w:szCs w:val="20"/>
          <w:lang w:val="es-419"/>
        </w:rPr>
        <w:t>Para continuar generando rentabilidad desde el año 2019 te acompañe ejecuta estrategias comerciales que mejoren los resultados principalmente ampliación de la capacidad tecnológica a efectos de captar mayor cuota de Mercado previendo que los fondos para su implementación se han previsto tanto por dos accionistas así como los resultados de las operaciones.</w:t>
      </w:r>
    </w:p>
    <w:p w:rsidR="00256DC7" w:rsidRPr="00E55F50" w:rsidRDefault="00256DC7" w:rsidP="00F855F0">
      <w:pPr>
        <w:tabs>
          <w:tab w:val="left" w:pos="6989"/>
        </w:tabs>
        <w:spacing w:after="0" w:line="240" w:lineRule="auto"/>
        <w:jc w:val="both"/>
        <w:rPr>
          <w:rFonts w:ascii="Book Antiqua" w:hAnsi="Book Antiqua"/>
          <w:sz w:val="20"/>
          <w:szCs w:val="20"/>
          <w:lang w:val="es-419"/>
        </w:rPr>
      </w:pPr>
    </w:p>
    <w:p w:rsidR="00256DC7" w:rsidRPr="00E55F50" w:rsidRDefault="00256DC7" w:rsidP="00F855F0">
      <w:pPr>
        <w:tabs>
          <w:tab w:val="left" w:pos="6989"/>
        </w:tabs>
        <w:spacing w:after="0" w:line="240" w:lineRule="auto"/>
        <w:jc w:val="both"/>
        <w:rPr>
          <w:rFonts w:ascii="Book Antiqua" w:hAnsi="Book Antiqua"/>
          <w:b/>
          <w:i/>
          <w:sz w:val="20"/>
          <w:szCs w:val="20"/>
          <w:lang w:val="es-419"/>
        </w:rPr>
      </w:pPr>
      <w:r w:rsidRPr="00E55F50">
        <w:rPr>
          <w:rFonts w:ascii="Book Antiqua" w:hAnsi="Book Antiqua"/>
          <w:b/>
          <w:i/>
          <w:sz w:val="20"/>
          <w:szCs w:val="20"/>
          <w:lang w:val="es-419"/>
        </w:rPr>
        <w:t xml:space="preserve">1.2  </w:t>
      </w:r>
      <w:r w:rsidR="00B26670" w:rsidRPr="00E55F50">
        <w:rPr>
          <w:rFonts w:ascii="Book Antiqua" w:hAnsi="Book Antiqua"/>
          <w:b/>
          <w:i/>
          <w:sz w:val="20"/>
          <w:szCs w:val="20"/>
          <w:lang w:val="es-419"/>
        </w:rPr>
        <w:t>Consideraciones respecto al coronavirus (COVID-19) y el entorno económico actual</w:t>
      </w:r>
    </w:p>
    <w:p w:rsidR="00256DC7" w:rsidRPr="00E55F50" w:rsidRDefault="00256DC7" w:rsidP="00F855F0">
      <w:pPr>
        <w:tabs>
          <w:tab w:val="left" w:pos="6989"/>
        </w:tabs>
        <w:spacing w:after="0" w:line="240" w:lineRule="auto"/>
        <w:jc w:val="both"/>
        <w:rPr>
          <w:rFonts w:ascii="Book Antiqua" w:hAnsi="Book Antiqua"/>
          <w:b/>
          <w:sz w:val="20"/>
          <w:szCs w:val="20"/>
          <w:lang w:val="es-419"/>
        </w:rPr>
      </w:pPr>
    </w:p>
    <w:p w:rsidR="003325B5" w:rsidRPr="00E55F50" w:rsidRDefault="003325B5" w:rsidP="003325B5">
      <w:pPr>
        <w:tabs>
          <w:tab w:val="left" w:pos="6989"/>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Durante ejército económico 2021 los impacto en los estados financieros la compañía como resultado el covid-19 que se produjeron fueron los siguientes: </w:t>
      </w:r>
    </w:p>
    <w:p w:rsidR="003325B5" w:rsidRPr="00E55F50" w:rsidRDefault="003325B5" w:rsidP="003325B5">
      <w:pPr>
        <w:tabs>
          <w:tab w:val="left" w:pos="6989"/>
        </w:tabs>
        <w:spacing w:after="0" w:line="240" w:lineRule="auto"/>
        <w:jc w:val="both"/>
        <w:rPr>
          <w:rFonts w:ascii="Book Antiqua" w:hAnsi="Book Antiqua"/>
          <w:sz w:val="20"/>
          <w:szCs w:val="20"/>
          <w:lang w:val="es-419"/>
        </w:rPr>
      </w:pPr>
    </w:p>
    <w:p w:rsidR="003325B5" w:rsidRPr="00E55F50" w:rsidRDefault="003325B5" w:rsidP="003325B5">
      <w:pPr>
        <w:tabs>
          <w:tab w:val="left" w:pos="6989"/>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a) Disminución en la venta del período en un 71% en comparación con el año anterior. </w:t>
      </w:r>
    </w:p>
    <w:p w:rsidR="003325B5" w:rsidRPr="00E55F50" w:rsidRDefault="003325B5" w:rsidP="003325B5">
      <w:pPr>
        <w:tabs>
          <w:tab w:val="left" w:pos="6989"/>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b) Incremento en la provisión para deterioro de cartera de $46000 a $100000 </w:t>
      </w:r>
    </w:p>
    <w:p w:rsidR="00256DC7" w:rsidRPr="00E55F50" w:rsidRDefault="003325B5" w:rsidP="003325B5">
      <w:pPr>
        <w:tabs>
          <w:tab w:val="left" w:pos="6989"/>
        </w:tabs>
        <w:spacing w:after="0" w:line="240" w:lineRule="auto"/>
        <w:jc w:val="both"/>
        <w:rPr>
          <w:rFonts w:ascii="Book Antiqua" w:hAnsi="Book Antiqua"/>
          <w:sz w:val="20"/>
          <w:szCs w:val="20"/>
          <w:lang w:val="es-419"/>
        </w:rPr>
      </w:pPr>
      <w:r w:rsidRPr="00E55F50">
        <w:rPr>
          <w:rFonts w:ascii="Book Antiqua" w:hAnsi="Book Antiqua"/>
          <w:sz w:val="20"/>
          <w:szCs w:val="20"/>
          <w:lang w:val="es-419"/>
        </w:rPr>
        <w:t>c) Deterioro en los días de recuperabilidad de la cartera de 35-57 días.</w:t>
      </w:r>
    </w:p>
    <w:p w:rsidR="009748DE" w:rsidRPr="00E55F50" w:rsidRDefault="009748DE" w:rsidP="000F517C">
      <w:pPr>
        <w:rPr>
          <w:lang w:val="es-419"/>
        </w:rPr>
      </w:pPr>
    </w:p>
    <w:p w:rsidR="003325B5" w:rsidRPr="00E55F50" w:rsidRDefault="003325B5" w:rsidP="000F517C">
      <w:pPr>
        <w:rPr>
          <w:rFonts w:ascii="Book Antiqua" w:hAnsi="Book Antiqua"/>
          <w:b/>
          <w:i/>
          <w:sz w:val="20"/>
          <w:szCs w:val="20"/>
          <w:lang w:val="es-419"/>
        </w:rPr>
      </w:pPr>
      <w:r w:rsidRPr="00E55F50">
        <w:rPr>
          <w:rFonts w:ascii="Book Antiqua" w:hAnsi="Book Antiqua"/>
          <w:b/>
          <w:i/>
          <w:sz w:val="20"/>
          <w:szCs w:val="20"/>
          <w:lang w:val="es-419"/>
        </w:rPr>
        <w:t xml:space="preserve">1.3  </w:t>
      </w:r>
      <w:r w:rsidR="00B26670" w:rsidRPr="00E55F50">
        <w:rPr>
          <w:rFonts w:ascii="Book Antiqua" w:hAnsi="Book Antiqua"/>
          <w:b/>
          <w:i/>
          <w:sz w:val="20"/>
          <w:szCs w:val="20"/>
          <w:lang w:val="es-419"/>
        </w:rPr>
        <w:t>Intervención de la compañía</w:t>
      </w:r>
    </w:p>
    <w:p w:rsidR="003325B5" w:rsidRPr="00E55F50" w:rsidRDefault="00AA7604" w:rsidP="00B26670">
      <w:pPr>
        <w:jc w:val="both"/>
        <w:rPr>
          <w:rFonts w:ascii="Book Antiqua" w:hAnsi="Book Antiqua"/>
          <w:sz w:val="20"/>
          <w:szCs w:val="20"/>
          <w:lang w:val="es-419"/>
        </w:rPr>
      </w:pPr>
      <w:r w:rsidRPr="00E55F50">
        <w:rPr>
          <w:rFonts w:ascii="Book Antiqua" w:hAnsi="Book Antiqua"/>
          <w:sz w:val="20"/>
          <w:szCs w:val="20"/>
          <w:lang w:val="es-419"/>
        </w:rPr>
        <w:t>Según la resolución de febrero de 2020 expedida por la Superintendencia de Compañías Valores y S</w:t>
      </w:r>
      <w:r w:rsidR="003325B5" w:rsidRPr="00E55F50">
        <w:rPr>
          <w:rFonts w:ascii="Book Antiqua" w:hAnsi="Book Antiqua"/>
          <w:sz w:val="20"/>
          <w:szCs w:val="20"/>
          <w:lang w:val="es-419"/>
        </w:rPr>
        <w:t>e</w:t>
      </w:r>
      <w:r w:rsidRPr="00E55F50">
        <w:rPr>
          <w:rFonts w:ascii="Book Antiqua" w:hAnsi="Book Antiqua"/>
          <w:sz w:val="20"/>
          <w:szCs w:val="20"/>
          <w:lang w:val="es-419"/>
        </w:rPr>
        <w:t>guros se declaró la intervención de LINKOTEL S.A</w:t>
      </w:r>
      <w:r w:rsidR="003325B5" w:rsidRPr="00E55F50">
        <w:rPr>
          <w:rFonts w:ascii="Book Antiqua" w:hAnsi="Book Antiqua"/>
          <w:sz w:val="20"/>
          <w:szCs w:val="20"/>
          <w:lang w:val="es-419"/>
        </w:rPr>
        <w:t xml:space="preserve"> está designado interventor externo calificado</w:t>
      </w:r>
      <w:r w:rsidRPr="00E55F50">
        <w:rPr>
          <w:rFonts w:ascii="Book Antiqua" w:hAnsi="Book Antiqua"/>
          <w:sz w:val="20"/>
          <w:szCs w:val="20"/>
          <w:lang w:val="es-419"/>
        </w:rPr>
        <w:t>,</w:t>
      </w:r>
      <w:r w:rsidR="003325B5" w:rsidRPr="00E55F50">
        <w:rPr>
          <w:rFonts w:ascii="Book Antiqua" w:hAnsi="Book Antiqua"/>
          <w:sz w:val="20"/>
          <w:szCs w:val="20"/>
          <w:lang w:val="es-419"/>
        </w:rPr>
        <w:t xml:space="preserve"> y disponiendo principalmente</w:t>
      </w:r>
      <w:r w:rsidR="00B26670" w:rsidRPr="00E55F50">
        <w:rPr>
          <w:rFonts w:ascii="Book Antiqua" w:hAnsi="Book Antiqua"/>
          <w:sz w:val="20"/>
          <w:szCs w:val="20"/>
          <w:lang w:val="es-419"/>
        </w:rPr>
        <w:t xml:space="preserve"> que</w:t>
      </w:r>
      <w:r w:rsidR="003325B5" w:rsidRPr="00E55F50">
        <w:rPr>
          <w:rFonts w:ascii="Book Antiqua" w:hAnsi="Book Antiqua"/>
          <w:sz w:val="20"/>
          <w:szCs w:val="20"/>
          <w:lang w:val="es-419"/>
        </w:rPr>
        <w:t xml:space="preserve"> e</w:t>
      </w:r>
      <w:r w:rsidR="00B26670" w:rsidRPr="00E55F50">
        <w:rPr>
          <w:rFonts w:ascii="Book Antiqua" w:hAnsi="Book Antiqua"/>
          <w:sz w:val="20"/>
          <w:szCs w:val="20"/>
          <w:lang w:val="es-419"/>
        </w:rPr>
        <w:t>l interventor presente a dicho O</w:t>
      </w:r>
      <w:r w:rsidR="003325B5" w:rsidRPr="00E55F50">
        <w:rPr>
          <w:rFonts w:ascii="Book Antiqua" w:hAnsi="Book Antiqua"/>
          <w:sz w:val="20"/>
          <w:szCs w:val="20"/>
          <w:lang w:val="es-419"/>
        </w:rPr>
        <w:t>rganismo informes mensuales acerca de las actividades cumplidas y de las acciones realizadas por la administradores</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y prohibir la inscripción de transferencia de dominio</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gravámenes</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adquisición enajenación y más limitaciones de dominio sobre los bienes de la compañía cuando tú me den el visto bueno del interventor</w:t>
      </w:r>
      <w:r w:rsidR="00B26670" w:rsidRPr="00E55F50">
        <w:rPr>
          <w:rFonts w:ascii="Book Antiqua" w:hAnsi="Book Antiqua"/>
          <w:sz w:val="20"/>
          <w:szCs w:val="20"/>
          <w:lang w:val="es-419"/>
        </w:rPr>
        <w:t>. A</w:t>
      </w:r>
      <w:r w:rsidR="003325B5" w:rsidRPr="00E55F50">
        <w:rPr>
          <w:rFonts w:ascii="Book Antiqua" w:hAnsi="Book Antiqua"/>
          <w:sz w:val="20"/>
          <w:szCs w:val="20"/>
          <w:lang w:val="es-419"/>
        </w:rPr>
        <w:t xml:space="preserve"> la fecha de emisión del informe de los auditores  externos todavía se mantiene la intervención de la empresa.</w:t>
      </w:r>
    </w:p>
    <w:p w:rsidR="00B26670" w:rsidRPr="00E55F50" w:rsidRDefault="00B26670" w:rsidP="00B26670">
      <w:pPr>
        <w:pStyle w:val="Prrafodelista"/>
        <w:numPr>
          <w:ilvl w:val="0"/>
          <w:numId w:val="2"/>
        </w:numPr>
        <w:tabs>
          <w:tab w:val="left" w:pos="6989"/>
        </w:tabs>
        <w:spacing w:after="0" w:line="240" w:lineRule="auto"/>
        <w:ind w:left="284" w:hanging="284"/>
        <w:jc w:val="both"/>
        <w:rPr>
          <w:rFonts w:ascii="Book Antiqua" w:hAnsi="Book Antiqua"/>
          <w:b/>
          <w:sz w:val="20"/>
          <w:szCs w:val="20"/>
          <w:lang w:val="es-419"/>
        </w:rPr>
      </w:pPr>
      <w:r w:rsidRPr="00E55F50">
        <w:rPr>
          <w:rFonts w:ascii="Book Antiqua" w:hAnsi="Book Antiqua"/>
          <w:b/>
          <w:sz w:val="20"/>
          <w:szCs w:val="20"/>
          <w:lang w:val="es-419"/>
        </w:rPr>
        <w:t>POLÍTICAS SIGNIFICATIVAS</w:t>
      </w:r>
    </w:p>
    <w:p w:rsidR="00B26670" w:rsidRPr="00E55F50" w:rsidRDefault="00B26670" w:rsidP="00B26670">
      <w:pPr>
        <w:pStyle w:val="Prrafodelista"/>
        <w:tabs>
          <w:tab w:val="left" w:pos="6989"/>
        </w:tabs>
        <w:spacing w:after="0" w:line="240" w:lineRule="auto"/>
        <w:ind w:left="284"/>
        <w:jc w:val="both"/>
        <w:rPr>
          <w:rFonts w:ascii="Book Antiqua" w:hAnsi="Book Antiqua"/>
          <w:b/>
          <w:sz w:val="20"/>
          <w:szCs w:val="20"/>
          <w:lang w:val="es-419"/>
        </w:rPr>
      </w:pPr>
    </w:p>
    <w:p w:rsidR="00B26670" w:rsidRPr="00E55F50" w:rsidRDefault="00B26670" w:rsidP="00B26670">
      <w:pPr>
        <w:pStyle w:val="Prrafodelista"/>
        <w:tabs>
          <w:tab w:val="left" w:pos="6989"/>
        </w:tabs>
        <w:spacing w:after="0" w:line="240" w:lineRule="auto"/>
        <w:ind w:left="0"/>
        <w:jc w:val="both"/>
        <w:rPr>
          <w:rFonts w:ascii="Book Antiqua" w:hAnsi="Book Antiqua"/>
          <w:b/>
          <w:i/>
          <w:sz w:val="20"/>
          <w:szCs w:val="20"/>
          <w:lang w:val="es-419"/>
        </w:rPr>
      </w:pPr>
      <w:r w:rsidRPr="00E55F50">
        <w:rPr>
          <w:rFonts w:ascii="Book Antiqua" w:hAnsi="Book Antiqua"/>
          <w:b/>
          <w:i/>
          <w:sz w:val="20"/>
          <w:szCs w:val="20"/>
          <w:lang w:val="es-419"/>
        </w:rPr>
        <w:t>2.1  Declaración de cumplimiento</w:t>
      </w:r>
    </w:p>
    <w:p w:rsidR="00B26670" w:rsidRPr="00E55F50" w:rsidRDefault="00B26670" w:rsidP="00B26670">
      <w:pPr>
        <w:jc w:val="both"/>
        <w:rPr>
          <w:rFonts w:ascii="Book Antiqua" w:hAnsi="Book Antiqua"/>
          <w:sz w:val="20"/>
          <w:szCs w:val="20"/>
          <w:lang w:val="es-419"/>
        </w:rPr>
        <w:sectPr w:rsidR="00B26670" w:rsidRPr="00E55F50" w:rsidSect="009748DE">
          <w:headerReference w:type="default" r:id="rId18"/>
          <w:pgSz w:w="12240" w:h="15840"/>
          <w:pgMar w:top="1417" w:right="1701" w:bottom="1417" w:left="1701" w:header="708" w:footer="708" w:gutter="0"/>
          <w:cols w:space="708"/>
          <w:docGrid w:linePitch="360"/>
        </w:sectPr>
      </w:pPr>
    </w:p>
    <w:p w:rsidR="00B26670" w:rsidRPr="00E55F50" w:rsidRDefault="00C24C30" w:rsidP="00B26670">
      <w:pPr>
        <w:jc w:val="both"/>
        <w:rPr>
          <w:rFonts w:ascii="Book Antiqua" w:hAnsi="Book Antiqua"/>
          <w:sz w:val="20"/>
          <w:szCs w:val="20"/>
          <w:lang w:val="es-419"/>
        </w:rPr>
      </w:pPr>
      <w:r w:rsidRPr="00E55F50">
        <w:rPr>
          <w:rFonts w:ascii="Book Antiqua" w:hAnsi="Book Antiqua"/>
          <w:sz w:val="20"/>
          <w:szCs w:val="20"/>
          <w:lang w:val="es-419"/>
        </w:rPr>
        <w:t>Los estados financieros adjuntos han sido preparados de conformidad con las Normas Internacionales de Información Financiera NIIF emitidas por el Consejo de Normas Internacionales de Contabilidad y por sus siglas en inglés y vigentes en el año 2021. Los estados financieros del 2020 información comparativa con respecto al período anterior.</w:t>
      </w:r>
    </w:p>
    <w:p w:rsidR="00C24C30" w:rsidRPr="00E55F50" w:rsidRDefault="00C24C30" w:rsidP="00B26670">
      <w:pPr>
        <w:jc w:val="both"/>
        <w:rPr>
          <w:rFonts w:ascii="Book Antiqua" w:hAnsi="Book Antiqua"/>
          <w:b/>
          <w:i/>
          <w:sz w:val="20"/>
          <w:szCs w:val="20"/>
          <w:lang w:val="es-419"/>
        </w:rPr>
      </w:pPr>
      <w:r w:rsidRPr="00E55F50">
        <w:rPr>
          <w:rFonts w:ascii="Book Antiqua" w:hAnsi="Book Antiqua"/>
          <w:b/>
          <w:i/>
          <w:sz w:val="20"/>
          <w:szCs w:val="20"/>
          <w:lang w:val="es-419"/>
        </w:rPr>
        <w:t>2.2  Moneda funcional</w:t>
      </w:r>
    </w:p>
    <w:p w:rsidR="00C24C30" w:rsidRPr="00E55F50" w:rsidRDefault="000513E3" w:rsidP="00B26670">
      <w:pPr>
        <w:jc w:val="both"/>
        <w:rPr>
          <w:rFonts w:ascii="Book Antiqua" w:hAnsi="Book Antiqua"/>
          <w:sz w:val="20"/>
          <w:szCs w:val="20"/>
          <w:lang w:val="es-419"/>
        </w:rPr>
      </w:pPr>
      <w:r w:rsidRPr="00E55F50">
        <w:rPr>
          <w:rFonts w:ascii="Book Antiqua" w:hAnsi="Book Antiqua"/>
          <w:sz w:val="20"/>
          <w:szCs w:val="20"/>
          <w:lang w:val="es-419"/>
        </w:rPr>
        <w:t>La moneda funcional de la compañía es el dólar de los Estados Unidos de América, la cuál es la moneda de circulación en Ecuador.</w:t>
      </w:r>
    </w:p>
    <w:p w:rsidR="000513E3" w:rsidRPr="00E55F50" w:rsidRDefault="000513E3" w:rsidP="00B26670">
      <w:pPr>
        <w:jc w:val="both"/>
        <w:rPr>
          <w:rFonts w:ascii="Book Antiqua" w:hAnsi="Book Antiqua"/>
          <w:b/>
          <w:i/>
          <w:sz w:val="20"/>
          <w:szCs w:val="20"/>
          <w:lang w:val="es-419"/>
        </w:rPr>
      </w:pPr>
      <w:r w:rsidRPr="00E55F50">
        <w:rPr>
          <w:rFonts w:ascii="Book Antiqua" w:hAnsi="Book Antiqua"/>
          <w:b/>
          <w:i/>
          <w:sz w:val="20"/>
          <w:szCs w:val="20"/>
          <w:lang w:val="es-419"/>
        </w:rPr>
        <w:t>2.3  Bases de preparación</w:t>
      </w:r>
    </w:p>
    <w:p w:rsidR="000513E3" w:rsidRPr="00E55F50" w:rsidRDefault="000513E3" w:rsidP="00B26670">
      <w:pPr>
        <w:jc w:val="both"/>
        <w:rPr>
          <w:rFonts w:ascii="Book Antiqua" w:hAnsi="Book Antiqua"/>
          <w:sz w:val="20"/>
          <w:szCs w:val="20"/>
          <w:lang w:val="es-419"/>
        </w:rPr>
      </w:pPr>
      <w:r w:rsidRPr="00E55F50">
        <w:rPr>
          <w:rFonts w:ascii="Book Antiqua" w:hAnsi="Book Antiqua"/>
          <w:sz w:val="20"/>
          <w:szCs w:val="20"/>
          <w:lang w:val="es-419"/>
        </w:rPr>
        <w:t>Los presentes estados financieros han sido preparados en base al costo histórico excepto por: a) Las obligaciones y beneficios definidos (jubilación patronal y desahucio) qué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rsidR="000513E3" w:rsidRPr="00E55F50" w:rsidRDefault="000513E3" w:rsidP="00B26670">
      <w:pPr>
        <w:jc w:val="both"/>
        <w:rPr>
          <w:rFonts w:ascii="Book Antiqua" w:hAnsi="Book Antiqua"/>
          <w:sz w:val="20"/>
          <w:szCs w:val="20"/>
          <w:lang w:val="es-419"/>
        </w:rPr>
      </w:pPr>
      <w:r w:rsidRPr="00E55F50">
        <w:rPr>
          <w:rFonts w:ascii="Book Antiqua" w:hAnsi="Book Antiqua"/>
          <w:sz w:val="20"/>
          <w:szCs w:val="20"/>
          <w:lang w:val="es-419"/>
        </w:rPr>
        <w:t>Las cuentas por pagar comerciales y otras cuentas por pagar son basadas en condiciones de crédito normales.</w:t>
      </w:r>
    </w:p>
    <w:p w:rsidR="000513E3" w:rsidRPr="00E55F50" w:rsidRDefault="00DD7A60" w:rsidP="00B26670">
      <w:pPr>
        <w:jc w:val="both"/>
        <w:rPr>
          <w:rFonts w:ascii="Book Antiqua" w:hAnsi="Book Antiqua"/>
          <w:b/>
          <w:i/>
          <w:sz w:val="20"/>
          <w:szCs w:val="20"/>
          <w:lang w:val="es-419"/>
        </w:rPr>
      </w:pPr>
      <w:r w:rsidRPr="00E55F50">
        <w:rPr>
          <w:rFonts w:ascii="Book Antiqua" w:hAnsi="Book Antiqua"/>
          <w:b/>
          <w:i/>
          <w:sz w:val="20"/>
          <w:szCs w:val="20"/>
          <w:lang w:val="es-419"/>
        </w:rPr>
        <w:t>2.4  Efectivo y equivalentes de efectivo</w:t>
      </w:r>
    </w:p>
    <w:p w:rsidR="00DD7A60" w:rsidRPr="00E55F50" w:rsidRDefault="00DD7A60" w:rsidP="00DD7A60">
      <w:pPr>
        <w:spacing w:line="276" w:lineRule="auto"/>
        <w:ind w:right="138"/>
        <w:jc w:val="both"/>
        <w:rPr>
          <w:rFonts w:ascii="Book Antiqua" w:eastAsia="Times New Roman" w:hAnsi="Book Antiqua" w:cs="Times New Roman"/>
          <w:sz w:val="20"/>
          <w:szCs w:val="20"/>
          <w:lang w:val="es-419"/>
        </w:rPr>
      </w:pPr>
      <w:r w:rsidRPr="00E55F50">
        <w:rPr>
          <w:rFonts w:ascii="Book Antiqua" w:hAnsi="Book Antiqua"/>
          <w:spacing w:val="7"/>
          <w:sz w:val="20"/>
          <w:szCs w:val="20"/>
          <w:lang w:val="es-419"/>
        </w:rPr>
        <w:t>E</w:t>
      </w:r>
      <w:r w:rsidRPr="00E55F50">
        <w:rPr>
          <w:rFonts w:ascii="Book Antiqua" w:hAnsi="Book Antiqua"/>
          <w:spacing w:val="5"/>
          <w:sz w:val="20"/>
          <w:szCs w:val="20"/>
          <w:lang w:val="es-419"/>
        </w:rPr>
        <w:t>l</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ef</w:t>
      </w:r>
      <w:r w:rsidRPr="00E55F50">
        <w:rPr>
          <w:rFonts w:ascii="Book Antiqua" w:hAnsi="Book Antiqua"/>
          <w:spacing w:val="-1"/>
          <w:sz w:val="20"/>
          <w:szCs w:val="20"/>
          <w:lang w:val="es-419"/>
        </w:rPr>
        <w:t>ectivo</w:t>
      </w:r>
      <w:r w:rsidRPr="00E55F50">
        <w:rPr>
          <w:rFonts w:ascii="Book Antiqua" w:hAnsi="Book Antiqua"/>
          <w:spacing w:val="-4"/>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7"/>
          <w:sz w:val="20"/>
          <w:szCs w:val="20"/>
          <w:lang w:val="es-419"/>
        </w:rPr>
        <w:t xml:space="preserve"> </w:t>
      </w:r>
      <w:r w:rsidRPr="00E55F50">
        <w:rPr>
          <w:rFonts w:ascii="Book Antiqua" w:hAnsi="Book Antiqua"/>
          <w:spacing w:val="1"/>
          <w:sz w:val="20"/>
          <w:szCs w:val="20"/>
          <w:lang w:val="es-419"/>
        </w:rPr>
        <w:t>equiva</w:t>
      </w:r>
      <w:r w:rsidRPr="00E55F50">
        <w:rPr>
          <w:rFonts w:ascii="Book Antiqua" w:hAnsi="Book Antiqua"/>
          <w:spacing w:val="3"/>
          <w:sz w:val="20"/>
          <w:szCs w:val="20"/>
          <w:lang w:val="es-419"/>
        </w:rPr>
        <w:t>l</w:t>
      </w:r>
      <w:r w:rsidRPr="00E55F50">
        <w:rPr>
          <w:rFonts w:ascii="Book Antiqua" w:hAnsi="Book Antiqua"/>
          <w:spacing w:val="1"/>
          <w:sz w:val="20"/>
          <w:szCs w:val="20"/>
          <w:lang w:val="es-419"/>
        </w:rPr>
        <w:t>e</w:t>
      </w:r>
      <w:r w:rsidRPr="00E55F50">
        <w:rPr>
          <w:rFonts w:ascii="Book Antiqua" w:hAnsi="Book Antiqua"/>
          <w:spacing w:val="2"/>
          <w:sz w:val="20"/>
          <w:szCs w:val="20"/>
          <w:lang w:val="es-419"/>
        </w:rPr>
        <w:t>n</w:t>
      </w:r>
      <w:r w:rsidRPr="00E55F50">
        <w:rPr>
          <w:rFonts w:ascii="Book Antiqua" w:hAnsi="Book Antiqua"/>
          <w:spacing w:val="-1"/>
          <w:sz w:val="20"/>
          <w:szCs w:val="20"/>
          <w:lang w:val="es-419"/>
        </w:rPr>
        <w:t>tes</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efectivo</w:t>
      </w:r>
      <w:r w:rsidRPr="00E55F50">
        <w:rPr>
          <w:rFonts w:ascii="Book Antiqua" w:hAnsi="Book Antiqua"/>
          <w:spacing w:val="16"/>
          <w:sz w:val="20"/>
          <w:szCs w:val="20"/>
          <w:lang w:val="es-419"/>
        </w:rPr>
        <w:t xml:space="preserve"> </w:t>
      </w:r>
      <w:r w:rsidRPr="00E55F50">
        <w:rPr>
          <w:rFonts w:ascii="Book Antiqua" w:hAnsi="Book Antiqua"/>
          <w:spacing w:val="1"/>
          <w:sz w:val="20"/>
          <w:szCs w:val="20"/>
          <w:lang w:val="es-419"/>
        </w:rPr>
        <w:t>in</w:t>
      </w:r>
      <w:r w:rsidRPr="00E55F50">
        <w:rPr>
          <w:rFonts w:ascii="Book Antiqua" w:hAnsi="Book Antiqua"/>
          <w:sz w:val="20"/>
          <w:szCs w:val="20"/>
          <w:lang w:val="es-419"/>
        </w:rPr>
        <w:t>c</w:t>
      </w:r>
      <w:r w:rsidRPr="00E55F50">
        <w:rPr>
          <w:rFonts w:ascii="Book Antiqua" w:hAnsi="Book Antiqua"/>
          <w:spacing w:val="1"/>
          <w:sz w:val="20"/>
          <w:szCs w:val="20"/>
          <w:lang w:val="es-419"/>
        </w:rPr>
        <w:t>luyen</w:t>
      </w:r>
      <w:r w:rsidRPr="00E55F50">
        <w:rPr>
          <w:rFonts w:ascii="Book Antiqua" w:hAnsi="Book Antiqua"/>
          <w:spacing w:val="10"/>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l</w:t>
      </w:r>
      <w:r w:rsidRPr="00E55F50">
        <w:rPr>
          <w:rFonts w:ascii="Book Antiqua" w:hAnsi="Book Antiqua"/>
          <w:spacing w:val="31"/>
          <w:sz w:val="20"/>
          <w:szCs w:val="20"/>
          <w:lang w:val="es-419"/>
        </w:rPr>
        <w:t xml:space="preserve"> </w:t>
      </w:r>
      <w:r w:rsidRPr="00E55F50">
        <w:rPr>
          <w:rFonts w:ascii="Book Antiqua" w:hAnsi="Book Antiqua"/>
          <w:spacing w:val="-13"/>
          <w:sz w:val="20"/>
          <w:szCs w:val="20"/>
          <w:lang w:val="es-419"/>
        </w:rPr>
        <w:t>e</w:t>
      </w:r>
      <w:r w:rsidRPr="00E55F50">
        <w:rPr>
          <w:rFonts w:ascii="Book Antiqua" w:hAnsi="Book Antiqua"/>
          <w:spacing w:val="37"/>
          <w:sz w:val="20"/>
          <w:szCs w:val="20"/>
          <w:lang w:val="es-419"/>
        </w:rPr>
        <w:t>f</w:t>
      </w:r>
      <w:r w:rsidRPr="00E55F50">
        <w:rPr>
          <w:rFonts w:ascii="Book Antiqua" w:hAnsi="Book Antiqua"/>
          <w:sz w:val="20"/>
          <w:szCs w:val="20"/>
          <w:lang w:val="es-419"/>
        </w:rPr>
        <w:t>ec</w:t>
      </w:r>
      <w:r w:rsidRPr="00E55F50">
        <w:rPr>
          <w:rFonts w:ascii="Book Antiqua" w:hAnsi="Book Antiqua"/>
          <w:spacing w:val="-3"/>
          <w:sz w:val="20"/>
          <w:szCs w:val="20"/>
          <w:lang w:val="es-419"/>
        </w:rPr>
        <w:t>t</w:t>
      </w:r>
      <w:r w:rsidRPr="00E55F50">
        <w:rPr>
          <w:rFonts w:ascii="Book Antiqua" w:hAnsi="Book Antiqua"/>
          <w:sz w:val="20"/>
          <w:szCs w:val="20"/>
          <w:lang w:val="es-419"/>
        </w:rPr>
        <w:t>ivo</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di</w:t>
      </w:r>
      <w:r w:rsidRPr="00E55F50">
        <w:rPr>
          <w:rFonts w:ascii="Book Antiqua" w:hAnsi="Book Antiqua"/>
          <w:spacing w:val="-25"/>
          <w:sz w:val="20"/>
          <w:szCs w:val="20"/>
          <w:lang w:val="es-419"/>
        </w:rPr>
        <w:t>s</w:t>
      </w:r>
      <w:r w:rsidRPr="00E55F50">
        <w:rPr>
          <w:rFonts w:ascii="Book Antiqua" w:hAnsi="Book Antiqua"/>
          <w:sz w:val="20"/>
          <w:szCs w:val="20"/>
          <w:lang w:val="es-419"/>
        </w:rPr>
        <w:t>ponible</w:t>
      </w:r>
      <w:r w:rsidR="0025217A" w:rsidRPr="00E55F50">
        <w:rPr>
          <w:rFonts w:ascii="Book Antiqua" w:hAnsi="Book Antiqua"/>
          <w:spacing w:val="8"/>
          <w:sz w:val="20"/>
          <w:szCs w:val="20"/>
          <w:lang w:val="es-419"/>
        </w:rPr>
        <w:t xml:space="preserve">, </w:t>
      </w:r>
      <w:r w:rsidRPr="00E55F50">
        <w:rPr>
          <w:rFonts w:ascii="Book Antiqua" w:hAnsi="Book Antiqua"/>
          <w:sz w:val="20"/>
          <w:szCs w:val="20"/>
          <w:lang w:val="es-419"/>
        </w:rPr>
        <w:t>depós</w:t>
      </w:r>
      <w:r w:rsidRPr="00E55F50">
        <w:rPr>
          <w:rFonts w:ascii="Book Antiqua" w:hAnsi="Book Antiqua"/>
          <w:spacing w:val="24"/>
          <w:sz w:val="20"/>
          <w:szCs w:val="20"/>
          <w:lang w:val="es-419"/>
        </w:rPr>
        <w:t>i</w:t>
      </w:r>
      <w:r w:rsidRPr="00E55F50">
        <w:rPr>
          <w:rFonts w:ascii="Book Antiqua" w:hAnsi="Book Antiqua"/>
          <w:sz w:val="20"/>
          <w:szCs w:val="20"/>
          <w:lang w:val="es-419"/>
        </w:rPr>
        <w:t>tos de</w:t>
      </w:r>
      <w:r w:rsidRPr="00E55F50">
        <w:rPr>
          <w:rFonts w:ascii="Book Antiqua" w:hAnsi="Book Antiqua"/>
          <w:spacing w:val="11"/>
          <w:sz w:val="20"/>
          <w:szCs w:val="20"/>
          <w:lang w:val="es-419"/>
        </w:rPr>
        <w:t xml:space="preserve"> </w:t>
      </w:r>
      <w:r w:rsidRPr="00E55F50">
        <w:rPr>
          <w:rFonts w:ascii="Book Antiqua" w:hAnsi="Book Antiqua"/>
          <w:spacing w:val="1"/>
          <w:sz w:val="20"/>
          <w:szCs w:val="20"/>
          <w:lang w:val="es-419"/>
        </w:rPr>
        <w:t>l</w:t>
      </w:r>
      <w:r w:rsidRPr="00E55F50">
        <w:rPr>
          <w:rFonts w:ascii="Book Antiqua" w:hAnsi="Book Antiqua"/>
          <w:sz w:val="20"/>
          <w:szCs w:val="20"/>
          <w:lang w:val="es-419"/>
        </w:rPr>
        <w:t>ibre</w:t>
      </w:r>
      <w:r w:rsidRPr="00E55F50">
        <w:rPr>
          <w:rFonts w:ascii="Book Antiqua" w:hAnsi="Book Antiqua"/>
          <w:spacing w:val="1"/>
          <w:sz w:val="20"/>
          <w:szCs w:val="20"/>
          <w:lang w:val="es-419"/>
        </w:rPr>
        <w:t xml:space="preserve"> di</w:t>
      </w:r>
      <w:r w:rsidRPr="00E55F50">
        <w:rPr>
          <w:rFonts w:ascii="Book Antiqua" w:hAnsi="Book Antiqua"/>
          <w:sz w:val="20"/>
          <w:szCs w:val="20"/>
          <w:lang w:val="es-419"/>
        </w:rPr>
        <w:t>spo</w:t>
      </w:r>
      <w:r w:rsidRPr="00E55F50">
        <w:rPr>
          <w:rFonts w:ascii="Book Antiqua" w:hAnsi="Book Antiqua"/>
          <w:spacing w:val="1"/>
          <w:sz w:val="20"/>
          <w:szCs w:val="20"/>
          <w:lang w:val="es-419"/>
        </w:rPr>
        <w:t>nibilidad</w:t>
      </w:r>
      <w:r w:rsidRPr="00E55F50">
        <w:rPr>
          <w:rFonts w:ascii="Book Antiqua" w:hAnsi="Book Antiqua"/>
          <w:spacing w:val="87"/>
          <w:w w:val="95"/>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6"/>
          <w:sz w:val="20"/>
          <w:szCs w:val="20"/>
          <w:lang w:val="es-419"/>
        </w:rPr>
        <w:t xml:space="preserve"> </w:t>
      </w:r>
      <w:r w:rsidRPr="00E55F50">
        <w:rPr>
          <w:rFonts w:ascii="Book Antiqua" w:hAnsi="Book Antiqua"/>
          <w:spacing w:val="5"/>
          <w:sz w:val="20"/>
          <w:szCs w:val="20"/>
          <w:lang w:val="es-419"/>
        </w:rPr>
        <w:t>bancos</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 xml:space="preserve">o </w:t>
      </w:r>
      <w:r w:rsidR="0025217A" w:rsidRPr="00E55F50">
        <w:rPr>
          <w:rFonts w:ascii="Book Antiqua" w:hAnsi="Book Antiqua"/>
          <w:spacing w:val="-2"/>
          <w:sz w:val="20"/>
          <w:szCs w:val="20"/>
          <w:lang w:val="es-419"/>
        </w:rPr>
        <w:t>i</w:t>
      </w:r>
      <w:r w:rsidRPr="00E55F50">
        <w:rPr>
          <w:rFonts w:ascii="Book Antiqua" w:hAnsi="Book Antiqua"/>
          <w:spacing w:val="-2"/>
          <w:sz w:val="20"/>
          <w:szCs w:val="20"/>
          <w:lang w:val="es-419"/>
        </w:rPr>
        <w:t>n</w:t>
      </w:r>
      <w:r w:rsidRPr="00E55F50">
        <w:rPr>
          <w:rFonts w:ascii="Book Antiqua" w:hAnsi="Book Antiqua"/>
          <w:spacing w:val="-1"/>
          <w:sz w:val="20"/>
          <w:szCs w:val="20"/>
          <w:lang w:val="es-419"/>
        </w:rPr>
        <w:t>vers</w:t>
      </w:r>
      <w:r w:rsidRPr="00E55F50">
        <w:rPr>
          <w:rFonts w:ascii="Book Antiqua" w:hAnsi="Book Antiqua"/>
          <w:spacing w:val="-2"/>
          <w:sz w:val="20"/>
          <w:szCs w:val="20"/>
          <w:lang w:val="es-419"/>
        </w:rPr>
        <w:t>i</w:t>
      </w:r>
      <w:r w:rsidRPr="00E55F50">
        <w:rPr>
          <w:rFonts w:ascii="Book Antiqua" w:hAnsi="Book Antiqua"/>
          <w:spacing w:val="-1"/>
          <w:sz w:val="20"/>
          <w:szCs w:val="20"/>
          <w:lang w:val="es-419"/>
        </w:rPr>
        <w:t>ones</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fin</w:t>
      </w:r>
      <w:r w:rsidRPr="00E55F50">
        <w:rPr>
          <w:rFonts w:ascii="Book Antiqua" w:hAnsi="Book Antiqua"/>
          <w:spacing w:val="1"/>
          <w:sz w:val="20"/>
          <w:szCs w:val="20"/>
          <w:lang w:val="es-419"/>
        </w:rPr>
        <w:t>an</w:t>
      </w:r>
      <w:r w:rsidRPr="00E55F50">
        <w:rPr>
          <w:rFonts w:ascii="Book Antiqua" w:hAnsi="Book Antiqua"/>
          <w:sz w:val="20"/>
          <w:szCs w:val="20"/>
          <w:lang w:val="es-419"/>
        </w:rPr>
        <w:t>cieras</w:t>
      </w:r>
      <w:r w:rsidRPr="00E55F50">
        <w:rPr>
          <w:rFonts w:ascii="Book Antiqua" w:hAnsi="Book Antiqua"/>
          <w:spacing w:val="16"/>
          <w:sz w:val="20"/>
          <w:szCs w:val="20"/>
          <w:lang w:val="es-419"/>
        </w:rPr>
        <w:t xml:space="preserve"> </w:t>
      </w:r>
      <w:r w:rsidR="0025217A" w:rsidRPr="00E55F50">
        <w:rPr>
          <w:rFonts w:ascii="Book Antiqua" w:hAnsi="Book Antiqua"/>
          <w:spacing w:val="1"/>
          <w:sz w:val="20"/>
          <w:szCs w:val="20"/>
          <w:lang w:val="es-419"/>
        </w:rPr>
        <w:t>lí</w:t>
      </w:r>
      <w:r w:rsidRPr="00E55F50">
        <w:rPr>
          <w:rFonts w:ascii="Book Antiqua" w:hAnsi="Book Antiqua"/>
          <w:spacing w:val="1"/>
          <w:sz w:val="20"/>
          <w:szCs w:val="20"/>
          <w:lang w:val="es-419"/>
        </w:rPr>
        <w:t>quida</w:t>
      </w:r>
      <w:r w:rsidRPr="00E55F50">
        <w:rPr>
          <w:rFonts w:ascii="Book Antiqua" w:hAnsi="Book Antiqua"/>
          <w:sz w:val="20"/>
          <w:szCs w:val="20"/>
          <w:lang w:val="es-419"/>
        </w:rPr>
        <w:t>s</w:t>
      </w:r>
      <w:r w:rsidR="0062441B" w:rsidRPr="00E55F50">
        <w:rPr>
          <w:rFonts w:ascii="Book Antiqua" w:hAnsi="Book Antiqua"/>
          <w:sz w:val="20"/>
          <w:szCs w:val="20"/>
          <w:lang w:val="es-419"/>
        </w:rPr>
        <w:t xml:space="preserve">, </w:t>
      </w:r>
      <w:r w:rsidRPr="00E55F50">
        <w:rPr>
          <w:rFonts w:ascii="Book Antiqua" w:hAnsi="Book Antiqua"/>
          <w:sz w:val="20"/>
          <w:szCs w:val="20"/>
          <w:lang w:val="es-419"/>
        </w:rPr>
        <w:t>que</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puede</w:t>
      </w:r>
      <w:r w:rsidRPr="00E55F50">
        <w:rPr>
          <w:rFonts w:ascii="Book Antiqua" w:hAnsi="Book Antiqua"/>
          <w:spacing w:val="1"/>
          <w:sz w:val="20"/>
          <w:szCs w:val="20"/>
          <w:lang w:val="es-419"/>
        </w:rPr>
        <w:t>n</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transformar</w:t>
      </w:r>
      <w:r w:rsidRPr="00E55F50">
        <w:rPr>
          <w:rFonts w:ascii="Book Antiqua" w:hAnsi="Book Antiqua"/>
          <w:spacing w:val="46"/>
          <w:sz w:val="20"/>
          <w:szCs w:val="20"/>
          <w:lang w:val="es-419"/>
        </w:rPr>
        <w:t xml:space="preserve"> </w:t>
      </w:r>
      <w:r w:rsidR="0062441B" w:rsidRPr="00E55F50">
        <w:rPr>
          <w:rFonts w:ascii="Book Antiqua" w:hAnsi="Book Antiqua"/>
          <w:sz w:val="20"/>
          <w:szCs w:val="20"/>
          <w:lang w:val="es-419"/>
        </w:rPr>
        <w:t>rápi</w:t>
      </w:r>
      <w:r w:rsidRPr="00E55F50">
        <w:rPr>
          <w:rFonts w:ascii="Book Antiqua" w:hAnsi="Book Antiqua"/>
          <w:sz w:val="20"/>
          <w:szCs w:val="20"/>
          <w:lang w:val="es-419"/>
        </w:rPr>
        <w:t>damente</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6"/>
          <w:sz w:val="20"/>
          <w:szCs w:val="20"/>
          <w:lang w:val="es-419"/>
        </w:rPr>
        <w:t xml:space="preserve"> </w:t>
      </w:r>
      <w:r w:rsidRPr="00E55F50">
        <w:rPr>
          <w:rFonts w:ascii="Book Antiqua" w:hAnsi="Book Antiqua"/>
          <w:spacing w:val="-2"/>
          <w:sz w:val="20"/>
          <w:szCs w:val="20"/>
          <w:lang w:val="es-419"/>
        </w:rPr>
        <w:t>efectivo</w:t>
      </w:r>
      <w:r w:rsidRPr="00E55F50">
        <w:rPr>
          <w:rFonts w:ascii="Book Antiqua" w:hAnsi="Book Antiqua"/>
          <w:spacing w:val="18"/>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n</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un</w:t>
      </w:r>
      <w:r w:rsidRPr="00E55F50">
        <w:rPr>
          <w:rFonts w:ascii="Book Antiqua" w:hAnsi="Book Antiqua"/>
          <w:spacing w:val="30"/>
          <w:w w:val="101"/>
          <w:sz w:val="20"/>
          <w:szCs w:val="20"/>
          <w:lang w:val="es-419"/>
        </w:rPr>
        <w:t xml:space="preserve"> </w:t>
      </w:r>
      <w:r w:rsidRPr="00E55F50">
        <w:rPr>
          <w:rFonts w:ascii="Book Antiqua" w:hAnsi="Book Antiqua"/>
          <w:sz w:val="20"/>
          <w:szCs w:val="20"/>
          <w:lang w:val="es-419"/>
        </w:rPr>
        <w:t>plazo</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Inferi</w:t>
      </w:r>
      <w:r w:rsidRPr="00E55F50">
        <w:rPr>
          <w:rFonts w:ascii="Book Antiqua" w:hAnsi="Book Antiqua"/>
          <w:spacing w:val="-2"/>
          <w:sz w:val="20"/>
          <w:szCs w:val="20"/>
          <w:lang w:val="es-419"/>
        </w:rPr>
        <w:t>o</w:t>
      </w:r>
      <w:r w:rsidRPr="00E55F50">
        <w:rPr>
          <w:rFonts w:ascii="Book Antiqua" w:hAnsi="Book Antiqua"/>
          <w:sz w:val="20"/>
          <w:szCs w:val="20"/>
          <w:lang w:val="es-419"/>
        </w:rPr>
        <w:t>r</w:t>
      </w:r>
      <w:r w:rsidRPr="00E55F50">
        <w:rPr>
          <w:rFonts w:ascii="Book Antiqua" w:hAnsi="Book Antiqua"/>
          <w:spacing w:val="19"/>
          <w:sz w:val="20"/>
          <w:szCs w:val="20"/>
          <w:lang w:val="es-419"/>
        </w:rPr>
        <w:t xml:space="preserve"> </w:t>
      </w:r>
      <w:r w:rsidRPr="00E55F50">
        <w:rPr>
          <w:rFonts w:ascii="Book Antiqua" w:hAnsi="Book Antiqua"/>
          <w:sz w:val="20"/>
          <w:szCs w:val="20"/>
          <w:lang w:val="es-419"/>
        </w:rPr>
        <w:t>a</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tres</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m</w:t>
      </w:r>
      <w:r w:rsidRPr="00E55F50">
        <w:rPr>
          <w:rFonts w:ascii="Book Antiqua" w:hAnsi="Book Antiqua"/>
          <w:spacing w:val="-5"/>
          <w:sz w:val="20"/>
          <w:szCs w:val="20"/>
          <w:lang w:val="es-419"/>
        </w:rPr>
        <w:t>e</w:t>
      </w:r>
      <w:r w:rsidRPr="00E55F50">
        <w:rPr>
          <w:rFonts w:ascii="Book Antiqua" w:hAnsi="Book Antiqua"/>
          <w:sz w:val="20"/>
          <w:szCs w:val="20"/>
          <w:lang w:val="es-419"/>
        </w:rPr>
        <w:t>ses</w:t>
      </w:r>
      <w:r w:rsidRPr="00E55F50">
        <w:rPr>
          <w:rFonts w:ascii="Book Antiqua" w:hAnsi="Book Antiqua"/>
          <w:spacing w:val="8"/>
          <w:sz w:val="20"/>
          <w:szCs w:val="20"/>
          <w:lang w:val="es-419"/>
        </w:rPr>
        <w:t>.</w:t>
      </w:r>
      <w:r w:rsidR="0062441B" w:rsidRPr="00E55F50">
        <w:rPr>
          <w:rFonts w:ascii="Book Antiqua" w:hAnsi="Book Antiqua"/>
          <w:spacing w:val="8"/>
          <w:sz w:val="20"/>
          <w:szCs w:val="20"/>
          <w:lang w:val="es-419"/>
        </w:rPr>
        <w:t xml:space="preserve"> </w:t>
      </w:r>
      <w:r w:rsidRPr="00E55F50">
        <w:rPr>
          <w:rFonts w:ascii="Book Antiqua" w:hAnsi="Book Antiqua"/>
          <w:sz w:val="20"/>
          <w:szCs w:val="20"/>
          <w:lang w:val="es-419"/>
        </w:rPr>
        <w:t>Dichas</w:t>
      </w:r>
      <w:r w:rsidRPr="00E55F50">
        <w:rPr>
          <w:rFonts w:ascii="Book Antiqua" w:hAnsi="Book Antiqua"/>
          <w:spacing w:val="33"/>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32"/>
          <w:sz w:val="20"/>
          <w:szCs w:val="20"/>
          <w:lang w:val="es-419"/>
        </w:rPr>
        <w:t xml:space="preserve"> </w:t>
      </w:r>
      <w:r w:rsidRPr="00E55F50">
        <w:rPr>
          <w:rFonts w:ascii="Book Antiqua" w:hAnsi="Book Antiqua"/>
          <w:sz w:val="20"/>
          <w:szCs w:val="20"/>
          <w:lang w:val="es-419"/>
        </w:rPr>
        <w:t>no</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están</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sujetas</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a</w:t>
      </w:r>
      <w:r w:rsidRPr="00E55F50">
        <w:rPr>
          <w:rFonts w:ascii="Book Antiqua" w:hAnsi="Book Antiqua"/>
          <w:spacing w:val="28"/>
          <w:sz w:val="20"/>
          <w:szCs w:val="20"/>
          <w:lang w:val="es-419"/>
        </w:rPr>
        <w:t xml:space="preserve"> </w:t>
      </w:r>
      <w:r w:rsidRPr="00E55F50">
        <w:rPr>
          <w:rFonts w:ascii="Book Antiqua" w:hAnsi="Book Antiqua"/>
          <w:spacing w:val="17"/>
          <w:sz w:val="20"/>
          <w:szCs w:val="20"/>
          <w:lang w:val="es-419"/>
        </w:rPr>
        <w:t>u</w:t>
      </w:r>
      <w:r w:rsidRPr="00E55F50">
        <w:rPr>
          <w:rFonts w:ascii="Book Antiqua" w:hAnsi="Book Antiqua"/>
          <w:sz w:val="20"/>
          <w:szCs w:val="20"/>
          <w:lang w:val="es-419"/>
        </w:rPr>
        <w:t>n</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r</w:t>
      </w:r>
      <w:r w:rsidRPr="00E55F50">
        <w:rPr>
          <w:rFonts w:ascii="Book Antiqua" w:hAnsi="Book Antiqua"/>
          <w:spacing w:val="10"/>
          <w:sz w:val="20"/>
          <w:szCs w:val="20"/>
          <w:lang w:val="es-419"/>
        </w:rPr>
        <w:t>i</w:t>
      </w:r>
      <w:r w:rsidRPr="00E55F50">
        <w:rPr>
          <w:rFonts w:ascii="Book Antiqua" w:hAnsi="Book Antiqua"/>
          <w:sz w:val="20"/>
          <w:szCs w:val="20"/>
          <w:lang w:val="es-419"/>
        </w:rPr>
        <w:t>e</w:t>
      </w:r>
      <w:r w:rsidRPr="00E55F50">
        <w:rPr>
          <w:rFonts w:ascii="Book Antiqua" w:hAnsi="Book Antiqua"/>
          <w:spacing w:val="-26"/>
          <w:sz w:val="20"/>
          <w:szCs w:val="20"/>
          <w:lang w:val="es-419"/>
        </w:rPr>
        <w:t>s</w:t>
      </w:r>
      <w:r w:rsidRPr="00E55F50">
        <w:rPr>
          <w:rFonts w:ascii="Book Antiqua" w:hAnsi="Book Antiqua"/>
          <w:sz w:val="20"/>
          <w:szCs w:val="20"/>
          <w:lang w:val="es-419"/>
        </w:rPr>
        <w:t>go</w:t>
      </w:r>
      <w:r w:rsidRPr="00E55F50">
        <w:rPr>
          <w:rFonts w:ascii="Book Antiqua" w:hAnsi="Book Antiqua"/>
          <w:spacing w:val="22"/>
          <w:sz w:val="20"/>
          <w:szCs w:val="20"/>
          <w:lang w:val="es-419"/>
        </w:rPr>
        <w:t xml:space="preserve"> </w:t>
      </w:r>
      <w:r w:rsidRPr="00E55F50">
        <w:rPr>
          <w:rFonts w:ascii="Book Antiqua" w:hAnsi="Book Antiqua"/>
          <w:spacing w:val="-4"/>
          <w:sz w:val="20"/>
          <w:szCs w:val="20"/>
          <w:lang w:val="es-419"/>
        </w:rPr>
        <w:t>s</w:t>
      </w:r>
      <w:r w:rsidRPr="00E55F50">
        <w:rPr>
          <w:rFonts w:ascii="Book Antiqua" w:hAnsi="Book Antiqua"/>
          <w:spacing w:val="13"/>
          <w:sz w:val="20"/>
          <w:szCs w:val="20"/>
          <w:lang w:val="es-419"/>
        </w:rPr>
        <w:t>i</w:t>
      </w:r>
      <w:r w:rsidRPr="00E55F50">
        <w:rPr>
          <w:rFonts w:ascii="Book Antiqua" w:hAnsi="Book Antiqua"/>
          <w:sz w:val="20"/>
          <w:szCs w:val="20"/>
          <w:lang w:val="es-419"/>
        </w:rPr>
        <w:t>gnifica</w:t>
      </w:r>
      <w:r w:rsidRPr="00E55F50">
        <w:rPr>
          <w:rFonts w:ascii="Book Antiqua" w:hAnsi="Book Antiqua"/>
          <w:spacing w:val="7"/>
          <w:sz w:val="20"/>
          <w:szCs w:val="20"/>
          <w:lang w:val="es-419"/>
        </w:rPr>
        <w:t>t</w:t>
      </w:r>
      <w:r w:rsidRPr="00E55F50">
        <w:rPr>
          <w:rFonts w:ascii="Book Antiqua" w:hAnsi="Book Antiqua"/>
          <w:spacing w:val="13"/>
          <w:sz w:val="20"/>
          <w:szCs w:val="20"/>
          <w:lang w:val="es-419"/>
        </w:rPr>
        <w:t>i</w:t>
      </w:r>
      <w:r w:rsidRPr="00E55F50">
        <w:rPr>
          <w:rFonts w:ascii="Book Antiqua" w:hAnsi="Book Antiqua"/>
          <w:sz w:val="20"/>
          <w:szCs w:val="20"/>
          <w:lang w:val="es-419"/>
        </w:rPr>
        <w:t>vo</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cambios</w:t>
      </w:r>
      <w:r w:rsidRPr="00E55F50">
        <w:rPr>
          <w:rFonts w:ascii="Book Antiqua" w:hAnsi="Book Antiqua"/>
          <w:spacing w:val="33"/>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29"/>
          <w:sz w:val="20"/>
          <w:szCs w:val="20"/>
          <w:lang w:val="es-419"/>
        </w:rPr>
        <w:t xml:space="preserve"> </w:t>
      </w:r>
      <w:r w:rsidRPr="00E55F50">
        <w:rPr>
          <w:rFonts w:ascii="Book Antiqua" w:hAnsi="Book Antiqua"/>
          <w:spacing w:val="-18"/>
          <w:sz w:val="20"/>
          <w:szCs w:val="20"/>
          <w:lang w:val="es-419"/>
        </w:rPr>
        <w:t>s</w:t>
      </w:r>
      <w:r w:rsidRPr="00E55F50">
        <w:rPr>
          <w:rFonts w:ascii="Book Antiqua" w:hAnsi="Book Antiqua"/>
          <w:sz w:val="20"/>
          <w:szCs w:val="20"/>
          <w:lang w:val="es-419"/>
        </w:rPr>
        <w:t>u</w:t>
      </w:r>
      <w:r w:rsidRPr="00E55F50">
        <w:rPr>
          <w:rFonts w:ascii="Book Antiqua" w:hAnsi="Book Antiqua"/>
          <w:w w:val="94"/>
          <w:sz w:val="20"/>
          <w:szCs w:val="20"/>
          <w:lang w:val="es-419"/>
        </w:rPr>
        <w:t xml:space="preserve"> </w:t>
      </w:r>
      <w:r w:rsidRPr="00E55F50">
        <w:rPr>
          <w:rFonts w:ascii="Book Antiqua" w:hAnsi="Book Antiqua"/>
          <w:spacing w:val="2"/>
          <w:sz w:val="20"/>
          <w:szCs w:val="20"/>
          <w:lang w:val="es-419"/>
        </w:rPr>
        <w:t>val</w:t>
      </w:r>
      <w:r w:rsidRPr="00E55F50">
        <w:rPr>
          <w:rFonts w:ascii="Book Antiqua" w:hAnsi="Book Antiqua"/>
          <w:spacing w:val="1"/>
          <w:sz w:val="20"/>
          <w:szCs w:val="20"/>
          <w:lang w:val="es-419"/>
        </w:rPr>
        <w:t>or.</w:t>
      </w:r>
    </w:p>
    <w:p w:rsidR="00DD7A60" w:rsidRPr="00E55F50" w:rsidRDefault="0062441B" w:rsidP="00B26670">
      <w:pPr>
        <w:jc w:val="both"/>
        <w:rPr>
          <w:rFonts w:ascii="Book Antiqua" w:hAnsi="Book Antiqua"/>
          <w:b/>
          <w:i/>
          <w:sz w:val="20"/>
          <w:szCs w:val="20"/>
          <w:lang w:val="es-419"/>
        </w:rPr>
      </w:pPr>
      <w:r w:rsidRPr="00E55F50">
        <w:rPr>
          <w:rFonts w:ascii="Book Antiqua" w:hAnsi="Book Antiqua"/>
          <w:b/>
          <w:i/>
          <w:sz w:val="20"/>
          <w:szCs w:val="20"/>
          <w:lang w:val="es-419"/>
        </w:rPr>
        <w:t>2.5  Cuentas por cobrar comerciales</w:t>
      </w:r>
    </w:p>
    <w:p w:rsidR="006F556A" w:rsidRPr="00E55F50" w:rsidRDefault="006F556A" w:rsidP="006F556A">
      <w:pPr>
        <w:spacing w:line="268" w:lineRule="auto"/>
        <w:ind w:right="132"/>
        <w:jc w:val="both"/>
        <w:rPr>
          <w:rFonts w:ascii="Book Antiqua" w:hAnsi="Book Antiqua"/>
          <w:spacing w:val="-1"/>
          <w:sz w:val="20"/>
          <w:szCs w:val="20"/>
          <w:lang w:val="es-419"/>
        </w:rPr>
      </w:pPr>
      <w:r w:rsidRPr="00E55F50">
        <w:rPr>
          <w:rFonts w:ascii="Book Antiqua" w:hAnsi="Book Antiqua"/>
          <w:spacing w:val="-4"/>
          <w:sz w:val="20"/>
          <w:szCs w:val="20"/>
          <w:lang w:val="es-419"/>
        </w:rPr>
        <w:t>L</w:t>
      </w:r>
      <w:r w:rsidRPr="00E55F50">
        <w:rPr>
          <w:rFonts w:ascii="Book Antiqua" w:hAnsi="Book Antiqua"/>
          <w:spacing w:val="-6"/>
          <w:sz w:val="20"/>
          <w:szCs w:val="20"/>
          <w:lang w:val="es-419"/>
        </w:rPr>
        <w:t>as</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38"/>
          <w:sz w:val="20"/>
          <w:szCs w:val="20"/>
          <w:lang w:val="es-419"/>
        </w:rPr>
        <w:t xml:space="preserve"> </w:t>
      </w:r>
      <w:r w:rsidRPr="00E55F50">
        <w:rPr>
          <w:rFonts w:ascii="Book Antiqua" w:hAnsi="Book Antiqua"/>
          <w:sz w:val="20"/>
          <w:szCs w:val="20"/>
          <w:lang w:val="es-419"/>
        </w:rPr>
        <w:t>cobrar</w:t>
      </w:r>
      <w:r w:rsidRPr="00E55F50">
        <w:rPr>
          <w:rFonts w:ascii="Book Antiqua" w:hAnsi="Book Antiqua"/>
          <w:spacing w:val="17"/>
          <w:sz w:val="20"/>
          <w:szCs w:val="20"/>
          <w:lang w:val="es-419"/>
        </w:rPr>
        <w:t xml:space="preserve"> </w:t>
      </w:r>
      <w:r w:rsidRPr="00E55F50">
        <w:rPr>
          <w:rFonts w:ascii="Book Antiqua" w:hAnsi="Book Antiqua"/>
          <w:sz w:val="20"/>
          <w:szCs w:val="20"/>
          <w:lang w:val="es-419"/>
        </w:rPr>
        <w:t>comerci</w:t>
      </w:r>
      <w:r w:rsidRPr="00E55F50">
        <w:rPr>
          <w:rFonts w:ascii="Book Antiqua" w:hAnsi="Book Antiqua"/>
          <w:spacing w:val="23"/>
          <w:sz w:val="20"/>
          <w:szCs w:val="20"/>
          <w:lang w:val="es-419"/>
        </w:rPr>
        <w:t>a</w:t>
      </w:r>
      <w:r w:rsidRPr="00E55F50">
        <w:rPr>
          <w:rFonts w:ascii="Book Antiqua" w:hAnsi="Book Antiqua"/>
          <w:spacing w:val="5"/>
          <w:sz w:val="20"/>
          <w:szCs w:val="20"/>
          <w:lang w:val="es-419"/>
        </w:rPr>
        <w:t>l</w:t>
      </w:r>
      <w:r w:rsidRPr="00E55F50">
        <w:rPr>
          <w:rFonts w:ascii="Book Antiqua" w:hAnsi="Book Antiqua"/>
          <w:sz w:val="20"/>
          <w:szCs w:val="20"/>
          <w:lang w:val="es-419"/>
        </w:rPr>
        <w:t>es</w:t>
      </w:r>
      <w:r w:rsidRPr="00E55F50">
        <w:rPr>
          <w:rFonts w:ascii="Book Antiqua" w:hAnsi="Book Antiqua"/>
          <w:spacing w:val="-3"/>
          <w:sz w:val="20"/>
          <w:szCs w:val="20"/>
          <w:lang w:val="es-419"/>
        </w:rPr>
        <w:t xml:space="preserve"> </w:t>
      </w:r>
      <w:r w:rsidRPr="00E55F50">
        <w:rPr>
          <w:rFonts w:ascii="Book Antiqua" w:hAnsi="Book Antiqua"/>
          <w:spacing w:val="-6"/>
          <w:sz w:val="20"/>
          <w:szCs w:val="20"/>
          <w:lang w:val="es-419"/>
        </w:rPr>
        <w:t>so</w:t>
      </w:r>
      <w:r w:rsidRPr="00E55F50">
        <w:rPr>
          <w:rFonts w:ascii="Book Antiqua" w:hAnsi="Book Antiqua"/>
          <w:spacing w:val="-7"/>
          <w:sz w:val="20"/>
          <w:szCs w:val="20"/>
          <w:lang w:val="es-419"/>
        </w:rPr>
        <w:t>n</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registradas</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a</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su</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valor</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razonable</w:t>
      </w:r>
      <w:r w:rsidRPr="00E55F50">
        <w:rPr>
          <w:rFonts w:ascii="Book Antiqua" w:hAnsi="Book Antiqua"/>
          <w:spacing w:val="24"/>
          <w:sz w:val="20"/>
          <w:szCs w:val="20"/>
          <w:lang w:val="es-419"/>
        </w:rPr>
        <w:t xml:space="preserve"> </w:t>
      </w:r>
      <w:r w:rsidRPr="00E55F50">
        <w:rPr>
          <w:rFonts w:ascii="Book Antiqua" w:hAnsi="Book Antiqua"/>
          <w:sz w:val="20"/>
          <w:szCs w:val="20"/>
          <w:lang w:val="es-419"/>
        </w:rPr>
        <w:t>e</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incluyen</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una</w:t>
      </w:r>
      <w:r w:rsidRPr="00E55F50">
        <w:rPr>
          <w:rFonts w:ascii="Book Antiqua" w:hAnsi="Book Antiqua"/>
          <w:spacing w:val="52"/>
          <w:sz w:val="20"/>
          <w:szCs w:val="20"/>
          <w:lang w:val="es-419"/>
        </w:rPr>
        <w:t xml:space="preserve"> </w:t>
      </w:r>
      <w:r w:rsidRPr="00E55F50">
        <w:rPr>
          <w:rFonts w:ascii="Book Antiqua" w:hAnsi="Book Antiqua"/>
          <w:sz w:val="20"/>
          <w:szCs w:val="20"/>
          <w:lang w:val="es-419"/>
        </w:rPr>
        <w:t>provisión</w:t>
      </w:r>
      <w:r w:rsidRPr="00E55F50">
        <w:rPr>
          <w:rFonts w:ascii="Book Antiqua" w:hAnsi="Book Antiqua"/>
          <w:spacing w:val="46"/>
          <w:sz w:val="20"/>
          <w:szCs w:val="20"/>
          <w:lang w:val="es-419"/>
        </w:rPr>
        <w:t xml:space="preserve"> </w:t>
      </w:r>
      <w:r w:rsidRPr="00E55F50">
        <w:rPr>
          <w:rFonts w:ascii="Book Antiqua" w:hAnsi="Book Antiqua"/>
          <w:sz w:val="20"/>
          <w:szCs w:val="20"/>
          <w:lang w:val="es-419"/>
        </w:rPr>
        <w:t>para</w:t>
      </w:r>
      <w:r w:rsidRPr="00E55F50">
        <w:rPr>
          <w:rFonts w:ascii="Book Antiqua" w:hAnsi="Book Antiqua"/>
          <w:spacing w:val="63"/>
          <w:sz w:val="20"/>
          <w:szCs w:val="20"/>
          <w:lang w:val="es-419"/>
        </w:rPr>
        <w:t xml:space="preserve"> </w:t>
      </w:r>
      <w:r w:rsidRPr="00E55F50">
        <w:rPr>
          <w:rFonts w:ascii="Book Antiqua" w:hAnsi="Book Antiqua"/>
          <w:sz w:val="20"/>
          <w:szCs w:val="20"/>
          <w:lang w:val="es-419"/>
        </w:rPr>
        <w:t>reducir</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su</w:t>
      </w:r>
      <w:r w:rsidRPr="00E55F50">
        <w:rPr>
          <w:rFonts w:ascii="Book Antiqua" w:hAnsi="Book Antiqua"/>
          <w:spacing w:val="-6"/>
          <w:sz w:val="20"/>
          <w:szCs w:val="20"/>
          <w:lang w:val="es-419"/>
        </w:rPr>
        <w:t xml:space="preserve"> </w:t>
      </w:r>
      <w:r w:rsidRPr="00E55F50">
        <w:rPr>
          <w:rFonts w:ascii="Book Antiqua" w:hAnsi="Book Antiqua"/>
          <w:spacing w:val="4"/>
          <w:sz w:val="20"/>
          <w:szCs w:val="20"/>
          <w:lang w:val="es-419"/>
        </w:rPr>
        <w:t>val</w:t>
      </w:r>
      <w:r w:rsidRPr="00E55F50">
        <w:rPr>
          <w:rFonts w:ascii="Book Antiqua" w:hAnsi="Book Antiqua"/>
          <w:spacing w:val="3"/>
          <w:sz w:val="20"/>
          <w:szCs w:val="20"/>
          <w:lang w:val="es-419"/>
        </w:rPr>
        <w:t>or</w:t>
      </w:r>
      <w:r w:rsidRPr="00E55F50">
        <w:rPr>
          <w:rFonts w:ascii="Book Antiqua" w:hAnsi="Book Antiqua"/>
          <w:spacing w:val="-15"/>
          <w:sz w:val="20"/>
          <w:szCs w:val="20"/>
          <w:lang w:val="es-419"/>
        </w:rPr>
        <w:t xml:space="preserve"> </w:t>
      </w:r>
      <w:r w:rsidRPr="00E55F50">
        <w:rPr>
          <w:rFonts w:ascii="Book Antiqua" w:hAnsi="Book Antiqua"/>
          <w:spacing w:val="4"/>
          <w:sz w:val="20"/>
          <w:szCs w:val="20"/>
          <w:lang w:val="es-419"/>
        </w:rPr>
        <w:t>al</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probable</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realización</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Dicha</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provisión</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13"/>
          <w:sz w:val="20"/>
          <w:szCs w:val="20"/>
          <w:lang w:val="es-419"/>
        </w:rPr>
        <w:t xml:space="preserve"> </w:t>
      </w:r>
      <w:r w:rsidRPr="00E55F50">
        <w:rPr>
          <w:rFonts w:ascii="Book Antiqua" w:hAnsi="Book Antiqua"/>
          <w:sz w:val="20"/>
          <w:szCs w:val="20"/>
          <w:lang w:val="es-419"/>
        </w:rPr>
        <w:t>constituye</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0"/>
          <w:sz w:val="20"/>
          <w:szCs w:val="20"/>
          <w:lang w:val="es-419"/>
        </w:rPr>
        <w:t xml:space="preserve"> </w:t>
      </w:r>
      <w:r w:rsidRPr="00E55F50">
        <w:rPr>
          <w:rFonts w:ascii="Book Antiqua" w:hAnsi="Book Antiqua"/>
          <w:spacing w:val="37"/>
          <w:sz w:val="20"/>
          <w:szCs w:val="20"/>
          <w:lang w:val="es-419"/>
        </w:rPr>
        <w:t>f</w:t>
      </w:r>
      <w:r w:rsidRPr="00E55F50">
        <w:rPr>
          <w:rFonts w:ascii="Book Antiqua" w:hAnsi="Book Antiqua"/>
          <w:sz w:val="20"/>
          <w:szCs w:val="20"/>
          <w:lang w:val="es-419"/>
        </w:rPr>
        <w:t>unción</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un</w:t>
      </w:r>
      <w:r w:rsidRPr="00E55F50">
        <w:rPr>
          <w:rFonts w:ascii="Book Antiqua" w:hAnsi="Book Antiqua"/>
          <w:spacing w:val="17"/>
          <w:sz w:val="20"/>
          <w:szCs w:val="20"/>
          <w:lang w:val="es-419"/>
        </w:rPr>
        <w:t xml:space="preserve"> </w:t>
      </w:r>
      <w:r w:rsidRPr="00E55F50">
        <w:rPr>
          <w:rFonts w:ascii="Book Antiqua" w:hAnsi="Book Antiqua"/>
          <w:spacing w:val="1"/>
          <w:sz w:val="20"/>
          <w:szCs w:val="20"/>
          <w:lang w:val="es-419"/>
        </w:rPr>
        <w:t>aná</w:t>
      </w:r>
      <w:r w:rsidRPr="00E55F50">
        <w:rPr>
          <w:rFonts w:ascii="Book Antiqua" w:hAnsi="Book Antiqua"/>
          <w:spacing w:val="2"/>
          <w:sz w:val="20"/>
          <w:szCs w:val="20"/>
          <w:lang w:val="es-419"/>
        </w:rPr>
        <w:t>lisi</w:t>
      </w:r>
      <w:r w:rsidRPr="00E55F50">
        <w:rPr>
          <w:rFonts w:ascii="Book Antiqua" w:hAnsi="Book Antiqua"/>
          <w:spacing w:val="1"/>
          <w:sz w:val="20"/>
          <w:szCs w:val="20"/>
          <w:lang w:val="es-419"/>
        </w:rPr>
        <w:t>s</w:t>
      </w:r>
      <w:r w:rsidRPr="00E55F50">
        <w:rPr>
          <w:rFonts w:ascii="Book Antiqua" w:hAnsi="Book Antiqua"/>
          <w:spacing w:val="-19"/>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5"/>
          <w:sz w:val="20"/>
          <w:szCs w:val="20"/>
          <w:lang w:val="es-419"/>
        </w:rPr>
        <w:t xml:space="preserve"> </w:t>
      </w:r>
      <w:r w:rsidRPr="00E55F50">
        <w:rPr>
          <w:rFonts w:ascii="Book Antiqua" w:hAnsi="Book Antiqua"/>
          <w:sz w:val="20"/>
          <w:szCs w:val="20"/>
          <w:lang w:val="es-419"/>
        </w:rPr>
        <w:t>la</w:t>
      </w:r>
      <w:r w:rsidRPr="00E55F50">
        <w:rPr>
          <w:rFonts w:ascii="Book Antiqua" w:hAnsi="Book Antiqua"/>
          <w:spacing w:val="60"/>
          <w:w w:val="87"/>
          <w:sz w:val="20"/>
          <w:szCs w:val="20"/>
          <w:lang w:val="es-419"/>
        </w:rPr>
        <w:t xml:space="preserve"> </w:t>
      </w:r>
      <w:r w:rsidRPr="00E55F50">
        <w:rPr>
          <w:rFonts w:ascii="Book Antiqua" w:hAnsi="Book Antiqua"/>
          <w:sz w:val="20"/>
          <w:szCs w:val="20"/>
          <w:lang w:val="es-419"/>
        </w:rPr>
        <w:t xml:space="preserve">probabilidad </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r</w:t>
      </w:r>
      <w:r w:rsidRPr="00E55F50">
        <w:rPr>
          <w:rFonts w:ascii="Book Antiqua" w:hAnsi="Book Antiqua"/>
          <w:spacing w:val="-5"/>
          <w:sz w:val="20"/>
          <w:szCs w:val="20"/>
          <w:lang w:val="es-419"/>
        </w:rPr>
        <w:t>e</w:t>
      </w:r>
      <w:r w:rsidRPr="00E55F50">
        <w:rPr>
          <w:rFonts w:ascii="Book Antiqua" w:hAnsi="Book Antiqua"/>
          <w:sz w:val="20"/>
          <w:szCs w:val="20"/>
          <w:lang w:val="es-419"/>
        </w:rPr>
        <w:t>c</w:t>
      </w:r>
      <w:r w:rsidRPr="00E55F50">
        <w:rPr>
          <w:rFonts w:ascii="Book Antiqua" w:hAnsi="Book Antiqua"/>
          <w:spacing w:val="26"/>
          <w:sz w:val="20"/>
          <w:szCs w:val="20"/>
          <w:lang w:val="es-419"/>
        </w:rPr>
        <w:t>u</w:t>
      </w:r>
      <w:r w:rsidRPr="00E55F50">
        <w:rPr>
          <w:rFonts w:ascii="Book Antiqua" w:hAnsi="Book Antiqua"/>
          <w:sz w:val="20"/>
          <w:szCs w:val="20"/>
          <w:lang w:val="es-419"/>
        </w:rPr>
        <w:t>peración</w:t>
      </w:r>
      <w:r w:rsidRPr="00E55F50">
        <w:rPr>
          <w:rFonts w:ascii="Book Antiqua" w:hAnsi="Book Antiqua"/>
          <w:spacing w:val="44"/>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1"/>
          <w:sz w:val="20"/>
          <w:szCs w:val="20"/>
          <w:lang w:val="es-419"/>
        </w:rPr>
        <w:t xml:space="preserve"> </w:t>
      </w:r>
      <w:r w:rsidRPr="00E55F50">
        <w:rPr>
          <w:rFonts w:ascii="Book Antiqua" w:hAnsi="Book Antiqua"/>
          <w:spacing w:val="3"/>
          <w:sz w:val="20"/>
          <w:szCs w:val="20"/>
          <w:lang w:val="es-419"/>
        </w:rPr>
        <w:t>la</w:t>
      </w:r>
      <w:r w:rsidRPr="00E55F50">
        <w:rPr>
          <w:rFonts w:ascii="Book Antiqua" w:hAnsi="Book Antiqua"/>
          <w:spacing w:val="2"/>
          <w:sz w:val="20"/>
          <w:szCs w:val="20"/>
          <w:lang w:val="es-419"/>
        </w:rPr>
        <w:t>s</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19"/>
          <w:sz w:val="20"/>
          <w:szCs w:val="20"/>
          <w:lang w:val="es-419"/>
        </w:rPr>
        <w:t xml:space="preserve"> </w:t>
      </w:r>
      <w:r w:rsidRPr="00E55F50">
        <w:rPr>
          <w:rFonts w:ascii="Book Antiqua" w:hAnsi="Book Antiqua"/>
          <w:spacing w:val="-1"/>
          <w:sz w:val="20"/>
          <w:szCs w:val="20"/>
          <w:lang w:val="es-419"/>
        </w:rPr>
        <w:t>cobrar.</w:t>
      </w:r>
    </w:p>
    <w:p w:rsidR="006F556A" w:rsidRPr="00E55F50" w:rsidRDefault="006F556A" w:rsidP="006F556A">
      <w:pPr>
        <w:spacing w:line="268" w:lineRule="auto"/>
        <w:ind w:right="125" w:firstLine="14"/>
        <w:jc w:val="both"/>
        <w:rPr>
          <w:rFonts w:ascii="Book Antiqua" w:hAnsi="Book Antiqua"/>
          <w:sz w:val="20"/>
          <w:szCs w:val="20"/>
          <w:lang w:val="es-419"/>
        </w:rPr>
      </w:pPr>
      <w:r w:rsidRPr="00E55F50">
        <w:rPr>
          <w:rFonts w:ascii="Book Antiqua" w:hAnsi="Book Antiqua"/>
          <w:sz w:val="20"/>
          <w:szCs w:val="20"/>
          <w:lang w:val="es-419"/>
        </w:rPr>
        <w:t>Después</w:t>
      </w:r>
      <w:r w:rsidRPr="00E55F50">
        <w:rPr>
          <w:rFonts w:ascii="Book Antiqua" w:hAnsi="Book Antiqua"/>
          <w:spacing w:val="1"/>
          <w:sz w:val="20"/>
          <w:szCs w:val="20"/>
          <w:lang w:val="es-419"/>
        </w:rPr>
        <w:t xml:space="preserve"> </w:t>
      </w:r>
      <w:r w:rsidRPr="00E55F50">
        <w:rPr>
          <w:rFonts w:ascii="Book Antiqua" w:hAnsi="Book Antiqua"/>
          <w:sz w:val="20"/>
          <w:szCs w:val="20"/>
          <w:lang w:val="es-419"/>
        </w:rPr>
        <w:t>del</w:t>
      </w:r>
      <w:r w:rsidRPr="00E55F50">
        <w:rPr>
          <w:rFonts w:ascii="Book Antiqua" w:hAnsi="Book Antiqua"/>
          <w:spacing w:val="12"/>
          <w:sz w:val="20"/>
          <w:szCs w:val="20"/>
          <w:lang w:val="es-419"/>
        </w:rPr>
        <w:t xml:space="preserve"> </w:t>
      </w:r>
      <w:r w:rsidR="003A432E" w:rsidRPr="00E55F50">
        <w:rPr>
          <w:rFonts w:ascii="Book Antiqua" w:hAnsi="Book Antiqua"/>
          <w:sz w:val="20"/>
          <w:szCs w:val="20"/>
          <w:lang w:val="es-419"/>
        </w:rPr>
        <w:t>reconocimiento (l</w:t>
      </w:r>
      <w:r w:rsidRPr="00E55F50">
        <w:rPr>
          <w:rFonts w:ascii="Book Antiqua" w:hAnsi="Book Antiqua"/>
          <w:sz w:val="20"/>
          <w:szCs w:val="20"/>
          <w:lang w:val="es-419"/>
        </w:rPr>
        <w:t>o</w:t>
      </w:r>
      <w:r w:rsidRPr="00E55F50">
        <w:rPr>
          <w:rFonts w:ascii="Book Antiqua" w:hAnsi="Book Antiqua"/>
          <w:spacing w:val="28"/>
          <w:sz w:val="20"/>
          <w:szCs w:val="20"/>
          <w:lang w:val="es-419"/>
        </w:rPr>
        <w:t xml:space="preserve"> </w:t>
      </w:r>
      <w:r w:rsidRPr="00E55F50">
        <w:rPr>
          <w:rFonts w:ascii="Book Antiqua" w:hAnsi="Book Antiqua"/>
          <w:spacing w:val="-2"/>
          <w:sz w:val="20"/>
          <w:szCs w:val="20"/>
          <w:lang w:val="es-419"/>
        </w:rPr>
        <w:t>inicial</w:t>
      </w:r>
      <w:r w:rsidRPr="00E55F50">
        <w:rPr>
          <w:rFonts w:ascii="Book Antiqua" w:hAnsi="Book Antiqua"/>
          <w:spacing w:val="-1"/>
          <w:sz w:val="20"/>
          <w:szCs w:val="20"/>
          <w:lang w:val="es-419"/>
        </w:rPr>
        <w:t>,</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a</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valor</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razonabl</w:t>
      </w:r>
      <w:r w:rsidR="003A432E" w:rsidRPr="00E55F50">
        <w:rPr>
          <w:rFonts w:ascii="Book Antiqua" w:hAnsi="Book Antiqua"/>
          <w:sz w:val="20"/>
          <w:szCs w:val="20"/>
          <w:lang w:val="es-419"/>
        </w:rPr>
        <w:t>e</w:t>
      </w:r>
      <w:r w:rsidRPr="00E55F50">
        <w:rPr>
          <w:rFonts w:ascii="Book Antiqua" w:hAnsi="Book Antiqua"/>
          <w:sz w:val="20"/>
          <w:szCs w:val="20"/>
          <w:lang w:val="es-419"/>
        </w:rPr>
        <w:t>,</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38"/>
          <w:sz w:val="20"/>
          <w:szCs w:val="20"/>
          <w:lang w:val="es-419"/>
        </w:rPr>
        <w:t xml:space="preserve"> </w:t>
      </w:r>
      <w:r w:rsidR="003A432E" w:rsidRPr="00E55F50">
        <w:rPr>
          <w:rFonts w:ascii="Book Antiqua" w:hAnsi="Book Antiqua"/>
          <w:spacing w:val="-1"/>
          <w:sz w:val="20"/>
          <w:szCs w:val="20"/>
          <w:lang w:val="es-419"/>
        </w:rPr>
        <w:t>mide</w:t>
      </w:r>
      <w:r w:rsidRPr="00E55F50">
        <w:rPr>
          <w:rFonts w:ascii="Book Antiqua" w:hAnsi="Book Antiqua"/>
          <w:spacing w:val="14"/>
          <w:sz w:val="20"/>
          <w:szCs w:val="20"/>
          <w:lang w:val="es-419"/>
        </w:rPr>
        <w:t xml:space="preserve"> </w:t>
      </w:r>
      <w:r w:rsidRPr="00E55F50">
        <w:rPr>
          <w:rFonts w:ascii="Book Antiqua" w:hAnsi="Book Antiqua"/>
          <w:spacing w:val="4"/>
          <w:sz w:val="20"/>
          <w:szCs w:val="20"/>
          <w:lang w:val="es-419"/>
        </w:rPr>
        <w:t>al</w:t>
      </w:r>
      <w:r w:rsidRPr="00E55F50">
        <w:rPr>
          <w:rFonts w:ascii="Book Antiqua" w:hAnsi="Book Antiqua"/>
          <w:spacing w:val="45"/>
          <w:sz w:val="20"/>
          <w:szCs w:val="20"/>
          <w:lang w:val="es-419"/>
        </w:rPr>
        <w:t xml:space="preserve"> </w:t>
      </w:r>
      <w:r w:rsidRPr="00E55F50">
        <w:rPr>
          <w:rFonts w:ascii="Book Antiqua" w:hAnsi="Book Antiqua"/>
          <w:sz w:val="20"/>
          <w:szCs w:val="20"/>
          <w:lang w:val="es-419"/>
        </w:rPr>
        <w:t>costo</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amortizado</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utili</w:t>
      </w:r>
      <w:r w:rsidRPr="00E55F50">
        <w:rPr>
          <w:rFonts w:ascii="Book Antiqua" w:hAnsi="Book Antiqua"/>
          <w:spacing w:val="-6"/>
          <w:sz w:val="20"/>
          <w:szCs w:val="20"/>
          <w:lang w:val="es-419"/>
        </w:rPr>
        <w:t>z</w:t>
      </w:r>
      <w:r w:rsidRPr="00E55F50">
        <w:rPr>
          <w:rFonts w:ascii="Book Antiqua" w:hAnsi="Book Antiqua"/>
          <w:spacing w:val="-5"/>
          <w:sz w:val="20"/>
          <w:szCs w:val="20"/>
          <w:lang w:val="es-419"/>
        </w:rPr>
        <w:t>ando</w:t>
      </w:r>
      <w:r w:rsidRPr="00E55F50">
        <w:rPr>
          <w:rFonts w:ascii="Book Antiqua" w:hAnsi="Book Antiqua"/>
          <w:spacing w:val="44"/>
          <w:sz w:val="20"/>
          <w:szCs w:val="20"/>
          <w:lang w:val="es-419"/>
        </w:rPr>
        <w:t xml:space="preserve"> </w:t>
      </w:r>
      <w:r w:rsidRPr="00E55F50">
        <w:rPr>
          <w:rFonts w:ascii="Book Antiqua" w:hAnsi="Book Antiqua"/>
          <w:spacing w:val="-7"/>
          <w:sz w:val="20"/>
          <w:szCs w:val="20"/>
          <w:lang w:val="es-419"/>
        </w:rPr>
        <w:t>e</w:t>
      </w:r>
      <w:r w:rsidRPr="00E55F50">
        <w:rPr>
          <w:rFonts w:ascii="Book Antiqua" w:hAnsi="Book Antiqua"/>
          <w:spacing w:val="-16"/>
          <w:sz w:val="20"/>
          <w:szCs w:val="20"/>
          <w:lang w:val="es-419"/>
        </w:rPr>
        <w:t>l</w:t>
      </w:r>
      <w:r w:rsidRPr="00E55F50">
        <w:rPr>
          <w:rFonts w:ascii="Book Antiqua" w:hAnsi="Book Antiqua"/>
          <w:spacing w:val="25"/>
          <w:w w:val="57"/>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6"/>
          <w:sz w:val="20"/>
          <w:szCs w:val="20"/>
          <w:lang w:val="es-419"/>
        </w:rPr>
        <w:t xml:space="preserve"> </w:t>
      </w:r>
      <w:r w:rsidRPr="00E55F50">
        <w:rPr>
          <w:rFonts w:ascii="Book Antiqua" w:hAnsi="Book Antiqua"/>
          <w:spacing w:val="7"/>
          <w:sz w:val="20"/>
          <w:szCs w:val="20"/>
          <w:lang w:val="es-419"/>
        </w:rPr>
        <w:t>l</w:t>
      </w:r>
      <w:r w:rsidRPr="00E55F50">
        <w:rPr>
          <w:rFonts w:ascii="Book Antiqua" w:hAnsi="Book Antiqua"/>
          <w:spacing w:val="3"/>
          <w:sz w:val="20"/>
          <w:szCs w:val="20"/>
          <w:lang w:val="es-419"/>
        </w:rPr>
        <w:t>a</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tasa</w:t>
      </w:r>
      <w:r w:rsidRPr="00E55F50">
        <w:rPr>
          <w:rFonts w:ascii="Book Antiqua" w:hAnsi="Book Antiqua"/>
          <w:spacing w:val="36"/>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6"/>
          <w:sz w:val="20"/>
          <w:szCs w:val="20"/>
          <w:lang w:val="es-419"/>
        </w:rPr>
        <w:t xml:space="preserve"> </w:t>
      </w:r>
      <w:r w:rsidRPr="00E55F50">
        <w:rPr>
          <w:rFonts w:ascii="Book Antiqua" w:hAnsi="Book Antiqua"/>
          <w:spacing w:val="1"/>
          <w:sz w:val="20"/>
          <w:szCs w:val="20"/>
          <w:lang w:val="es-419"/>
        </w:rPr>
        <w:t>in</w:t>
      </w:r>
      <w:r w:rsidRPr="00E55F50">
        <w:rPr>
          <w:rFonts w:ascii="Book Antiqua" w:hAnsi="Book Antiqua"/>
          <w:sz w:val="20"/>
          <w:szCs w:val="20"/>
          <w:lang w:val="es-419"/>
        </w:rPr>
        <w:t>terés</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efectiva,</w:t>
      </w:r>
      <w:r w:rsidRPr="00E55F50">
        <w:rPr>
          <w:rFonts w:ascii="Book Antiqua" w:hAnsi="Book Antiqua"/>
          <w:spacing w:val="13"/>
          <w:sz w:val="20"/>
          <w:szCs w:val="20"/>
          <w:lang w:val="es-419"/>
        </w:rPr>
        <w:t xml:space="preserve"> </w:t>
      </w:r>
      <w:r w:rsidR="003A432E" w:rsidRPr="00E55F50">
        <w:rPr>
          <w:rFonts w:ascii="Book Antiqua" w:hAnsi="Book Antiqua"/>
          <w:spacing w:val="-1"/>
          <w:sz w:val="20"/>
          <w:szCs w:val="20"/>
          <w:lang w:val="es-419"/>
        </w:rPr>
        <w:t>me</w:t>
      </w:r>
      <w:r w:rsidRPr="00E55F50">
        <w:rPr>
          <w:rFonts w:ascii="Book Antiqua" w:hAnsi="Book Antiqua"/>
          <w:spacing w:val="-1"/>
          <w:sz w:val="20"/>
          <w:szCs w:val="20"/>
          <w:lang w:val="es-419"/>
        </w:rPr>
        <w:t>nos</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cualquier</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deterioro.</w:t>
      </w:r>
      <w:r w:rsidRPr="00E55F50">
        <w:rPr>
          <w:rFonts w:ascii="Book Antiqua" w:hAnsi="Book Antiqua"/>
          <w:spacing w:val="36"/>
          <w:sz w:val="20"/>
          <w:szCs w:val="20"/>
          <w:lang w:val="es-419"/>
        </w:rPr>
        <w:t xml:space="preserve"> </w:t>
      </w:r>
      <w:r w:rsidRPr="00E55F50">
        <w:rPr>
          <w:rFonts w:ascii="Book Antiqua" w:hAnsi="Book Antiqua"/>
          <w:spacing w:val="7"/>
          <w:sz w:val="20"/>
          <w:szCs w:val="20"/>
          <w:lang w:val="es-419"/>
        </w:rPr>
        <w:t>E</w:t>
      </w:r>
      <w:r w:rsidRPr="00E55F50">
        <w:rPr>
          <w:rFonts w:ascii="Book Antiqua" w:hAnsi="Book Antiqua"/>
          <w:spacing w:val="8"/>
          <w:sz w:val="20"/>
          <w:szCs w:val="20"/>
          <w:lang w:val="es-419"/>
        </w:rPr>
        <w:t>l</w:t>
      </w:r>
      <w:r w:rsidRPr="00E55F50">
        <w:rPr>
          <w:rFonts w:ascii="Book Antiqua" w:hAnsi="Book Antiqua"/>
          <w:spacing w:val="25"/>
          <w:sz w:val="20"/>
          <w:szCs w:val="20"/>
          <w:lang w:val="es-419"/>
        </w:rPr>
        <w:t xml:space="preserve"> </w:t>
      </w:r>
      <w:r w:rsidRPr="00E55F50">
        <w:rPr>
          <w:rFonts w:ascii="Book Antiqua" w:hAnsi="Book Antiqua"/>
          <w:sz w:val="20"/>
          <w:szCs w:val="20"/>
          <w:lang w:val="es-419"/>
        </w:rPr>
        <w:t>ingreso</w:t>
      </w:r>
      <w:r w:rsidRPr="00E55F50">
        <w:rPr>
          <w:rFonts w:ascii="Book Antiqua" w:hAnsi="Book Antiqua"/>
          <w:spacing w:val="27"/>
          <w:sz w:val="20"/>
          <w:szCs w:val="20"/>
          <w:lang w:val="es-419"/>
        </w:rPr>
        <w:t xml:space="preserve"> </w:t>
      </w:r>
      <w:r w:rsidRPr="00E55F50">
        <w:rPr>
          <w:rFonts w:ascii="Book Antiqua" w:hAnsi="Book Antiqua"/>
          <w:spacing w:val="2"/>
          <w:sz w:val="20"/>
          <w:szCs w:val="20"/>
          <w:lang w:val="es-419"/>
        </w:rPr>
        <w:t>por</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Intereses</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(Incluyendo</w:t>
      </w:r>
      <w:r w:rsidRPr="00E55F50">
        <w:rPr>
          <w:rFonts w:ascii="Book Antiqua" w:hAnsi="Book Antiqua"/>
          <w:spacing w:val="46"/>
          <w:w w:val="99"/>
          <w:sz w:val="20"/>
          <w:szCs w:val="20"/>
          <w:lang w:val="es-419"/>
        </w:rPr>
        <w:t xml:space="preserve"> </w:t>
      </w:r>
      <w:r w:rsidRPr="00E55F50">
        <w:rPr>
          <w:rFonts w:ascii="Book Antiqua" w:hAnsi="Book Antiqua"/>
          <w:spacing w:val="-4"/>
          <w:sz w:val="20"/>
          <w:szCs w:val="20"/>
          <w:lang w:val="es-419"/>
        </w:rPr>
        <w:t>lo</w:t>
      </w:r>
      <w:r w:rsidRPr="00E55F50">
        <w:rPr>
          <w:rFonts w:ascii="Book Antiqua" w:hAnsi="Book Antiqua"/>
          <w:spacing w:val="-3"/>
          <w:sz w:val="20"/>
          <w:szCs w:val="20"/>
          <w:lang w:val="es-419"/>
        </w:rPr>
        <w:t>s</w:t>
      </w:r>
      <w:r w:rsidRPr="00E55F50">
        <w:rPr>
          <w:rFonts w:ascii="Book Antiqua" w:hAnsi="Book Antiqua"/>
          <w:spacing w:val="28"/>
          <w:sz w:val="20"/>
          <w:szCs w:val="20"/>
          <w:lang w:val="es-419"/>
        </w:rPr>
        <w:t xml:space="preserve"> </w:t>
      </w:r>
      <w:r w:rsidRPr="00E55F50">
        <w:rPr>
          <w:rFonts w:ascii="Book Antiqua" w:hAnsi="Book Antiqua"/>
          <w:sz w:val="20"/>
          <w:szCs w:val="20"/>
          <w:lang w:val="es-419"/>
        </w:rPr>
        <w:t xml:space="preserve">intereses implícitos) </w:t>
      </w:r>
      <w:r w:rsidRPr="00E55F50">
        <w:rPr>
          <w:rFonts w:ascii="Book Antiqua" w:hAnsi="Book Antiqua"/>
          <w:spacing w:val="17"/>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 xml:space="preserve">reconoce </w:t>
      </w:r>
      <w:r w:rsidRPr="00E55F50">
        <w:rPr>
          <w:rFonts w:ascii="Book Antiqua" w:hAnsi="Book Antiqua"/>
          <w:spacing w:val="4"/>
          <w:sz w:val="20"/>
          <w:szCs w:val="20"/>
          <w:lang w:val="es-419"/>
        </w:rPr>
        <w:t xml:space="preserve"> com</w:t>
      </w:r>
      <w:r w:rsidRPr="00E55F50">
        <w:rPr>
          <w:rFonts w:ascii="Book Antiqua" w:hAnsi="Book Antiqua"/>
          <w:spacing w:val="3"/>
          <w:sz w:val="20"/>
          <w:szCs w:val="20"/>
          <w:lang w:val="es-419"/>
        </w:rPr>
        <w:t>o</w:t>
      </w:r>
      <w:r w:rsidRPr="00E55F50">
        <w:rPr>
          <w:rFonts w:ascii="Book Antiqua" w:hAnsi="Book Antiqua"/>
          <w:spacing w:val="39"/>
          <w:sz w:val="20"/>
          <w:szCs w:val="20"/>
          <w:lang w:val="es-419"/>
        </w:rPr>
        <w:t xml:space="preserve"> </w:t>
      </w:r>
      <w:r w:rsidRPr="00E55F50">
        <w:rPr>
          <w:rFonts w:ascii="Book Antiqua" w:hAnsi="Book Antiqua"/>
          <w:sz w:val="20"/>
          <w:szCs w:val="20"/>
          <w:lang w:val="es-419"/>
        </w:rPr>
        <w:t>ingresos</w:t>
      </w:r>
      <w:r w:rsidRPr="00E55F50">
        <w:rPr>
          <w:rFonts w:ascii="Book Antiqua" w:hAnsi="Book Antiqua"/>
          <w:spacing w:val="52"/>
          <w:sz w:val="20"/>
          <w:szCs w:val="20"/>
          <w:lang w:val="es-419"/>
        </w:rPr>
        <w:t xml:space="preserve"> </w:t>
      </w:r>
      <w:r w:rsidRPr="00E55F50">
        <w:rPr>
          <w:rFonts w:ascii="Book Antiqua" w:hAnsi="Book Antiqua"/>
          <w:spacing w:val="1"/>
          <w:sz w:val="20"/>
          <w:szCs w:val="20"/>
          <w:lang w:val="es-419"/>
        </w:rPr>
        <w:t>fin</w:t>
      </w:r>
      <w:r w:rsidRPr="00E55F50">
        <w:rPr>
          <w:rFonts w:ascii="Book Antiqua" w:hAnsi="Book Antiqua"/>
          <w:sz w:val="20"/>
          <w:szCs w:val="20"/>
          <w:lang w:val="es-419"/>
        </w:rPr>
        <w:t>ancieros  y  se</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 xml:space="preserve">calculan </w:t>
      </w:r>
      <w:r w:rsidRPr="00E55F50">
        <w:rPr>
          <w:rFonts w:ascii="Book Antiqua" w:hAnsi="Book Antiqua"/>
          <w:spacing w:val="6"/>
          <w:sz w:val="20"/>
          <w:szCs w:val="20"/>
          <w:lang w:val="es-419"/>
        </w:rPr>
        <w:t xml:space="preserve"> </w:t>
      </w:r>
      <w:r w:rsidRPr="00E55F50">
        <w:rPr>
          <w:rFonts w:ascii="Book Antiqua" w:hAnsi="Book Antiqua"/>
          <w:spacing w:val="3"/>
          <w:sz w:val="20"/>
          <w:szCs w:val="20"/>
          <w:lang w:val="es-419"/>
        </w:rPr>
        <w:t>utilizan</w:t>
      </w:r>
      <w:r w:rsidRPr="00E55F50">
        <w:rPr>
          <w:rFonts w:ascii="Book Antiqua" w:hAnsi="Book Antiqua"/>
          <w:spacing w:val="2"/>
          <w:sz w:val="20"/>
          <w:szCs w:val="20"/>
          <w:lang w:val="es-419"/>
        </w:rPr>
        <w:t>do</w:t>
      </w:r>
      <w:r w:rsidRPr="00E55F50">
        <w:rPr>
          <w:rFonts w:ascii="Book Antiqua" w:hAnsi="Book Antiqua"/>
          <w:spacing w:val="41"/>
          <w:sz w:val="20"/>
          <w:szCs w:val="20"/>
          <w:lang w:val="es-419"/>
        </w:rPr>
        <w:t xml:space="preserve"> </w:t>
      </w:r>
      <w:r w:rsidR="003A432E" w:rsidRPr="00E55F50">
        <w:rPr>
          <w:rFonts w:ascii="Book Antiqua" w:hAnsi="Book Antiqua"/>
          <w:sz w:val="20"/>
          <w:szCs w:val="20"/>
          <w:lang w:val="es-419"/>
        </w:rPr>
        <w:t>l</w:t>
      </w:r>
      <w:r w:rsidRPr="00E55F50">
        <w:rPr>
          <w:rFonts w:ascii="Book Antiqua" w:hAnsi="Book Antiqua"/>
          <w:sz w:val="20"/>
          <w:szCs w:val="20"/>
          <w:lang w:val="es-419"/>
        </w:rPr>
        <w:t>a</w:t>
      </w:r>
      <w:r w:rsidRPr="00E55F50">
        <w:rPr>
          <w:rFonts w:ascii="Book Antiqua" w:hAnsi="Book Antiqua"/>
          <w:spacing w:val="49"/>
          <w:sz w:val="20"/>
          <w:szCs w:val="20"/>
          <w:lang w:val="es-419"/>
        </w:rPr>
        <w:t xml:space="preserve"> </w:t>
      </w:r>
      <w:r w:rsidRPr="00E55F50">
        <w:rPr>
          <w:rFonts w:ascii="Book Antiqua" w:hAnsi="Book Antiqua"/>
          <w:sz w:val="20"/>
          <w:szCs w:val="20"/>
          <w:lang w:val="es-419"/>
        </w:rPr>
        <w:t xml:space="preserve">tasa </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2"/>
          <w:w w:val="106"/>
          <w:sz w:val="20"/>
          <w:szCs w:val="20"/>
          <w:lang w:val="es-419"/>
        </w:rPr>
        <w:t xml:space="preserve"> </w:t>
      </w:r>
      <w:r w:rsidRPr="00E55F50">
        <w:rPr>
          <w:rFonts w:ascii="Book Antiqua" w:hAnsi="Book Antiqua"/>
          <w:sz w:val="20"/>
          <w:szCs w:val="20"/>
          <w:lang w:val="es-419"/>
        </w:rPr>
        <w:t>interés</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efectiva,</w:t>
      </w:r>
      <w:r w:rsidRPr="00E55F50">
        <w:rPr>
          <w:rFonts w:ascii="Book Antiqua" w:hAnsi="Book Antiqua"/>
          <w:spacing w:val="13"/>
          <w:sz w:val="20"/>
          <w:szCs w:val="20"/>
          <w:lang w:val="es-419"/>
        </w:rPr>
        <w:t xml:space="preserve"> </w:t>
      </w:r>
      <w:r w:rsidRPr="00E55F50">
        <w:rPr>
          <w:rFonts w:ascii="Book Antiqua" w:hAnsi="Book Antiqua"/>
          <w:spacing w:val="-13"/>
          <w:sz w:val="20"/>
          <w:szCs w:val="20"/>
          <w:lang w:val="es-419"/>
        </w:rPr>
        <w:t>e</w:t>
      </w:r>
      <w:r w:rsidRPr="00E55F50">
        <w:rPr>
          <w:rFonts w:ascii="Book Antiqua" w:hAnsi="Book Antiqua"/>
          <w:spacing w:val="12"/>
          <w:sz w:val="20"/>
          <w:szCs w:val="20"/>
          <w:lang w:val="es-419"/>
        </w:rPr>
        <w:t>x</w:t>
      </w:r>
      <w:r w:rsidRPr="00E55F50">
        <w:rPr>
          <w:rFonts w:ascii="Book Antiqua" w:hAnsi="Book Antiqua"/>
          <w:sz w:val="20"/>
          <w:szCs w:val="20"/>
          <w:lang w:val="es-419"/>
        </w:rPr>
        <w:t>cepto</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para</w:t>
      </w:r>
      <w:r w:rsidRPr="00E55F50">
        <w:rPr>
          <w:rFonts w:ascii="Book Antiqua" w:hAnsi="Book Antiqua"/>
          <w:spacing w:val="46"/>
          <w:sz w:val="20"/>
          <w:szCs w:val="20"/>
          <w:lang w:val="es-419"/>
        </w:rPr>
        <w:t xml:space="preserve"> </w:t>
      </w:r>
      <w:r w:rsidRPr="00E55F50">
        <w:rPr>
          <w:rFonts w:ascii="Book Antiqua" w:hAnsi="Book Antiqua"/>
          <w:sz w:val="20"/>
          <w:szCs w:val="20"/>
          <w:lang w:val="es-419"/>
        </w:rPr>
        <w:t>las</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p</w:t>
      </w:r>
      <w:r w:rsidRPr="00E55F50">
        <w:rPr>
          <w:rFonts w:ascii="Book Antiqua" w:hAnsi="Book Antiqua"/>
          <w:spacing w:val="10"/>
          <w:sz w:val="20"/>
          <w:szCs w:val="20"/>
          <w:lang w:val="es-419"/>
        </w:rPr>
        <w:t>o</w:t>
      </w:r>
      <w:r w:rsidRPr="00E55F50">
        <w:rPr>
          <w:rFonts w:ascii="Book Antiqua" w:hAnsi="Book Antiqua"/>
          <w:sz w:val="20"/>
          <w:szCs w:val="20"/>
          <w:lang w:val="es-419"/>
        </w:rPr>
        <w:t>r</w:t>
      </w:r>
      <w:r w:rsidRPr="00E55F50">
        <w:rPr>
          <w:rFonts w:ascii="Book Antiqua" w:hAnsi="Book Antiqua"/>
          <w:spacing w:val="2"/>
          <w:sz w:val="20"/>
          <w:szCs w:val="20"/>
          <w:lang w:val="es-419"/>
        </w:rPr>
        <w:t xml:space="preserve"> </w:t>
      </w:r>
      <w:r w:rsidRPr="00E55F50">
        <w:rPr>
          <w:rFonts w:ascii="Book Antiqua" w:hAnsi="Book Antiqua"/>
          <w:spacing w:val="-25"/>
          <w:sz w:val="20"/>
          <w:szCs w:val="20"/>
          <w:lang w:val="es-419"/>
        </w:rPr>
        <w:t>c</w:t>
      </w:r>
      <w:r w:rsidRPr="00E55F50">
        <w:rPr>
          <w:rFonts w:ascii="Book Antiqua" w:hAnsi="Book Antiqua"/>
          <w:sz w:val="20"/>
          <w:szCs w:val="20"/>
          <w:lang w:val="es-419"/>
        </w:rPr>
        <w:t>o</w:t>
      </w:r>
      <w:r w:rsidRPr="00E55F50">
        <w:rPr>
          <w:rFonts w:ascii="Book Antiqua" w:hAnsi="Book Antiqua"/>
          <w:spacing w:val="-13"/>
          <w:sz w:val="20"/>
          <w:szCs w:val="20"/>
          <w:lang w:val="es-419"/>
        </w:rPr>
        <w:t>b</w:t>
      </w:r>
      <w:r w:rsidRPr="00E55F50">
        <w:rPr>
          <w:rFonts w:ascii="Book Antiqua" w:hAnsi="Book Antiqua"/>
          <w:sz w:val="20"/>
          <w:szCs w:val="20"/>
          <w:lang w:val="es-419"/>
        </w:rPr>
        <w:t>rar</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a</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corto</w:t>
      </w:r>
      <w:r w:rsidRPr="00E55F50">
        <w:rPr>
          <w:rFonts w:ascii="Book Antiqua" w:hAnsi="Book Antiqua"/>
          <w:spacing w:val="10"/>
          <w:sz w:val="20"/>
          <w:szCs w:val="20"/>
          <w:lang w:val="es-419"/>
        </w:rPr>
        <w:t xml:space="preserve"> </w:t>
      </w:r>
      <w:r w:rsidRPr="00E55F50">
        <w:rPr>
          <w:rFonts w:ascii="Book Antiqua" w:hAnsi="Book Antiqua"/>
          <w:spacing w:val="-5"/>
          <w:sz w:val="20"/>
          <w:szCs w:val="20"/>
          <w:lang w:val="es-419"/>
        </w:rPr>
        <w:t>p</w:t>
      </w:r>
      <w:r w:rsidRPr="00E55F50">
        <w:rPr>
          <w:rFonts w:ascii="Book Antiqua" w:hAnsi="Book Antiqua"/>
          <w:spacing w:val="5"/>
          <w:sz w:val="20"/>
          <w:szCs w:val="20"/>
          <w:lang w:val="es-419"/>
        </w:rPr>
        <w:t>l</w:t>
      </w:r>
      <w:r w:rsidRPr="00E55F50">
        <w:rPr>
          <w:rFonts w:ascii="Book Antiqua" w:hAnsi="Book Antiqua"/>
          <w:sz w:val="20"/>
          <w:szCs w:val="20"/>
          <w:lang w:val="es-419"/>
        </w:rPr>
        <w:t>azo</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 xml:space="preserve">cuando </w:t>
      </w:r>
      <w:r w:rsidRPr="00E55F50">
        <w:rPr>
          <w:rFonts w:ascii="Book Antiqua" w:hAnsi="Book Antiqua"/>
          <w:spacing w:val="-13"/>
          <w:sz w:val="20"/>
          <w:szCs w:val="20"/>
          <w:lang w:val="es-419"/>
        </w:rPr>
        <w:t>e</w:t>
      </w:r>
      <w:r w:rsidRPr="00E55F50">
        <w:rPr>
          <w:rFonts w:ascii="Book Antiqua" w:hAnsi="Book Antiqua"/>
          <w:sz w:val="20"/>
          <w:szCs w:val="20"/>
          <w:lang w:val="es-419"/>
        </w:rPr>
        <w:t>l</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reconocimiento</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d</w:t>
      </w:r>
      <w:r w:rsidRPr="00E55F50">
        <w:rPr>
          <w:rFonts w:ascii="Book Antiqua" w:hAnsi="Book Antiqua"/>
          <w:spacing w:val="-10"/>
          <w:sz w:val="20"/>
          <w:szCs w:val="20"/>
          <w:lang w:val="es-419"/>
        </w:rPr>
        <w:t>e</w:t>
      </w:r>
      <w:r w:rsidRPr="00E55F50">
        <w:rPr>
          <w:rFonts w:ascii="Book Antiqua" w:hAnsi="Book Antiqua"/>
          <w:sz w:val="20"/>
          <w:szCs w:val="20"/>
          <w:lang w:val="es-419"/>
        </w:rPr>
        <w:t>l</w:t>
      </w:r>
      <w:r w:rsidRPr="00E55F50">
        <w:rPr>
          <w:rFonts w:ascii="Book Antiqua" w:hAnsi="Book Antiqua"/>
          <w:spacing w:val="12"/>
          <w:sz w:val="20"/>
          <w:szCs w:val="20"/>
          <w:lang w:val="es-419"/>
        </w:rPr>
        <w:t xml:space="preserve"> </w:t>
      </w:r>
      <w:r w:rsidRPr="00E55F50">
        <w:rPr>
          <w:rFonts w:ascii="Book Antiqua" w:hAnsi="Book Antiqua"/>
          <w:spacing w:val="5"/>
          <w:sz w:val="20"/>
          <w:szCs w:val="20"/>
          <w:lang w:val="es-419"/>
        </w:rPr>
        <w:t>i</w:t>
      </w:r>
      <w:r w:rsidRPr="00E55F50">
        <w:rPr>
          <w:rFonts w:ascii="Book Antiqua" w:hAnsi="Book Antiqua"/>
          <w:sz w:val="20"/>
          <w:szCs w:val="20"/>
          <w:lang w:val="es-419"/>
        </w:rPr>
        <w:t>nterés</w:t>
      </w:r>
      <w:r w:rsidRPr="00E55F50">
        <w:rPr>
          <w:rFonts w:ascii="Book Antiqua" w:hAnsi="Book Antiqua"/>
          <w:w w:val="105"/>
          <w:sz w:val="20"/>
          <w:szCs w:val="20"/>
          <w:lang w:val="es-419"/>
        </w:rPr>
        <w:t xml:space="preserve"> </w:t>
      </w:r>
      <w:r w:rsidR="003A432E" w:rsidRPr="00E55F50">
        <w:rPr>
          <w:rFonts w:ascii="Book Antiqua" w:hAnsi="Book Antiqua"/>
          <w:spacing w:val="1"/>
          <w:sz w:val="20"/>
          <w:szCs w:val="20"/>
          <w:lang w:val="es-419"/>
        </w:rPr>
        <w:t>r</w:t>
      </w:r>
      <w:r w:rsidR="003A432E" w:rsidRPr="00E55F50">
        <w:rPr>
          <w:rFonts w:ascii="Book Antiqua" w:hAnsi="Book Antiqua"/>
          <w:sz w:val="20"/>
          <w:szCs w:val="20"/>
          <w:lang w:val="es-419"/>
        </w:rPr>
        <w:t>es</w:t>
      </w:r>
      <w:r w:rsidR="003A432E" w:rsidRPr="00E55F50">
        <w:rPr>
          <w:rFonts w:ascii="Book Antiqua" w:hAnsi="Book Antiqua"/>
          <w:spacing w:val="10"/>
          <w:sz w:val="20"/>
          <w:szCs w:val="20"/>
          <w:lang w:val="es-419"/>
        </w:rPr>
        <w:t>u</w:t>
      </w:r>
      <w:r w:rsidR="003A432E" w:rsidRPr="00E55F50">
        <w:rPr>
          <w:rFonts w:ascii="Book Antiqua" w:hAnsi="Book Antiqua"/>
          <w:sz w:val="20"/>
          <w:szCs w:val="20"/>
          <w:lang w:val="es-419"/>
        </w:rPr>
        <w:t>lt</w:t>
      </w:r>
      <w:r w:rsidR="003A432E" w:rsidRPr="00E55F50">
        <w:rPr>
          <w:rFonts w:ascii="Book Antiqua" w:hAnsi="Book Antiqua"/>
          <w:spacing w:val="15"/>
          <w:sz w:val="20"/>
          <w:szCs w:val="20"/>
          <w:lang w:val="es-419"/>
        </w:rPr>
        <w:t>a</w:t>
      </w:r>
      <w:r w:rsidR="003A432E" w:rsidRPr="00E55F50">
        <w:rPr>
          <w:rFonts w:ascii="Book Antiqua" w:hAnsi="Book Antiqua"/>
          <w:sz w:val="20"/>
          <w:szCs w:val="20"/>
          <w:lang w:val="es-419"/>
        </w:rPr>
        <w:t>re</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inmate</w:t>
      </w:r>
      <w:r w:rsidRPr="00E55F50">
        <w:rPr>
          <w:rFonts w:ascii="Book Antiqua" w:hAnsi="Book Antiqua"/>
          <w:spacing w:val="-10"/>
          <w:sz w:val="20"/>
          <w:szCs w:val="20"/>
          <w:lang w:val="es-419"/>
        </w:rPr>
        <w:t>r</w:t>
      </w:r>
      <w:r w:rsidRPr="00E55F50">
        <w:rPr>
          <w:rFonts w:ascii="Book Antiqua" w:hAnsi="Book Antiqua"/>
          <w:sz w:val="20"/>
          <w:szCs w:val="20"/>
          <w:lang w:val="es-419"/>
        </w:rPr>
        <w:t>i</w:t>
      </w:r>
      <w:r w:rsidRPr="00E55F50">
        <w:rPr>
          <w:rFonts w:ascii="Book Antiqua" w:hAnsi="Book Antiqua"/>
          <w:spacing w:val="11"/>
          <w:sz w:val="20"/>
          <w:szCs w:val="20"/>
          <w:lang w:val="es-419"/>
        </w:rPr>
        <w:t>a</w:t>
      </w:r>
      <w:r w:rsidRPr="00E55F50">
        <w:rPr>
          <w:rFonts w:ascii="Book Antiqua" w:hAnsi="Book Antiqua"/>
          <w:sz w:val="20"/>
          <w:szCs w:val="20"/>
          <w:lang w:val="es-419"/>
        </w:rPr>
        <w:t>l.</w:t>
      </w:r>
      <w:r w:rsidRPr="00E55F50">
        <w:rPr>
          <w:rFonts w:ascii="Book Antiqua" w:hAnsi="Book Antiqua"/>
          <w:spacing w:val="25"/>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pe</w:t>
      </w:r>
      <w:r w:rsidRPr="00E55F50">
        <w:rPr>
          <w:rFonts w:ascii="Book Antiqua" w:hAnsi="Book Antiqua"/>
          <w:spacing w:val="5"/>
          <w:sz w:val="20"/>
          <w:szCs w:val="20"/>
          <w:lang w:val="es-419"/>
        </w:rPr>
        <w:t>r</w:t>
      </w:r>
      <w:r w:rsidRPr="00E55F50">
        <w:rPr>
          <w:rFonts w:ascii="Book Antiqua" w:hAnsi="Book Antiqua"/>
          <w:spacing w:val="-23"/>
          <w:sz w:val="20"/>
          <w:szCs w:val="20"/>
          <w:lang w:val="es-419"/>
        </w:rPr>
        <w:t>i</w:t>
      </w:r>
      <w:r w:rsidRPr="00E55F50">
        <w:rPr>
          <w:rFonts w:ascii="Book Antiqua" w:hAnsi="Book Antiqua"/>
          <w:spacing w:val="-14"/>
          <w:sz w:val="20"/>
          <w:szCs w:val="20"/>
          <w:lang w:val="es-419"/>
        </w:rPr>
        <w:t>o</w:t>
      </w:r>
      <w:r w:rsidRPr="00E55F50">
        <w:rPr>
          <w:rFonts w:ascii="Book Antiqua" w:hAnsi="Book Antiqua"/>
          <w:sz w:val="20"/>
          <w:szCs w:val="20"/>
          <w:lang w:val="es-419"/>
        </w:rPr>
        <w:t>do</w:t>
      </w:r>
      <w:r w:rsidRPr="00E55F50">
        <w:rPr>
          <w:rFonts w:ascii="Book Antiqua" w:hAnsi="Book Antiqua"/>
          <w:spacing w:val="1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8"/>
          <w:sz w:val="20"/>
          <w:szCs w:val="20"/>
          <w:lang w:val="es-419"/>
        </w:rPr>
        <w:t xml:space="preserve"> </w:t>
      </w:r>
      <w:r w:rsidRPr="00E55F50">
        <w:rPr>
          <w:rFonts w:ascii="Book Antiqua" w:hAnsi="Book Antiqua"/>
          <w:spacing w:val="-14"/>
          <w:sz w:val="20"/>
          <w:szCs w:val="20"/>
          <w:lang w:val="es-419"/>
        </w:rPr>
        <w:t>c</w:t>
      </w:r>
      <w:r w:rsidRPr="00E55F50">
        <w:rPr>
          <w:rFonts w:ascii="Book Antiqua" w:hAnsi="Book Antiqua"/>
          <w:sz w:val="20"/>
          <w:szCs w:val="20"/>
          <w:lang w:val="es-419"/>
        </w:rPr>
        <w:t>rédito</w:t>
      </w:r>
      <w:r w:rsidRPr="00E55F50">
        <w:rPr>
          <w:rFonts w:ascii="Book Antiqua" w:hAnsi="Book Antiqua"/>
          <w:spacing w:val="-4"/>
          <w:sz w:val="20"/>
          <w:szCs w:val="20"/>
          <w:lang w:val="es-419"/>
        </w:rPr>
        <w:t xml:space="preserve"> </w:t>
      </w:r>
      <w:r w:rsidRPr="00E55F50">
        <w:rPr>
          <w:rFonts w:ascii="Book Antiqua" w:hAnsi="Book Antiqua"/>
          <w:spacing w:val="-6"/>
          <w:sz w:val="20"/>
          <w:szCs w:val="20"/>
          <w:lang w:val="es-419"/>
        </w:rPr>
        <w:t>p</w:t>
      </w:r>
      <w:r w:rsidRPr="00E55F50">
        <w:rPr>
          <w:rFonts w:ascii="Book Antiqua" w:hAnsi="Book Antiqua"/>
          <w:sz w:val="20"/>
          <w:szCs w:val="20"/>
          <w:lang w:val="es-419"/>
        </w:rPr>
        <w:t>rome</w:t>
      </w:r>
      <w:r w:rsidRPr="00E55F50">
        <w:rPr>
          <w:rFonts w:ascii="Book Antiqua" w:hAnsi="Book Antiqua"/>
          <w:spacing w:val="22"/>
          <w:sz w:val="20"/>
          <w:szCs w:val="20"/>
          <w:lang w:val="es-419"/>
        </w:rPr>
        <w:t>d</w:t>
      </w:r>
      <w:r w:rsidRPr="00E55F50">
        <w:rPr>
          <w:rFonts w:ascii="Book Antiqua" w:hAnsi="Book Antiqua"/>
          <w:sz w:val="20"/>
          <w:szCs w:val="20"/>
          <w:lang w:val="es-419"/>
        </w:rPr>
        <w:t>io</w:t>
      </w:r>
      <w:r w:rsidRPr="00E55F50">
        <w:rPr>
          <w:rFonts w:ascii="Book Antiqua" w:hAnsi="Book Antiqua"/>
          <w:spacing w:val="-5"/>
          <w:sz w:val="20"/>
          <w:szCs w:val="20"/>
          <w:lang w:val="es-419"/>
        </w:rPr>
        <w:t xml:space="preserve"> </w:t>
      </w:r>
      <w:r w:rsidRPr="00E55F50">
        <w:rPr>
          <w:rFonts w:ascii="Book Antiqua" w:hAnsi="Book Antiqua"/>
          <w:sz w:val="20"/>
          <w:szCs w:val="20"/>
          <w:lang w:val="es-419"/>
        </w:rPr>
        <w:t>sobre</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la</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venta</w:t>
      </w:r>
      <w:r w:rsidRPr="00E55F50">
        <w:rPr>
          <w:rFonts w:ascii="Book Antiqua" w:hAnsi="Book Antiqua"/>
          <w:spacing w:val="43"/>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servicios</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es</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57</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día</w:t>
      </w:r>
      <w:r w:rsidRPr="00E55F50">
        <w:rPr>
          <w:rFonts w:ascii="Book Antiqua" w:hAnsi="Book Antiqua"/>
          <w:spacing w:val="3"/>
          <w:sz w:val="20"/>
          <w:szCs w:val="20"/>
          <w:lang w:val="es-419"/>
        </w:rPr>
        <w:t>s</w:t>
      </w:r>
      <w:r w:rsidRPr="00E55F50">
        <w:rPr>
          <w:rFonts w:ascii="Book Antiqua" w:hAnsi="Book Antiqua"/>
          <w:sz w:val="20"/>
          <w:szCs w:val="20"/>
          <w:lang w:val="es-419"/>
        </w:rPr>
        <w:t>.</w:t>
      </w:r>
    </w:p>
    <w:p w:rsidR="006F556A" w:rsidRPr="00E55F50" w:rsidRDefault="006F556A" w:rsidP="006F556A">
      <w:pPr>
        <w:spacing w:before="160"/>
        <w:ind w:left="14" w:right="118" w:firstLine="14"/>
        <w:jc w:val="both"/>
        <w:rPr>
          <w:rFonts w:ascii="Book Antiqua" w:eastAsia="Times New Roman" w:hAnsi="Book Antiqua" w:cs="Times New Roman"/>
          <w:sz w:val="20"/>
          <w:szCs w:val="20"/>
          <w:lang w:val="es-419"/>
        </w:rPr>
      </w:pPr>
      <w:r w:rsidRPr="00E55F50">
        <w:rPr>
          <w:rFonts w:ascii="Book Antiqua" w:hAnsi="Book Antiqua"/>
          <w:sz w:val="20"/>
          <w:szCs w:val="20"/>
          <w:lang w:val="es-419"/>
        </w:rPr>
        <w:t>Las</w:t>
      </w:r>
      <w:r w:rsidRPr="00E55F50">
        <w:rPr>
          <w:rFonts w:ascii="Book Antiqua" w:hAnsi="Book Antiqua"/>
          <w:spacing w:val="4"/>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co</w:t>
      </w:r>
      <w:r w:rsidRPr="00E55F50">
        <w:rPr>
          <w:rFonts w:ascii="Book Antiqua" w:hAnsi="Book Antiqua"/>
          <w:spacing w:val="1"/>
          <w:sz w:val="20"/>
          <w:szCs w:val="20"/>
          <w:lang w:val="es-419"/>
        </w:rPr>
        <w:t>m</w:t>
      </w:r>
      <w:r w:rsidRPr="00E55F50">
        <w:rPr>
          <w:rFonts w:ascii="Book Antiqua" w:hAnsi="Book Antiqua"/>
          <w:sz w:val="20"/>
          <w:szCs w:val="20"/>
          <w:lang w:val="es-419"/>
        </w:rPr>
        <w:t>erciales</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34"/>
          <w:sz w:val="20"/>
          <w:szCs w:val="20"/>
          <w:lang w:val="es-419"/>
        </w:rPr>
        <w:t xml:space="preserve"> </w:t>
      </w:r>
      <w:r w:rsidRPr="00E55F50">
        <w:rPr>
          <w:rFonts w:ascii="Book Antiqua" w:hAnsi="Book Antiqua"/>
          <w:spacing w:val="-3"/>
          <w:sz w:val="20"/>
          <w:szCs w:val="20"/>
          <w:lang w:val="es-419"/>
        </w:rPr>
        <w:t>cobrar</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26"/>
          <w:sz w:val="20"/>
          <w:szCs w:val="20"/>
          <w:lang w:val="es-419"/>
        </w:rPr>
        <w:t xml:space="preserve"> </w:t>
      </w:r>
      <w:r w:rsidRPr="00E55F50">
        <w:rPr>
          <w:rFonts w:ascii="Book Antiqua" w:hAnsi="Book Antiqua"/>
          <w:spacing w:val="-1"/>
          <w:sz w:val="20"/>
          <w:szCs w:val="20"/>
          <w:lang w:val="es-419"/>
        </w:rPr>
        <w:t>c</w:t>
      </w:r>
      <w:r w:rsidRPr="00E55F50">
        <w:rPr>
          <w:rFonts w:ascii="Book Antiqua" w:hAnsi="Book Antiqua"/>
          <w:spacing w:val="-2"/>
          <w:sz w:val="20"/>
          <w:szCs w:val="20"/>
          <w:lang w:val="es-419"/>
        </w:rPr>
        <w:t>l</w:t>
      </w:r>
      <w:r w:rsidRPr="00E55F50">
        <w:rPr>
          <w:rFonts w:ascii="Book Antiqua" w:hAnsi="Book Antiqua"/>
          <w:spacing w:val="-1"/>
          <w:sz w:val="20"/>
          <w:szCs w:val="20"/>
          <w:lang w:val="es-419"/>
        </w:rPr>
        <w:t>asifican</w:t>
      </w:r>
      <w:r w:rsidRPr="00E55F50">
        <w:rPr>
          <w:rFonts w:ascii="Book Antiqua" w:hAnsi="Book Antiqua"/>
          <w:spacing w:val="28"/>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9"/>
          <w:sz w:val="20"/>
          <w:szCs w:val="20"/>
          <w:lang w:val="es-419"/>
        </w:rPr>
        <w:t xml:space="preserve"> </w:t>
      </w:r>
      <w:r w:rsidRPr="00E55F50">
        <w:rPr>
          <w:rFonts w:ascii="Book Antiqua" w:hAnsi="Book Antiqua"/>
          <w:sz w:val="20"/>
          <w:szCs w:val="20"/>
          <w:lang w:val="es-419"/>
        </w:rPr>
        <w:t>activos</w:t>
      </w:r>
      <w:r w:rsidRPr="00E55F50">
        <w:rPr>
          <w:rFonts w:ascii="Book Antiqua" w:hAnsi="Book Antiqua"/>
          <w:spacing w:val="37"/>
          <w:sz w:val="20"/>
          <w:szCs w:val="20"/>
          <w:lang w:val="es-419"/>
        </w:rPr>
        <w:t xml:space="preserve"> </w:t>
      </w:r>
      <w:r w:rsidR="003A432E" w:rsidRPr="00E55F50">
        <w:rPr>
          <w:rFonts w:ascii="Book Antiqua" w:hAnsi="Book Antiqua"/>
          <w:spacing w:val="-1"/>
          <w:sz w:val="20"/>
          <w:szCs w:val="20"/>
          <w:lang w:val="es-419"/>
        </w:rPr>
        <w:t>co</w:t>
      </w:r>
      <w:r w:rsidR="003A432E" w:rsidRPr="00E55F50">
        <w:rPr>
          <w:rFonts w:ascii="Book Antiqua" w:hAnsi="Book Antiqua"/>
          <w:spacing w:val="-2"/>
          <w:sz w:val="20"/>
          <w:szCs w:val="20"/>
          <w:lang w:val="es-419"/>
        </w:rPr>
        <w:t>rri</w:t>
      </w:r>
      <w:r w:rsidR="003A432E" w:rsidRPr="00E55F50">
        <w:rPr>
          <w:rFonts w:ascii="Book Antiqua" w:hAnsi="Book Antiqua"/>
          <w:spacing w:val="-1"/>
          <w:sz w:val="20"/>
          <w:szCs w:val="20"/>
          <w:lang w:val="es-419"/>
        </w:rPr>
        <w:t>entes,</w:t>
      </w:r>
      <w:r w:rsidR="003A432E" w:rsidRPr="00E55F50">
        <w:rPr>
          <w:rFonts w:ascii="Book Antiqua" w:hAnsi="Book Antiqua"/>
          <w:sz w:val="20"/>
          <w:szCs w:val="20"/>
          <w:lang w:val="es-419"/>
        </w:rPr>
        <w:t xml:space="preserve"> excepto</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los</w:t>
      </w:r>
      <w:r w:rsidRPr="00E55F50">
        <w:rPr>
          <w:rFonts w:ascii="Book Antiqua" w:hAnsi="Book Antiqua"/>
          <w:spacing w:val="50"/>
          <w:sz w:val="20"/>
          <w:szCs w:val="20"/>
          <w:lang w:val="es-419"/>
        </w:rPr>
        <w:t xml:space="preserve"> </w:t>
      </w:r>
      <w:r w:rsidR="003A432E" w:rsidRPr="00E55F50">
        <w:rPr>
          <w:rFonts w:ascii="Book Antiqua" w:hAnsi="Book Antiqua"/>
          <w:sz w:val="20"/>
          <w:szCs w:val="20"/>
          <w:lang w:val="es-419"/>
        </w:rPr>
        <w:t>rend</w:t>
      </w:r>
      <w:r w:rsidR="003A432E" w:rsidRPr="00E55F50">
        <w:rPr>
          <w:rFonts w:ascii="Book Antiqua" w:hAnsi="Book Antiqua"/>
          <w:spacing w:val="1"/>
          <w:sz w:val="20"/>
          <w:szCs w:val="20"/>
          <w:lang w:val="es-419"/>
        </w:rPr>
        <w:t>i</w:t>
      </w:r>
      <w:r w:rsidR="003A432E" w:rsidRPr="00E55F50">
        <w:rPr>
          <w:rFonts w:ascii="Book Antiqua" w:hAnsi="Book Antiqua"/>
          <w:sz w:val="20"/>
          <w:szCs w:val="20"/>
          <w:lang w:val="es-419"/>
        </w:rPr>
        <w:t>mientos</w:t>
      </w:r>
      <w:r w:rsidRPr="00E55F50">
        <w:rPr>
          <w:rFonts w:ascii="Book Antiqua" w:hAnsi="Book Antiqua"/>
          <w:spacing w:val="68"/>
          <w:w w:val="106"/>
          <w:sz w:val="20"/>
          <w:szCs w:val="20"/>
          <w:lang w:val="es-419"/>
        </w:rPr>
        <w:t xml:space="preserve"> </w:t>
      </w:r>
      <w:r w:rsidR="003A432E" w:rsidRPr="00E55F50">
        <w:rPr>
          <w:rFonts w:ascii="Book Antiqua" w:hAnsi="Book Antiqua"/>
          <w:sz w:val="20"/>
          <w:szCs w:val="20"/>
          <w:lang w:val="es-419"/>
        </w:rPr>
        <w:t>superiores</w:t>
      </w:r>
      <w:r w:rsidRPr="00E55F50">
        <w:rPr>
          <w:rFonts w:ascii="Book Antiqua" w:hAnsi="Book Antiqua"/>
          <w:spacing w:val="21"/>
          <w:sz w:val="20"/>
          <w:szCs w:val="20"/>
          <w:lang w:val="es-419"/>
        </w:rPr>
        <w:t xml:space="preserve"> </w:t>
      </w:r>
      <w:r w:rsidRPr="00E55F50">
        <w:rPr>
          <w:rFonts w:ascii="Book Antiqua" w:hAnsi="Book Antiqua"/>
          <w:i/>
          <w:sz w:val="20"/>
          <w:szCs w:val="20"/>
          <w:lang w:val="es-419"/>
        </w:rPr>
        <w:t>a</w:t>
      </w:r>
      <w:r w:rsidRPr="00E55F50">
        <w:rPr>
          <w:rFonts w:ascii="Book Antiqua" w:hAnsi="Book Antiqua"/>
          <w:i/>
          <w:spacing w:val="29"/>
          <w:sz w:val="20"/>
          <w:szCs w:val="20"/>
          <w:lang w:val="es-419"/>
        </w:rPr>
        <w:t xml:space="preserve"> </w:t>
      </w:r>
      <w:r w:rsidRPr="00E55F50">
        <w:rPr>
          <w:rFonts w:ascii="Book Antiqua" w:hAnsi="Book Antiqua"/>
          <w:spacing w:val="-55"/>
          <w:w w:val="110"/>
          <w:sz w:val="20"/>
          <w:szCs w:val="20"/>
          <w:lang w:val="es-419"/>
        </w:rPr>
        <w:t>1</w:t>
      </w:r>
      <w:r w:rsidRPr="00E55F50">
        <w:rPr>
          <w:rFonts w:ascii="Book Antiqua" w:hAnsi="Book Antiqua"/>
          <w:w w:val="110"/>
          <w:sz w:val="20"/>
          <w:szCs w:val="20"/>
          <w:lang w:val="es-419"/>
        </w:rPr>
        <w:t>2</w:t>
      </w:r>
      <w:r w:rsidRPr="00E55F50">
        <w:rPr>
          <w:rFonts w:ascii="Book Antiqua" w:hAnsi="Book Antiqua"/>
          <w:spacing w:val="-2"/>
          <w:w w:val="110"/>
          <w:sz w:val="20"/>
          <w:szCs w:val="20"/>
          <w:lang w:val="es-419"/>
        </w:rPr>
        <w:t xml:space="preserve"> </w:t>
      </w:r>
      <w:r w:rsidRPr="00E55F50">
        <w:rPr>
          <w:rFonts w:ascii="Book Antiqua" w:hAnsi="Book Antiqua"/>
          <w:sz w:val="20"/>
          <w:szCs w:val="20"/>
          <w:lang w:val="es-419"/>
        </w:rPr>
        <w:t>meses</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desde</w:t>
      </w:r>
      <w:r w:rsidRPr="00E55F50">
        <w:rPr>
          <w:rFonts w:ascii="Book Antiqua" w:hAnsi="Book Antiqua"/>
          <w:spacing w:val="17"/>
          <w:sz w:val="20"/>
          <w:szCs w:val="20"/>
          <w:lang w:val="es-419"/>
        </w:rPr>
        <w:t xml:space="preserve"> </w:t>
      </w:r>
      <w:r w:rsidRPr="00E55F50">
        <w:rPr>
          <w:rFonts w:ascii="Book Antiqua" w:hAnsi="Book Antiqua"/>
          <w:spacing w:val="5"/>
          <w:sz w:val="20"/>
          <w:szCs w:val="20"/>
          <w:lang w:val="es-419"/>
        </w:rPr>
        <w:t>l</w:t>
      </w:r>
      <w:r w:rsidRPr="00E55F50">
        <w:rPr>
          <w:rFonts w:ascii="Book Antiqua" w:hAnsi="Book Antiqua"/>
          <w:sz w:val="20"/>
          <w:szCs w:val="20"/>
          <w:lang w:val="es-419"/>
        </w:rPr>
        <w:t>a</w:t>
      </w:r>
      <w:r w:rsidRPr="00E55F50">
        <w:rPr>
          <w:rFonts w:ascii="Book Antiqua" w:hAnsi="Book Antiqua"/>
          <w:spacing w:val="13"/>
          <w:sz w:val="20"/>
          <w:szCs w:val="20"/>
          <w:lang w:val="es-419"/>
        </w:rPr>
        <w:t xml:space="preserve"> </w:t>
      </w:r>
      <w:r w:rsidR="003A432E" w:rsidRPr="00E55F50">
        <w:rPr>
          <w:rFonts w:ascii="Book Antiqua" w:hAnsi="Book Antiqua"/>
          <w:sz w:val="20"/>
          <w:szCs w:val="20"/>
          <w:lang w:val="es-419"/>
        </w:rPr>
        <w:t>fecha</w:t>
      </w:r>
      <w:r w:rsidRPr="00E55F50">
        <w:rPr>
          <w:rFonts w:ascii="Book Antiqua" w:hAnsi="Book Antiqua"/>
          <w:spacing w:val="24"/>
          <w:sz w:val="20"/>
          <w:szCs w:val="20"/>
          <w:lang w:val="es-419"/>
        </w:rPr>
        <w:t xml:space="preserve"> </w:t>
      </w:r>
      <w:r w:rsidRPr="00E55F50">
        <w:rPr>
          <w:rFonts w:ascii="Book Antiqua" w:hAnsi="Book Antiqua"/>
          <w:sz w:val="20"/>
          <w:szCs w:val="20"/>
          <w:lang w:val="es-419"/>
        </w:rPr>
        <w:t>d</w:t>
      </w:r>
      <w:r w:rsidRPr="00E55F50">
        <w:rPr>
          <w:rFonts w:ascii="Book Antiqua" w:hAnsi="Book Antiqua"/>
          <w:spacing w:val="-11"/>
          <w:sz w:val="20"/>
          <w:szCs w:val="20"/>
          <w:lang w:val="es-419"/>
        </w:rPr>
        <w:t>e</w:t>
      </w:r>
      <w:r w:rsidRPr="00E55F50">
        <w:rPr>
          <w:rFonts w:ascii="Book Antiqua" w:hAnsi="Book Antiqua"/>
          <w:sz w:val="20"/>
          <w:szCs w:val="20"/>
          <w:lang w:val="es-419"/>
        </w:rPr>
        <w:t>l</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estado</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situación</w:t>
      </w:r>
      <w:r w:rsidRPr="00E55F50">
        <w:rPr>
          <w:rFonts w:ascii="Book Antiqua" w:hAnsi="Book Antiqua"/>
          <w:spacing w:val="25"/>
          <w:sz w:val="20"/>
          <w:szCs w:val="20"/>
          <w:lang w:val="es-419"/>
        </w:rPr>
        <w:t xml:space="preserve"> </w:t>
      </w:r>
      <w:r w:rsidRPr="00E55F50">
        <w:rPr>
          <w:rFonts w:ascii="Book Antiqua" w:hAnsi="Book Antiqua"/>
          <w:sz w:val="20"/>
          <w:szCs w:val="20"/>
          <w:lang w:val="es-419"/>
        </w:rPr>
        <w:t>financier</w:t>
      </w:r>
      <w:r w:rsidRPr="00E55F50">
        <w:rPr>
          <w:rFonts w:ascii="Book Antiqua" w:hAnsi="Book Antiqua"/>
          <w:spacing w:val="7"/>
          <w:sz w:val="20"/>
          <w:szCs w:val="20"/>
          <w:lang w:val="es-419"/>
        </w:rPr>
        <w:t>a</w:t>
      </w:r>
      <w:r w:rsidRPr="00E55F50">
        <w:rPr>
          <w:rFonts w:ascii="Book Antiqua" w:hAnsi="Book Antiqua"/>
          <w:sz w:val="20"/>
          <w:szCs w:val="20"/>
          <w:lang w:val="es-419"/>
        </w:rPr>
        <w:t>, que</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se cl</w:t>
      </w:r>
      <w:r w:rsidRPr="00E55F50">
        <w:rPr>
          <w:rFonts w:ascii="Book Antiqua" w:hAnsi="Book Antiqua"/>
          <w:spacing w:val="11"/>
          <w:sz w:val="20"/>
          <w:szCs w:val="20"/>
          <w:lang w:val="es-419"/>
        </w:rPr>
        <w:t>a</w:t>
      </w:r>
      <w:r w:rsidRPr="00E55F50">
        <w:rPr>
          <w:rFonts w:ascii="Book Antiqua" w:hAnsi="Book Antiqua"/>
          <w:sz w:val="20"/>
          <w:szCs w:val="20"/>
          <w:lang w:val="es-419"/>
        </w:rPr>
        <w:t>sifican</w:t>
      </w:r>
      <w:r w:rsidRPr="00E55F50">
        <w:rPr>
          <w:rFonts w:ascii="Book Antiqua" w:hAnsi="Book Antiqua"/>
          <w:spacing w:val="19"/>
          <w:sz w:val="20"/>
          <w:szCs w:val="20"/>
          <w:lang w:val="es-419"/>
        </w:rPr>
        <w:t xml:space="preserve"> </w:t>
      </w:r>
      <w:r w:rsidRPr="00E55F50">
        <w:rPr>
          <w:rFonts w:ascii="Book Antiqua" w:hAnsi="Book Antiqua"/>
          <w:sz w:val="20"/>
          <w:szCs w:val="20"/>
          <w:lang w:val="es-419"/>
        </w:rPr>
        <w:t>como</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activos</w:t>
      </w:r>
      <w:r w:rsidRPr="00E55F50">
        <w:rPr>
          <w:rFonts w:ascii="Book Antiqua" w:hAnsi="Book Antiqua"/>
          <w:w w:val="99"/>
          <w:sz w:val="20"/>
          <w:szCs w:val="20"/>
          <w:lang w:val="es-419"/>
        </w:rPr>
        <w:t xml:space="preserve"> </w:t>
      </w:r>
      <w:r w:rsidRPr="00E55F50">
        <w:rPr>
          <w:rFonts w:ascii="Book Antiqua" w:hAnsi="Book Antiqua"/>
          <w:sz w:val="20"/>
          <w:szCs w:val="20"/>
          <w:lang w:val="es-419"/>
        </w:rPr>
        <w:t>no</w:t>
      </w:r>
      <w:r w:rsidRPr="00E55F50">
        <w:rPr>
          <w:rFonts w:ascii="Book Antiqua" w:hAnsi="Book Antiqua"/>
          <w:spacing w:val="14"/>
          <w:sz w:val="20"/>
          <w:szCs w:val="20"/>
          <w:lang w:val="es-419"/>
        </w:rPr>
        <w:t xml:space="preserve"> </w:t>
      </w:r>
      <w:r w:rsidRPr="00E55F50">
        <w:rPr>
          <w:rFonts w:ascii="Book Antiqua" w:hAnsi="Book Antiqua"/>
          <w:spacing w:val="1"/>
          <w:sz w:val="20"/>
          <w:szCs w:val="20"/>
          <w:lang w:val="es-419"/>
        </w:rPr>
        <w:t>co</w:t>
      </w:r>
      <w:r w:rsidRPr="00E55F50">
        <w:rPr>
          <w:rFonts w:ascii="Book Antiqua" w:hAnsi="Book Antiqua"/>
          <w:sz w:val="20"/>
          <w:szCs w:val="20"/>
          <w:lang w:val="es-419"/>
        </w:rPr>
        <w:t>rrientes.</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2"/>
          <w:sz w:val="20"/>
          <w:szCs w:val="20"/>
          <w:lang w:val="es-419"/>
        </w:rPr>
        <w:t xml:space="preserve"> </w:t>
      </w:r>
      <w:r w:rsidRPr="00E55F50">
        <w:rPr>
          <w:rFonts w:ascii="Book Antiqua" w:hAnsi="Book Antiqua"/>
          <w:spacing w:val="4"/>
          <w:sz w:val="20"/>
          <w:szCs w:val="20"/>
          <w:lang w:val="es-419"/>
        </w:rPr>
        <w:t>va</w:t>
      </w:r>
      <w:r w:rsidRPr="00E55F50">
        <w:rPr>
          <w:rFonts w:ascii="Book Antiqua" w:hAnsi="Book Antiqua"/>
          <w:spacing w:val="7"/>
          <w:sz w:val="20"/>
          <w:szCs w:val="20"/>
          <w:lang w:val="es-419"/>
        </w:rPr>
        <w:t>l</w:t>
      </w:r>
      <w:r w:rsidRPr="00E55F50">
        <w:rPr>
          <w:rFonts w:ascii="Book Antiqua" w:hAnsi="Book Antiqua"/>
          <w:spacing w:val="3"/>
          <w:sz w:val="20"/>
          <w:szCs w:val="20"/>
          <w:lang w:val="es-419"/>
        </w:rPr>
        <w:t>or</w:t>
      </w:r>
      <w:r w:rsidRPr="00E55F50">
        <w:rPr>
          <w:rFonts w:ascii="Book Antiqua" w:hAnsi="Book Antiqua"/>
          <w:spacing w:val="-2"/>
          <w:sz w:val="20"/>
          <w:szCs w:val="20"/>
          <w:lang w:val="es-419"/>
        </w:rPr>
        <w:t xml:space="preserve"> </w:t>
      </w:r>
      <w:r w:rsidRPr="00E55F50">
        <w:rPr>
          <w:rFonts w:ascii="Book Antiqua" w:hAnsi="Book Antiqua"/>
          <w:spacing w:val="-1"/>
          <w:sz w:val="20"/>
          <w:szCs w:val="20"/>
          <w:lang w:val="es-419"/>
        </w:rPr>
        <w:t>razonab</w:t>
      </w:r>
      <w:r w:rsidRPr="00E55F50">
        <w:rPr>
          <w:rFonts w:ascii="Book Antiqua" w:hAnsi="Book Antiqua"/>
          <w:spacing w:val="-2"/>
          <w:sz w:val="20"/>
          <w:szCs w:val="20"/>
          <w:lang w:val="es-419"/>
        </w:rPr>
        <w:t>l</w:t>
      </w:r>
      <w:r w:rsidRPr="00E55F50">
        <w:rPr>
          <w:rFonts w:ascii="Book Antiqua" w:hAnsi="Book Antiqua"/>
          <w:spacing w:val="-1"/>
          <w:sz w:val="20"/>
          <w:szCs w:val="20"/>
          <w:lang w:val="es-419"/>
        </w:rPr>
        <w:t>e</w:t>
      </w:r>
      <w:r w:rsidRPr="00E55F50">
        <w:rPr>
          <w:rFonts w:ascii="Book Antiqua" w:hAnsi="Book Antiqua"/>
          <w:spacing w:val="1"/>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7"/>
          <w:sz w:val="20"/>
          <w:szCs w:val="20"/>
          <w:lang w:val="es-419"/>
        </w:rPr>
        <w:t xml:space="preserve"> </w:t>
      </w:r>
      <w:r w:rsidRPr="00E55F50">
        <w:rPr>
          <w:rFonts w:ascii="Book Antiqua" w:hAnsi="Book Antiqua"/>
          <w:spacing w:val="-4"/>
          <w:sz w:val="20"/>
          <w:szCs w:val="20"/>
          <w:lang w:val="es-419"/>
        </w:rPr>
        <w:t>l</w:t>
      </w:r>
      <w:r w:rsidRPr="00E55F50">
        <w:rPr>
          <w:rFonts w:ascii="Book Antiqua" w:hAnsi="Book Antiqua"/>
          <w:spacing w:val="-3"/>
          <w:sz w:val="20"/>
          <w:szCs w:val="20"/>
          <w:lang w:val="es-419"/>
        </w:rPr>
        <w:t>as</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cuentas</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cobrar</w:t>
      </w:r>
      <w:r w:rsidRPr="00E55F50">
        <w:rPr>
          <w:rFonts w:ascii="Book Antiqua" w:hAnsi="Book Antiqua"/>
          <w:spacing w:val="7"/>
          <w:sz w:val="20"/>
          <w:szCs w:val="20"/>
          <w:lang w:val="es-419"/>
        </w:rPr>
        <w:t xml:space="preserve"> </w:t>
      </w:r>
      <w:r w:rsidRPr="00E55F50">
        <w:rPr>
          <w:rFonts w:ascii="Book Antiqua" w:hAnsi="Book Antiqua"/>
          <w:spacing w:val="1"/>
          <w:sz w:val="20"/>
          <w:szCs w:val="20"/>
          <w:lang w:val="es-419"/>
        </w:rPr>
        <w:t>comercia</w:t>
      </w:r>
      <w:r w:rsidRPr="00E55F50">
        <w:rPr>
          <w:rFonts w:ascii="Book Antiqua" w:hAnsi="Book Antiqua"/>
          <w:spacing w:val="3"/>
          <w:sz w:val="20"/>
          <w:szCs w:val="20"/>
          <w:lang w:val="es-419"/>
        </w:rPr>
        <w:t>l</w:t>
      </w:r>
      <w:r w:rsidRPr="00E55F50">
        <w:rPr>
          <w:rFonts w:ascii="Book Antiqua" w:hAnsi="Book Antiqua"/>
          <w:spacing w:val="1"/>
          <w:sz w:val="20"/>
          <w:szCs w:val="20"/>
          <w:lang w:val="es-419"/>
        </w:rPr>
        <w:t>es</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1"/>
          <w:sz w:val="20"/>
          <w:szCs w:val="20"/>
          <w:lang w:val="es-419"/>
        </w:rPr>
        <w:t xml:space="preserve"> </w:t>
      </w:r>
      <w:r w:rsidRPr="00E55F50">
        <w:rPr>
          <w:rFonts w:ascii="Book Antiqua" w:hAnsi="Book Antiqua"/>
          <w:sz w:val="20"/>
          <w:szCs w:val="20"/>
          <w:lang w:val="es-419"/>
        </w:rPr>
        <w:t>re</w:t>
      </w:r>
      <w:r w:rsidRPr="00E55F50">
        <w:rPr>
          <w:rFonts w:ascii="Book Antiqua" w:hAnsi="Book Antiqua"/>
          <w:spacing w:val="1"/>
          <w:sz w:val="20"/>
          <w:szCs w:val="20"/>
          <w:lang w:val="es-419"/>
        </w:rPr>
        <w:t>velan</w:t>
      </w:r>
      <w:r w:rsidRPr="00E55F50">
        <w:rPr>
          <w:rFonts w:ascii="Book Antiqua" w:hAnsi="Book Antiqua"/>
          <w:spacing w:val="32"/>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5"/>
          <w:sz w:val="20"/>
          <w:szCs w:val="20"/>
          <w:lang w:val="es-419"/>
        </w:rPr>
        <w:t xml:space="preserve"> </w:t>
      </w:r>
      <w:r w:rsidRPr="00E55F50">
        <w:rPr>
          <w:rFonts w:ascii="Book Antiqua" w:hAnsi="Book Antiqua"/>
          <w:spacing w:val="-6"/>
          <w:sz w:val="20"/>
          <w:szCs w:val="20"/>
          <w:lang w:val="es-419"/>
        </w:rPr>
        <w:t>l</w:t>
      </w:r>
      <w:r w:rsidRPr="00E55F50">
        <w:rPr>
          <w:rFonts w:ascii="Book Antiqua" w:hAnsi="Book Antiqua"/>
          <w:spacing w:val="-5"/>
          <w:sz w:val="20"/>
          <w:szCs w:val="20"/>
          <w:lang w:val="es-419"/>
        </w:rPr>
        <w:t>a</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Nota</w:t>
      </w:r>
      <w:r w:rsidRPr="00E55F50">
        <w:rPr>
          <w:rFonts w:ascii="Book Antiqua" w:hAnsi="Book Antiqua"/>
          <w:spacing w:val="36"/>
          <w:sz w:val="20"/>
          <w:szCs w:val="20"/>
          <w:lang w:val="es-419"/>
        </w:rPr>
        <w:t xml:space="preserve"> </w:t>
      </w:r>
      <w:r w:rsidRPr="00E55F50">
        <w:rPr>
          <w:rFonts w:ascii="Book Antiqua" w:hAnsi="Book Antiqua"/>
          <w:spacing w:val="-2"/>
          <w:w w:val="110"/>
          <w:sz w:val="20"/>
          <w:szCs w:val="20"/>
          <w:lang w:val="es-419"/>
        </w:rPr>
        <w:t>6.</w:t>
      </w:r>
    </w:p>
    <w:p w:rsidR="003A432E" w:rsidRPr="00E55F50" w:rsidRDefault="00D050B9" w:rsidP="003A432E">
      <w:pPr>
        <w:jc w:val="both"/>
        <w:rPr>
          <w:rFonts w:ascii="Book Antiqua" w:hAnsi="Book Antiqua"/>
          <w:b/>
          <w:i/>
          <w:sz w:val="20"/>
          <w:szCs w:val="20"/>
          <w:lang w:val="es-419"/>
        </w:rPr>
      </w:pPr>
      <w:r w:rsidRPr="00E55F50">
        <w:rPr>
          <w:rFonts w:ascii="Book Antiqua" w:hAnsi="Book Antiqua"/>
          <w:b/>
          <w:i/>
          <w:sz w:val="20"/>
          <w:szCs w:val="20"/>
          <w:lang w:val="es-419"/>
        </w:rPr>
        <w:t>2.7  Propiedad, Planta y Equipo</w:t>
      </w:r>
    </w:p>
    <w:p w:rsidR="00D050B9" w:rsidRPr="00E55F50" w:rsidRDefault="00D050B9" w:rsidP="00D050B9">
      <w:pPr>
        <w:jc w:val="both"/>
        <w:rPr>
          <w:rFonts w:ascii="Book Antiqua" w:hAnsi="Book Antiqua"/>
          <w:b/>
          <w:i/>
          <w:sz w:val="20"/>
          <w:szCs w:val="20"/>
          <w:lang w:val="es-419"/>
        </w:rPr>
      </w:pPr>
      <w:r w:rsidRPr="00E55F50">
        <w:rPr>
          <w:rFonts w:ascii="Book Antiqua" w:hAnsi="Book Antiqua"/>
          <w:b/>
          <w:i/>
          <w:sz w:val="20"/>
          <w:szCs w:val="20"/>
          <w:lang w:val="es-419"/>
        </w:rPr>
        <w:t>2.7.1  Medición en el momento del reconocimiento</w:t>
      </w:r>
    </w:p>
    <w:p w:rsidR="00D050B9" w:rsidRPr="00E55F50" w:rsidRDefault="00D050B9" w:rsidP="00D050B9">
      <w:pPr>
        <w:jc w:val="both"/>
        <w:rPr>
          <w:rFonts w:ascii="Book Antiqua" w:hAnsi="Book Antiqua"/>
          <w:spacing w:val="1"/>
          <w:sz w:val="20"/>
          <w:szCs w:val="20"/>
          <w:lang w:val="es-419"/>
        </w:rPr>
      </w:pPr>
      <w:r w:rsidRPr="00E55F50">
        <w:rPr>
          <w:rFonts w:ascii="Book Antiqua" w:hAnsi="Book Antiqua"/>
          <w:spacing w:val="-3"/>
          <w:sz w:val="20"/>
          <w:szCs w:val="20"/>
          <w:lang w:val="es-419"/>
        </w:rPr>
        <w:t>L</w:t>
      </w:r>
      <w:r w:rsidRPr="00E55F50">
        <w:rPr>
          <w:rFonts w:ascii="Book Antiqua" w:hAnsi="Book Antiqua"/>
          <w:spacing w:val="-2"/>
          <w:sz w:val="20"/>
          <w:szCs w:val="20"/>
          <w:lang w:val="es-419"/>
        </w:rPr>
        <w:t>as</w:t>
      </w:r>
      <w:r w:rsidRPr="00E55F50">
        <w:rPr>
          <w:rFonts w:ascii="Book Antiqua" w:hAnsi="Book Antiqua"/>
          <w:spacing w:val="-19"/>
          <w:sz w:val="20"/>
          <w:szCs w:val="20"/>
          <w:lang w:val="es-419"/>
        </w:rPr>
        <w:t xml:space="preserve"> </w:t>
      </w:r>
      <w:r w:rsidRPr="00E55F50">
        <w:rPr>
          <w:rFonts w:ascii="Book Antiqua" w:hAnsi="Book Antiqua"/>
          <w:spacing w:val="1"/>
          <w:sz w:val="20"/>
          <w:szCs w:val="20"/>
          <w:lang w:val="es-419"/>
        </w:rPr>
        <w:t>pr</w:t>
      </w:r>
      <w:r w:rsidRPr="00E55F50">
        <w:rPr>
          <w:rFonts w:ascii="Book Antiqua" w:hAnsi="Book Antiqua"/>
          <w:sz w:val="20"/>
          <w:szCs w:val="20"/>
          <w:lang w:val="es-419"/>
        </w:rPr>
        <w:t>op</w:t>
      </w:r>
      <w:r w:rsidRPr="00E55F50">
        <w:rPr>
          <w:rFonts w:ascii="Book Antiqua" w:hAnsi="Book Antiqua"/>
          <w:spacing w:val="1"/>
          <w:sz w:val="20"/>
          <w:szCs w:val="20"/>
          <w:lang w:val="es-419"/>
        </w:rPr>
        <w:t>i</w:t>
      </w:r>
      <w:r w:rsidRPr="00E55F50">
        <w:rPr>
          <w:rFonts w:ascii="Book Antiqua" w:hAnsi="Book Antiqua"/>
          <w:sz w:val="20"/>
          <w:szCs w:val="20"/>
          <w:lang w:val="es-419"/>
        </w:rPr>
        <w:t>edades,</w:t>
      </w:r>
      <w:r w:rsidRPr="00E55F50">
        <w:rPr>
          <w:rFonts w:ascii="Book Antiqua" w:hAnsi="Book Antiqua"/>
          <w:spacing w:val="-13"/>
          <w:sz w:val="20"/>
          <w:szCs w:val="20"/>
          <w:lang w:val="es-419"/>
        </w:rPr>
        <w:t xml:space="preserve"> </w:t>
      </w:r>
      <w:r w:rsidRPr="00E55F50">
        <w:rPr>
          <w:rFonts w:ascii="Book Antiqua" w:hAnsi="Book Antiqua"/>
          <w:sz w:val="20"/>
          <w:szCs w:val="20"/>
          <w:lang w:val="es-419"/>
        </w:rPr>
        <w:t>planta</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20"/>
          <w:sz w:val="20"/>
          <w:szCs w:val="20"/>
          <w:lang w:val="es-419"/>
        </w:rPr>
        <w:t xml:space="preserve"> </w:t>
      </w:r>
      <w:r w:rsidRPr="00E55F50">
        <w:rPr>
          <w:rFonts w:ascii="Book Antiqua" w:hAnsi="Book Antiqua"/>
          <w:spacing w:val="1"/>
          <w:sz w:val="20"/>
          <w:szCs w:val="20"/>
          <w:lang w:val="es-419"/>
        </w:rPr>
        <w:t>equ</w:t>
      </w:r>
      <w:r w:rsidRPr="00E55F50">
        <w:rPr>
          <w:rFonts w:ascii="Book Antiqua" w:hAnsi="Book Antiqua"/>
          <w:spacing w:val="2"/>
          <w:sz w:val="20"/>
          <w:szCs w:val="20"/>
          <w:lang w:val="es-419"/>
        </w:rPr>
        <w:t>i</w:t>
      </w:r>
      <w:r w:rsidRPr="00E55F50">
        <w:rPr>
          <w:rFonts w:ascii="Book Antiqua" w:hAnsi="Book Antiqua"/>
          <w:spacing w:val="1"/>
          <w:sz w:val="20"/>
          <w:szCs w:val="20"/>
          <w:lang w:val="es-419"/>
        </w:rPr>
        <w:t>po</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12"/>
          <w:sz w:val="20"/>
          <w:szCs w:val="20"/>
          <w:lang w:val="es-419"/>
        </w:rPr>
        <w:t xml:space="preserve"> </w:t>
      </w:r>
      <w:r w:rsidRPr="00E55F50">
        <w:rPr>
          <w:rFonts w:ascii="Book Antiqua" w:hAnsi="Book Antiqua"/>
          <w:spacing w:val="3"/>
          <w:sz w:val="20"/>
          <w:szCs w:val="20"/>
          <w:lang w:val="es-419"/>
        </w:rPr>
        <w:t>mid</w:t>
      </w:r>
      <w:r w:rsidRPr="00E55F50">
        <w:rPr>
          <w:rFonts w:ascii="Book Antiqua" w:hAnsi="Book Antiqua"/>
          <w:spacing w:val="2"/>
          <w:sz w:val="20"/>
          <w:szCs w:val="20"/>
          <w:lang w:val="es-419"/>
        </w:rPr>
        <w:t>e</w:t>
      </w:r>
      <w:r w:rsidRPr="00E55F50">
        <w:rPr>
          <w:rFonts w:ascii="Book Antiqua" w:hAnsi="Book Antiqua"/>
          <w:spacing w:val="3"/>
          <w:sz w:val="20"/>
          <w:szCs w:val="20"/>
          <w:lang w:val="es-419"/>
        </w:rPr>
        <w:t>n</w:t>
      </w:r>
      <w:r w:rsidRPr="00E55F50">
        <w:rPr>
          <w:rFonts w:ascii="Book Antiqua" w:hAnsi="Book Antiqua"/>
          <w:spacing w:val="-9"/>
          <w:sz w:val="20"/>
          <w:szCs w:val="20"/>
          <w:lang w:val="es-419"/>
        </w:rPr>
        <w:t xml:space="preserve"> </w:t>
      </w:r>
      <w:r w:rsidRPr="00E55F50">
        <w:rPr>
          <w:rFonts w:ascii="Book Antiqua" w:hAnsi="Book Antiqua"/>
          <w:spacing w:val="3"/>
          <w:sz w:val="20"/>
          <w:szCs w:val="20"/>
          <w:lang w:val="es-419"/>
        </w:rPr>
        <w:t>inicialmente</w:t>
      </w:r>
      <w:r w:rsidRPr="00E55F50">
        <w:rPr>
          <w:rFonts w:ascii="Book Antiqua" w:hAnsi="Book Antiqua"/>
          <w:spacing w:val="-22"/>
          <w:sz w:val="20"/>
          <w:szCs w:val="20"/>
          <w:lang w:val="es-419"/>
        </w:rPr>
        <w:t xml:space="preserve"> </w:t>
      </w:r>
      <w:r w:rsidRPr="00E55F50">
        <w:rPr>
          <w:rFonts w:ascii="Book Antiqua" w:hAnsi="Book Antiqua"/>
          <w:spacing w:val="2"/>
          <w:sz w:val="20"/>
          <w:szCs w:val="20"/>
          <w:lang w:val="es-419"/>
        </w:rPr>
        <w:t>po</w:t>
      </w:r>
      <w:r w:rsidRPr="00E55F50">
        <w:rPr>
          <w:rFonts w:ascii="Book Antiqua" w:hAnsi="Book Antiqua"/>
          <w:spacing w:val="5"/>
          <w:sz w:val="20"/>
          <w:szCs w:val="20"/>
          <w:lang w:val="es-419"/>
        </w:rPr>
        <w:t>r</w:t>
      </w:r>
      <w:r w:rsidRPr="00E55F50">
        <w:rPr>
          <w:rFonts w:ascii="Book Antiqua" w:hAnsi="Book Antiqua"/>
          <w:spacing w:val="3"/>
          <w:sz w:val="20"/>
          <w:szCs w:val="20"/>
          <w:lang w:val="es-419"/>
        </w:rPr>
        <w:t xml:space="preserve"> </w:t>
      </w:r>
      <w:r w:rsidRPr="00E55F50">
        <w:rPr>
          <w:rFonts w:ascii="Book Antiqua" w:hAnsi="Book Antiqua"/>
          <w:spacing w:val="-2"/>
          <w:sz w:val="20"/>
          <w:szCs w:val="20"/>
          <w:lang w:val="es-419"/>
        </w:rPr>
        <w:t>s</w:t>
      </w:r>
      <w:r w:rsidRPr="00E55F50">
        <w:rPr>
          <w:rFonts w:ascii="Book Antiqua" w:hAnsi="Book Antiqua"/>
          <w:spacing w:val="-3"/>
          <w:sz w:val="20"/>
          <w:szCs w:val="20"/>
          <w:lang w:val="es-419"/>
        </w:rPr>
        <w:t>u</w:t>
      </w:r>
      <w:r w:rsidRPr="00E55F50">
        <w:rPr>
          <w:rFonts w:ascii="Book Antiqua" w:hAnsi="Book Antiqua"/>
          <w:spacing w:val="-8"/>
          <w:sz w:val="20"/>
          <w:szCs w:val="20"/>
          <w:lang w:val="es-419"/>
        </w:rPr>
        <w:t xml:space="preserve"> </w:t>
      </w:r>
      <w:r w:rsidRPr="00E55F50">
        <w:rPr>
          <w:rFonts w:ascii="Book Antiqua" w:hAnsi="Book Antiqua"/>
          <w:spacing w:val="3"/>
          <w:sz w:val="20"/>
          <w:szCs w:val="20"/>
          <w:lang w:val="es-419"/>
        </w:rPr>
        <w:t>cost</w:t>
      </w:r>
      <w:r w:rsidRPr="00E55F50">
        <w:rPr>
          <w:rFonts w:ascii="Book Antiqua" w:hAnsi="Book Antiqua"/>
          <w:spacing w:val="2"/>
          <w:sz w:val="20"/>
          <w:szCs w:val="20"/>
          <w:lang w:val="es-419"/>
        </w:rPr>
        <w:t>o</w:t>
      </w:r>
      <w:r w:rsidRPr="00E55F50">
        <w:rPr>
          <w:rFonts w:ascii="Book Antiqua" w:hAnsi="Book Antiqua"/>
          <w:spacing w:val="1"/>
          <w:sz w:val="20"/>
          <w:szCs w:val="20"/>
          <w:lang w:val="es-419"/>
        </w:rPr>
        <w:t>.</w:t>
      </w:r>
    </w:p>
    <w:p w:rsidR="00D050B9" w:rsidRPr="00E55F50" w:rsidRDefault="00D050B9" w:rsidP="00D050B9">
      <w:pPr>
        <w:spacing w:line="283" w:lineRule="auto"/>
        <w:ind w:right="117" w:firstLine="14"/>
        <w:jc w:val="both"/>
        <w:rPr>
          <w:rFonts w:ascii="Book Antiqua" w:eastAsia="Times New Roman" w:hAnsi="Book Antiqua" w:cs="Times New Roman"/>
          <w:sz w:val="20"/>
          <w:szCs w:val="20"/>
          <w:lang w:val="es-419"/>
        </w:rPr>
      </w:pPr>
      <w:r w:rsidRPr="00E55F50">
        <w:rPr>
          <w:rFonts w:ascii="Book Antiqua" w:hAnsi="Book Antiqua"/>
          <w:sz w:val="20"/>
          <w:szCs w:val="20"/>
          <w:lang w:val="es-419"/>
        </w:rPr>
        <w:t>El</w:t>
      </w:r>
      <w:r w:rsidRPr="00E55F50">
        <w:rPr>
          <w:rFonts w:ascii="Book Antiqua" w:hAnsi="Book Antiqua"/>
          <w:spacing w:val="8"/>
          <w:sz w:val="20"/>
          <w:szCs w:val="20"/>
          <w:lang w:val="es-419"/>
        </w:rPr>
        <w:t xml:space="preserve"> </w:t>
      </w:r>
      <w:r w:rsidRPr="00E55F50">
        <w:rPr>
          <w:rFonts w:ascii="Book Antiqua" w:hAnsi="Book Antiqua"/>
          <w:sz w:val="20"/>
          <w:szCs w:val="20"/>
          <w:lang w:val="es-419"/>
        </w:rPr>
        <w:t>costo</w:t>
      </w:r>
      <w:r w:rsidRPr="00E55F50">
        <w:rPr>
          <w:rFonts w:ascii="Book Antiqua" w:hAnsi="Book Antiqua"/>
          <w:spacing w:val="43"/>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propiedades,</w:t>
      </w:r>
      <w:r w:rsidRPr="00E55F50">
        <w:rPr>
          <w:rFonts w:ascii="Book Antiqua" w:hAnsi="Book Antiqua"/>
          <w:spacing w:val="19"/>
          <w:sz w:val="20"/>
          <w:szCs w:val="20"/>
          <w:lang w:val="es-419"/>
        </w:rPr>
        <w:t xml:space="preserve"> </w:t>
      </w:r>
      <w:r w:rsidRPr="00E55F50">
        <w:rPr>
          <w:rFonts w:ascii="Book Antiqua" w:hAnsi="Book Antiqua"/>
          <w:sz w:val="20"/>
          <w:szCs w:val="20"/>
          <w:lang w:val="es-419"/>
        </w:rPr>
        <w:t>planta</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49"/>
          <w:sz w:val="20"/>
          <w:szCs w:val="20"/>
          <w:lang w:val="es-419"/>
        </w:rPr>
        <w:t xml:space="preserve"> </w:t>
      </w:r>
      <w:r w:rsidRPr="00E55F50">
        <w:rPr>
          <w:rFonts w:ascii="Book Antiqua" w:hAnsi="Book Antiqua"/>
          <w:sz w:val="20"/>
          <w:szCs w:val="20"/>
          <w:lang w:val="es-419"/>
        </w:rPr>
        <w:t>equipo</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comprende</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su</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precio</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7"/>
          <w:sz w:val="20"/>
          <w:szCs w:val="20"/>
          <w:lang w:val="es-419"/>
        </w:rPr>
        <w:t xml:space="preserve"> </w:t>
      </w:r>
      <w:r w:rsidRPr="00E55F50">
        <w:rPr>
          <w:rFonts w:ascii="Book Antiqua" w:hAnsi="Book Antiqua"/>
          <w:spacing w:val="-5"/>
          <w:sz w:val="20"/>
          <w:szCs w:val="20"/>
          <w:lang w:val="es-419"/>
        </w:rPr>
        <w:t>adqui</w:t>
      </w:r>
      <w:r w:rsidRPr="00E55F50">
        <w:rPr>
          <w:rFonts w:ascii="Book Antiqua" w:hAnsi="Book Antiqua"/>
          <w:spacing w:val="-4"/>
          <w:sz w:val="20"/>
          <w:szCs w:val="20"/>
          <w:lang w:val="es-419"/>
        </w:rPr>
        <w:t>sición</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más</w:t>
      </w:r>
      <w:r w:rsidRPr="00E55F50">
        <w:rPr>
          <w:rFonts w:ascii="Book Antiqua" w:hAnsi="Book Antiqua"/>
          <w:spacing w:val="45"/>
          <w:sz w:val="20"/>
          <w:szCs w:val="20"/>
          <w:lang w:val="es-419"/>
        </w:rPr>
        <w:t xml:space="preserve"> </w:t>
      </w:r>
      <w:r w:rsidRPr="00E55F50">
        <w:rPr>
          <w:rFonts w:ascii="Book Antiqua" w:hAnsi="Book Antiqua"/>
          <w:spacing w:val="-1"/>
          <w:sz w:val="20"/>
          <w:szCs w:val="20"/>
          <w:lang w:val="es-419"/>
        </w:rPr>
        <w:t>todos</w:t>
      </w:r>
      <w:r w:rsidRPr="00E55F50">
        <w:rPr>
          <w:rFonts w:ascii="Book Antiqua" w:hAnsi="Book Antiqua"/>
          <w:spacing w:val="22"/>
          <w:sz w:val="20"/>
          <w:szCs w:val="20"/>
          <w:lang w:val="es-419"/>
        </w:rPr>
        <w:t xml:space="preserve"> </w:t>
      </w:r>
      <w:r w:rsidRPr="00E55F50">
        <w:rPr>
          <w:rFonts w:ascii="Book Antiqua" w:hAnsi="Book Antiqua"/>
          <w:spacing w:val="1"/>
          <w:sz w:val="20"/>
          <w:szCs w:val="20"/>
          <w:lang w:val="es-419"/>
        </w:rPr>
        <w:t>lo</w:t>
      </w:r>
      <w:r w:rsidRPr="00E55F50">
        <w:rPr>
          <w:rFonts w:ascii="Book Antiqua" w:hAnsi="Book Antiqua"/>
          <w:sz w:val="20"/>
          <w:szCs w:val="20"/>
          <w:lang w:val="es-419"/>
        </w:rPr>
        <w:t>s</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costos</w:t>
      </w:r>
      <w:r w:rsidRPr="00E55F50">
        <w:rPr>
          <w:rFonts w:ascii="Book Antiqua" w:hAnsi="Book Antiqua"/>
          <w:spacing w:val="25"/>
          <w:w w:val="104"/>
          <w:sz w:val="20"/>
          <w:szCs w:val="20"/>
          <w:lang w:val="es-419"/>
        </w:rPr>
        <w:t xml:space="preserve"> </w:t>
      </w:r>
      <w:r w:rsidRPr="00E55F50">
        <w:rPr>
          <w:rFonts w:ascii="Book Antiqua" w:hAnsi="Book Antiqua"/>
          <w:sz w:val="20"/>
          <w:szCs w:val="20"/>
          <w:lang w:val="es-419"/>
        </w:rPr>
        <w:t>directamente</w:t>
      </w:r>
      <w:r w:rsidRPr="00E55F50">
        <w:rPr>
          <w:rFonts w:ascii="Book Antiqua" w:hAnsi="Book Antiqua"/>
          <w:spacing w:val="25"/>
          <w:sz w:val="20"/>
          <w:szCs w:val="20"/>
          <w:lang w:val="es-419"/>
        </w:rPr>
        <w:t xml:space="preserve"> </w:t>
      </w:r>
      <w:r w:rsidRPr="00E55F50">
        <w:rPr>
          <w:rFonts w:ascii="Book Antiqua" w:hAnsi="Book Antiqua"/>
          <w:spacing w:val="1"/>
          <w:sz w:val="20"/>
          <w:szCs w:val="20"/>
          <w:lang w:val="es-419"/>
        </w:rPr>
        <w:t>rel</w:t>
      </w:r>
      <w:r w:rsidRPr="00E55F50">
        <w:rPr>
          <w:rFonts w:ascii="Book Antiqua" w:hAnsi="Book Antiqua"/>
          <w:sz w:val="20"/>
          <w:szCs w:val="20"/>
          <w:lang w:val="es-419"/>
        </w:rPr>
        <w:t>acionados</w:t>
      </w:r>
      <w:r w:rsidRPr="00E55F50">
        <w:rPr>
          <w:rFonts w:ascii="Book Antiqua" w:hAnsi="Book Antiqua"/>
          <w:spacing w:val="4"/>
          <w:sz w:val="20"/>
          <w:szCs w:val="20"/>
          <w:lang w:val="es-419"/>
        </w:rPr>
        <w:t xml:space="preserve"> </w:t>
      </w:r>
      <w:r w:rsidRPr="00E55F50">
        <w:rPr>
          <w:rFonts w:ascii="Book Antiqua" w:hAnsi="Book Antiqua"/>
          <w:sz w:val="20"/>
          <w:szCs w:val="20"/>
          <w:lang w:val="es-419"/>
        </w:rPr>
        <w:t>con</w:t>
      </w:r>
      <w:r w:rsidRPr="00E55F50">
        <w:rPr>
          <w:rFonts w:ascii="Book Antiqua" w:hAnsi="Book Antiqua"/>
          <w:spacing w:val="29"/>
          <w:sz w:val="20"/>
          <w:szCs w:val="20"/>
          <w:lang w:val="es-419"/>
        </w:rPr>
        <w:t xml:space="preserve"> </w:t>
      </w:r>
      <w:r w:rsidRPr="00E55F50">
        <w:rPr>
          <w:rFonts w:ascii="Book Antiqua" w:hAnsi="Book Antiqua"/>
          <w:sz w:val="20"/>
          <w:szCs w:val="20"/>
          <w:lang w:val="es-419"/>
        </w:rPr>
        <w:t>la</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ubicación</w:t>
      </w:r>
      <w:r w:rsidRPr="00E55F50">
        <w:rPr>
          <w:rFonts w:ascii="Book Antiqua" w:hAnsi="Book Antiqua"/>
          <w:spacing w:val="33"/>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7"/>
          <w:sz w:val="20"/>
          <w:szCs w:val="20"/>
          <w:lang w:val="es-419"/>
        </w:rPr>
        <w:t xml:space="preserve"> </w:t>
      </w:r>
      <w:r w:rsidRPr="00E55F50">
        <w:rPr>
          <w:rFonts w:ascii="Book Antiqua" w:hAnsi="Book Antiqua"/>
          <w:spacing w:val="2"/>
          <w:sz w:val="20"/>
          <w:szCs w:val="20"/>
          <w:lang w:val="es-419"/>
        </w:rPr>
        <w:t>la</w:t>
      </w:r>
      <w:r w:rsidRPr="00E55F50">
        <w:rPr>
          <w:rFonts w:ascii="Book Antiqua" w:hAnsi="Book Antiqua"/>
          <w:spacing w:val="10"/>
          <w:sz w:val="20"/>
          <w:szCs w:val="20"/>
          <w:lang w:val="es-419"/>
        </w:rPr>
        <w:t xml:space="preserve"> </w:t>
      </w:r>
      <w:r w:rsidRPr="00E55F50">
        <w:rPr>
          <w:rFonts w:ascii="Book Antiqua" w:hAnsi="Book Antiqua"/>
          <w:sz w:val="20"/>
          <w:szCs w:val="20"/>
          <w:lang w:val="es-419"/>
        </w:rPr>
        <w:t>p</w:t>
      </w:r>
      <w:r w:rsidRPr="00E55F50">
        <w:rPr>
          <w:rFonts w:ascii="Book Antiqua" w:hAnsi="Book Antiqua"/>
          <w:spacing w:val="1"/>
          <w:sz w:val="20"/>
          <w:szCs w:val="20"/>
          <w:lang w:val="es-419"/>
        </w:rPr>
        <w:t>u</w:t>
      </w:r>
      <w:r w:rsidRPr="00E55F50">
        <w:rPr>
          <w:rFonts w:ascii="Book Antiqua" w:hAnsi="Book Antiqua"/>
          <w:sz w:val="20"/>
          <w:szCs w:val="20"/>
          <w:lang w:val="es-419"/>
        </w:rPr>
        <w:t>esta</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condiciones</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
          <w:sz w:val="20"/>
          <w:szCs w:val="20"/>
          <w:lang w:val="es-419"/>
        </w:rPr>
        <w:t xml:space="preserve"> </w:t>
      </w:r>
      <w:r w:rsidRPr="00E55F50">
        <w:rPr>
          <w:rFonts w:ascii="Book Antiqua" w:hAnsi="Book Antiqua"/>
          <w:spacing w:val="37"/>
          <w:sz w:val="20"/>
          <w:szCs w:val="20"/>
          <w:lang w:val="es-419"/>
        </w:rPr>
        <w:t>f</w:t>
      </w:r>
      <w:r w:rsidRPr="00E55F50">
        <w:rPr>
          <w:rFonts w:ascii="Book Antiqua" w:hAnsi="Book Antiqua"/>
          <w:sz w:val="20"/>
          <w:szCs w:val="20"/>
          <w:lang w:val="es-419"/>
        </w:rPr>
        <w:t>uncionamient</w:t>
      </w:r>
      <w:r w:rsidRPr="00E55F50">
        <w:rPr>
          <w:rFonts w:ascii="Book Antiqua" w:hAnsi="Book Antiqua"/>
          <w:spacing w:val="22"/>
          <w:sz w:val="20"/>
          <w:szCs w:val="20"/>
          <w:lang w:val="es-419"/>
        </w:rPr>
        <w:t>o</w:t>
      </w:r>
      <w:r w:rsidRPr="00E55F50">
        <w:rPr>
          <w:rFonts w:ascii="Book Antiqua" w:hAnsi="Book Antiqua"/>
          <w:sz w:val="20"/>
          <w:szCs w:val="20"/>
          <w:lang w:val="es-419"/>
        </w:rPr>
        <w:t>.</w:t>
      </w:r>
    </w:p>
    <w:p w:rsidR="00D050B9" w:rsidRPr="00E55F50" w:rsidRDefault="00D050B9" w:rsidP="00D050B9">
      <w:pPr>
        <w:jc w:val="both"/>
        <w:rPr>
          <w:rFonts w:ascii="Book Antiqua" w:hAnsi="Book Antiqua"/>
          <w:b/>
          <w:i/>
          <w:sz w:val="20"/>
          <w:szCs w:val="20"/>
          <w:lang w:val="es-419"/>
        </w:rPr>
      </w:pPr>
      <w:r w:rsidRPr="00E55F50">
        <w:rPr>
          <w:rFonts w:ascii="Book Antiqua" w:hAnsi="Book Antiqua"/>
          <w:b/>
          <w:i/>
          <w:sz w:val="20"/>
          <w:szCs w:val="20"/>
          <w:lang w:val="es-419"/>
        </w:rPr>
        <w:t>2.7.2  Medición posterior al reconocimiento</w:t>
      </w:r>
    </w:p>
    <w:p w:rsidR="007145AD" w:rsidRPr="00E55F50" w:rsidRDefault="007145AD" w:rsidP="007145AD">
      <w:pPr>
        <w:spacing w:line="273" w:lineRule="auto"/>
        <w:ind w:right="111" w:firstLine="14"/>
        <w:jc w:val="both"/>
        <w:rPr>
          <w:rFonts w:ascii="Book Antiqua" w:eastAsia="Times New Roman" w:hAnsi="Book Antiqua" w:cs="Times New Roman"/>
          <w:sz w:val="20"/>
          <w:szCs w:val="20"/>
          <w:lang w:val="es-419"/>
        </w:rPr>
      </w:pPr>
      <w:r w:rsidRPr="00E55F50">
        <w:rPr>
          <w:rFonts w:ascii="Book Antiqua" w:hAnsi="Book Antiqua"/>
          <w:sz w:val="20"/>
          <w:szCs w:val="20"/>
          <w:lang w:val="es-419"/>
        </w:rPr>
        <w:t>Después</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
          <w:sz w:val="20"/>
          <w:szCs w:val="20"/>
          <w:lang w:val="es-419"/>
        </w:rPr>
        <w:t>l</w:t>
      </w:r>
      <w:r w:rsidRPr="00E55F50">
        <w:rPr>
          <w:rFonts w:ascii="Book Antiqua" w:hAnsi="Book Antiqua"/>
          <w:spacing w:val="28"/>
          <w:sz w:val="20"/>
          <w:szCs w:val="20"/>
          <w:lang w:val="es-419"/>
        </w:rPr>
        <w:t xml:space="preserve"> </w:t>
      </w:r>
      <w:r w:rsidRPr="00E55F50">
        <w:rPr>
          <w:rFonts w:ascii="Book Antiqua" w:hAnsi="Book Antiqua"/>
          <w:sz w:val="20"/>
          <w:szCs w:val="20"/>
          <w:lang w:val="es-419"/>
        </w:rPr>
        <w:t>reconocimiento</w:t>
      </w:r>
      <w:r w:rsidRPr="00E55F50">
        <w:rPr>
          <w:rFonts w:ascii="Book Antiqua" w:hAnsi="Book Antiqua"/>
          <w:spacing w:val="27"/>
          <w:sz w:val="20"/>
          <w:szCs w:val="20"/>
          <w:lang w:val="es-419"/>
        </w:rPr>
        <w:t xml:space="preserve"> </w:t>
      </w:r>
      <w:r w:rsidRPr="00E55F50">
        <w:rPr>
          <w:rFonts w:ascii="Book Antiqua" w:hAnsi="Book Antiqua"/>
          <w:spacing w:val="1"/>
          <w:sz w:val="20"/>
          <w:szCs w:val="20"/>
          <w:lang w:val="es-419"/>
        </w:rPr>
        <w:t>inicial,</w:t>
      </w:r>
      <w:r w:rsidRPr="00E55F50">
        <w:rPr>
          <w:rFonts w:ascii="Book Antiqua" w:hAnsi="Book Antiqua"/>
          <w:spacing w:val="13"/>
          <w:sz w:val="20"/>
          <w:szCs w:val="20"/>
          <w:lang w:val="es-419"/>
        </w:rPr>
        <w:t xml:space="preserve"> </w:t>
      </w:r>
      <w:r w:rsidRPr="00E55F50">
        <w:rPr>
          <w:rFonts w:ascii="Book Antiqua" w:hAnsi="Book Antiqua"/>
          <w:sz w:val="20"/>
          <w:szCs w:val="20"/>
          <w:lang w:val="es-419"/>
        </w:rPr>
        <w:t>las</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propiedades,</w:t>
      </w:r>
      <w:r w:rsidRPr="00E55F50">
        <w:rPr>
          <w:rFonts w:ascii="Book Antiqua" w:hAnsi="Book Antiqua"/>
          <w:spacing w:val="42"/>
          <w:sz w:val="20"/>
          <w:szCs w:val="20"/>
          <w:lang w:val="es-419"/>
        </w:rPr>
        <w:t xml:space="preserve"> </w:t>
      </w:r>
      <w:r w:rsidRPr="00E55F50">
        <w:rPr>
          <w:rFonts w:ascii="Book Antiqua" w:hAnsi="Book Antiqua"/>
          <w:sz w:val="20"/>
          <w:szCs w:val="20"/>
          <w:lang w:val="es-419"/>
        </w:rPr>
        <w:t>planta</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5"/>
          <w:sz w:val="20"/>
          <w:szCs w:val="20"/>
          <w:lang w:val="es-419"/>
        </w:rPr>
        <w:t xml:space="preserve"> </w:t>
      </w:r>
      <w:r w:rsidRPr="00E55F50">
        <w:rPr>
          <w:rFonts w:ascii="Book Antiqua" w:hAnsi="Book Antiqua"/>
          <w:sz w:val="20"/>
          <w:szCs w:val="20"/>
          <w:lang w:val="es-419"/>
        </w:rPr>
        <w:t>equipo</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son</w:t>
      </w:r>
      <w:r w:rsidRPr="00E55F50">
        <w:rPr>
          <w:rFonts w:ascii="Book Antiqua" w:hAnsi="Book Antiqua"/>
          <w:spacing w:val="12"/>
          <w:sz w:val="20"/>
          <w:szCs w:val="20"/>
          <w:lang w:val="es-419"/>
        </w:rPr>
        <w:t xml:space="preserve"> </w:t>
      </w:r>
      <w:r w:rsidRPr="00E55F50">
        <w:rPr>
          <w:rFonts w:ascii="Book Antiqua" w:hAnsi="Book Antiqua"/>
          <w:spacing w:val="1"/>
          <w:sz w:val="20"/>
          <w:szCs w:val="20"/>
          <w:lang w:val="es-419"/>
        </w:rPr>
        <w:t>r</w:t>
      </w:r>
      <w:r w:rsidRPr="00E55F50">
        <w:rPr>
          <w:rFonts w:ascii="Book Antiqua" w:hAnsi="Book Antiqua"/>
          <w:sz w:val="20"/>
          <w:szCs w:val="20"/>
          <w:lang w:val="es-419"/>
        </w:rPr>
        <w:t>egistradas</w:t>
      </w:r>
      <w:r w:rsidRPr="00E55F50">
        <w:rPr>
          <w:rFonts w:ascii="Book Antiqua" w:hAnsi="Book Antiqua"/>
          <w:spacing w:val="6"/>
          <w:sz w:val="20"/>
          <w:szCs w:val="20"/>
          <w:lang w:val="es-419"/>
        </w:rPr>
        <w:t xml:space="preserve"> </w:t>
      </w:r>
      <w:r w:rsidRPr="00E55F50">
        <w:rPr>
          <w:rFonts w:ascii="Book Antiqua" w:hAnsi="Book Antiqua"/>
          <w:spacing w:val="2"/>
          <w:sz w:val="20"/>
          <w:szCs w:val="20"/>
          <w:lang w:val="es-419"/>
        </w:rPr>
        <w:t>a</w:t>
      </w:r>
      <w:r w:rsidRPr="00E55F50">
        <w:rPr>
          <w:rFonts w:ascii="Book Antiqua" w:hAnsi="Book Antiqua"/>
          <w:spacing w:val="5"/>
          <w:sz w:val="20"/>
          <w:szCs w:val="20"/>
          <w:lang w:val="es-419"/>
        </w:rPr>
        <w:t>l</w:t>
      </w:r>
      <w:r w:rsidRPr="00E55F50">
        <w:rPr>
          <w:rFonts w:ascii="Book Antiqua" w:hAnsi="Book Antiqua"/>
          <w:sz w:val="20"/>
          <w:szCs w:val="20"/>
          <w:lang w:val="es-419"/>
        </w:rPr>
        <w:t xml:space="preserve"> costo</w:t>
      </w:r>
      <w:r w:rsidRPr="00E55F50">
        <w:rPr>
          <w:rFonts w:ascii="Book Antiqua" w:hAnsi="Book Antiqua"/>
          <w:spacing w:val="14"/>
          <w:sz w:val="20"/>
          <w:szCs w:val="20"/>
          <w:lang w:val="es-419"/>
        </w:rPr>
        <w:t xml:space="preserve"> </w:t>
      </w:r>
      <w:r w:rsidRPr="00E55F50">
        <w:rPr>
          <w:rFonts w:ascii="Book Antiqua" w:hAnsi="Book Antiqua"/>
          <w:spacing w:val="1"/>
          <w:sz w:val="20"/>
          <w:szCs w:val="20"/>
          <w:lang w:val="es-419"/>
        </w:rPr>
        <w:t xml:space="preserve">menos </w:t>
      </w:r>
      <w:r w:rsidRPr="00E55F50">
        <w:rPr>
          <w:rFonts w:ascii="Book Antiqua" w:hAnsi="Book Antiqua"/>
          <w:sz w:val="20"/>
          <w:szCs w:val="20"/>
          <w:lang w:val="es-419"/>
        </w:rPr>
        <w:t>la</w:t>
      </w:r>
      <w:r w:rsidRPr="00E55F50">
        <w:rPr>
          <w:rFonts w:ascii="Book Antiqua" w:hAnsi="Book Antiqua"/>
          <w:spacing w:val="24"/>
          <w:w w:val="62"/>
          <w:sz w:val="20"/>
          <w:szCs w:val="20"/>
          <w:lang w:val="es-419"/>
        </w:rPr>
        <w:t xml:space="preserve"> </w:t>
      </w:r>
      <w:r w:rsidRPr="00E55F50">
        <w:rPr>
          <w:rFonts w:ascii="Book Antiqua" w:hAnsi="Book Antiqua"/>
          <w:sz w:val="20"/>
          <w:szCs w:val="20"/>
          <w:lang w:val="es-419"/>
        </w:rPr>
        <w:t>depr</w:t>
      </w:r>
      <w:r w:rsidRPr="00E55F50">
        <w:rPr>
          <w:rFonts w:ascii="Book Antiqua" w:hAnsi="Book Antiqua"/>
          <w:spacing w:val="-18"/>
          <w:sz w:val="20"/>
          <w:szCs w:val="20"/>
          <w:lang w:val="es-419"/>
        </w:rPr>
        <w:t>e</w:t>
      </w:r>
      <w:r w:rsidRPr="00E55F50">
        <w:rPr>
          <w:rFonts w:ascii="Book Antiqua" w:hAnsi="Book Antiqua"/>
          <w:sz w:val="20"/>
          <w:szCs w:val="20"/>
          <w:lang w:val="es-419"/>
        </w:rPr>
        <w:t>ciación</w:t>
      </w:r>
      <w:r w:rsidRPr="00E55F50">
        <w:rPr>
          <w:rFonts w:ascii="Book Antiqua" w:hAnsi="Book Antiqua"/>
          <w:spacing w:val="38"/>
          <w:sz w:val="20"/>
          <w:szCs w:val="20"/>
          <w:lang w:val="es-419"/>
        </w:rPr>
        <w:t xml:space="preserve"> </w:t>
      </w:r>
      <w:r w:rsidRPr="00E55F50">
        <w:rPr>
          <w:rFonts w:ascii="Book Antiqua" w:hAnsi="Book Antiqua"/>
          <w:sz w:val="20"/>
          <w:szCs w:val="20"/>
          <w:lang w:val="es-419"/>
        </w:rPr>
        <w:t>acumulad</w:t>
      </w:r>
      <w:r w:rsidRPr="00E55F50">
        <w:rPr>
          <w:rFonts w:ascii="Book Antiqua" w:hAnsi="Book Antiqua"/>
          <w:spacing w:val="13"/>
          <w:sz w:val="20"/>
          <w:szCs w:val="20"/>
          <w:lang w:val="es-419"/>
        </w:rPr>
        <w:t>a</w:t>
      </w:r>
      <w:r w:rsidRPr="00E55F50">
        <w:rPr>
          <w:rFonts w:ascii="Book Antiqua" w:hAnsi="Book Antiqua"/>
          <w:sz w:val="20"/>
          <w:szCs w:val="20"/>
          <w:lang w:val="es-419"/>
        </w:rPr>
        <w:t>,</w:t>
      </w:r>
      <w:r w:rsidRPr="00E55F50">
        <w:rPr>
          <w:rFonts w:ascii="Book Antiqua" w:hAnsi="Book Antiqua"/>
          <w:spacing w:val="49"/>
          <w:sz w:val="20"/>
          <w:szCs w:val="20"/>
          <w:lang w:val="es-419"/>
        </w:rPr>
        <w:t xml:space="preserve"> </w:t>
      </w:r>
      <w:r w:rsidRPr="00E55F50">
        <w:rPr>
          <w:rFonts w:ascii="Book Antiqua" w:hAnsi="Book Antiqua"/>
          <w:sz w:val="20"/>
          <w:szCs w:val="20"/>
          <w:lang w:val="es-419"/>
        </w:rPr>
        <w:t>excepto</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los</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equipos</w:t>
      </w:r>
      <w:r w:rsidRPr="00E55F50">
        <w:rPr>
          <w:rFonts w:ascii="Book Antiqua" w:hAnsi="Book Antiqua"/>
          <w:spacing w:val="29"/>
          <w:sz w:val="20"/>
          <w:szCs w:val="20"/>
          <w:lang w:val="es-419"/>
        </w:rPr>
        <w:t xml:space="preserve"> </w:t>
      </w:r>
      <w:r w:rsidRPr="00E55F50">
        <w:rPr>
          <w:rFonts w:ascii="Book Antiqua" w:hAnsi="Book Antiqua"/>
          <w:sz w:val="20"/>
          <w:szCs w:val="20"/>
          <w:lang w:val="es-419"/>
        </w:rPr>
        <w:t>de t</w:t>
      </w:r>
      <w:r w:rsidRPr="00E55F50">
        <w:rPr>
          <w:rFonts w:ascii="Book Antiqua" w:hAnsi="Book Antiqua"/>
          <w:spacing w:val="-18"/>
          <w:sz w:val="20"/>
          <w:szCs w:val="20"/>
          <w:lang w:val="es-419"/>
        </w:rPr>
        <w:t>e</w:t>
      </w:r>
      <w:r w:rsidRPr="00E55F50">
        <w:rPr>
          <w:rFonts w:ascii="Book Antiqua" w:hAnsi="Book Antiqua"/>
          <w:sz w:val="20"/>
          <w:szCs w:val="20"/>
          <w:lang w:val="es-419"/>
        </w:rPr>
        <w:t>lecomunicaciones</w:t>
      </w:r>
      <w:r w:rsidRPr="00E55F50">
        <w:rPr>
          <w:rFonts w:ascii="Book Antiqua" w:hAnsi="Book Antiqua"/>
          <w:spacing w:val="13"/>
          <w:sz w:val="20"/>
          <w:szCs w:val="20"/>
          <w:lang w:val="es-419"/>
        </w:rPr>
        <w:t xml:space="preserve"> </w:t>
      </w:r>
      <w:r w:rsidRPr="00E55F50">
        <w:rPr>
          <w:rFonts w:ascii="Book Antiqua" w:hAnsi="Book Antiqua"/>
          <w:sz w:val="20"/>
          <w:szCs w:val="20"/>
          <w:lang w:val="es-419"/>
        </w:rPr>
        <w:t>l</w:t>
      </w:r>
      <w:r w:rsidRPr="00E55F50">
        <w:rPr>
          <w:rFonts w:ascii="Book Antiqua" w:hAnsi="Book Antiqua"/>
          <w:spacing w:val="-11"/>
          <w:sz w:val="20"/>
          <w:szCs w:val="20"/>
          <w:lang w:val="es-419"/>
        </w:rPr>
        <w:t>o</w:t>
      </w:r>
      <w:r w:rsidRPr="00E55F50">
        <w:rPr>
          <w:rFonts w:ascii="Book Antiqua" w:hAnsi="Book Antiqua"/>
          <w:sz w:val="20"/>
          <w:szCs w:val="20"/>
          <w:lang w:val="es-419"/>
        </w:rPr>
        <w:t>s</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cu</w:t>
      </w:r>
      <w:r w:rsidRPr="00E55F50">
        <w:rPr>
          <w:rFonts w:ascii="Book Antiqua" w:hAnsi="Book Antiqua"/>
          <w:spacing w:val="9"/>
          <w:sz w:val="20"/>
          <w:szCs w:val="20"/>
          <w:lang w:val="es-419"/>
        </w:rPr>
        <w:t>a</w:t>
      </w:r>
      <w:r w:rsidRPr="00E55F50">
        <w:rPr>
          <w:rFonts w:ascii="Book Antiqua" w:hAnsi="Book Antiqua"/>
          <w:spacing w:val="15"/>
          <w:sz w:val="20"/>
          <w:szCs w:val="20"/>
          <w:lang w:val="es-419"/>
        </w:rPr>
        <w:t>l</w:t>
      </w:r>
      <w:r w:rsidRPr="00E55F50">
        <w:rPr>
          <w:rFonts w:ascii="Book Antiqua" w:hAnsi="Book Antiqua"/>
          <w:sz w:val="20"/>
          <w:szCs w:val="20"/>
          <w:lang w:val="es-419"/>
        </w:rPr>
        <w:t>es</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son</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me</w:t>
      </w:r>
      <w:r w:rsidRPr="00E55F50">
        <w:rPr>
          <w:rFonts w:ascii="Book Antiqua" w:hAnsi="Book Antiqua"/>
          <w:spacing w:val="-4"/>
          <w:sz w:val="20"/>
          <w:szCs w:val="20"/>
          <w:lang w:val="es-419"/>
        </w:rPr>
        <w:t>d</w:t>
      </w:r>
      <w:r w:rsidRPr="00E55F50">
        <w:rPr>
          <w:rFonts w:ascii="Book Antiqua" w:hAnsi="Book Antiqua"/>
          <w:spacing w:val="5"/>
          <w:sz w:val="20"/>
          <w:szCs w:val="20"/>
          <w:lang w:val="es-419"/>
        </w:rPr>
        <w:t>i</w:t>
      </w:r>
      <w:r w:rsidRPr="00E55F50">
        <w:rPr>
          <w:rFonts w:ascii="Book Antiqua" w:hAnsi="Book Antiqua"/>
          <w:sz w:val="20"/>
          <w:szCs w:val="20"/>
          <w:lang w:val="es-419"/>
        </w:rPr>
        <w:t>dos</w:t>
      </w:r>
      <w:r w:rsidRPr="00E55F50">
        <w:rPr>
          <w:rFonts w:ascii="Book Antiqua" w:hAnsi="Book Antiqua"/>
          <w:w w:val="107"/>
          <w:sz w:val="20"/>
          <w:szCs w:val="20"/>
          <w:lang w:val="es-419"/>
        </w:rPr>
        <w:t xml:space="preserve"> </w:t>
      </w:r>
      <w:r w:rsidRPr="00E55F50">
        <w:rPr>
          <w:rFonts w:ascii="Book Antiqua" w:hAnsi="Book Antiqua"/>
          <w:sz w:val="20"/>
          <w:szCs w:val="20"/>
          <w:lang w:val="es-419"/>
        </w:rPr>
        <w:t>utilizando</w:t>
      </w:r>
      <w:r w:rsidRPr="00E55F50">
        <w:rPr>
          <w:rFonts w:ascii="Book Antiqua" w:hAnsi="Book Antiqua"/>
          <w:spacing w:val="-6"/>
          <w:sz w:val="20"/>
          <w:szCs w:val="20"/>
          <w:lang w:val="es-419"/>
        </w:rPr>
        <w:t xml:space="preserve"> </w:t>
      </w:r>
      <w:r w:rsidRPr="00E55F50">
        <w:rPr>
          <w:rFonts w:ascii="Book Antiqua" w:hAnsi="Book Antiqua"/>
          <w:spacing w:val="-7"/>
          <w:sz w:val="20"/>
          <w:szCs w:val="20"/>
          <w:lang w:val="es-419"/>
        </w:rPr>
        <w:t>e</w:t>
      </w:r>
      <w:r w:rsidRPr="00E55F50">
        <w:rPr>
          <w:rFonts w:ascii="Book Antiqua" w:hAnsi="Book Antiqua"/>
          <w:spacing w:val="-10"/>
          <w:sz w:val="20"/>
          <w:szCs w:val="20"/>
          <w:lang w:val="es-419"/>
        </w:rPr>
        <w:t>l</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modelo</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5"/>
          <w:sz w:val="20"/>
          <w:szCs w:val="20"/>
          <w:lang w:val="es-419"/>
        </w:rPr>
        <w:t xml:space="preserve"> </w:t>
      </w:r>
      <w:r w:rsidRPr="00E55F50">
        <w:rPr>
          <w:rFonts w:ascii="Book Antiqua" w:hAnsi="Book Antiqua"/>
          <w:spacing w:val="-1"/>
          <w:sz w:val="20"/>
          <w:szCs w:val="20"/>
          <w:lang w:val="es-419"/>
        </w:rPr>
        <w:t>revalorización.</w:t>
      </w:r>
      <w:r w:rsidRPr="00E55F50">
        <w:rPr>
          <w:rFonts w:ascii="Book Antiqua" w:hAnsi="Book Antiqua"/>
          <w:spacing w:val="17"/>
          <w:sz w:val="20"/>
          <w:szCs w:val="20"/>
          <w:lang w:val="es-419"/>
        </w:rPr>
        <w:t xml:space="preserve"> </w:t>
      </w:r>
      <w:r w:rsidRPr="00E55F50">
        <w:rPr>
          <w:rFonts w:ascii="Book Antiqua" w:hAnsi="Book Antiqua"/>
          <w:sz w:val="20"/>
          <w:szCs w:val="20"/>
          <w:lang w:val="es-419"/>
        </w:rPr>
        <w:t>Bajo</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
          <w:sz w:val="20"/>
          <w:szCs w:val="20"/>
          <w:lang w:val="es-419"/>
        </w:rPr>
        <w:t xml:space="preserve"> </w:t>
      </w:r>
      <w:r w:rsidRPr="00E55F50">
        <w:rPr>
          <w:rFonts w:ascii="Book Antiqua" w:hAnsi="Book Antiqua"/>
          <w:sz w:val="20"/>
          <w:szCs w:val="20"/>
          <w:lang w:val="es-419"/>
        </w:rPr>
        <w:t>revalorización,</w:t>
      </w:r>
      <w:r w:rsidRPr="00E55F50">
        <w:rPr>
          <w:rFonts w:ascii="Book Antiqua" w:hAnsi="Book Antiqua"/>
          <w:spacing w:val="43"/>
          <w:sz w:val="20"/>
          <w:szCs w:val="20"/>
          <w:lang w:val="es-419"/>
        </w:rPr>
        <w:t xml:space="preserve"> </w:t>
      </w:r>
      <w:r w:rsidRPr="00E55F50">
        <w:rPr>
          <w:rFonts w:ascii="Book Antiqua" w:hAnsi="Book Antiqua"/>
          <w:spacing w:val="-7"/>
          <w:sz w:val="20"/>
          <w:szCs w:val="20"/>
          <w:lang w:val="es-419"/>
        </w:rPr>
        <w:t>e</w:t>
      </w:r>
      <w:r w:rsidRPr="00E55F50">
        <w:rPr>
          <w:rFonts w:ascii="Book Antiqua" w:hAnsi="Book Antiqua"/>
          <w:spacing w:val="-16"/>
          <w:sz w:val="20"/>
          <w:szCs w:val="20"/>
          <w:lang w:val="es-419"/>
        </w:rPr>
        <w:t>l</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incremento</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dcl</w:t>
      </w:r>
      <w:r w:rsidRPr="00E55F50">
        <w:rPr>
          <w:rFonts w:ascii="Book Antiqua" w:hAnsi="Book Antiqua"/>
          <w:spacing w:val="22"/>
          <w:sz w:val="20"/>
          <w:szCs w:val="20"/>
          <w:lang w:val="es-419"/>
        </w:rPr>
        <w:t xml:space="preserve"> </w:t>
      </w:r>
      <w:r w:rsidRPr="00E55F50">
        <w:rPr>
          <w:rFonts w:ascii="Book Antiqua" w:hAnsi="Book Antiqua"/>
          <w:sz w:val="20"/>
          <w:szCs w:val="20"/>
          <w:lang w:val="es-419"/>
        </w:rPr>
        <w:t>importe</w:t>
      </w:r>
      <w:r w:rsidRPr="00E55F50">
        <w:rPr>
          <w:rFonts w:ascii="Book Antiqua" w:hAnsi="Book Antiqua"/>
          <w:spacing w:val="11"/>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n</w:t>
      </w:r>
      <w:r w:rsidRPr="00E55F50">
        <w:rPr>
          <w:rFonts w:ascii="Book Antiqua" w:hAnsi="Book Antiqua"/>
          <w:spacing w:val="31"/>
          <w:w w:val="96"/>
          <w:sz w:val="20"/>
          <w:szCs w:val="20"/>
          <w:lang w:val="es-419"/>
        </w:rPr>
        <w:t xml:space="preserve"> </w:t>
      </w:r>
      <w:r w:rsidRPr="00E55F50">
        <w:rPr>
          <w:rFonts w:ascii="Book Antiqua" w:hAnsi="Book Antiqua"/>
          <w:spacing w:val="3"/>
          <w:sz w:val="20"/>
          <w:szCs w:val="20"/>
          <w:lang w:val="es-419"/>
        </w:rPr>
        <w:t>l</w:t>
      </w:r>
      <w:r w:rsidRPr="00E55F50">
        <w:rPr>
          <w:rFonts w:ascii="Book Antiqua" w:hAnsi="Book Antiqua"/>
          <w:spacing w:val="2"/>
          <w:sz w:val="20"/>
          <w:szCs w:val="20"/>
          <w:lang w:val="es-419"/>
        </w:rPr>
        <w:t>i</w:t>
      </w:r>
      <w:r w:rsidRPr="00E55F50">
        <w:rPr>
          <w:rFonts w:ascii="Book Antiqua" w:hAnsi="Book Antiqua"/>
          <w:spacing w:val="1"/>
          <w:sz w:val="20"/>
          <w:szCs w:val="20"/>
          <w:lang w:val="es-419"/>
        </w:rPr>
        <w:t>bros</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un</w:t>
      </w:r>
      <w:r w:rsidRPr="00E55F50">
        <w:rPr>
          <w:rFonts w:ascii="Book Antiqua" w:hAnsi="Book Antiqua"/>
          <w:spacing w:val="50"/>
          <w:sz w:val="20"/>
          <w:szCs w:val="20"/>
          <w:lang w:val="es-419"/>
        </w:rPr>
        <w:t xml:space="preserve"> </w:t>
      </w:r>
      <w:r w:rsidRPr="00E55F50">
        <w:rPr>
          <w:rFonts w:ascii="Book Antiqua" w:hAnsi="Book Antiqua"/>
          <w:sz w:val="20"/>
          <w:szCs w:val="20"/>
          <w:lang w:val="es-419"/>
        </w:rPr>
        <w:t>activo</w:t>
      </w:r>
      <w:r w:rsidRPr="00E55F50">
        <w:rPr>
          <w:rFonts w:ascii="Book Antiqua" w:hAnsi="Book Antiqua"/>
          <w:spacing w:val="40"/>
          <w:sz w:val="20"/>
          <w:szCs w:val="20"/>
          <w:lang w:val="es-419"/>
        </w:rPr>
        <w:t xml:space="preserve"> </w:t>
      </w:r>
      <w:r w:rsidRPr="00E55F50">
        <w:rPr>
          <w:rFonts w:ascii="Book Antiqua" w:hAnsi="Book Antiqua"/>
          <w:spacing w:val="-9"/>
          <w:sz w:val="20"/>
          <w:szCs w:val="20"/>
          <w:lang w:val="es-419"/>
        </w:rPr>
        <w:t>s</w:t>
      </w:r>
      <w:r w:rsidRPr="00E55F50">
        <w:rPr>
          <w:rFonts w:ascii="Book Antiqua" w:hAnsi="Book Antiqua"/>
          <w:spacing w:val="-8"/>
          <w:sz w:val="20"/>
          <w:szCs w:val="20"/>
          <w:lang w:val="es-419"/>
        </w:rPr>
        <w:t>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reconoce</w:t>
      </w:r>
      <w:r w:rsidRPr="00E55F50">
        <w:rPr>
          <w:rFonts w:ascii="Book Antiqua" w:hAnsi="Book Antiqua"/>
          <w:spacing w:val="50"/>
          <w:sz w:val="20"/>
          <w:szCs w:val="20"/>
          <w:lang w:val="es-419"/>
        </w:rPr>
        <w:t xml:space="preserve"> </w:t>
      </w:r>
      <w:r w:rsidRPr="00E55F50">
        <w:rPr>
          <w:rFonts w:ascii="Book Antiqua" w:hAnsi="Book Antiqua"/>
          <w:sz w:val="20"/>
          <w:szCs w:val="20"/>
          <w:lang w:val="es-419"/>
        </w:rPr>
        <w:t>directamente</w:t>
      </w:r>
      <w:r w:rsidRPr="00E55F50">
        <w:rPr>
          <w:rFonts w:ascii="Book Antiqua" w:hAnsi="Book Antiqua"/>
          <w:spacing w:val="49"/>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39"/>
          <w:sz w:val="20"/>
          <w:szCs w:val="20"/>
          <w:lang w:val="es-419"/>
        </w:rPr>
        <w:t xml:space="preserve"> </w:t>
      </w:r>
      <w:r w:rsidRPr="00E55F50">
        <w:rPr>
          <w:rFonts w:ascii="Book Antiqua" w:hAnsi="Book Antiqua"/>
          <w:spacing w:val="-7"/>
          <w:sz w:val="20"/>
          <w:szCs w:val="20"/>
          <w:lang w:val="es-419"/>
        </w:rPr>
        <w:t>e</w:t>
      </w:r>
      <w:r w:rsidRPr="00E55F50">
        <w:rPr>
          <w:rFonts w:ascii="Book Antiqua" w:hAnsi="Book Antiqua"/>
          <w:spacing w:val="-14"/>
          <w:sz w:val="20"/>
          <w:szCs w:val="20"/>
          <w:lang w:val="es-419"/>
        </w:rPr>
        <w:t>l</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patrimonio</w:t>
      </w:r>
      <w:r w:rsidRPr="00E55F50">
        <w:rPr>
          <w:rFonts w:ascii="Book Antiqua" w:hAnsi="Book Antiqua"/>
          <w:spacing w:val="50"/>
          <w:sz w:val="20"/>
          <w:szCs w:val="20"/>
          <w:lang w:val="es-419"/>
        </w:rPr>
        <w:t xml:space="preserve"> </w:t>
      </w:r>
      <w:r w:rsidRPr="00E55F50">
        <w:rPr>
          <w:rFonts w:ascii="Book Antiqua" w:hAnsi="Book Antiqua"/>
          <w:sz w:val="20"/>
          <w:szCs w:val="20"/>
          <w:lang w:val="es-419"/>
        </w:rPr>
        <w:t>como</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"Superávit</w:t>
      </w:r>
      <w:r w:rsidRPr="00E55F50">
        <w:rPr>
          <w:rFonts w:ascii="Book Antiqua" w:hAnsi="Book Antiqua"/>
          <w:spacing w:val="37"/>
          <w:sz w:val="20"/>
          <w:szCs w:val="20"/>
          <w:lang w:val="es-419"/>
        </w:rPr>
        <w:t xml:space="preserve"> </w:t>
      </w:r>
      <w:r w:rsidRPr="00E55F50">
        <w:rPr>
          <w:rFonts w:ascii="Book Antiqua" w:hAnsi="Book Antiqua"/>
          <w:spacing w:val="2"/>
          <w:sz w:val="20"/>
          <w:szCs w:val="20"/>
          <w:lang w:val="es-419"/>
        </w:rPr>
        <w:t>por</w:t>
      </w:r>
      <w:r w:rsidRPr="00E55F50">
        <w:rPr>
          <w:rFonts w:ascii="Book Antiqua" w:hAnsi="Book Antiqua"/>
          <w:spacing w:val="30"/>
          <w:sz w:val="20"/>
          <w:szCs w:val="20"/>
          <w:lang w:val="es-419"/>
        </w:rPr>
        <w:t xml:space="preserve"> </w:t>
      </w:r>
      <w:r w:rsidRPr="00E55F50">
        <w:rPr>
          <w:rFonts w:ascii="Book Antiqua" w:hAnsi="Book Antiqua"/>
          <w:spacing w:val="-1"/>
          <w:sz w:val="20"/>
          <w:szCs w:val="20"/>
          <w:lang w:val="es-419"/>
        </w:rPr>
        <w:t>revalorización";</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cuando</w:t>
      </w:r>
      <w:r w:rsidRPr="00E55F50">
        <w:rPr>
          <w:rFonts w:ascii="Book Antiqua" w:hAnsi="Book Antiqua"/>
          <w:spacing w:val="48"/>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52"/>
          <w:sz w:val="20"/>
          <w:szCs w:val="20"/>
          <w:lang w:val="es-419"/>
        </w:rPr>
        <w:t xml:space="preserve"> </w:t>
      </w:r>
      <w:r w:rsidRPr="00E55F50">
        <w:rPr>
          <w:rFonts w:ascii="Book Antiqua" w:hAnsi="Book Antiqua"/>
          <w:sz w:val="20"/>
          <w:szCs w:val="20"/>
          <w:lang w:val="es-419"/>
        </w:rPr>
        <w:t>reduzca</w:t>
      </w:r>
      <w:r w:rsidRPr="00E55F50">
        <w:rPr>
          <w:rFonts w:ascii="Book Antiqua" w:hAnsi="Book Antiqua"/>
          <w:spacing w:val="24"/>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6"/>
          <w:sz w:val="20"/>
          <w:szCs w:val="20"/>
          <w:lang w:val="es-419"/>
        </w:rPr>
        <w:t xml:space="preserve"> </w:t>
      </w:r>
      <w:r w:rsidRPr="00E55F50">
        <w:rPr>
          <w:rFonts w:ascii="Book Antiqua" w:hAnsi="Book Antiqua"/>
          <w:sz w:val="20"/>
          <w:szCs w:val="20"/>
          <w:lang w:val="es-419"/>
        </w:rPr>
        <w:t>valor</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10"/>
          <w:sz w:val="20"/>
          <w:szCs w:val="20"/>
          <w:lang w:val="es-419"/>
        </w:rPr>
        <w:t xml:space="preserve"> </w:t>
      </w:r>
      <w:r w:rsidRPr="00E55F50">
        <w:rPr>
          <w:rFonts w:ascii="Book Antiqua" w:hAnsi="Book Antiqua"/>
          <w:spacing w:val="-1"/>
          <w:sz w:val="20"/>
          <w:szCs w:val="20"/>
          <w:lang w:val="es-419"/>
        </w:rPr>
        <w:t>libros</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un</w:t>
      </w:r>
      <w:r w:rsidRPr="00E55F50">
        <w:rPr>
          <w:rFonts w:ascii="Book Antiqua" w:hAnsi="Book Antiqua"/>
          <w:spacing w:val="32"/>
          <w:sz w:val="20"/>
          <w:szCs w:val="20"/>
          <w:lang w:val="es-419"/>
        </w:rPr>
        <w:t xml:space="preserve"> </w:t>
      </w:r>
      <w:r w:rsidRPr="00E55F50">
        <w:rPr>
          <w:rFonts w:ascii="Book Antiqua" w:hAnsi="Book Antiqua"/>
          <w:sz w:val="20"/>
          <w:szCs w:val="20"/>
          <w:lang w:val="es-419"/>
        </w:rPr>
        <w:t>activo</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como</w:t>
      </w:r>
      <w:r w:rsidRPr="00E55F50">
        <w:rPr>
          <w:rFonts w:ascii="Book Antiqua" w:hAnsi="Book Antiqua"/>
          <w:spacing w:val="12"/>
          <w:sz w:val="20"/>
          <w:szCs w:val="20"/>
          <w:lang w:val="es-419"/>
        </w:rPr>
        <w:t xml:space="preserve"> </w:t>
      </w:r>
      <w:r w:rsidRPr="00E55F50">
        <w:rPr>
          <w:rFonts w:ascii="Book Antiqua" w:hAnsi="Book Antiqua"/>
          <w:spacing w:val="-2"/>
          <w:sz w:val="20"/>
          <w:szCs w:val="20"/>
          <w:lang w:val="es-419"/>
        </w:rPr>
        <w:t>consecuencia</w:t>
      </w:r>
      <w:r w:rsidRPr="00E55F50">
        <w:rPr>
          <w:rFonts w:ascii="Book Antiqua" w:hAnsi="Book Antiqua"/>
          <w:spacing w:val="23"/>
          <w:sz w:val="20"/>
          <w:szCs w:val="20"/>
          <w:lang w:val="es-419"/>
        </w:rPr>
        <w:t xml:space="preserve"> </w:t>
      </w:r>
      <w:r w:rsidRPr="00E55F50">
        <w:rPr>
          <w:rFonts w:ascii="Book Antiqua" w:hAnsi="Book Antiqua"/>
          <w:spacing w:val="5"/>
          <w:sz w:val="20"/>
          <w:szCs w:val="20"/>
          <w:lang w:val="es-419"/>
        </w:rPr>
        <w:t>d</w:t>
      </w:r>
      <w:r w:rsidRPr="00E55F50">
        <w:rPr>
          <w:rFonts w:ascii="Book Antiqua" w:hAnsi="Book Antiqua"/>
          <w:spacing w:val="4"/>
          <w:sz w:val="20"/>
          <w:szCs w:val="20"/>
          <w:lang w:val="es-419"/>
        </w:rPr>
        <w:t>e</w:t>
      </w:r>
      <w:r w:rsidRPr="00E55F50">
        <w:rPr>
          <w:rFonts w:ascii="Book Antiqua" w:hAnsi="Book Antiqua"/>
          <w:spacing w:val="36"/>
          <w:sz w:val="20"/>
          <w:szCs w:val="20"/>
          <w:lang w:val="es-419"/>
        </w:rPr>
        <w:t xml:space="preserve"> </w:t>
      </w:r>
      <w:r w:rsidRPr="00E55F50">
        <w:rPr>
          <w:rFonts w:ascii="Book Antiqua" w:hAnsi="Book Antiqua"/>
          <w:sz w:val="20"/>
          <w:szCs w:val="20"/>
          <w:lang w:val="es-419"/>
        </w:rPr>
        <w:t>una</w:t>
      </w:r>
      <w:r w:rsidRPr="00E55F50">
        <w:rPr>
          <w:rFonts w:ascii="Book Antiqua" w:hAnsi="Book Antiqua"/>
          <w:spacing w:val="20"/>
          <w:sz w:val="20"/>
          <w:szCs w:val="20"/>
          <w:lang w:val="es-419"/>
        </w:rPr>
        <w:t xml:space="preserve"> </w:t>
      </w:r>
      <w:r w:rsidRPr="00E55F50">
        <w:rPr>
          <w:rFonts w:ascii="Book Antiqua" w:hAnsi="Book Antiqua"/>
          <w:spacing w:val="1"/>
          <w:sz w:val="20"/>
          <w:szCs w:val="20"/>
          <w:lang w:val="es-419"/>
        </w:rPr>
        <w:t>revalorización,</w:t>
      </w:r>
      <w:r w:rsidRPr="00E55F50">
        <w:rPr>
          <w:rFonts w:ascii="Book Antiqua" w:hAnsi="Book Antiqua"/>
          <w:spacing w:val="10"/>
          <w:sz w:val="20"/>
          <w:szCs w:val="20"/>
          <w:lang w:val="es-419"/>
        </w:rPr>
        <w:t xml:space="preserve"> </w:t>
      </w:r>
      <w:r w:rsidRPr="00E55F50">
        <w:rPr>
          <w:rFonts w:ascii="Book Antiqua" w:hAnsi="Book Antiqua"/>
          <w:spacing w:val="4"/>
          <w:sz w:val="20"/>
          <w:szCs w:val="20"/>
          <w:lang w:val="es-419"/>
        </w:rPr>
        <w:t>ta</w:t>
      </w:r>
      <w:r w:rsidRPr="00E55F50">
        <w:rPr>
          <w:rFonts w:ascii="Book Antiqua" w:hAnsi="Book Antiqua"/>
          <w:spacing w:val="5"/>
          <w:sz w:val="20"/>
          <w:szCs w:val="20"/>
          <w:lang w:val="es-419"/>
        </w:rPr>
        <w:t>l</w:t>
      </w:r>
      <w:r w:rsidRPr="00E55F50">
        <w:rPr>
          <w:rFonts w:ascii="Book Antiqua" w:hAnsi="Book Antiqua"/>
          <w:spacing w:val="52"/>
          <w:w w:val="88"/>
          <w:sz w:val="20"/>
          <w:szCs w:val="20"/>
          <w:lang w:val="es-419"/>
        </w:rPr>
        <w:t xml:space="preserve"> </w:t>
      </w:r>
      <w:r w:rsidRPr="00E55F50">
        <w:rPr>
          <w:rFonts w:ascii="Book Antiqua" w:hAnsi="Book Antiqua"/>
          <w:spacing w:val="2"/>
          <w:sz w:val="20"/>
          <w:szCs w:val="20"/>
          <w:lang w:val="es-419"/>
        </w:rPr>
        <w:t>dism</w:t>
      </w:r>
      <w:r w:rsidRPr="00E55F50">
        <w:rPr>
          <w:rFonts w:ascii="Book Antiqua" w:hAnsi="Book Antiqua"/>
          <w:spacing w:val="3"/>
          <w:sz w:val="20"/>
          <w:szCs w:val="20"/>
          <w:lang w:val="es-419"/>
        </w:rPr>
        <w:t>i</w:t>
      </w:r>
      <w:r w:rsidRPr="00E55F50">
        <w:rPr>
          <w:rFonts w:ascii="Book Antiqua" w:hAnsi="Book Antiqua"/>
          <w:spacing w:val="2"/>
          <w:sz w:val="20"/>
          <w:szCs w:val="20"/>
          <w:lang w:val="es-419"/>
        </w:rPr>
        <w:t>nución</w:t>
      </w:r>
      <w:r w:rsidRPr="00E55F50">
        <w:rPr>
          <w:rFonts w:ascii="Book Antiqua" w:hAnsi="Book Antiqua"/>
          <w:spacing w:val="49"/>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reconocer</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30"/>
          <w:sz w:val="20"/>
          <w:szCs w:val="20"/>
          <w:lang w:val="es-419"/>
        </w:rPr>
        <w:t xml:space="preserve"> </w:t>
      </w:r>
      <w:r w:rsidRPr="00E55F50">
        <w:rPr>
          <w:rFonts w:ascii="Book Antiqua" w:hAnsi="Book Antiqua"/>
          <w:spacing w:val="1"/>
          <w:sz w:val="20"/>
          <w:szCs w:val="20"/>
          <w:lang w:val="es-419"/>
        </w:rPr>
        <w:t>lo</w:t>
      </w:r>
      <w:r w:rsidRPr="00E55F50">
        <w:rPr>
          <w:rFonts w:ascii="Book Antiqua" w:hAnsi="Book Antiqua"/>
          <w:sz w:val="20"/>
          <w:szCs w:val="20"/>
          <w:lang w:val="es-419"/>
        </w:rPr>
        <w:t>s</w:t>
      </w:r>
      <w:r w:rsidRPr="00E55F50">
        <w:rPr>
          <w:rFonts w:ascii="Book Antiqua" w:hAnsi="Book Antiqua"/>
          <w:spacing w:val="14"/>
          <w:sz w:val="20"/>
          <w:szCs w:val="20"/>
          <w:lang w:val="es-419"/>
        </w:rPr>
        <w:t xml:space="preserve"> </w:t>
      </w:r>
      <w:r w:rsidRPr="00E55F50">
        <w:rPr>
          <w:rFonts w:ascii="Book Antiqua" w:hAnsi="Book Antiqua"/>
          <w:sz w:val="20"/>
          <w:szCs w:val="20"/>
          <w:lang w:val="es-419"/>
        </w:rPr>
        <w:t>resultados</w:t>
      </w:r>
      <w:r w:rsidRPr="00E55F50">
        <w:rPr>
          <w:rFonts w:ascii="Book Antiqua" w:hAnsi="Book Antiqua"/>
          <w:spacing w:val="45"/>
          <w:sz w:val="20"/>
          <w:szCs w:val="20"/>
          <w:lang w:val="es-419"/>
        </w:rPr>
        <w:t xml:space="preserve"> </w:t>
      </w:r>
      <w:r w:rsidRPr="00E55F50">
        <w:rPr>
          <w:rFonts w:ascii="Book Antiqua" w:hAnsi="Book Antiqua"/>
          <w:sz w:val="20"/>
          <w:szCs w:val="20"/>
          <w:lang w:val="es-419"/>
        </w:rPr>
        <w:t>del</w:t>
      </w:r>
      <w:r w:rsidRPr="00E55F50">
        <w:rPr>
          <w:rFonts w:ascii="Book Antiqua" w:hAnsi="Book Antiqua"/>
          <w:spacing w:val="9"/>
          <w:sz w:val="20"/>
          <w:szCs w:val="20"/>
          <w:lang w:val="es-419"/>
        </w:rPr>
        <w:t xml:space="preserve"> </w:t>
      </w:r>
      <w:r w:rsidRPr="00E55F50">
        <w:rPr>
          <w:rFonts w:ascii="Book Antiqua" w:hAnsi="Book Antiqua"/>
          <w:sz w:val="20"/>
          <w:szCs w:val="20"/>
          <w:lang w:val="es-419"/>
        </w:rPr>
        <w:t>period</w:t>
      </w:r>
      <w:r w:rsidRPr="00E55F50">
        <w:rPr>
          <w:rFonts w:ascii="Book Antiqua" w:hAnsi="Book Antiqua"/>
          <w:spacing w:val="22"/>
          <w:sz w:val="20"/>
          <w:szCs w:val="20"/>
          <w:lang w:val="es-419"/>
        </w:rPr>
        <w:t>o</w:t>
      </w:r>
      <w:r w:rsidRPr="00E55F50">
        <w:rPr>
          <w:rFonts w:ascii="Book Antiqua" w:hAnsi="Book Antiqua"/>
          <w:spacing w:val="1"/>
          <w:sz w:val="20"/>
          <w:szCs w:val="20"/>
          <w:lang w:val="es-419"/>
        </w:rPr>
        <w:t>,</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sin</w:t>
      </w:r>
      <w:r w:rsidRPr="00E55F50">
        <w:rPr>
          <w:rFonts w:ascii="Book Antiqua" w:hAnsi="Book Antiqua"/>
          <w:spacing w:val="12"/>
          <w:sz w:val="20"/>
          <w:szCs w:val="20"/>
          <w:lang w:val="es-419"/>
        </w:rPr>
        <w:t xml:space="preserve"> </w:t>
      </w:r>
      <w:r w:rsidRPr="00E55F50">
        <w:rPr>
          <w:rFonts w:ascii="Book Antiqua" w:hAnsi="Book Antiqua"/>
          <w:spacing w:val="-1"/>
          <w:sz w:val="20"/>
          <w:szCs w:val="20"/>
          <w:lang w:val="es-419"/>
        </w:rPr>
        <w:t xml:space="preserve">embargo, </w:t>
      </w:r>
      <w:r w:rsidRPr="00E55F50">
        <w:rPr>
          <w:rFonts w:ascii="Book Antiqua" w:hAnsi="Book Antiqua"/>
          <w:sz w:val="20"/>
          <w:szCs w:val="20"/>
          <w:lang w:val="es-419"/>
        </w:rPr>
        <w:t>dicho</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decremento</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18"/>
          <w:sz w:val="20"/>
          <w:szCs w:val="20"/>
          <w:lang w:val="es-419"/>
        </w:rPr>
        <w:t xml:space="preserve"> </w:t>
      </w:r>
      <w:r w:rsidRPr="00E55F50">
        <w:rPr>
          <w:rFonts w:ascii="Book Antiqua" w:hAnsi="Book Antiqua"/>
          <w:sz w:val="20"/>
          <w:szCs w:val="20"/>
          <w:lang w:val="es-419"/>
        </w:rPr>
        <w:t>registrará</w:t>
      </w:r>
      <w:r w:rsidRPr="00E55F50">
        <w:rPr>
          <w:rFonts w:ascii="Book Antiqua" w:hAnsi="Book Antiqua"/>
          <w:spacing w:val="28"/>
          <w:w w:val="95"/>
          <w:sz w:val="20"/>
          <w:szCs w:val="20"/>
          <w:lang w:val="es-419"/>
        </w:rPr>
        <w:t xml:space="preserve"> </w:t>
      </w:r>
      <w:r w:rsidRPr="00E55F50">
        <w:rPr>
          <w:rFonts w:ascii="Book Antiqua" w:hAnsi="Book Antiqua"/>
          <w:sz w:val="20"/>
          <w:szCs w:val="20"/>
          <w:lang w:val="es-419"/>
        </w:rPr>
        <w:t>c</w:t>
      </w:r>
      <w:r w:rsidRPr="00E55F50">
        <w:rPr>
          <w:rFonts w:ascii="Book Antiqua" w:hAnsi="Book Antiqua"/>
          <w:spacing w:val="3"/>
          <w:sz w:val="20"/>
          <w:szCs w:val="20"/>
          <w:lang w:val="es-419"/>
        </w:rPr>
        <w:t>o</w:t>
      </w:r>
      <w:r w:rsidRPr="00E55F50">
        <w:rPr>
          <w:rFonts w:ascii="Book Antiqua" w:hAnsi="Book Antiqua"/>
          <w:spacing w:val="14"/>
          <w:sz w:val="20"/>
          <w:szCs w:val="20"/>
          <w:lang w:val="es-419"/>
        </w:rPr>
        <w:t>m</w:t>
      </w:r>
      <w:r w:rsidRPr="00E55F50">
        <w:rPr>
          <w:rFonts w:ascii="Book Antiqua" w:hAnsi="Book Antiqua"/>
          <w:sz w:val="20"/>
          <w:szCs w:val="20"/>
          <w:lang w:val="es-419"/>
        </w:rPr>
        <w:t>o</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reducción</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d</w:t>
      </w:r>
      <w:r w:rsidRPr="00E55F50">
        <w:rPr>
          <w:rFonts w:ascii="Book Antiqua" w:hAnsi="Book Antiqua"/>
          <w:spacing w:val="-11"/>
          <w:sz w:val="20"/>
          <w:szCs w:val="20"/>
          <w:lang w:val="es-419"/>
        </w:rPr>
        <w:t>e</w:t>
      </w:r>
      <w:r w:rsidRPr="00E55F50">
        <w:rPr>
          <w:rFonts w:ascii="Book Antiqua" w:hAnsi="Book Antiqua"/>
          <w:sz w:val="20"/>
          <w:szCs w:val="20"/>
          <w:lang w:val="es-419"/>
        </w:rPr>
        <w:t>l</w:t>
      </w:r>
      <w:r w:rsidRPr="00E55F50">
        <w:rPr>
          <w:rFonts w:ascii="Book Antiqua" w:hAnsi="Book Antiqua"/>
          <w:spacing w:val="13"/>
          <w:sz w:val="20"/>
          <w:szCs w:val="20"/>
          <w:lang w:val="es-419"/>
        </w:rPr>
        <w:t xml:space="preserve"> </w:t>
      </w:r>
      <w:r w:rsidRPr="00E55F50">
        <w:rPr>
          <w:rFonts w:ascii="Book Antiqua" w:hAnsi="Book Antiqua"/>
          <w:spacing w:val="-27"/>
          <w:sz w:val="20"/>
          <w:szCs w:val="20"/>
          <w:lang w:val="es-419"/>
        </w:rPr>
        <w:t>"</w:t>
      </w:r>
      <w:r w:rsidRPr="00E55F50">
        <w:rPr>
          <w:rFonts w:ascii="Book Antiqua" w:hAnsi="Book Antiqua"/>
          <w:spacing w:val="-10"/>
          <w:sz w:val="20"/>
          <w:szCs w:val="20"/>
          <w:lang w:val="es-419"/>
        </w:rPr>
        <w:t>S</w:t>
      </w:r>
      <w:r w:rsidRPr="00E55F50">
        <w:rPr>
          <w:rFonts w:ascii="Book Antiqua" w:hAnsi="Book Antiqua"/>
          <w:sz w:val="20"/>
          <w:szCs w:val="20"/>
          <w:lang w:val="es-419"/>
        </w:rPr>
        <w:t>u</w:t>
      </w:r>
      <w:r w:rsidRPr="00E55F50">
        <w:rPr>
          <w:rFonts w:ascii="Book Antiqua" w:hAnsi="Book Antiqua"/>
          <w:spacing w:val="12"/>
          <w:sz w:val="20"/>
          <w:szCs w:val="20"/>
          <w:lang w:val="es-419"/>
        </w:rPr>
        <w:t>p</w:t>
      </w:r>
      <w:r w:rsidRPr="00E55F50">
        <w:rPr>
          <w:rFonts w:ascii="Book Antiqua" w:hAnsi="Book Antiqua"/>
          <w:sz w:val="20"/>
          <w:szCs w:val="20"/>
          <w:lang w:val="es-419"/>
        </w:rPr>
        <w:t>eráv</w:t>
      </w:r>
      <w:r w:rsidRPr="00E55F50">
        <w:rPr>
          <w:rFonts w:ascii="Book Antiqua" w:hAnsi="Book Antiqua"/>
          <w:spacing w:val="8"/>
          <w:sz w:val="20"/>
          <w:szCs w:val="20"/>
          <w:lang w:val="es-419"/>
        </w:rPr>
        <w:t>i</w:t>
      </w:r>
      <w:r w:rsidRPr="00E55F50">
        <w:rPr>
          <w:rFonts w:ascii="Book Antiqua" w:hAnsi="Book Antiqua"/>
          <w:sz w:val="20"/>
          <w:szCs w:val="20"/>
          <w:lang w:val="es-419"/>
        </w:rPr>
        <w:t>t</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por</w:t>
      </w:r>
      <w:r w:rsidRPr="00E55F50">
        <w:rPr>
          <w:rFonts w:ascii="Book Antiqua" w:hAnsi="Book Antiqua"/>
          <w:spacing w:val="48"/>
          <w:sz w:val="20"/>
          <w:szCs w:val="20"/>
          <w:lang w:val="es-419"/>
        </w:rPr>
        <w:t xml:space="preserve"> </w:t>
      </w:r>
      <w:r w:rsidRPr="00E55F50">
        <w:rPr>
          <w:rFonts w:ascii="Book Antiqua" w:hAnsi="Book Antiqua"/>
          <w:sz w:val="20"/>
          <w:szCs w:val="20"/>
          <w:lang w:val="es-419"/>
        </w:rPr>
        <w:t>rev</w:t>
      </w:r>
      <w:r w:rsidRPr="00E55F50">
        <w:rPr>
          <w:rFonts w:ascii="Book Antiqua" w:hAnsi="Book Antiqua"/>
          <w:spacing w:val="20"/>
          <w:sz w:val="20"/>
          <w:szCs w:val="20"/>
          <w:lang w:val="es-419"/>
        </w:rPr>
        <w:t>a</w:t>
      </w:r>
      <w:r w:rsidRPr="00E55F50">
        <w:rPr>
          <w:rFonts w:ascii="Book Antiqua" w:hAnsi="Book Antiqua"/>
          <w:spacing w:val="5"/>
          <w:sz w:val="20"/>
          <w:szCs w:val="20"/>
          <w:lang w:val="es-419"/>
        </w:rPr>
        <w:t>l</w:t>
      </w:r>
      <w:r w:rsidRPr="00E55F50">
        <w:rPr>
          <w:rFonts w:ascii="Book Antiqua" w:hAnsi="Book Antiqua"/>
          <w:sz w:val="20"/>
          <w:szCs w:val="20"/>
          <w:lang w:val="es-419"/>
        </w:rPr>
        <w:t>orización</w:t>
      </w:r>
      <w:r w:rsidRPr="00E55F50">
        <w:rPr>
          <w:rFonts w:ascii="Book Antiqua" w:hAnsi="Book Antiqua"/>
          <w:spacing w:val="7"/>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44"/>
          <w:sz w:val="20"/>
          <w:szCs w:val="20"/>
          <w:lang w:val="es-419"/>
        </w:rPr>
        <w:t xml:space="preserve"> </w:t>
      </w:r>
      <w:r w:rsidRPr="00E55F50">
        <w:rPr>
          <w:rFonts w:ascii="Book Antiqua" w:hAnsi="Book Antiqua"/>
          <w:sz w:val="20"/>
          <w:szCs w:val="20"/>
          <w:lang w:val="es-419"/>
        </w:rPr>
        <w:t>la</w:t>
      </w:r>
      <w:r w:rsidRPr="00E55F50">
        <w:rPr>
          <w:rFonts w:ascii="Book Antiqua" w:hAnsi="Book Antiqua"/>
          <w:spacing w:val="51"/>
          <w:sz w:val="20"/>
          <w:szCs w:val="20"/>
          <w:lang w:val="es-419"/>
        </w:rPr>
        <w:t xml:space="preserve"> </w:t>
      </w:r>
      <w:r w:rsidRPr="00E55F50">
        <w:rPr>
          <w:rFonts w:ascii="Book Antiqua" w:hAnsi="Book Antiqua"/>
          <w:sz w:val="20"/>
          <w:szCs w:val="20"/>
          <w:lang w:val="es-419"/>
        </w:rPr>
        <w:t>medida</w:t>
      </w:r>
      <w:r w:rsidRPr="00E55F50">
        <w:rPr>
          <w:rFonts w:ascii="Book Antiqua" w:hAnsi="Book Antiqua"/>
          <w:spacing w:val="13"/>
          <w:sz w:val="20"/>
          <w:szCs w:val="20"/>
          <w:lang w:val="es-419"/>
        </w:rPr>
        <w:t xml:space="preserve"> </w:t>
      </w:r>
      <w:r w:rsidRPr="00E55F50">
        <w:rPr>
          <w:rFonts w:ascii="Book Antiqua" w:hAnsi="Book Antiqua"/>
          <w:spacing w:val="8"/>
          <w:sz w:val="20"/>
          <w:szCs w:val="20"/>
          <w:lang w:val="es-419"/>
        </w:rPr>
        <w:t>q</w:t>
      </w:r>
      <w:r w:rsidRPr="00E55F50">
        <w:rPr>
          <w:rFonts w:ascii="Book Antiqua" w:hAnsi="Book Antiqua"/>
          <w:spacing w:val="17"/>
          <w:sz w:val="20"/>
          <w:szCs w:val="20"/>
          <w:lang w:val="es-419"/>
        </w:rPr>
        <w:t>u</w:t>
      </w:r>
      <w:r w:rsidRPr="00E55F50">
        <w:rPr>
          <w:rFonts w:ascii="Book Antiqua" w:hAnsi="Book Antiqua"/>
          <w:sz w:val="20"/>
          <w:szCs w:val="20"/>
          <w:lang w:val="es-419"/>
        </w:rPr>
        <w:t>e</w:t>
      </w:r>
      <w:r w:rsidRPr="00E55F50">
        <w:rPr>
          <w:rFonts w:ascii="Book Antiqua" w:hAnsi="Book Antiqua"/>
          <w:spacing w:val="23"/>
          <w:sz w:val="20"/>
          <w:szCs w:val="20"/>
          <w:lang w:val="es-419"/>
        </w:rPr>
        <w:t xml:space="preserve"> </w:t>
      </w:r>
      <w:r w:rsidRPr="00E55F50">
        <w:rPr>
          <w:rFonts w:ascii="Book Antiqua" w:hAnsi="Book Antiqua"/>
          <w:sz w:val="20"/>
          <w:szCs w:val="20"/>
          <w:lang w:val="es-419"/>
        </w:rPr>
        <w:t>exi</w:t>
      </w:r>
      <w:r w:rsidRPr="00E55F50">
        <w:rPr>
          <w:rFonts w:ascii="Book Antiqua" w:hAnsi="Book Antiqua"/>
          <w:spacing w:val="-11"/>
          <w:sz w:val="20"/>
          <w:szCs w:val="20"/>
          <w:lang w:val="es-419"/>
        </w:rPr>
        <w:t>s</w:t>
      </w:r>
      <w:r w:rsidRPr="00E55F50">
        <w:rPr>
          <w:rFonts w:ascii="Book Antiqua" w:hAnsi="Book Antiqua"/>
          <w:sz w:val="20"/>
          <w:szCs w:val="20"/>
          <w:lang w:val="es-419"/>
        </w:rPr>
        <w:t>ta</w:t>
      </w:r>
      <w:r w:rsidRPr="00E55F50">
        <w:rPr>
          <w:rFonts w:ascii="Book Antiqua" w:hAnsi="Book Antiqua"/>
          <w:spacing w:val="3"/>
          <w:sz w:val="20"/>
          <w:szCs w:val="20"/>
          <w:lang w:val="es-419"/>
        </w:rPr>
        <w:t xml:space="preserve"> </w:t>
      </w:r>
      <w:r w:rsidRPr="00E55F50">
        <w:rPr>
          <w:rFonts w:ascii="Book Antiqua" w:hAnsi="Book Antiqua"/>
          <w:spacing w:val="-18"/>
          <w:sz w:val="20"/>
          <w:szCs w:val="20"/>
          <w:lang w:val="es-419"/>
        </w:rPr>
        <w:t>s</w:t>
      </w:r>
      <w:r w:rsidRPr="00E55F50">
        <w:rPr>
          <w:rFonts w:ascii="Book Antiqua" w:hAnsi="Book Antiqua"/>
          <w:sz w:val="20"/>
          <w:szCs w:val="20"/>
          <w:lang w:val="es-419"/>
        </w:rPr>
        <w:t>a</w:t>
      </w:r>
      <w:r w:rsidRPr="00E55F50">
        <w:rPr>
          <w:rFonts w:ascii="Book Antiqua" w:hAnsi="Book Antiqua"/>
          <w:spacing w:val="5"/>
          <w:sz w:val="20"/>
          <w:szCs w:val="20"/>
          <w:lang w:val="es-419"/>
        </w:rPr>
        <w:t>l</w:t>
      </w:r>
      <w:r w:rsidRPr="00E55F50">
        <w:rPr>
          <w:rFonts w:ascii="Book Antiqua" w:hAnsi="Book Antiqua"/>
          <w:sz w:val="20"/>
          <w:szCs w:val="20"/>
          <w:lang w:val="es-419"/>
        </w:rPr>
        <w:t>do</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acreedor</w:t>
      </w:r>
      <w:r w:rsidRPr="00E55F50">
        <w:rPr>
          <w:rFonts w:ascii="Book Antiqua" w:hAnsi="Book Antiqua"/>
          <w:spacing w:val="44"/>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50"/>
          <w:sz w:val="20"/>
          <w:szCs w:val="20"/>
          <w:lang w:val="es-419"/>
        </w:rPr>
        <w:t xml:space="preserve"> </w:t>
      </w:r>
      <w:r w:rsidRPr="00E55F50">
        <w:rPr>
          <w:rFonts w:ascii="Book Antiqua" w:hAnsi="Book Antiqua"/>
          <w:sz w:val="20"/>
          <w:szCs w:val="20"/>
          <w:lang w:val="es-419"/>
        </w:rPr>
        <w:t>esta</w:t>
      </w:r>
      <w:r w:rsidRPr="00E55F50">
        <w:rPr>
          <w:rFonts w:ascii="Book Antiqua" w:hAnsi="Book Antiqua"/>
          <w:w w:val="106"/>
          <w:sz w:val="20"/>
          <w:szCs w:val="20"/>
          <w:lang w:val="es-419"/>
        </w:rPr>
        <w:t xml:space="preserve"> </w:t>
      </w:r>
      <w:r w:rsidRPr="00E55F50">
        <w:rPr>
          <w:rFonts w:ascii="Book Antiqua" w:hAnsi="Book Antiqua"/>
          <w:spacing w:val="4"/>
          <w:sz w:val="20"/>
          <w:szCs w:val="20"/>
          <w:lang w:val="es-419"/>
        </w:rPr>
        <w:t>ú</w:t>
      </w:r>
      <w:r w:rsidRPr="00E55F50">
        <w:rPr>
          <w:rFonts w:ascii="Book Antiqua" w:hAnsi="Book Antiqua"/>
          <w:spacing w:val="7"/>
          <w:sz w:val="20"/>
          <w:szCs w:val="20"/>
          <w:lang w:val="es-419"/>
        </w:rPr>
        <w:t>l</w:t>
      </w:r>
      <w:r w:rsidRPr="00E55F50">
        <w:rPr>
          <w:rFonts w:ascii="Book Antiqua" w:hAnsi="Book Antiqua"/>
          <w:spacing w:val="3"/>
          <w:sz w:val="20"/>
          <w:szCs w:val="20"/>
          <w:lang w:val="es-419"/>
        </w:rPr>
        <w:t>tima</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cuenta.</w:t>
      </w:r>
    </w:p>
    <w:p w:rsidR="000C39D5" w:rsidRPr="00E55F50" w:rsidRDefault="000C39D5" w:rsidP="000C39D5">
      <w:pPr>
        <w:ind w:left="14"/>
        <w:jc w:val="both"/>
        <w:rPr>
          <w:rFonts w:ascii="Book Antiqua" w:hAnsi="Book Antiqua"/>
          <w:spacing w:val="3"/>
          <w:sz w:val="20"/>
          <w:szCs w:val="20"/>
          <w:lang w:val="es-419"/>
        </w:rPr>
      </w:pPr>
      <w:r w:rsidRPr="00E55F50">
        <w:rPr>
          <w:rFonts w:ascii="Book Antiqua" w:hAnsi="Book Antiqua"/>
          <w:w w:val="105"/>
          <w:sz w:val="20"/>
          <w:szCs w:val="20"/>
          <w:lang w:val="es-419"/>
        </w:rPr>
        <w:t>Los</w:t>
      </w:r>
      <w:r w:rsidRPr="00E55F50">
        <w:rPr>
          <w:rFonts w:ascii="Book Antiqua" w:hAnsi="Book Antiqua"/>
          <w:spacing w:val="41"/>
          <w:w w:val="105"/>
          <w:sz w:val="20"/>
          <w:szCs w:val="20"/>
          <w:lang w:val="es-419"/>
        </w:rPr>
        <w:t xml:space="preserve"> </w:t>
      </w:r>
      <w:r w:rsidRPr="00E55F50">
        <w:rPr>
          <w:rFonts w:ascii="Book Antiqua" w:hAnsi="Book Antiqua"/>
          <w:w w:val="105"/>
          <w:sz w:val="20"/>
          <w:szCs w:val="20"/>
          <w:lang w:val="es-419"/>
        </w:rPr>
        <w:t>gastos</w:t>
      </w:r>
      <w:r w:rsidRPr="00E55F50">
        <w:rPr>
          <w:rFonts w:ascii="Book Antiqua" w:hAnsi="Book Antiqua"/>
          <w:spacing w:val="48"/>
          <w:w w:val="105"/>
          <w:sz w:val="20"/>
          <w:szCs w:val="20"/>
          <w:lang w:val="es-419"/>
        </w:rPr>
        <w:t xml:space="preserve"> </w:t>
      </w:r>
      <w:r w:rsidRPr="00E55F50">
        <w:rPr>
          <w:rFonts w:ascii="Book Antiqua" w:hAnsi="Book Antiqua"/>
          <w:w w:val="105"/>
          <w:sz w:val="20"/>
          <w:szCs w:val="20"/>
          <w:lang w:val="es-419"/>
        </w:rPr>
        <w:t>de</w:t>
      </w:r>
      <w:r w:rsidRPr="00E55F50">
        <w:rPr>
          <w:rFonts w:ascii="Book Antiqua" w:hAnsi="Book Antiqua"/>
          <w:spacing w:val="41"/>
          <w:w w:val="105"/>
          <w:sz w:val="20"/>
          <w:szCs w:val="20"/>
          <w:lang w:val="es-419"/>
        </w:rPr>
        <w:t xml:space="preserve"> </w:t>
      </w:r>
      <w:r w:rsidRPr="00E55F50">
        <w:rPr>
          <w:rFonts w:ascii="Book Antiqua" w:hAnsi="Book Antiqua"/>
          <w:spacing w:val="-2"/>
          <w:w w:val="105"/>
          <w:sz w:val="20"/>
          <w:szCs w:val="20"/>
          <w:lang w:val="es-419"/>
        </w:rPr>
        <w:t>reparac</w:t>
      </w:r>
      <w:r w:rsidRPr="00E55F50">
        <w:rPr>
          <w:rFonts w:ascii="Book Antiqua" w:hAnsi="Book Antiqua"/>
          <w:spacing w:val="-3"/>
          <w:w w:val="105"/>
          <w:sz w:val="20"/>
          <w:szCs w:val="20"/>
          <w:lang w:val="es-419"/>
        </w:rPr>
        <w:t>i</w:t>
      </w:r>
      <w:r w:rsidRPr="00E55F50">
        <w:rPr>
          <w:rFonts w:ascii="Book Antiqua" w:hAnsi="Book Antiqua"/>
          <w:spacing w:val="-2"/>
          <w:w w:val="105"/>
          <w:sz w:val="20"/>
          <w:szCs w:val="20"/>
          <w:lang w:val="es-419"/>
        </w:rPr>
        <w:t>ones</w:t>
      </w:r>
      <w:r w:rsidRPr="00E55F50">
        <w:rPr>
          <w:rFonts w:ascii="Book Antiqua" w:hAnsi="Book Antiqua"/>
          <w:spacing w:val="43"/>
          <w:w w:val="105"/>
          <w:sz w:val="20"/>
          <w:szCs w:val="20"/>
          <w:lang w:val="es-419"/>
        </w:rPr>
        <w:t xml:space="preserve"> </w:t>
      </w:r>
      <w:r w:rsidRPr="00E55F50">
        <w:rPr>
          <w:rFonts w:ascii="Book Antiqua" w:hAnsi="Book Antiqua"/>
          <w:w w:val="105"/>
          <w:sz w:val="20"/>
          <w:szCs w:val="20"/>
          <w:lang w:val="es-419"/>
        </w:rPr>
        <w:t>y</w:t>
      </w:r>
      <w:r w:rsidRPr="00E55F50">
        <w:rPr>
          <w:rFonts w:ascii="Book Antiqua" w:hAnsi="Book Antiqua"/>
          <w:spacing w:val="43"/>
          <w:w w:val="105"/>
          <w:sz w:val="20"/>
          <w:szCs w:val="20"/>
          <w:lang w:val="es-419"/>
        </w:rPr>
        <w:t xml:space="preserve"> </w:t>
      </w:r>
      <w:r w:rsidRPr="00E55F50">
        <w:rPr>
          <w:rFonts w:ascii="Book Antiqua" w:hAnsi="Book Antiqua"/>
          <w:spacing w:val="2"/>
          <w:w w:val="105"/>
          <w:sz w:val="20"/>
          <w:szCs w:val="20"/>
          <w:lang w:val="es-419"/>
        </w:rPr>
        <w:t>mantenimientos</w:t>
      </w:r>
      <w:r w:rsidRPr="00E55F50">
        <w:rPr>
          <w:rFonts w:ascii="Book Antiqua" w:hAnsi="Book Antiqua"/>
          <w:w w:val="105"/>
          <w:sz w:val="20"/>
          <w:szCs w:val="20"/>
          <w:lang w:val="es-419"/>
        </w:rPr>
        <w:t xml:space="preserve"> </w:t>
      </w:r>
      <w:r w:rsidRPr="00E55F50">
        <w:rPr>
          <w:rFonts w:ascii="Book Antiqua" w:hAnsi="Book Antiqua"/>
          <w:spacing w:val="2"/>
          <w:w w:val="105"/>
          <w:sz w:val="20"/>
          <w:szCs w:val="20"/>
          <w:lang w:val="es-419"/>
        </w:rPr>
        <w:t xml:space="preserve"> </w:t>
      </w:r>
      <w:r w:rsidRPr="00E55F50">
        <w:rPr>
          <w:rFonts w:ascii="Book Antiqua" w:hAnsi="Book Antiqua"/>
          <w:w w:val="105"/>
          <w:sz w:val="20"/>
          <w:szCs w:val="20"/>
          <w:lang w:val="es-419"/>
        </w:rPr>
        <w:t>se</w:t>
      </w:r>
      <w:r w:rsidRPr="00E55F50">
        <w:rPr>
          <w:rFonts w:ascii="Book Antiqua" w:hAnsi="Book Antiqua"/>
          <w:spacing w:val="24"/>
          <w:w w:val="105"/>
          <w:sz w:val="20"/>
          <w:szCs w:val="20"/>
          <w:lang w:val="es-419"/>
        </w:rPr>
        <w:t xml:space="preserve"> </w:t>
      </w:r>
      <w:r w:rsidRPr="00E55F50">
        <w:rPr>
          <w:rFonts w:ascii="Book Antiqua" w:hAnsi="Book Antiqua"/>
          <w:w w:val="105"/>
          <w:sz w:val="20"/>
          <w:szCs w:val="20"/>
          <w:lang w:val="es-419"/>
        </w:rPr>
        <w:t xml:space="preserve">imputan </w:t>
      </w:r>
      <w:r w:rsidRPr="00E55F50">
        <w:rPr>
          <w:rFonts w:ascii="Book Antiqua" w:hAnsi="Book Antiqua"/>
          <w:spacing w:val="2"/>
          <w:w w:val="105"/>
          <w:sz w:val="20"/>
          <w:szCs w:val="20"/>
          <w:lang w:val="es-419"/>
        </w:rPr>
        <w:t xml:space="preserve"> </w:t>
      </w:r>
      <w:r w:rsidRPr="00E55F50">
        <w:rPr>
          <w:rFonts w:ascii="Book Antiqua" w:hAnsi="Book Antiqua"/>
          <w:w w:val="105"/>
          <w:sz w:val="20"/>
          <w:szCs w:val="20"/>
          <w:lang w:val="es-419"/>
        </w:rPr>
        <w:t>a</w:t>
      </w:r>
      <w:r w:rsidRPr="00E55F50">
        <w:rPr>
          <w:rFonts w:ascii="Book Antiqua" w:hAnsi="Book Antiqua"/>
          <w:spacing w:val="32"/>
          <w:w w:val="105"/>
          <w:sz w:val="20"/>
          <w:szCs w:val="20"/>
          <w:lang w:val="es-419"/>
        </w:rPr>
        <w:t xml:space="preserve"> </w:t>
      </w:r>
      <w:r w:rsidRPr="00E55F50">
        <w:rPr>
          <w:rFonts w:ascii="Book Antiqua" w:hAnsi="Book Antiqua"/>
          <w:w w:val="105"/>
          <w:sz w:val="20"/>
          <w:szCs w:val="20"/>
          <w:lang w:val="es-419"/>
        </w:rPr>
        <w:t>resultados  en</w:t>
      </w:r>
      <w:r w:rsidRPr="00E55F50">
        <w:rPr>
          <w:rFonts w:ascii="Book Antiqua" w:hAnsi="Book Antiqua"/>
          <w:spacing w:val="48"/>
          <w:w w:val="105"/>
          <w:sz w:val="20"/>
          <w:szCs w:val="20"/>
          <w:lang w:val="es-419"/>
        </w:rPr>
        <w:t xml:space="preserve"> </w:t>
      </w:r>
      <w:r w:rsidRPr="00E55F50">
        <w:rPr>
          <w:rFonts w:ascii="Book Antiqua" w:hAnsi="Book Antiqua"/>
          <w:spacing w:val="-7"/>
          <w:w w:val="105"/>
          <w:sz w:val="20"/>
          <w:szCs w:val="20"/>
          <w:lang w:val="es-419"/>
        </w:rPr>
        <w:t>e</w:t>
      </w:r>
      <w:r w:rsidRPr="00E55F50">
        <w:rPr>
          <w:rFonts w:ascii="Book Antiqua" w:hAnsi="Book Antiqua"/>
          <w:spacing w:val="-10"/>
          <w:w w:val="105"/>
          <w:sz w:val="20"/>
          <w:szCs w:val="20"/>
          <w:lang w:val="es-419"/>
        </w:rPr>
        <w:t>l</w:t>
      </w:r>
      <w:r w:rsidRPr="00E55F50">
        <w:rPr>
          <w:rFonts w:ascii="Book Antiqua" w:hAnsi="Book Antiqua"/>
          <w:spacing w:val="43"/>
          <w:w w:val="105"/>
          <w:sz w:val="20"/>
          <w:szCs w:val="20"/>
          <w:lang w:val="es-419"/>
        </w:rPr>
        <w:t xml:space="preserve"> </w:t>
      </w:r>
      <w:r w:rsidRPr="00E55F50">
        <w:rPr>
          <w:rFonts w:ascii="Book Antiqua" w:hAnsi="Book Antiqua"/>
          <w:spacing w:val="-3"/>
          <w:w w:val="105"/>
          <w:sz w:val="20"/>
          <w:szCs w:val="20"/>
          <w:lang w:val="es-419"/>
        </w:rPr>
        <w:t>peri</w:t>
      </w:r>
      <w:r w:rsidRPr="00E55F50">
        <w:rPr>
          <w:rFonts w:ascii="Book Antiqua" w:hAnsi="Book Antiqua"/>
          <w:spacing w:val="-2"/>
          <w:w w:val="105"/>
          <w:sz w:val="20"/>
          <w:szCs w:val="20"/>
          <w:lang w:val="es-419"/>
        </w:rPr>
        <w:t>odo</w:t>
      </w:r>
      <w:r w:rsidRPr="00E55F50">
        <w:rPr>
          <w:rFonts w:ascii="Book Antiqua" w:hAnsi="Book Antiqua"/>
          <w:spacing w:val="29"/>
          <w:w w:val="105"/>
          <w:sz w:val="20"/>
          <w:szCs w:val="20"/>
          <w:lang w:val="es-419"/>
        </w:rPr>
        <w:t xml:space="preserve"> </w:t>
      </w:r>
      <w:r w:rsidRPr="00E55F50">
        <w:rPr>
          <w:rFonts w:ascii="Book Antiqua" w:hAnsi="Book Antiqua"/>
          <w:w w:val="105"/>
          <w:sz w:val="20"/>
          <w:szCs w:val="20"/>
          <w:lang w:val="es-419"/>
        </w:rPr>
        <w:t>en que se</w:t>
      </w:r>
      <w:r w:rsidRPr="00E55F50">
        <w:rPr>
          <w:rFonts w:ascii="Book Antiqua" w:eastAsia="Times New Roman" w:hAnsi="Book Antiqua" w:cs="Times New Roman"/>
          <w:sz w:val="20"/>
          <w:szCs w:val="20"/>
          <w:lang w:val="es-419"/>
        </w:rPr>
        <w:t xml:space="preserve"> </w:t>
      </w:r>
      <w:r w:rsidRPr="00E55F50">
        <w:rPr>
          <w:rFonts w:ascii="Book Antiqua" w:hAnsi="Book Antiqua"/>
          <w:spacing w:val="2"/>
          <w:sz w:val="20"/>
          <w:szCs w:val="20"/>
          <w:lang w:val="es-419"/>
        </w:rPr>
        <w:t>p</w:t>
      </w:r>
      <w:r w:rsidRPr="00E55F50">
        <w:rPr>
          <w:rFonts w:ascii="Book Antiqua" w:hAnsi="Book Antiqua"/>
          <w:spacing w:val="1"/>
          <w:sz w:val="20"/>
          <w:szCs w:val="20"/>
          <w:lang w:val="es-419"/>
        </w:rPr>
        <w:t>r</w:t>
      </w:r>
      <w:r w:rsidRPr="00E55F50">
        <w:rPr>
          <w:rFonts w:ascii="Book Antiqua" w:hAnsi="Book Antiqua"/>
          <w:spacing w:val="2"/>
          <w:sz w:val="20"/>
          <w:szCs w:val="20"/>
          <w:lang w:val="es-419"/>
        </w:rPr>
        <w:t>od</w:t>
      </w:r>
      <w:r w:rsidRPr="00E55F50">
        <w:rPr>
          <w:rFonts w:ascii="Book Antiqua" w:hAnsi="Book Antiqua"/>
          <w:spacing w:val="4"/>
          <w:sz w:val="20"/>
          <w:szCs w:val="20"/>
          <w:lang w:val="es-419"/>
        </w:rPr>
        <w:t>ucen</w:t>
      </w:r>
      <w:r w:rsidRPr="00E55F50">
        <w:rPr>
          <w:rFonts w:ascii="Book Antiqua" w:hAnsi="Book Antiqua"/>
          <w:spacing w:val="3"/>
          <w:sz w:val="20"/>
          <w:szCs w:val="20"/>
          <w:lang w:val="es-419"/>
        </w:rPr>
        <w:t>.</w:t>
      </w:r>
    </w:p>
    <w:p w:rsidR="000C39D5" w:rsidRPr="00E55F50" w:rsidRDefault="000C39D5" w:rsidP="000C39D5">
      <w:pPr>
        <w:jc w:val="both"/>
        <w:rPr>
          <w:rFonts w:ascii="Book Antiqua" w:hAnsi="Book Antiqua"/>
          <w:b/>
          <w:i/>
          <w:sz w:val="20"/>
          <w:szCs w:val="20"/>
          <w:lang w:val="es-419"/>
        </w:rPr>
      </w:pPr>
      <w:r w:rsidRPr="00E55F50">
        <w:rPr>
          <w:rFonts w:ascii="Book Antiqua" w:hAnsi="Book Antiqua"/>
          <w:b/>
          <w:i/>
          <w:sz w:val="20"/>
          <w:szCs w:val="20"/>
          <w:lang w:val="es-419"/>
        </w:rPr>
        <w:t>2.7.3  Método de depreciación, vidas útiles y valores residuales</w:t>
      </w:r>
    </w:p>
    <w:p w:rsidR="000C39D5" w:rsidRPr="00E55F50" w:rsidRDefault="000C39D5" w:rsidP="000C39D5">
      <w:pPr>
        <w:spacing w:line="269" w:lineRule="auto"/>
        <w:jc w:val="both"/>
        <w:rPr>
          <w:rFonts w:ascii="Book Antiqua" w:hAnsi="Book Antiqua"/>
          <w:sz w:val="20"/>
          <w:szCs w:val="20"/>
          <w:lang w:val="es-419"/>
        </w:rPr>
      </w:pPr>
      <w:r w:rsidRPr="00E55F50">
        <w:rPr>
          <w:rFonts w:ascii="Book Antiqua" w:hAnsi="Book Antiqua"/>
          <w:sz w:val="20"/>
          <w:szCs w:val="20"/>
          <w:lang w:val="es-419"/>
        </w:rPr>
        <w:t>El</w:t>
      </w:r>
      <w:r w:rsidRPr="00E55F50">
        <w:rPr>
          <w:rFonts w:ascii="Book Antiqua" w:hAnsi="Book Antiqua"/>
          <w:spacing w:val="18"/>
          <w:sz w:val="20"/>
          <w:szCs w:val="20"/>
          <w:lang w:val="es-419"/>
        </w:rPr>
        <w:t xml:space="preserve"> </w:t>
      </w:r>
      <w:r w:rsidR="00BD51B4" w:rsidRPr="00E55F50">
        <w:rPr>
          <w:rFonts w:ascii="Book Antiqua" w:hAnsi="Book Antiqua"/>
          <w:sz w:val="20"/>
          <w:szCs w:val="20"/>
          <w:lang w:val="es-419"/>
        </w:rPr>
        <w:t>co</w:t>
      </w:r>
      <w:r w:rsidRPr="00E55F50">
        <w:rPr>
          <w:rFonts w:ascii="Book Antiqua" w:hAnsi="Book Antiqua"/>
          <w:sz w:val="20"/>
          <w:szCs w:val="20"/>
          <w:lang w:val="es-419"/>
        </w:rPr>
        <w:t>sto</w:t>
      </w:r>
      <w:r w:rsidRPr="00E55F50">
        <w:rPr>
          <w:rFonts w:ascii="Book Antiqua" w:hAnsi="Book Antiqua"/>
          <w:spacing w:val="13"/>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propiedade</w:t>
      </w:r>
      <w:r w:rsidRPr="00E55F50">
        <w:rPr>
          <w:rFonts w:ascii="Book Antiqua" w:hAnsi="Book Antiqua"/>
          <w:spacing w:val="13"/>
          <w:sz w:val="20"/>
          <w:szCs w:val="20"/>
          <w:lang w:val="es-419"/>
        </w:rPr>
        <w:t>s</w:t>
      </w:r>
      <w:r w:rsidRPr="00E55F50">
        <w:rPr>
          <w:rFonts w:ascii="Book Antiqua" w:hAnsi="Book Antiqua"/>
          <w:sz w:val="20"/>
          <w:szCs w:val="20"/>
          <w:lang w:val="es-419"/>
        </w:rPr>
        <w:t>,</w:t>
      </w:r>
      <w:r w:rsidRPr="00E55F50">
        <w:rPr>
          <w:rFonts w:ascii="Book Antiqua" w:hAnsi="Book Antiqua"/>
          <w:spacing w:val="2"/>
          <w:sz w:val="20"/>
          <w:szCs w:val="20"/>
          <w:lang w:val="es-419"/>
        </w:rPr>
        <w:t xml:space="preserve"> </w:t>
      </w:r>
      <w:r w:rsidRPr="00E55F50">
        <w:rPr>
          <w:rFonts w:ascii="Book Antiqua" w:hAnsi="Book Antiqua"/>
          <w:spacing w:val="10"/>
          <w:sz w:val="20"/>
          <w:szCs w:val="20"/>
          <w:lang w:val="es-419"/>
        </w:rPr>
        <w:t>p</w:t>
      </w:r>
      <w:r w:rsidRPr="00E55F50">
        <w:rPr>
          <w:rFonts w:ascii="Book Antiqua" w:hAnsi="Book Antiqua"/>
          <w:sz w:val="20"/>
          <w:szCs w:val="20"/>
          <w:lang w:val="es-419"/>
        </w:rPr>
        <w:t>l</w:t>
      </w:r>
      <w:r w:rsidRPr="00E55F50">
        <w:rPr>
          <w:rFonts w:ascii="Book Antiqua" w:hAnsi="Book Antiqua"/>
          <w:spacing w:val="11"/>
          <w:sz w:val="20"/>
          <w:szCs w:val="20"/>
          <w:lang w:val="es-419"/>
        </w:rPr>
        <w:t>a</w:t>
      </w:r>
      <w:r w:rsidRPr="00E55F50">
        <w:rPr>
          <w:rFonts w:ascii="Book Antiqua" w:hAnsi="Book Antiqua"/>
          <w:sz w:val="20"/>
          <w:szCs w:val="20"/>
          <w:lang w:val="es-419"/>
        </w:rPr>
        <w:t>nta</w:t>
      </w:r>
      <w:r w:rsidRPr="00E55F50">
        <w:rPr>
          <w:rFonts w:ascii="Book Antiqua" w:hAnsi="Book Antiqua"/>
          <w:spacing w:val="30"/>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17"/>
          <w:sz w:val="20"/>
          <w:szCs w:val="20"/>
          <w:lang w:val="es-419"/>
        </w:rPr>
        <w:t xml:space="preserve"> </w:t>
      </w:r>
      <w:r w:rsidRPr="00E55F50">
        <w:rPr>
          <w:rFonts w:ascii="Book Antiqua" w:hAnsi="Book Antiqua"/>
          <w:sz w:val="20"/>
          <w:szCs w:val="20"/>
          <w:lang w:val="es-419"/>
        </w:rPr>
        <w:t>equipo</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depr</w:t>
      </w:r>
      <w:r w:rsidRPr="00E55F50">
        <w:rPr>
          <w:rFonts w:ascii="Book Antiqua" w:hAnsi="Book Antiqua"/>
          <w:spacing w:val="-18"/>
          <w:sz w:val="20"/>
          <w:szCs w:val="20"/>
          <w:lang w:val="es-419"/>
        </w:rPr>
        <w:t>e</w:t>
      </w:r>
      <w:r w:rsidRPr="00E55F50">
        <w:rPr>
          <w:rFonts w:ascii="Book Antiqua" w:hAnsi="Book Antiqua"/>
          <w:sz w:val="20"/>
          <w:szCs w:val="20"/>
          <w:lang w:val="es-419"/>
        </w:rPr>
        <w:t>cia</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8"/>
          <w:sz w:val="20"/>
          <w:szCs w:val="20"/>
          <w:lang w:val="es-419"/>
        </w:rPr>
        <w:t xml:space="preserve"> </w:t>
      </w:r>
      <w:r w:rsidRPr="00E55F50">
        <w:rPr>
          <w:rFonts w:ascii="Book Antiqua" w:hAnsi="Book Antiqua"/>
          <w:sz w:val="20"/>
          <w:szCs w:val="20"/>
          <w:lang w:val="es-419"/>
        </w:rPr>
        <w:t>acuerdo</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con</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8"/>
          <w:sz w:val="20"/>
          <w:szCs w:val="20"/>
          <w:lang w:val="es-419"/>
        </w:rPr>
        <w:t xml:space="preserve"> </w:t>
      </w:r>
      <w:r w:rsidRPr="00E55F50">
        <w:rPr>
          <w:rFonts w:ascii="Book Antiqua" w:hAnsi="Book Antiqua"/>
          <w:sz w:val="20"/>
          <w:szCs w:val="20"/>
          <w:lang w:val="es-419"/>
        </w:rPr>
        <w:t>línea</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rect</w:t>
      </w:r>
      <w:r w:rsidRPr="00E55F50">
        <w:rPr>
          <w:rFonts w:ascii="Book Antiqua" w:hAnsi="Book Antiqua"/>
          <w:spacing w:val="21"/>
          <w:sz w:val="20"/>
          <w:szCs w:val="20"/>
          <w:lang w:val="es-419"/>
        </w:rPr>
        <w:t>a</w:t>
      </w:r>
      <w:r w:rsidRPr="00E55F50">
        <w:rPr>
          <w:rFonts w:ascii="Book Antiqua" w:hAnsi="Book Antiqua"/>
          <w:sz w:val="20"/>
          <w:szCs w:val="20"/>
          <w:lang w:val="es-419"/>
        </w:rPr>
        <w:t>.</w:t>
      </w:r>
      <w:r w:rsidRPr="00E55F50">
        <w:rPr>
          <w:rFonts w:ascii="Book Antiqua" w:hAnsi="Book Antiqua"/>
          <w:spacing w:val="26"/>
          <w:sz w:val="20"/>
          <w:szCs w:val="20"/>
          <w:lang w:val="es-419"/>
        </w:rPr>
        <w:t xml:space="preserve"> </w:t>
      </w:r>
      <w:r w:rsidRPr="00E55F50">
        <w:rPr>
          <w:rFonts w:ascii="Book Antiqua" w:hAnsi="Book Antiqua"/>
          <w:spacing w:val="-4"/>
          <w:sz w:val="20"/>
          <w:szCs w:val="20"/>
          <w:lang w:val="es-419"/>
        </w:rPr>
        <w:t xml:space="preserve">La </w:t>
      </w:r>
      <w:r w:rsidRPr="00E55F50">
        <w:rPr>
          <w:rFonts w:ascii="Book Antiqua" w:hAnsi="Book Antiqua"/>
          <w:spacing w:val="15"/>
          <w:sz w:val="20"/>
          <w:szCs w:val="20"/>
          <w:lang w:val="es-419"/>
        </w:rPr>
        <w:t>v</w:t>
      </w:r>
      <w:r w:rsidRPr="00E55F50">
        <w:rPr>
          <w:rFonts w:ascii="Book Antiqua" w:hAnsi="Book Antiqua"/>
          <w:sz w:val="20"/>
          <w:szCs w:val="20"/>
          <w:lang w:val="es-419"/>
        </w:rPr>
        <w:t>ida</w:t>
      </w:r>
      <w:r w:rsidRPr="00E55F50">
        <w:rPr>
          <w:rFonts w:ascii="Book Antiqua" w:hAnsi="Book Antiqua"/>
          <w:w w:val="95"/>
          <w:sz w:val="20"/>
          <w:szCs w:val="20"/>
          <w:lang w:val="es-419"/>
        </w:rPr>
        <w:t xml:space="preserve"> </w:t>
      </w:r>
      <w:r w:rsidRPr="00E55F50">
        <w:rPr>
          <w:rFonts w:ascii="Book Antiqua" w:hAnsi="Book Antiqua"/>
          <w:sz w:val="20"/>
          <w:szCs w:val="20"/>
          <w:lang w:val="es-419"/>
        </w:rPr>
        <w:t>útil</w:t>
      </w:r>
      <w:r w:rsidRPr="00E55F50">
        <w:rPr>
          <w:rFonts w:ascii="Book Antiqua" w:hAnsi="Book Antiqua"/>
          <w:spacing w:val="42"/>
          <w:sz w:val="20"/>
          <w:szCs w:val="20"/>
          <w:lang w:val="es-419"/>
        </w:rPr>
        <w:t xml:space="preserve"> </w:t>
      </w:r>
      <w:r w:rsidRPr="00E55F50">
        <w:rPr>
          <w:rFonts w:ascii="Book Antiqua" w:hAnsi="Book Antiqua"/>
          <w:sz w:val="20"/>
          <w:szCs w:val="20"/>
          <w:lang w:val="es-419"/>
        </w:rPr>
        <w:t>estimada,</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valor</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residu</w:t>
      </w:r>
      <w:r w:rsidRPr="00E55F50">
        <w:rPr>
          <w:rFonts w:ascii="Book Antiqua" w:hAnsi="Book Antiqua"/>
          <w:spacing w:val="22"/>
          <w:sz w:val="20"/>
          <w:szCs w:val="20"/>
          <w:lang w:val="es-419"/>
        </w:rPr>
        <w:t>a</w:t>
      </w:r>
      <w:r w:rsidRPr="00E55F50">
        <w:rPr>
          <w:rFonts w:ascii="Book Antiqua" w:hAnsi="Book Antiqua"/>
          <w:sz w:val="20"/>
          <w:szCs w:val="20"/>
          <w:lang w:val="es-419"/>
        </w:rPr>
        <w:t>l</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depreciación</w:t>
      </w:r>
      <w:r w:rsidRPr="00E55F50">
        <w:rPr>
          <w:rFonts w:ascii="Book Antiqua" w:hAnsi="Book Antiqua"/>
          <w:spacing w:val="52"/>
          <w:sz w:val="20"/>
          <w:szCs w:val="20"/>
          <w:lang w:val="es-419"/>
        </w:rPr>
        <w:t xml:space="preserve"> </w:t>
      </w:r>
      <w:r w:rsidRPr="00E55F50">
        <w:rPr>
          <w:rFonts w:ascii="Book Antiqua" w:hAnsi="Book Antiqua"/>
          <w:spacing w:val="-6"/>
          <w:sz w:val="20"/>
          <w:szCs w:val="20"/>
          <w:lang w:val="es-419"/>
        </w:rPr>
        <w:t>so</w:t>
      </w:r>
      <w:r w:rsidRPr="00E55F50">
        <w:rPr>
          <w:rFonts w:ascii="Book Antiqua" w:hAnsi="Book Antiqua"/>
          <w:spacing w:val="-7"/>
          <w:sz w:val="20"/>
          <w:szCs w:val="20"/>
          <w:lang w:val="es-419"/>
        </w:rPr>
        <w:t>n</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revisad</w:t>
      </w:r>
      <w:r w:rsidRPr="00E55F50">
        <w:rPr>
          <w:rFonts w:ascii="Book Antiqua" w:hAnsi="Book Antiqua"/>
          <w:spacing w:val="23"/>
          <w:sz w:val="20"/>
          <w:szCs w:val="20"/>
          <w:lang w:val="es-419"/>
        </w:rPr>
        <w:t>o</w:t>
      </w:r>
      <w:r w:rsidRPr="00E55F50">
        <w:rPr>
          <w:rFonts w:ascii="Book Antiqua" w:hAnsi="Book Antiqua"/>
          <w:sz w:val="20"/>
          <w:szCs w:val="20"/>
          <w:lang w:val="es-419"/>
        </w:rPr>
        <w:t>s</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al</w:t>
      </w:r>
      <w:r w:rsidRPr="00E55F50">
        <w:rPr>
          <w:rFonts w:ascii="Book Antiqua" w:hAnsi="Book Antiqua"/>
          <w:spacing w:val="46"/>
          <w:sz w:val="20"/>
          <w:szCs w:val="20"/>
          <w:lang w:val="es-419"/>
        </w:rPr>
        <w:t xml:space="preserve"> </w:t>
      </w:r>
      <w:r w:rsidRPr="00E55F50">
        <w:rPr>
          <w:rFonts w:ascii="Book Antiqua" w:hAnsi="Book Antiqua"/>
          <w:sz w:val="20"/>
          <w:szCs w:val="20"/>
          <w:lang w:val="es-419"/>
        </w:rPr>
        <w:t>final</w:t>
      </w:r>
      <w:r w:rsidRPr="00E55F50">
        <w:rPr>
          <w:rFonts w:ascii="Book Antiqua" w:hAnsi="Book Antiqua"/>
          <w:spacing w:val="38"/>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cada</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año,</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siendo</w:t>
      </w:r>
      <w:r w:rsidRPr="00E55F50">
        <w:rPr>
          <w:rFonts w:ascii="Book Antiqua" w:hAnsi="Book Antiqua"/>
          <w:spacing w:val="38"/>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l</w:t>
      </w:r>
      <w:r w:rsidRPr="00E55F50">
        <w:rPr>
          <w:rFonts w:ascii="Book Antiqua" w:hAnsi="Book Antiqua"/>
          <w:spacing w:val="98"/>
          <w:w w:val="57"/>
          <w:sz w:val="20"/>
          <w:szCs w:val="20"/>
          <w:lang w:val="es-419"/>
        </w:rPr>
        <w:t xml:space="preserve"> </w:t>
      </w:r>
      <w:r w:rsidRPr="00E55F50">
        <w:rPr>
          <w:rFonts w:ascii="Book Antiqua" w:hAnsi="Book Antiqua"/>
          <w:spacing w:val="-3"/>
          <w:sz w:val="20"/>
          <w:szCs w:val="20"/>
          <w:lang w:val="es-419"/>
        </w:rPr>
        <w:t>efecto</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cualquie</w:t>
      </w:r>
      <w:r w:rsidRPr="00E55F50">
        <w:rPr>
          <w:rFonts w:ascii="Book Antiqua" w:hAnsi="Book Antiqua"/>
          <w:spacing w:val="1"/>
          <w:sz w:val="20"/>
          <w:szCs w:val="20"/>
          <w:lang w:val="es-419"/>
        </w:rPr>
        <w:t>r</w:t>
      </w:r>
      <w:r w:rsidRPr="00E55F50">
        <w:rPr>
          <w:rFonts w:ascii="Book Antiqua" w:hAnsi="Book Antiqua"/>
          <w:spacing w:val="49"/>
          <w:sz w:val="20"/>
          <w:szCs w:val="20"/>
          <w:lang w:val="es-419"/>
        </w:rPr>
        <w:t xml:space="preserve"> </w:t>
      </w:r>
      <w:r w:rsidRPr="00E55F50">
        <w:rPr>
          <w:rFonts w:ascii="Book Antiqua" w:hAnsi="Book Antiqua"/>
          <w:spacing w:val="7"/>
          <w:sz w:val="20"/>
          <w:szCs w:val="20"/>
          <w:lang w:val="es-419"/>
        </w:rPr>
        <w:t>camb</w:t>
      </w:r>
      <w:r w:rsidRPr="00E55F50">
        <w:rPr>
          <w:rFonts w:ascii="Book Antiqua" w:hAnsi="Book Antiqua"/>
          <w:spacing w:val="12"/>
          <w:sz w:val="20"/>
          <w:szCs w:val="20"/>
          <w:lang w:val="es-419"/>
        </w:rPr>
        <w:t>i</w:t>
      </w:r>
      <w:r w:rsidRPr="00E55F50">
        <w:rPr>
          <w:rFonts w:ascii="Book Antiqua" w:hAnsi="Book Antiqua"/>
          <w:spacing w:val="5"/>
          <w:sz w:val="20"/>
          <w:szCs w:val="20"/>
          <w:lang w:val="es-419"/>
        </w:rPr>
        <w:t>o</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20"/>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l</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estimado</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registrado</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sobre</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una</w:t>
      </w:r>
      <w:r w:rsidRPr="00E55F50">
        <w:rPr>
          <w:rFonts w:ascii="Book Antiqua" w:hAnsi="Book Antiqua"/>
          <w:spacing w:val="33"/>
          <w:sz w:val="20"/>
          <w:szCs w:val="20"/>
          <w:lang w:val="es-419"/>
        </w:rPr>
        <w:t xml:space="preserve"> </w:t>
      </w:r>
      <w:r w:rsidRPr="00E55F50">
        <w:rPr>
          <w:rFonts w:ascii="Book Antiqua" w:hAnsi="Book Antiqua"/>
          <w:sz w:val="20"/>
          <w:szCs w:val="20"/>
          <w:lang w:val="es-419"/>
        </w:rPr>
        <w:t>base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prospec</w:t>
      </w:r>
      <w:r w:rsidRPr="00E55F50">
        <w:rPr>
          <w:rFonts w:ascii="Book Antiqua" w:hAnsi="Book Antiqua"/>
          <w:spacing w:val="15"/>
          <w:sz w:val="20"/>
          <w:szCs w:val="20"/>
          <w:lang w:val="es-419"/>
        </w:rPr>
        <w:t>t</w:t>
      </w:r>
      <w:r w:rsidRPr="00E55F50">
        <w:rPr>
          <w:rFonts w:ascii="Book Antiqua" w:hAnsi="Book Antiqua"/>
          <w:sz w:val="20"/>
          <w:szCs w:val="20"/>
          <w:lang w:val="es-419"/>
        </w:rPr>
        <w:t>i</w:t>
      </w:r>
      <w:r w:rsidRPr="00E55F50">
        <w:rPr>
          <w:rFonts w:ascii="Book Antiqua" w:hAnsi="Book Antiqua"/>
          <w:spacing w:val="-6"/>
          <w:sz w:val="20"/>
          <w:szCs w:val="20"/>
          <w:lang w:val="es-419"/>
        </w:rPr>
        <w:t>v</w:t>
      </w:r>
      <w:r w:rsidRPr="00E55F50">
        <w:rPr>
          <w:rFonts w:ascii="Book Antiqua" w:hAnsi="Book Antiqua"/>
          <w:spacing w:val="23"/>
          <w:sz w:val="20"/>
          <w:szCs w:val="20"/>
          <w:lang w:val="es-419"/>
        </w:rPr>
        <w:t>a</w:t>
      </w:r>
      <w:r w:rsidRPr="00E55F50">
        <w:rPr>
          <w:rFonts w:ascii="Book Antiqua" w:hAnsi="Book Antiqua"/>
          <w:sz w:val="20"/>
          <w:szCs w:val="20"/>
          <w:lang w:val="es-419"/>
        </w:rPr>
        <w:t>.</w:t>
      </w:r>
    </w:p>
    <w:p w:rsidR="00BD51B4" w:rsidRPr="00E55F50" w:rsidRDefault="00BD51B4" w:rsidP="00BD51B4">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 xml:space="preserve">A continuación se presentan las principales partidas de propiedades, planta </w:t>
      </w:r>
      <w:r w:rsidRPr="00E55F50">
        <w:rPr>
          <w:rFonts w:ascii="Book Antiqua" w:eastAsia="Times New Roman" w:hAnsi="Book Antiqua" w:cs="Times New Roman"/>
          <w:i/>
          <w:sz w:val="20"/>
          <w:szCs w:val="20"/>
          <w:lang w:val="es-419"/>
        </w:rPr>
        <w:t xml:space="preserve">y </w:t>
      </w:r>
      <w:r w:rsidRPr="00E55F50">
        <w:rPr>
          <w:rFonts w:ascii="Book Antiqua" w:eastAsia="Times New Roman" w:hAnsi="Book Antiqua" w:cs="Times New Roman"/>
          <w:sz w:val="20"/>
          <w:szCs w:val="20"/>
          <w:lang w:val="es-419"/>
        </w:rPr>
        <w:t>equipo, las vidas útiles usadas en el cálculo de la depredación:</w:t>
      </w:r>
    </w:p>
    <w:tbl>
      <w:tblPr>
        <w:tblStyle w:val="Tablaconcuadrcula"/>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4"/>
        <w:gridCol w:w="3841"/>
      </w:tblGrid>
      <w:tr w:rsidR="00BD51B4" w:rsidRPr="00E55F50" w:rsidTr="00BD51B4">
        <w:tc>
          <w:tcPr>
            <w:tcW w:w="3814" w:type="dxa"/>
            <w:tcBorders>
              <w:bottom w:val="single" w:sz="12" w:space="0" w:color="auto"/>
            </w:tcBorders>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Ítem</w:t>
            </w:r>
          </w:p>
        </w:tc>
        <w:tc>
          <w:tcPr>
            <w:tcW w:w="3841" w:type="dxa"/>
            <w:tcBorders>
              <w:bottom w:val="single" w:sz="12" w:space="0" w:color="auto"/>
            </w:tcBorders>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Vida Útil (en años)</w:t>
            </w:r>
          </w:p>
        </w:tc>
      </w:tr>
      <w:tr w:rsidR="00BD51B4" w:rsidRPr="00E55F50" w:rsidTr="00BD51B4">
        <w:tc>
          <w:tcPr>
            <w:tcW w:w="3814" w:type="dxa"/>
            <w:tcBorders>
              <w:top w:val="single" w:sz="12" w:space="0" w:color="auto"/>
            </w:tcBorders>
          </w:tcPr>
          <w:p w:rsidR="00BD51B4" w:rsidRPr="00E55F50" w:rsidRDefault="00BD51B4" w:rsidP="00AF2A27">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Equipos de telecomunicaciones</w:t>
            </w:r>
          </w:p>
        </w:tc>
        <w:tc>
          <w:tcPr>
            <w:tcW w:w="3841" w:type="dxa"/>
            <w:tcBorders>
              <w:top w:val="single" w:sz="12" w:space="0" w:color="auto"/>
            </w:tcBorders>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7</w:t>
            </w:r>
          </w:p>
        </w:tc>
      </w:tr>
      <w:tr w:rsidR="00BD51B4" w:rsidRPr="00E55F50" w:rsidTr="00BD51B4">
        <w:tc>
          <w:tcPr>
            <w:tcW w:w="3814" w:type="dxa"/>
          </w:tcPr>
          <w:p w:rsidR="00BD51B4" w:rsidRPr="00E55F50" w:rsidRDefault="00BD51B4" w:rsidP="00AF2A27">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Redes y otros activos fijos</w:t>
            </w:r>
          </w:p>
        </w:tc>
        <w:tc>
          <w:tcPr>
            <w:tcW w:w="3841" w:type="dxa"/>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10</w:t>
            </w:r>
          </w:p>
        </w:tc>
      </w:tr>
      <w:tr w:rsidR="00BD51B4" w:rsidRPr="00E55F50" w:rsidTr="00BD51B4">
        <w:tc>
          <w:tcPr>
            <w:tcW w:w="3814" w:type="dxa"/>
          </w:tcPr>
          <w:p w:rsidR="00BD51B4" w:rsidRPr="00E55F50" w:rsidRDefault="00BD51B4" w:rsidP="00AF2A27">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Instalaciones</w:t>
            </w:r>
          </w:p>
        </w:tc>
        <w:tc>
          <w:tcPr>
            <w:tcW w:w="3841" w:type="dxa"/>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10</w:t>
            </w:r>
          </w:p>
        </w:tc>
      </w:tr>
      <w:tr w:rsidR="00BD51B4" w:rsidRPr="00E55F50" w:rsidTr="00BD51B4">
        <w:tc>
          <w:tcPr>
            <w:tcW w:w="3814" w:type="dxa"/>
          </w:tcPr>
          <w:p w:rsidR="00BD51B4" w:rsidRPr="00E55F50" w:rsidRDefault="00BD51B4" w:rsidP="00AF2A27">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Equipos de computación y software</w:t>
            </w:r>
          </w:p>
        </w:tc>
        <w:tc>
          <w:tcPr>
            <w:tcW w:w="3841" w:type="dxa"/>
          </w:tcPr>
          <w:p w:rsidR="00BD51B4" w:rsidRPr="00E55F50" w:rsidRDefault="00BD51B4" w:rsidP="00BD51B4">
            <w:pPr>
              <w:spacing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3</w:t>
            </w:r>
          </w:p>
        </w:tc>
      </w:tr>
    </w:tbl>
    <w:p w:rsidR="00721F9C" w:rsidRPr="00E55F50" w:rsidRDefault="00721F9C" w:rsidP="00721F9C">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La compañía  no considera el valor residual de los activos fijos para la determinación del cálculo de la depreciación.</w:t>
      </w:r>
    </w:p>
    <w:p w:rsidR="00721F9C" w:rsidRPr="00E55F50" w:rsidRDefault="00721F9C" w:rsidP="00721F9C">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La compañía considera como activos sujetos a capitalización aquellos activos con vida útil superior a un año, independiente de su importe.</w:t>
      </w:r>
    </w:p>
    <w:p w:rsidR="0047367F" w:rsidRPr="00E55F50" w:rsidRDefault="0047367F" w:rsidP="0047367F">
      <w:pPr>
        <w:jc w:val="both"/>
        <w:rPr>
          <w:rFonts w:ascii="Book Antiqua" w:hAnsi="Book Antiqua"/>
          <w:b/>
          <w:i/>
          <w:sz w:val="20"/>
          <w:szCs w:val="20"/>
          <w:lang w:val="es-419"/>
        </w:rPr>
      </w:pPr>
      <w:r w:rsidRPr="00E55F50">
        <w:rPr>
          <w:rFonts w:ascii="Book Antiqua" w:hAnsi="Book Antiqua"/>
          <w:b/>
          <w:i/>
          <w:sz w:val="20"/>
          <w:szCs w:val="20"/>
          <w:lang w:val="es-419"/>
        </w:rPr>
        <w:t>2.7.4  Retiro o venta de propiedad, planta y equipo</w:t>
      </w:r>
    </w:p>
    <w:p w:rsidR="000A6954" w:rsidRPr="00E55F50" w:rsidRDefault="000A6954" w:rsidP="000A6954">
      <w:pPr>
        <w:spacing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La utilidad o pérdida que surja del retiro o venta de un activo de propiedades, planta y equipo es calculada como la diferencia entre el precio de venta y el valor en libros del activo y reconocida en resultados.</w:t>
      </w:r>
    </w:p>
    <w:p w:rsidR="000A6954" w:rsidRPr="00E55F50" w:rsidRDefault="000A6954" w:rsidP="000A6954">
      <w:pPr>
        <w:jc w:val="both"/>
        <w:rPr>
          <w:rFonts w:ascii="Book Antiqua" w:hAnsi="Book Antiqua"/>
          <w:b/>
          <w:i/>
          <w:sz w:val="20"/>
          <w:szCs w:val="20"/>
          <w:lang w:val="es-419"/>
        </w:rPr>
      </w:pPr>
      <w:r w:rsidRPr="00E55F50">
        <w:rPr>
          <w:rFonts w:ascii="Book Antiqua" w:hAnsi="Book Antiqua"/>
          <w:b/>
          <w:i/>
          <w:sz w:val="20"/>
          <w:szCs w:val="20"/>
          <w:lang w:val="es-419"/>
        </w:rPr>
        <w:t>2.8 Deterioro del valor de los activos</w:t>
      </w:r>
    </w:p>
    <w:p w:rsidR="000A6954" w:rsidRPr="00E55F50" w:rsidRDefault="000A6954" w:rsidP="000A6954">
      <w:pPr>
        <w:jc w:val="both"/>
        <w:rPr>
          <w:rFonts w:ascii="Book Antiqua" w:hAnsi="Book Antiqua"/>
          <w:sz w:val="20"/>
          <w:szCs w:val="20"/>
          <w:lang w:val="es-419"/>
        </w:rPr>
      </w:pPr>
      <w:r w:rsidRPr="00E55F50">
        <w:rPr>
          <w:rFonts w:ascii="Book Antiqua" w:hAnsi="Book Antiqua"/>
          <w:sz w:val="20"/>
          <w:szCs w:val="20"/>
          <w:lang w:val="es-419"/>
        </w:rPr>
        <w:t xml:space="preserve">Al final de cada periodo la compañía evalúa los valores en libros de sus activos a fin de determinar </w:t>
      </w:r>
      <w:r w:rsidR="0036663A" w:rsidRPr="00E55F50">
        <w:rPr>
          <w:rFonts w:ascii="Book Antiqua" w:hAnsi="Book Antiqua"/>
          <w:sz w:val="20"/>
          <w:szCs w:val="20"/>
          <w:lang w:val="es-419"/>
        </w:rPr>
        <w:t>si existe</w:t>
      </w:r>
      <w:r w:rsidRPr="00E55F50">
        <w:rPr>
          <w:rFonts w:ascii="Book Antiqua" w:hAnsi="Book Antiqua"/>
          <w:sz w:val="20"/>
          <w:szCs w:val="20"/>
          <w:lang w:val="es-419"/>
        </w:rPr>
        <w:t xml:space="preserve"> un indicativo </w:t>
      </w:r>
      <w:r w:rsidR="0036663A" w:rsidRPr="00E55F50">
        <w:rPr>
          <w:rFonts w:ascii="Book Antiqua" w:hAnsi="Book Antiqua"/>
          <w:sz w:val="20"/>
          <w:szCs w:val="20"/>
          <w:lang w:val="es-419"/>
        </w:rPr>
        <w:t>de</w:t>
      </w:r>
      <w:r w:rsidRPr="00E55F50">
        <w:rPr>
          <w:rFonts w:ascii="Book Antiqua" w:hAnsi="Book Antiqua"/>
          <w:sz w:val="20"/>
          <w:szCs w:val="20"/>
          <w:lang w:val="es-419"/>
        </w:rPr>
        <w:t xml:space="preserve"> que estos activos han sufrido alguna pérdida por deterioro. En tal caso, se calcula el importe recuperable del activo o unidad generadora de efectivo a fin de determinar e1 alcance de la pérdida por deterioro (de haber al</w:t>
      </w:r>
      <w:r w:rsidR="0036663A" w:rsidRPr="00E55F50">
        <w:rPr>
          <w:rFonts w:ascii="Book Antiqua" w:hAnsi="Book Antiqua"/>
          <w:sz w:val="20"/>
          <w:szCs w:val="20"/>
          <w:lang w:val="es-419"/>
        </w:rPr>
        <w:t>guna)</w:t>
      </w:r>
      <w:r w:rsidRPr="00E55F50">
        <w:rPr>
          <w:rFonts w:ascii="Book Antiqua" w:hAnsi="Book Antiqua"/>
          <w:sz w:val="20"/>
          <w:szCs w:val="20"/>
          <w:lang w:val="es-419"/>
        </w:rPr>
        <w:t>.</w:t>
      </w:r>
    </w:p>
    <w:p w:rsidR="000A6954" w:rsidRPr="00E55F50" w:rsidRDefault="000A6954" w:rsidP="000A6954">
      <w:pPr>
        <w:jc w:val="both"/>
        <w:rPr>
          <w:rFonts w:ascii="Book Antiqua" w:hAnsi="Book Antiqua"/>
          <w:sz w:val="20"/>
          <w:szCs w:val="20"/>
          <w:lang w:val="es-419"/>
        </w:rPr>
      </w:pPr>
      <w:r w:rsidRPr="00E55F50">
        <w:rPr>
          <w:rFonts w:ascii="Book Antiqua" w:hAnsi="Book Antiqua"/>
          <w:sz w:val="20"/>
          <w:szCs w:val="20"/>
          <w:lang w:val="es-419"/>
        </w:rPr>
        <w:t>Las pérdidas por deterioro y reversiones se reconocen inmediatamente en resultados y</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al 31 de diciembre de </w:t>
      </w:r>
      <w:r w:rsidR="0036663A" w:rsidRPr="00E55F50">
        <w:rPr>
          <w:rFonts w:ascii="Book Antiqua" w:hAnsi="Book Antiqua"/>
          <w:sz w:val="20"/>
          <w:szCs w:val="20"/>
          <w:lang w:val="es-419"/>
        </w:rPr>
        <w:t>2021</w:t>
      </w:r>
      <w:r w:rsidRPr="00E55F50">
        <w:rPr>
          <w:rFonts w:ascii="Book Antiqua" w:hAnsi="Book Antiqua"/>
          <w:sz w:val="20"/>
          <w:szCs w:val="20"/>
          <w:lang w:val="es-419"/>
        </w:rPr>
        <w:t xml:space="preserve"> no se determinó deterioro de activos, excepto por las cuentas por cobrar comerciales, tal como se explica en la Nota </w:t>
      </w:r>
      <w:r w:rsidR="0036663A" w:rsidRPr="00E55F50">
        <w:rPr>
          <w:rFonts w:ascii="Book Antiqua" w:hAnsi="Book Antiqua"/>
          <w:sz w:val="20"/>
          <w:szCs w:val="20"/>
          <w:lang w:val="es-419"/>
        </w:rPr>
        <w:t>6</w:t>
      </w:r>
      <w:r w:rsidRPr="00E55F50">
        <w:rPr>
          <w:rFonts w:ascii="Book Antiqua" w:hAnsi="Book Antiqua"/>
          <w:sz w:val="20"/>
          <w:szCs w:val="20"/>
          <w:lang w:val="es-419"/>
        </w:rPr>
        <w:t>.</w:t>
      </w:r>
    </w:p>
    <w:p w:rsidR="0036663A" w:rsidRPr="00E55F50" w:rsidRDefault="0036663A" w:rsidP="0036663A">
      <w:pPr>
        <w:jc w:val="both"/>
        <w:rPr>
          <w:rFonts w:ascii="Book Antiqua" w:hAnsi="Book Antiqua"/>
          <w:b/>
          <w:i/>
          <w:sz w:val="20"/>
          <w:szCs w:val="20"/>
          <w:lang w:val="es-419"/>
        </w:rPr>
      </w:pPr>
      <w:r w:rsidRPr="00E55F50">
        <w:rPr>
          <w:rFonts w:ascii="Book Antiqua" w:hAnsi="Book Antiqua"/>
          <w:b/>
          <w:i/>
          <w:sz w:val="20"/>
          <w:szCs w:val="20"/>
          <w:lang w:val="es-419"/>
        </w:rPr>
        <w:t>2.9 Cuentas por pagar comerciales y tras cuentas por pagar</w:t>
      </w:r>
    </w:p>
    <w:p w:rsidR="0036663A" w:rsidRPr="00E55F50" w:rsidRDefault="0036663A" w:rsidP="0036663A">
      <w:pPr>
        <w:jc w:val="both"/>
        <w:rPr>
          <w:rFonts w:ascii="Book Antiqua" w:hAnsi="Book Antiqua"/>
          <w:sz w:val="20"/>
          <w:szCs w:val="20"/>
          <w:lang w:val="es-419"/>
        </w:rPr>
      </w:pPr>
      <w:r w:rsidRPr="00E55F50">
        <w:rPr>
          <w:rFonts w:ascii="Book Antiqua" w:hAnsi="Book Antiqua"/>
          <w:sz w:val="20"/>
          <w:szCs w:val="20"/>
          <w:lang w:val="es-419"/>
        </w:rPr>
        <w:t>Las cuentas por pagar comerciales y otras cuentas por pagar son registradas su valor razonable.</w:t>
      </w:r>
    </w:p>
    <w:p w:rsidR="0036663A" w:rsidRPr="00E55F50" w:rsidRDefault="0036663A" w:rsidP="0036663A">
      <w:pPr>
        <w:jc w:val="both"/>
        <w:rPr>
          <w:rFonts w:ascii="Book Antiqua" w:hAnsi="Book Antiqua"/>
          <w:sz w:val="20"/>
          <w:szCs w:val="20"/>
          <w:lang w:val="es-419"/>
        </w:rPr>
      </w:pPr>
      <w:r w:rsidRPr="00E55F50">
        <w:rPr>
          <w:rFonts w:ascii="Book Antiqua" w:hAnsi="Book Antiqua"/>
          <w:sz w:val="20"/>
          <w:szCs w:val="20"/>
          <w:lang w:val="es-419"/>
        </w:rPr>
        <w:t>El valor razonable de las cuentas por pagar comerciales se revela en la Nota 10.</w:t>
      </w:r>
    </w:p>
    <w:p w:rsidR="0036663A" w:rsidRPr="00E55F50" w:rsidRDefault="00D75E85" w:rsidP="0036663A">
      <w:pPr>
        <w:jc w:val="both"/>
        <w:rPr>
          <w:rFonts w:ascii="Book Antiqua" w:hAnsi="Book Antiqua"/>
          <w:sz w:val="20"/>
          <w:szCs w:val="20"/>
          <w:lang w:val="es-419"/>
        </w:rPr>
      </w:pPr>
      <w:r w:rsidRPr="00E55F50">
        <w:rPr>
          <w:rFonts w:ascii="Book Antiqua" w:hAnsi="Book Antiqua"/>
          <w:sz w:val="20"/>
          <w:szCs w:val="20"/>
          <w:lang w:val="es-419"/>
        </w:rPr>
        <w:t>La Administración de la Compañía determina las políticas y procedimientos para mediciones al valor razonable recurrentes y no recurrentes a cada fecha de reporte, Administración analiza los movimientos en los valores de los pasivos que deben ser valorizados de acuerdo con las políticas contables de la compañía.</w:t>
      </w:r>
    </w:p>
    <w:p w:rsidR="00D75E85" w:rsidRPr="00E55F50" w:rsidRDefault="00D75E85" w:rsidP="0036663A">
      <w:pPr>
        <w:jc w:val="both"/>
        <w:rPr>
          <w:rFonts w:ascii="Book Antiqua" w:hAnsi="Book Antiqua"/>
          <w:b/>
          <w:i/>
          <w:sz w:val="20"/>
          <w:szCs w:val="20"/>
          <w:lang w:val="es-419"/>
        </w:rPr>
      </w:pPr>
      <w:r w:rsidRPr="00E55F50">
        <w:rPr>
          <w:rFonts w:ascii="Book Antiqua" w:hAnsi="Book Antiqua"/>
          <w:b/>
          <w:i/>
          <w:sz w:val="20"/>
          <w:szCs w:val="20"/>
          <w:lang w:val="es-419"/>
        </w:rPr>
        <w:t>2.10 Impuestos</w:t>
      </w:r>
    </w:p>
    <w:p w:rsidR="00D75E85" w:rsidRPr="00E55F50" w:rsidRDefault="00D75E85" w:rsidP="0036663A">
      <w:pPr>
        <w:jc w:val="both"/>
        <w:rPr>
          <w:rFonts w:ascii="Book Antiqua" w:hAnsi="Book Antiqua"/>
          <w:sz w:val="20"/>
          <w:szCs w:val="20"/>
          <w:lang w:val="es-419"/>
        </w:rPr>
      </w:pPr>
      <w:r w:rsidRPr="00E55F50">
        <w:rPr>
          <w:rFonts w:ascii="Book Antiqua" w:hAnsi="Book Antiqua"/>
          <w:sz w:val="20"/>
          <w:szCs w:val="20"/>
          <w:lang w:val="es-419"/>
        </w:rPr>
        <w:t>El gasto por impuesto a la renta representa la suma del impuesto a la renta por pagar corriente.</w:t>
      </w:r>
    </w:p>
    <w:p w:rsidR="00D75E85" w:rsidRPr="00E55F50" w:rsidRDefault="00D75E85" w:rsidP="0036663A">
      <w:pPr>
        <w:jc w:val="both"/>
        <w:rPr>
          <w:rFonts w:ascii="Book Antiqua" w:hAnsi="Book Antiqua"/>
          <w:b/>
          <w:i/>
          <w:sz w:val="20"/>
          <w:szCs w:val="20"/>
          <w:lang w:val="es-419"/>
        </w:rPr>
      </w:pPr>
      <w:r w:rsidRPr="00E55F50">
        <w:rPr>
          <w:rFonts w:ascii="Book Antiqua" w:hAnsi="Book Antiqua"/>
          <w:b/>
          <w:i/>
          <w:sz w:val="20"/>
          <w:szCs w:val="20"/>
          <w:lang w:val="es-419"/>
        </w:rPr>
        <w:t>2.10.1 Impuesto corriente</w:t>
      </w:r>
    </w:p>
    <w:p w:rsidR="00D75E85" w:rsidRPr="00E55F50" w:rsidRDefault="00D75E85" w:rsidP="00D75E85">
      <w:pPr>
        <w:jc w:val="both"/>
        <w:rPr>
          <w:rFonts w:ascii="Book Antiqua" w:hAnsi="Book Antiqua"/>
          <w:sz w:val="20"/>
          <w:szCs w:val="20"/>
          <w:lang w:val="es-419"/>
        </w:rPr>
      </w:pPr>
      <w:r w:rsidRPr="00E55F50">
        <w:rPr>
          <w:rFonts w:ascii="Book Antiqua" w:hAnsi="Book Antiqua"/>
          <w:i/>
          <w:sz w:val="20"/>
          <w:szCs w:val="20"/>
          <w:lang w:val="es-419"/>
        </w:rPr>
        <w:t xml:space="preserve">Se </w:t>
      </w:r>
      <w:r w:rsidRPr="00E55F50">
        <w:rPr>
          <w:rFonts w:ascii="Book Antiqua" w:hAnsi="Book Antiqua"/>
          <w:sz w:val="20"/>
          <w:szCs w:val="20"/>
          <w:lang w:val="es-419"/>
        </w:rPr>
        <w:t>basa en la utilidad gravable (tributaria) registrada durante el año. La utilidad gravable difiere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la utilidad contable, debido a las partidas de ingresos o gastos imponibles o deducibles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partidas que no son gravables o deducibles. El pasivo de la </w:t>
      </w:r>
      <w:r w:rsidR="00C1681F" w:rsidRPr="00E55F50">
        <w:rPr>
          <w:rFonts w:ascii="Book Antiqua" w:hAnsi="Book Antiqua"/>
          <w:sz w:val="20"/>
          <w:szCs w:val="20"/>
          <w:lang w:val="es-419"/>
        </w:rPr>
        <w:t>Compañía</w:t>
      </w:r>
      <w:r w:rsidRPr="00E55F50">
        <w:rPr>
          <w:rFonts w:ascii="Book Antiqua" w:hAnsi="Book Antiqua"/>
          <w:sz w:val="20"/>
          <w:szCs w:val="20"/>
          <w:lang w:val="es-419"/>
        </w:rPr>
        <w:t xml:space="preserve"> por concepto del</w:t>
      </w:r>
      <w:r w:rsidR="00C1681F" w:rsidRPr="00E55F50">
        <w:rPr>
          <w:rFonts w:ascii="Book Antiqua" w:hAnsi="Book Antiqua"/>
          <w:sz w:val="20"/>
          <w:szCs w:val="20"/>
          <w:lang w:val="es-419"/>
        </w:rPr>
        <w:t xml:space="preserve"> i</w:t>
      </w:r>
      <w:r w:rsidRPr="00E55F50">
        <w:rPr>
          <w:rFonts w:ascii="Book Antiqua" w:hAnsi="Book Antiqua"/>
          <w:sz w:val="20"/>
          <w:szCs w:val="20"/>
          <w:lang w:val="es-419"/>
        </w:rPr>
        <w:t>mpuesto corriente se calcula utilizando la tasa de</w:t>
      </w:r>
      <w:r w:rsidR="00C1681F" w:rsidRPr="00E55F50">
        <w:rPr>
          <w:rFonts w:ascii="Book Antiqua" w:hAnsi="Book Antiqua"/>
          <w:sz w:val="20"/>
          <w:szCs w:val="20"/>
          <w:lang w:val="es-419"/>
        </w:rPr>
        <w:t>l i</w:t>
      </w:r>
      <w:r w:rsidRPr="00E55F50">
        <w:rPr>
          <w:rFonts w:ascii="Book Antiqua" w:hAnsi="Book Antiqua"/>
          <w:sz w:val="20"/>
          <w:szCs w:val="20"/>
          <w:lang w:val="es-419"/>
        </w:rPr>
        <w:t>mpuesto a la renta, la cual</w:t>
      </w:r>
      <w:r w:rsidR="00C1681F" w:rsidRPr="00E55F50">
        <w:rPr>
          <w:rFonts w:ascii="Book Antiqua" w:hAnsi="Book Antiqua"/>
          <w:sz w:val="20"/>
          <w:szCs w:val="20"/>
          <w:lang w:val="es-419"/>
        </w:rPr>
        <w:t xml:space="preserve"> </w:t>
      </w:r>
      <w:r w:rsidRPr="00E55F50">
        <w:rPr>
          <w:rFonts w:ascii="Book Antiqua" w:hAnsi="Book Antiqua"/>
          <w:sz w:val="20"/>
          <w:szCs w:val="20"/>
          <w:lang w:val="es-419"/>
        </w:rPr>
        <w:t xml:space="preserve">para </w:t>
      </w:r>
      <w:r w:rsidR="00C1681F" w:rsidRPr="00E55F50">
        <w:rPr>
          <w:rFonts w:ascii="Book Antiqua" w:hAnsi="Book Antiqua"/>
          <w:sz w:val="20"/>
          <w:szCs w:val="20"/>
          <w:lang w:val="es-419"/>
        </w:rPr>
        <w:t>el ejercicio</w:t>
      </w:r>
      <w:r w:rsidRPr="00E55F50">
        <w:rPr>
          <w:rFonts w:ascii="Book Antiqua" w:hAnsi="Book Antiqua"/>
          <w:sz w:val="20"/>
          <w:szCs w:val="20"/>
          <w:lang w:val="es-419"/>
        </w:rPr>
        <w:t xml:space="preserve"> 202</w:t>
      </w:r>
      <w:r w:rsidR="00C1681F" w:rsidRPr="00E55F50">
        <w:rPr>
          <w:rFonts w:ascii="Book Antiqua" w:hAnsi="Book Antiqua"/>
          <w:sz w:val="20"/>
          <w:szCs w:val="20"/>
          <w:lang w:val="es-419"/>
        </w:rPr>
        <w:t>1</w:t>
      </w:r>
      <w:r w:rsidRPr="00E55F50">
        <w:rPr>
          <w:rFonts w:ascii="Book Antiqua" w:hAnsi="Book Antiqua"/>
          <w:sz w:val="20"/>
          <w:szCs w:val="20"/>
          <w:lang w:val="es-419"/>
        </w:rPr>
        <w:t xml:space="preserve"> es del 25%.</w:t>
      </w:r>
    </w:p>
    <w:p w:rsidR="00C1681F" w:rsidRPr="00E55F50" w:rsidRDefault="00C1681F" w:rsidP="00C1681F">
      <w:pPr>
        <w:jc w:val="both"/>
        <w:rPr>
          <w:rFonts w:ascii="Book Antiqua" w:hAnsi="Book Antiqua"/>
          <w:b/>
          <w:i/>
          <w:sz w:val="20"/>
          <w:szCs w:val="20"/>
          <w:lang w:val="es-419"/>
        </w:rPr>
      </w:pPr>
      <w:r w:rsidRPr="00E55F50">
        <w:rPr>
          <w:rFonts w:ascii="Book Antiqua" w:hAnsi="Book Antiqua"/>
          <w:b/>
          <w:i/>
          <w:sz w:val="20"/>
          <w:szCs w:val="20"/>
          <w:lang w:val="es-419"/>
        </w:rPr>
        <w:t>2.10.2 Impuesto diferidos</w:t>
      </w:r>
    </w:p>
    <w:p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El impuesto diferido se reconoce sobre las diferencias temporarias entre el valor en libros </w:t>
      </w:r>
      <w:r w:rsidR="00850123" w:rsidRPr="00E55F50">
        <w:rPr>
          <w:rFonts w:ascii="Book Antiqua" w:hAnsi="Book Antiqua"/>
          <w:sz w:val="20"/>
          <w:szCs w:val="20"/>
          <w:lang w:val="es-419"/>
        </w:rPr>
        <w:t>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los activos y pasivos </w:t>
      </w:r>
      <w:r w:rsidR="00850123" w:rsidRPr="00E55F50">
        <w:rPr>
          <w:rFonts w:ascii="Book Antiqua" w:hAnsi="Book Antiqua"/>
          <w:sz w:val="20"/>
          <w:szCs w:val="20"/>
          <w:lang w:val="es-419"/>
        </w:rPr>
        <w:t>i</w:t>
      </w:r>
      <w:r w:rsidRPr="00E55F50">
        <w:rPr>
          <w:rFonts w:ascii="Book Antiqua" w:hAnsi="Book Antiqua"/>
          <w:sz w:val="20"/>
          <w:szCs w:val="20"/>
          <w:lang w:val="es-419"/>
        </w:rPr>
        <w:t>ncluidos en</w:t>
      </w:r>
      <w:r w:rsidR="00850123" w:rsidRPr="00E55F50">
        <w:rPr>
          <w:rFonts w:ascii="Book Antiqua" w:hAnsi="Book Antiqua"/>
          <w:sz w:val="20"/>
          <w:szCs w:val="20"/>
          <w:lang w:val="es-419"/>
        </w:rPr>
        <w:t xml:space="preserve"> </w:t>
      </w:r>
      <w:r w:rsidRPr="00E55F50">
        <w:rPr>
          <w:rFonts w:ascii="Book Antiqua" w:hAnsi="Book Antiqua"/>
          <w:sz w:val="20"/>
          <w:szCs w:val="20"/>
          <w:lang w:val="es-419"/>
        </w:rPr>
        <w:t xml:space="preserve">los estados financieros y las bases fiscales </w:t>
      </w:r>
      <w:r w:rsidR="00850123" w:rsidRPr="00E55F50">
        <w:rPr>
          <w:rFonts w:ascii="Book Antiqua" w:hAnsi="Book Antiqua"/>
          <w:sz w:val="20"/>
          <w:szCs w:val="20"/>
          <w:lang w:val="es-419"/>
        </w:rPr>
        <w:t>co</w:t>
      </w:r>
      <w:r w:rsidRPr="00E55F50">
        <w:rPr>
          <w:rFonts w:ascii="Book Antiqua" w:hAnsi="Book Antiqua"/>
          <w:sz w:val="20"/>
          <w:szCs w:val="20"/>
          <w:lang w:val="es-419"/>
        </w:rPr>
        <w:t>rrespond</w:t>
      </w:r>
      <w:r w:rsidR="00850123" w:rsidRPr="00E55F50">
        <w:rPr>
          <w:rFonts w:ascii="Book Antiqua" w:hAnsi="Book Antiqua"/>
          <w:sz w:val="20"/>
          <w:szCs w:val="20"/>
          <w:lang w:val="es-419"/>
        </w:rPr>
        <w:t>i</w:t>
      </w:r>
      <w:r w:rsidRPr="00E55F50">
        <w:rPr>
          <w:rFonts w:ascii="Book Antiqua" w:hAnsi="Book Antiqua"/>
          <w:sz w:val="20"/>
          <w:szCs w:val="20"/>
          <w:lang w:val="es-419"/>
        </w:rPr>
        <w:t>entes utilizadas para determinar  la utilidad gravable.</w:t>
      </w:r>
    </w:p>
    <w:p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El pasivo por </w:t>
      </w:r>
      <w:r w:rsidR="00850123" w:rsidRPr="00E55F50">
        <w:rPr>
          <w:rFonts w:ascii="Book Antiqua" w:hAnsi="Book Antiqua"/>
          <w:sz w:val="20"/>
          <w:szCs w:val="20"/>
          <w:lang w:val="es-419"/>
        </w:rPr>
        <w:t>i</w:t>
      </w:r>
      <w:r w:rsidRPr="00E55F50">
        <w:rPr>
          <w:rFonts w:ascii="Book Antiqua" w:hAnsi="Book Antiqua"/>
          <w:sz w:val="20"/>
          <w:szCs w:val="20"/>
          <w:lang w:val="es-419"/>
        </w:rPr>
        <w:t>mpuesto diferido se reconoce generalmente para todas las di</w:t>
      </w:r>
      <w:r w:rsidR="00850123" w:rsidRPr="00E55F50">
        <w:rPr>
          <w:rFonts w:ascii="Book Antiqua" w:hAnsi="Book Antiqua"/>
          <w:sz w:val="20"/>
          <w:szCs w:val="20"/>
          <w:lang w:val="es-419"/>
        </w:rPr>
        <w:t>fere</w:t>
      </w:r>
      <w:r w:rsidRPr="00E55F50">
        <w:rPr>
          <w:rFonts w:ascii="Book Antiqua" w:hAnsi="Book Antiqua"/>
          <w:sz w:val="20"/>
          <w:szCs w:val="20"/>
          <w:lang w:val="es-419"/>
        </w:rPr>
        <w:t>nc</w:t>
      </w:r>
      <w:r w:rsidR="00850123" w:rsidRPr="00E55F50">
        <w:rPr>
          <w:rFonts w:ascii="Book Antiqua" w:hAnsi="Book Antiqua"/>
          <w:sz w:val="20"/>
          <w:szCs w:val="20"/>
          <w:lang w:val="es-419"/>
        </w:rPr>
        <w:t>i</w:t>
      </w:r>
      <w:r w:rsidRPr="00E55F50">
        <w:rPr>
          <w:rFonts w:ascii="Book Antiqua" w:hAnsi="Book Antiqua"/>
          <w:sz w:val="20"/>
          <w:szCs w:val="20"/>
          <w:lang w:val="es-419"/>
        </w:rPr>
        <w:t xml:space="preserve">as fiscales </w:t>
      </w:r>
      <w:r w:rsidR="00850123" w:rsidRPr="00E55F50">
        <w:rPr>
          <w:rFonts w:ascii="Book Antiqua" w:hAnsi="Book Antiqua"/>
          <w:sz w:val="20"/>
          <w:szCs w:val="20"/>
          <w:lang w:val="es-419"/>
        </w:rPr>
        <w:t>temporarias</w:t>
      </w:r>
      <w:r w:rsidRPr="00E55F50">
        <w:rPr>
          <w:rFonts w:ascii="Book Antiqua" w:hAnsi="Book Antiqua"/>
          <w:sz w:val="20"/>
          <w:szCs w:val="20"/>
          <w:lang w:val="es-419"/>
        </w:rPr>
        <w:t xml:space="preserve">. Se </w:t>
      </w:r>
      <w:r w:rsidR="00850123" w:rsidRPr="00E55F50">
        <w:rPr>
          <w:rFonts w:ascii="Book Antiqua" w:hAnsi="Book Antiqua"/>
          <w:sz w:val="20"/>
          <w:szCs w:val="20"/>
          <w:lang w:val="es-419"/>
        </w:rPr>
        <w:t>reconocerá</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ac</w:t>
      </w:r>
      <w:r w:rsidRPr="00E55F50">
        <w:rPr>
          <w:rFonts w:ascii="Book Antiqua" w:hAnsi="Book Antiqua"/>
          <w:sz w:val="20"/>
          <w:szCs w:val="20"/>
          <w:lang w:val="es-419"/>
        </w:rPr>
        <w:t>t</w:t>
      </w:r>
      <w:r w:rsidR="00850123" w:rsidRPr="00E55F50">
        <w:rPr>
          <w:rFonts w:ascii="Book Antiqua" w:hAnsi="Book Antiqua"/>
          <w:sz w:val="20"/>
          <w:szCs w:val="20"/>
          <w:lang w:val="es-419"/>
        </w:rPr>
        <w:t>ivos</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por impuestos diferidos</w:t>
      </w:r>
      <w:r w:rsidRPr="00E55F50">
        <w:rPr>
          <w:rFonts w:ascii="Book Antiqua" w:hAnsi="Book Antiqua"/>
          <w:sz w:val="20"/>
          <w:szCs w:val="20"/>
          <w:lang w:val="es-419"/>
        </w:rPr>
        <w:t>, p</w:t>
      </w:r>
      <w:r w:rsidR="00850123" w:rsidRPr="00E55F50">
        <w:rPr>
          <w:rFonts w:ascii="Book Antiqua" w:hAnsi="Book Antiqua"/>
          <w:sz w:val="20"/>
          <w:szCs w:val="20"/>
          <w:lang w:val="es-419"/>
        </w:rPr>
        <w:t>or causa de todas</w:t>
      </w:r>
      <w:r w:rsidRPr="00E55F50">
        <w:rPr>
          <w:rFonts w:ascii="Book Antiqua" w:hAnsi="Book Antiqua"/>
          <w:sz w:val="20"/>
          <w:szCs w:val="20"/>
          <w:lang w:val="es-419"/>
        </w:rPr>
        <w:t xml:space="preserve"> las </w:t>
      </w:r>
      <w:r w:rsidR="00850123" w:rsidRPr="00E55F50">
        <w:rPr>
          <w:rFonts w:ascii="Book Antiqua" w:hAnsi="Book Antiqua"/>
          <w:sz w:val="20"/>
          <w:szCs w:val="20"/>
          <w:lang w:val="es-419"/>
        </w:rPr>
        <w:t>diferencias</w:t>
      </w:r>
      <w:r w:rsidRPr="00E55F50">
        <w:rPr>
          <w:rFonts w:ascii="Book Antiqua" w:hAnsi="Book Antiqua"/>
          <w:sz w:val="20"/>
          <w:szCs w:val="20"/>
          <w:lang w:val="es-419"/>
        </w:rPr>
        <w:t xml:space="preserve"> temporarias </w:t>
      </w:r>
      <w:r w:rsidR="00850123" w:rsidRPr="00E55F50">
        <w:rPr>
          <w:rFonts w:ascii="Book Antiqua" w:hAnsi="Book Antiqua"/>
          <w:sz w:val="20"/>
          <w:szCs w:val="20"/>
          <w:lang w:val="es-419"/>
        </w:rPr>
        <w:t>deducibles, en</w:t>
      </w:r>
      <w:r w:rsidRPr="00E55F50">
        <w:rPr>
          <w:rFonts w:ascii="Book Antiqua" w:hAnsi="Book Antiqua"/>
          <w:sz w:val="20"/>
          <w:szCs w:val="20"/>
          <w:lang w:val="es-419"/>
        </w:rPr>
        <w:t xml:space="preserve"> la medida en que resulte probable que la Co</w:t>
      </w:r>
      <w:r w:rsidR="00850123" w:rsidRPr="00E55F50">
        <w:rPr>
          <w:rFonts w:ascii="Book Antiqua" w:hAnsi="Book Antiqua"/>
          <w:sz w:val="20"/>
          <w:szCs w:val="20"/>
          <w:lang w:val="es-419"/>
        </w:rPr>
        <w:t xml:space="preserve">mpañía </w:t>
      </w:r>
      <w:r w:rsidRPr="00E55F50">
        <w:rPr>
          <w:rFonts w:ascii="Book Antiqua" w:hAnsi="Book Antiqua"/>
          <w:sz w:val="20"/>
          <w:szCs w:val="20"/>
          <w:lang w:val="es-419"/>
        </w:rPr>
        <w:t>disponga de</w:t>
      </w:r>
      <w:r w:rsidRPr="00E55F50">
        <w:rPr>
          <w:rFonts w:ascii="Book Antiqua" w:hAnsi="Book Antiqua"/>
          <w:i/>
          <w:sz w:val="20"/>
          <w:szCs w:val="20"/>
          <w:lang w:val="es-419"/>
        </w:rPr>
        <w:t xml:space="preserve"> </w:t>
      </w:r>
      <w:r w:rsidRPr="00E55F50">
        <w:rPr>
          <w:rFonts w:ascii="Book Antiqua" w:hAnsi="Book Antiqua"/>
          <w:sz w:val="20"/>
          <w:szCs w:val="20"/>
          <w:lang w:val="es-419"/>
        </w:rPr>
        <w:t>utilidades gravables futuras contra las que podría cargar esas diferencias temporarias deducibles.</w:t>
      </w:r>
    </w:p>
    <w:p w:rsidR="00850123"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Los activos y pasivos por lmpues1os diferidos son medidos empleando las tasas </w:t>
      </w:r>
      <w:r w:rsidR="00850123" w:rsidRPr="00E55F50">
        <w:rPr>
          <w:rFonts w:ascii="Book Antiqua" w:hAnsi="Book Antiqua"/>
          <w:sz w:val="20"/>
          <w:szCs w:val="20"/>
          <w:lang w:val="es-419"/>
        </w:rPr>
        <w:t>fiscales</w:t>
      </w:r>
      <w:r w:rsidRPr="00E55F50">
        <w:rPr>
          <w:rFonts w:ascii="Book Antiqua" w:hAnsi="Book Antiqua"/>
          <w:sz w:val="20"/>
          <w:szCs w:val="20"/>
          <w:lang w:val="es-419"/>
        </w:rPr>
        <w:t xml:space="preserve"> que se esperan sean de </w:t>
      </w:r>
      <w:r w:rsidR="00850123" w:rsidRPr="00E55F50">
        <w:rPr>
          <w:rFonts w:ascii="Book Antiqua" w:hAnsi="Book Antiqua"/>
          <w:sz w:val="20"/>
          <w:szCs w:val="20"/>
          <w:lang w:val="es-419"/>
        </w:rPr>
        <w:t>aplicación</w:t>
      </w:r>
      <w:r w:rsidRPr="00E55F50">
        <w:rPr>
          <w:rFonts w:ascii="Book Antiqua" w:hAnsi="Book Antiqua"/>
          <w:sz w:val="20"/>
          <w:szCs w:val="20"/>
          <w:lang w:val="es-419"/>
        </w:rPr>
        <w:t xml:space="preserve"> en </w:t>
      </w:r>
      <w:r w:rsidR="00850123" w:rsidRPr="00E55F50">
        <w:rPr>
          <w:rFonts w:ascii="Book Antiqua" w:hAnsi="Book Antiqua"/>
          <w:sz w:val="20"/>
          <w:szCs w:val="20"/>
          <w:lang w:val="es-419"/>
        </w:rPr>
        <w:t>el período</w:t>
      </w:r>
      <w:r w:rsidRPr="00E55F50">
        <w:rPr>
          <w:rFonts w:ascii="Book Antiqua" w:hAnsi="Book Antiqua"/>
          <w:sz w:val="20"/>
          <w:szCs w:val="20"/>
          <w:lang w:val="es-419"/>
        </w:rPr>
        <w:t xml:space="preserve"> en </w:t>
      </w:r>
      <w:r w:rsidR="00850123" w:rsidRPr="00E55F50">
        <w:rPr>
          <w:rFonts w:ascii="Book Antiqua" w:hAnsi="Book Antiqua"/>
          <w:sz w:val="20"/>
          <w:szCs w:val="20"/>
          <w:lang w:val="es-419"/>
        </w:rPr>
        <w:t>el que</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ac</w:t>
      </w:r>
      <w:r w:rsidRPr="00E55F50">
        <w:rPr>
          <w:rFonts w:ascii="Book Antiqua" w:hAnsi="Book Antiqua"/>
          <w:sz w:val="20"/>
          <w:szCs w:val="20"/>
          <w:lang w:val="es-419"/>
        </w:rPr>
        <w:t>tivo se realice o el pasivo se cancele.</w:t>
      </w:r>
    </w:p>
    <w:p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Los Impuestos corrientes y diferidos, se reconocen como </w:t>
      </w:r>
      <w:r w:rsidR="00FB67FA" w:rsidRPr="00E55F50">
        <w:rPr>
          <w:rFonts w:ascii="Book Antiqua" w:hAnsi="Book Antiqua"/>
          <w:sz w:val="20"/>
          <w:szCs w:val="20"/>
          <w:lang w:val="es-419"/>
        </w:rPr>
        <w:t>i</w:t>
      </w:r>
      <w:r w:rsidRPr="00E55F50">
        <w:rPr>
          <w:rFonts w:ascii="Book Antiqua" w:hAnsi="Book Antiqua"/>
          <w:sz w:val="20"/>
          <w:szCs w:val="20"/>
          <w:lang w:val="es-419"/>
        </w:rPr>
        <w:t>ngreso o gasto, y son reg</w:t>
      </w:r>
      <w:r w:rsidR="00FB67FA" w:rsidRPr="00E55F50">
        <w:rPr>
          <w:rFonts w:ascii="Book Antiqua" w:hAnsi="Book Antiqua"/>
          <w:sz w:val="20"/>
          <w:szCs w:val="20"/>
          <w:lang w:val="es-419"/>
        </w:rPr>
        <w:t>i</w:t>
      </w:r>
      <w:r w:rsidRPr="00E55F50">
        <w:rPr>
          <w:rFonts w:ascii="Book Antiqua" w:hAnsi="Book Antiqua"/>
          <w:sz w:val="20"/>
          <w:szCs w:val="20"/>
          <w:lang w:val="es-419"/>
        </w:rPr>
        <w:t>strados en los</w:t>
      </w:r>
      <w:r w:rsidR="00850123" w:rsidRPr="00E55F50">
        <w:rPr>
          <w:rFonts w:ascii="Book Antiqua" w:hAnsi="Book Antiqua"/>
          <w:sz w:val="20"/>
          <w:szCs w:val="20"/>
          <w:lang w:val="es-419"/>
        </w:rPr>
        <w:t xml:space="preserve"> </w:t>
      </w:r>
      <w:r w:rsidRPr="00E55F50">
        <w:rPr>
          <w:rFonts w:ascii="Book Antiqua" w:hAnsi="Book Antiqua"/>
          <w:sz w:val="20"/>
          <w:szCs w:val="20"/>
          <w:lang w:val="es-419"/>
        </w:rPr>
        <w:t>resultados del a</w:t>
      </w:r>
      <w:r w:rsidR="00FB67FA" w:rsidRPr="00E55F50">
        <w:rPr>
          <w:rFonts w:ascii="Book Antiqua" w:hAnsi="Book Antiqua"/>
          <w:sz w:val="20"/>
          <w:szCs w:val="20"/>
          <w:lang w:val="es-419"/>
        </w:rPr>
        <w:t>ño,</w:t>
      </w:r>
      <w:r w:rsidRPr="00E55F50">
        <w:rPr>
          <w:rFonts w:ascii="Book Antiqua" w:hAnsi="Book Antiqua"/>
          <w:sz w:val="20"/>
          <w:szCs w:val="20"/>
          <w:lang w:val="es-419"/>
        </w:rPr>
        <w:t xml:space="preserve"> excepto en la medida que exista otro resultado integral o se registre directamente en el patrimonio.</w:t>
      </w:r>
    </w:p>
    <w:p w:rsidR="00FB67FA" w:rsidRPr="00E55F50" w:rsidRDefault="00FB67FA" w:rsidP="00C1681F">
      <w:pPr>
        <w:jc w:val="both"/>
        <w:rPr>
          <w:rFonts w:ascii="Book Antiqua" w:hAnsi="Book Antiqua"/>
          <w:b/>
          <w:i/>
          <w:sz w:val="20"/>
          <w:szCs w:val="20"/>
          <w:lang w:val="es-419"/>
        </w:rPr>
      </w:pPr>
      <w:r w:rsidRPr="00E55F50">
        <w:rPr>
          <w:rFonts w:ascii="Book Antiqua" w:hAnsi="Book Antiqua"/>
          <w:b/>
          <w:i/>
          <w:sz w:val="20"/>
          <w:szCs w:val="20"/>
          <w:lang w:val="es-419"/>
        </w:rPr>
        <w:t>2.11 Provisiones</w:t>
      </w:r>
    </w:p>
    <w:p w:rsidR="00292D89" w:rsidRPr="00E55F50" w:rsidRDefault="00292D89" w:rsidP="00292D89">
      <w:pPr>
        <w:jc w:val="both"/>
        <w:rPr>
          <w:rFonts w:ascii="Book Antiqua" w:hAnsi="Book Antiqua"/>
          <w:sz w:val="20"/>
          <w:szCs w:val="20"/>
          <w:lang w:val="es-419"/>
        </w:rPr>
      </w:pPr>
      <w:r w:rsidRPr="00E55F50">
        <w:rPr>
          <w:rFonts w:ascii="Book Antiqua" w:hAnsi="Book Antiqua"/>
          <w:sz w:val="20"/>
          <w:szCs w:val="20"/>
          <w:lang w:val="es-419"/>
        </w:rPr>
        <w:t>Las provisiones se reconocen cuando la Compañía tiene una obligación presente legal o implícita, como consecuencia de</w:t>
      </w:r>
      <w:r w:rsidRPr="00E55F50">
        <w:rPr>
          <w:rFonts w:ascii="Book Antiqua" w:hAnsi="Book Antiqua"/>
          <w:i/>
          <w:sz w:val="20"/>
          <w:szCs w:val="20"/>
          <w:lang w:val="es-419"/>
        </w:rPr>
        <w:t xml:space="preserve"> </w:t>
      </w:r>
      <w:r w:rsidRPr="00E55F50">
        <w:rPr>
          <w:rFonts w:ascii="Book Antiqua" w:hAnsi="Book Antiqua"/>
          <w:sz w:val="20"/>
          <w:szCs w:val="20"/>
          <w:lang w:val="es-419"/>
        </w:rPr>
        <w:t>un suceso pasado, cuya liquidación requiere una salida de recursos que se considera probable y que se puede estimar con fiabilidad. Dicha obligación puede ser legal o tácita, derivada de, entre otros factores, regulaciones, contratos</w:t>
      </w:r>
      <w:r w:rsidR="009B5739" w:rsidRPr="00E55F50">
        <w:rPr>
          <w:rFonts w:ascii="Book Antiqua" w:hAnsi="Book Antiqua"/>
          <w:sz w:val="20"/>
          <w:szCs w:val="20"/>
          <w:lang w:val="es-419"/>
        </w:rPr>
        <w:t>,</w:t>
      </w:r>
      <w:r w:rsidRPr="00E55F50">
        <w:rPr>
          <w:rFonts w:ascii="Book Antiqua" w:hAnsi="Book Antiqua"/>
          <w:sz w:val="20"/>
          <w:szCs w:val="20"/>
          <w:lang w:val="es-419"/>
        </w:rPr>
        <w:t xml:space="preserve"> prácticas habituales o compromisos públicos que crean ante terceros una expectativa válida de que la Compañía asumirá ciertas responsabilidades.</w:t>
      </w:r>
    </w:p>
    <w:p w:rsidR="00FB67FA" w:rsidRPr="00E55F50" w:rsidRDefault="00292D89" w:rsidP="00C1681F">
      <w:pPr>
        <w:jc w:val="both"/>
        <w:rPr>
          <w:rFonts w:ascii="Book Antiqua" w:hAnsi="Book Antiqua"/>
          <w:b/>
          <w:i/>
          <w:sz w:val="20"/>
          <w:szCs w:val="20"/>
          <w:lang w:val="es-419"/>
        </w:rPr>
      </w:pPr>
      <w:r w:rsidRPr="00E55F50">
        <w:rPr>
          <w:rFonts w:ascii="Book Antiqua" w:hAnsi="Book Antiqua"/>
          <w:b/>
          <w:i/>
          <w:sz w:val="20"/>
          <w:szCs w:val="20"/>
          <w:lang w:val="es-419"/>
        </w:rPr>
        <w:t>2.12 Beneficios a empleados</w:t>
      </w:r>
    </w:p>
    <w:p w:rsidR="00292D89" w:rsidRPr="00E55F50" w:rsidRDefault="00292D89" w:rsidP="00292D89">
      <w:pPr>
        <w:jc w:val="both"/>
        <w:rPr>
          <w:rFonts w:ascii="Book Antiqua" w:hAnsi="Book Antiqua"/>
          <w:b/>
          <w:i/>
          <w:sz w:val="20"/>
          <w:szCs w:val="20"/>
          <w:lang w:val="es-419"/>
        </w:rPr>
      </w:pPr>
      <w:r w:rsidRPr="00E55F50">
        <w:rPr>
          <w:rFonts w:ascii="Book Antiqua" w:hAnsi="Book Antiqua"/>
          <w:b/>
          <w:i/>
          <w:sz w:val="20"/>
          <w:szCs w:val="20"/>
          <w:lang w:val="es-419"/>
        </w:rPr>
        <w:t>2.12.1 Sueldos, salarios y contribuciones a la seguridad social</w:t>
      </w:r>
    </w:p>
    <w:p w:rsidR="00292D89" w:rsidRPr="00E55F50" w:rsidRDefault="00292D89" w:rsidP="00292D89">
      <w:pPr>
        <w:jc w:val="both"/>
        <w:rPr>
          <w:rFonts w:ascii="Book Antiqua" w:hAnsi="Book Antiqua"/>
          <w:sz w:val="20"/>
          <w:szCs w:val="20"/>
          <w:lang w:val="es-419"/>
        </w:rPr>
      </w:pPr>
      <w:r w:rsidRPr="00E55F50">
        <w:rPr>
          <w:rFonts w:ascii="Book Antiqua" w:hAnsi="Book Antiqua"/>
          <w:sz w:val="20"/>
          <w:szCs w:val="20"/>
          <w:lang w:val="es-419"/>
        </w:rPr>
        <w:t>Son beneficios cuyo pago es liquidado hasta el término de los doces meses siguientes al cierre del período en el que los empicados han prestado los servicios.</w:t>
      </w:r>
      <w:r w:rsidRPr="00E55F50">
        <w:rPr>
          <w:rFonts w:ascii="Book Antiqua" w:hAnsi="Book Antiqua"/>
          <w:i/>
          <w:sz w:val="20"/>
          <w:szCs w:val="20"/>
          <w:lang w:val="es-419"/>
        </w:rPr>
        <w:t xml:space="preserve"> </w:t>
      </w:r>
      <w:r w:rsidRPr="00E55F50">
        <w:rPr>
          <w:rFonts w:ascii="Book Antiqua" w:hAnsi="Book Antiqua"/>
          <w:sz w:val="20"/>
          <w:szCs w:val="20"/>
          <w:lang w:val="es-419"/>
        </w:rPr>
        <w:t>Se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reconocerán como un gasto por </w:t>
      </w:r>
      <w:r w:rsidR="009B5739" w:rsidRPr="00E55F50">
        <w:rPr>
          <w:rFonts w:ascii="Book Antiqua" w:hAnsi="Book Antiqua"/>
          <w:sz w:val="20"/>
          <w:szCs w:val="20"/>
          <w:lang w:val="es-419"/>
        </w:rPr>
        <w:t>el valor</w:t>
      </w:r>
      <w:r w:rsidRPr="00E55F50">
        <w:rPr>
          <w:rFonts w:ascii="Book Antiqua" w:hAnsi="Book Antiqua"/>
          <w:sz w:val="20"/>
          <w:szCs w:val="20"/>
          <w:lang w:val="es-419"/>
        </w:rPr>
        <w:t xml:space="preserve"> (</w:t>
      </w:r>
      <w:r w:rsidR="009B5739" w:rsidRPr="00E55F50">
        <w:rPr>
          <w:rFonts w:ascii="Book Antiqua" w:hAnsi="Book Antiqua"/>
          <w:sz w:val="20"/>
          <w:szCs w:val="20"/>
          <w:lang w:val="es-419"/>
        </w:rPr>
        <w:t>sí descontar</w:t>
      </w:r>
      <w:r w:rsidRPr="00E55F50">
        <w:rPr>
          <w:rFonts w:ascii="Book Antiqua" w:hAnsi="Book Antiqua"/>
          <w:sz w:val="20"/>
          <w:szCs w:val="20"/>
          <w:lang w:val="es-419"/>
        </w:rPr>
        <w:t>) de los benefi</w:t>
      </w:r>
      <w:r w:rsidR="009B5739" w:rsidRPr="00E55F50">
        <w:rPr>
          <w:rFonts w:ascii="Book Antiqua" w:hAnsi="Book Antiqua"/>
          <w:sz w:val="20"/>
          <w:szCs w:val="20"/>
          <w:lang w:val="es-419"/>
        </w:rPr>
        <w:t>ci</w:t>
      </w:r>
      <w:r w:rsidRPr="00E55F50">
        <w:rPr>
          <w:rFonts w:ascii="Book Antiqua" w:hAnsi="Book Antiqua"/>
          <w:sz w:val="20"/>
          <w:szCs w:val="20"/>
          <w:lang w:val="es-419"/>
        </w:rPr>
        <w:t>os a corto plazo que se</w:t>
      </w:r>
      <w:r w:rsidRPr="00E55F50">
        <w:rPr>
          <w:rFonts w:ascii="Book Antiqua" w:hAnsi="Book Antiqua"/>
          <w:i/>
          <w:sz w:val="20"/>
          <w:szCs w:val="20"/>
          <w:lang w:val="es-419"/>
        </w:rPr>
        <w:t xml:space="preserve"> </w:t>
      </w:r>
      <w:r w:rsidRPr="00E55F50">
        <w:rPr>
          <w:rFonts w:ascii="Book Antiqua" w:hAnsi="Book Antiqua"/>
          <w:sz w:val="20"/>
          <w:szCs w:val="20"/>
          <w:lang w:val="es-419"/>
        </w:rPr>
        <w:t>han de pagar por tales servidos.</w:t>
      </w:r>
    </w:p>
    <w:p w:rsidR="00AD7BA6" w:rsidRPr="00E55F50" w:rsidRDefault="00AD7BA6" w:rsidP="00AD7BA6">
      <w:pPr>
        <w:jc w:val="both"/>
        <w:rPr>
          <w:rFonts w:ascii="Book Antiqua" w:hAnsi="Book Antiqua"/>
          <w:b/>
          <w:i/>
          <w:sz w:val="20"/>
          <w:szCs w:val="20"/>
          <w:lang w:val="es-419"/>
        </w:rPr>
      </w:pPr>
      <w:r w:rsidRPr="00E55F50">
        <w:rPr>
          <w:rFonts w:ascii="Book Antiqua" w:hAnsi="Book Antiqua"/>
          <w:b/>
          <w:i/>
          <w:sz w:val="20"/>
          <w:szCs w:val="20"/>
          <w:lang w:val="es-419"/>
        </w:rPr>
        <w:t>2.12.2 Beneficios definidos: Jubilación patronal y bonificación por desahucio</w:t>
      </w:r>
    </w:p>
    <w:p w:rsidR="00AD7BA6" w:rsidRPr="00E55F50" w:rsidRDefault="00AD7BA6" w:rsidP="00AD7BA6">
      <w:pPr>
        <w:jc w:val="both"/>
        <w:rPr>
          <w:rFonts w:ascii="Book Antiqua" w:hAnsi="Book Antiqua"/>
          <w:sz w:val="20"/>
          <w:szCs w:val="20"/>
          <w:lang w:val="es-419"/>
        </w:rPr>
      </w:pPr>
      <w:r w:rsidRPr="00E55F50">
        <w:rPr>
          <w:rFonts w:ascii="Book Antiqua" w:hAnsi="Book Antiqua"/>
          <w:sz w:val="20"/>
          <w:szCs w:val="20"/>
          <w:lang w:val="es-419"/>
        </w:rPr>
        <w:t>El costo de los beneficios definidos (jubilación patronal y bonificación por desahucio) es determinado en base al correspondiente cálculo matemático actuarial, realizado por un profesional independiente, y</w:t>
      </w:r>
      <w:r w:rsidRPr="00E55F50">
        <w:rPr>
          <w:rFonts w:ascii="Book Antiqua" w:hAnsi="Book Antiqua"/>
          <w:i/>
          <w:sz w:val="20"/>
          <w:szCs w:val="20"/>
          <w:lang w:val="es-419"/>
        </w:rPr>
        <w:t xml:space="preserve">  </w:t>
      </w:r>
      <w:r w:rsidRPr="00E55F50">
        <w:rPr>
          <w:rFonts w:ascii="Book Antiqua" w:hAnsi="Book Antiqua"/>
          <w:sz w:val="20"/>
          <w:szCs w:val="20"/>
          <w:lang w:val="es-419"/>
        </w:rPr>
        <w:t>es determinado, utilizando el Método de la Unidad de Crédito Proyectada, con valoraciones actuariales realizadas al final de cada período. Las ganancias y/o pérdidas actuariales s</w:t>
      </w:r>
      <w:r w:rsidRPr="00E55F50">
        <w:rPr>
          <w:rFonts w:ascii="Book Antiqua" w:hAnsi="Book Antiqua"/>
          <w:i/>
          <w:sz w:val="20"/>
          <w:szCs w:val="20"/>
          <w:lang w:val="es-419"/>
        </w:rPr>
        <w:t xml:space="preserve">e </w:t>
      </w:r>
      <w:r w:rsidRPr="00E55F50">
        <w:rPr>
          <w:rFonts w:ascii="Book Antiqua" w:hAnsi="Book Antiqua"/>
          <w:sz w:val="20"/>
          <w:szCs w:val="20"/>
          <w:lang w:val="es-419"/>
        </w:rPr>
        <w:t xml:space="preserve">reconocen en la cuenta patrimonial Otro Resultado Integral. Los costos por servido presente </w:t>
      </w:r>
      <w:r w:rsidRPr="00E55F50">
        <w:rPr>
          <w:rFonts w:ascii="Book Antiqua" w:hAnsi="Book Antiqua"/>
          <w:i/>
          <w:sz w:val="20"/>
          <w:szCs w:val="20"/>
          <w:lang w:val="es-419"/>
        </w:rPr>
        <w:t xml:space="preserve">y </w:t>
      </w:r>
      <w:r w:rsidRPr="00E55F50">
        <w:rPr>
          <w:rFonts w:ascii="Book Antiqua" w:hAnsi="Book Antiqua"/>
          <w:sz w:val="20"/>
          <w:szCs w:val="20"/>
          <w:lang w:val="es-419"/>
        </w:rPr>
        <w:t>pasado se reconocen en el resultado del año en el que se generen, así como el Interés financiero generado por la obligación de beneficio definido.</w:t>
      </w:r>
    </w:p>
    <w:p w:rsidR="00AD7BA6" w:rsidRPr="00E55F50" w:rsidRDefault="00AD7BA6" w:rsidP="00AD7BA6">
      <w:pPr>
        <w:jc w:val="both"/>
        <w:rPr>
          <w:rFonts w:ascii="Book Antiqua" w:hAnsi="Book Antiqua"/>
          <w:sz w:val="20"/>
          <w:szCs w:val="20"/>
          <w:lang w:val="es-419"/>
        </w:rPr>
      </w:pPr>
      <w:r w:rsidRPr="00E55F50">
        <w:rPr>
          <w:rFonts w:ascii="Book Antiqua" w:hAnsi="Book Antiqua"/>
          <w:sz w:val="20"/>
          <w:szCs w:val="20"/>
          <w:lang w:val="es-419"/>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rsidR="00303394" w:rsidRPr="00E55F50" w:rsidRDefault="00303394" w:rsidP="00303394">
      <w:pPr>
        <w:jc w:val="both"/>
        <w:rPr>
          <w:rFonts w:ascii="Book Antiqua" w:hAnsi="Book Antiqua"/>
          <w:b/>
          <w:i/>
          <w:sz w:val="20"/>
          <w:szCs w:val="20"/>
          <w:lang w:val="es-419"/>
        </w:rPr>
      </w:pPr>
      <w:r w:rsidRPr="00E55F50">
        <w:rPr>
          <w:rFonts w:ascii="Book Antiqua" w:hAnsi="Book Antiqua"/>
          <w:b/>
          <w:i/>
          <w:sz w:val="20"/>
          <w:szCs w:val="20"/>
          <w:lang w:val="es-419"/>
        </w:rPr>
        <w:t>2.12.3 Participación a trabajadores</w:t>
      </w:r>
    </w:p>
    <w:p w:rsidR="00303394" w:rsidRPr="00E55F50" w:rsidRDefault="00303394" w:rsidP="00303394">
      <w:pPr>
        <w:jc w:val="both"/>
        <w:rPr>
          <w:rFonts w:ascii="Book Antiqua" w:hAnsi="Book Antiqua"/>
          <w:sz w:val="20"/>
          <w:szCs w:val="20"/>
          <w:lang w:val="es-419"/>
        </w:rPr>
      </w:pPr>
      <w:r w:rsidRPr="00E55F50">
        <w:rPr>
          <w:rFonts w:ascii="Book Antiqua" w:hAnsi="Book Antiqua"/>
          <w:sz w:val="20"/>
          <w:szCs w:val="20"/>
          <w:lang w:val="es-419"/>
        </w:rPr>
        <w:t>De conformidad con disposiciones legales, la compañía paga a sus trabajadores una participación del 15% sobre las utilidades liquidas del ejercicio antes de</w:t>
      </w:r>
      <w:r w:rsidRPr="00E55F50">
        <w:rPr>
          <w:rFonts w:ascii="Book Antiqua" w:hAnsi="Book Antiqua"/>
          <w:i/>
          <w:sz w:val="20"/>
          <w:szCs w:val="20"/>
          <w:lang w:val="es-419"/>
        </w:rPr>
        <w:t xml:space="preserve"> </w:t>
      </w:r>
      <w:r w:rsidRPr="00E55F50">
        <w:rPr>
          <w:rFonts w:ascii="Book Antiqua" w:hAnsi="Book Antiqua"/>
          <w:sz w:val="20"/>
          <w:szCs w:val="20"/>
          <w:lang w:val="es-419"/>
        </w:rPr>
        <w:t>Impuestos. Es política de la empresa efectuar la provisión en</w:t>
      </w:r>
      <w:r w:rsidRPr="00E55F50">
        <w:rPr>
          <w:rFonts w:ascii="Book Antiqua" w:hAnsi="Book Antiqua"/>
          <w:i/>
          <w:sz w:val="20"/>
          <w:szCs w:val="20"/>
          <w:lang w:val="es-419"/>
        </w:rPr>
        <w:t xml:space="preserve"> </w:t>
      </w:r>
      <w:r w:rsidRPr="00E55F50">
        <w:rPr>
          <w:rFonts w:ascii="Book Antiqua" w:hAnsi="Book Antiqua"/>
          <w:sz w:val="20"/>
          <w:szCs w:val="20"/>
          <w:lang w:val="es-419"/>
        </w:rPr>
        <w:t>el ejercicio en que ocurren.</w:t>
      </w:r>
    </w:p>
    <w:p w:rsidR="00303394" w:rsidRPr="00E55F50" w:rsidRDefault="00303394" w:rsidP="00303394">
      <w:pPr>
        <w:jc w:val="both"/>
        <w:rPr>
          <w:rFonts w:ascii="Book Antiqua" w:hAnsi="Book Antiqua"/>
          <w:b/>
          <w:i/>
          <w:sz w:val="20"/>
          <w:szCs w:val="20"/>
          <w:lang w:val="es-419"/>
        </w:rPr>
      </w:pPr>
      <w:r w:rsidRPr="00E55F50">
        <w:rPr>
          <w:rFonts w:ascii="Book Antiqua" w:hAnsi="Book Antiqua"/>
          <w:b/>
          <w:i/>
          <w:sz w:val="20"/>
          <w:szCs w:val="20"/>
          <w:lang w:val="es-419"/>
        </w:rPr>
        <w:t xml:space="preserve">2.13 </w:t>
      </w:r>
      <w:r w:rsidR="003D280D" w:rsidRPr="00E55F50">
        <w:rPr>
          <w:rFonts w:ascii="Book Antiqua" w:hAnsi="Book Antiqua"/>
          <w:b/>
          <w:i/>
          <w:sz w:val="20"/>
          <w:szCs w:val="20"/>
          <w:lang w:val="es-419"/>
        </w:rPr>
        <w:t>Reconocimiento de ingreso</w:t>
      </w:r>
    </w:p>
    <w:p w:rsidR="003D280D" w:rsidRPr="00E55F50" w:rsidRDefault="003D280D" w:rsidP="003D280D">
      <w:pPr>
        <w:jc w:val="both"/>
        <w:rPr>
          <w:rFonts w:ascii="Book Antiqua" w:hAnsi="Book Antiqua"/>
          <w:sz w:val="20"/>
          <w:szCs w:val="20"/>
          <w:lang w:val="es-419"/>
        </w:rPr>
      </w:pPr>
      <w:r w:rsidRPr="00E55F50">
        <w:rPr>
          <w:rFonts w:ascii="Book Antiqua" w:hAnsi="Book Antiqua"/>
          <w:sz w:val="20"/>
          <w:szCs w:val="20"/>
          <w:lang w:val="es-419"/>
        </w:rPr>
        <w:t xml:space="preserve">Se calculan al valor razonable de la contraprestación cobrada o por cobrar, teniendo en cuenta el </w:t>
      </w:r>
      <w:r w:rsidR="00E917A6" w:rsidRPr="00E55F50">
        <w:rPr>
          <w:rFonts w:ascii="Book Antiqua" w:hAnsi="Book Antiqua"/>
          <w:sz w:val="20"/>
          <w:szCs w:val="20"/>
          <w:lang w:val="es-419"/>
        </w:rPr>
        <w:t>importe</w:t>
      </w:r>
      <w:r w:rsidRPr="00E55F50">
        <w:rPr>
          <w:rFonts w:ascii="Book Antiqua" w:hAnsi="Book Antiqua"/>
          <w:sz w:val="20"/>
          <w:szCs w:val="20"/>
          <w:lang w:val="es-419"/>
        </w:rPr>
        <w:t xml:space="preserve"> estimado de cualquier </w:t>
      </w:r>
      <w:r w:rsidR="00E917A6" w:rsidRPr="00E55F50">
        <w:rPr>
          <w:rFonts w:ascii="Book Antiqua" w:hAnsi="Book Antiqua"/>
          <w:sz w:val="20"/>
          <w:szCs w:val="20"/>
          <w:lang w:val="es-419"/>
        </w:rPr>
        <w:t>des</w:t>
      </w:r>
      <w:r w:rsidRPr="00E55F50">
        <w:rPr>
          <w:rFonts w:ascii="Book Antiqua" w:hAnsi="Book Antiqua"/>
          <w:sz w:val="20"/>
          <w:szCs w:val="20"/>
          <w:lang w:val="es-419"/>
        </w:rPr>
        <w:t xml:space="preserve">cuento, </w:t>
      </w:r>
      <w:r w:rsidR="00E917A6" w:rsidRPr="00E55F50">
        <w:rPr>
          <w:rFonts w:ascii="Book Antiqua" w:hAnsi="Book Antiqua"/>
          <w:sz w:val="20"/>
          <w:szCs w:val="20"/>
          <w:lang w:val="es-419"/>
        </w:rPr>
        <w:t>bonificación</w:t>
      </w:r>
      <w:r w:rsidRPr="00E55F50">
        <w:rPr>
          <w:rFonts w:ascii="Book Antiqua" w:hAnsi="Book Antiqua"/>
          <w:sz w:val="20"/>
          <w:szCs w:val="20"/>
          <w:lang w:val="es-419"/>
        </w:rPr>
        <w:t xml:space="preserve"> o rebaja comercial que la Compañ</w:t>
      </w:r>
      <w:r w:rsidR="00E917A6" w:rsidRPr="00E55F50">
        <w:rPr>
          <w:rFonts w:ascii="Book Antiqua" w:hAnsi="Book Antiqua"/>
          <w:sz w:val="20"/>
          <w:szCs w:val="20"/>
          <w:lang w:val="es-419"/>
        </w:rPr>
        <w:t xml:space="preserve">ía </w:t>
      </w:r>
      <w:r w:rsidRPr="00E55F50">
        <w:rPr>
          <w:rFonts w:ascii="Book Antiqua" w:hAnsi="Book Antiqua"/>
          <w:sz w:val="20"/>
          <w:szCs w:val="20"/>
          <w:lang w:val="es-419"/>
        </w:rPr>
        <w:t xml:space="preserve">pueda otorgar. Se reconocen cuando se cumplen todas </w:t>
      </w:r>
      <w:r w:rsidR="00E917A6" w:rsidRPr="00E55F50">
        <w:rPr>
          <w:rFonts w:ascii="Book Antiqua" w:hAnsi="Book Antiqua"/>
          <w:sz w:val="20"/>
          <w:szCs w:val="20"/>
          <w:lang w:val="es-419"/>
        </w:rPr>
        <w:t xml:space="preserve">y cada </w:t>
      </w:r>
      <w:r w:rsidRPr="00E55F50">
        <w:rPr>
          <w:rFonts w:ascii="Book Antiqua" w:hAnsi="Book Antiqua"/>
          <w:sz w:val="20"/>
          <w:szCs w:val="20"/>
          <w:lang w:val="es-419"/>
        </w:rPr>
        <w:t>una de</w:t>
      </w:r>
      <w:r w:rsidR="00E917A6" w:rsidRPr="00E55F50">
        <w:rPr>
          <w:rFonts w:ascii="Book Antiqua" w:hAnsi="Book Antiqua"/>
          <w:sz w:val="20"/>
          <w:szCs w:val="20"/>
          <w:lang w:val="es-419"/>
        </w:rPr>
        <w:t xml:space="preserve"> </w:t>
      </w:r>
      <w:r w:rsidRPr="00E55F50">
        <w:rPr>
          <w:rFonts w:ascii="Book Antiqua" w:hAnsi="Book Antiqua"/>
          <w:sz w:val="20"/>
          <w:szCs w:val="20"/>
          <w:lang w:val="es-419"/>
        </w:rPr>
        <w:t>las siguientes condiciones:</w:t>
      </w:r>
    </w:p>
    <w:p w:rsidR="00E917A6" w:rsidRPr="00E55F50" w:rsidRDefault="00E917A6" w:rsidP="003D280D">
      <w:pPr>
        <w:jc w:val="both"/>
        <w:rPr>
          <w:rFonts w:ascii="Book Antiqua" w:hAnsi="Book Antiqua"/>
          <w:b/>
          <w:i/>
          <w:sz w:val="20"/>
          <w:szCs w:val="20"/>
          <w:lang w:val="es-419"/>
        </w:rPr>
      </w:pPr>
      <w:r w:rsidRPr="00E55F50">
        <w:rPr>
          <w:rFonts w:ascii="Book Antiqua" w:hAnsi="Book Antiqua"/>
          <w:b/>
          <w:i/>
          <w:sz w:val="20"/>
          <w:szCs w:val="20"/>
          <w:lang w:val="es-419"/>
        </w:rPr>
        <w:t>2.13.1 Venta de servicios</w:t>
      </w:r>
    </w:p>
    <w:p w:rsidR="00E917A6" w:rsidRPr="00E55F50" w:rsidRDefault="00E917A6" w:rsidP="00E917A6">
      <w:pPr>
        <w:jc w:val="both"/>
        <w:rPr>
          <w:rFonts w:ascii="Book Antiqua" w:hAnsi="Book Antiqua"/>
          <w:sz w:val="20"/>
          <w:szCs w:val="20"/>
          <w:lang w:val="es-419"/>
        </w:rPr>
      </w:pPr>
      <w:r w:rsidRPr="00E55F50">
        <w:rPr>
          <w:rFonts w:ascii="Book Antiqua" w:hAnsi="Book Antiqua"/>
          <w:sz w:val="20"/>
          <w:szCs w:val="20"/>
          <w:lang w:val="es-419"/>
        </w:rPr>
        <w:t xml:space="preserve">La Compañía reconoce ingresos por ventas de servicios de telecomunicaciones cuando se </w:t>
      </w:r>
      <w:r w:rsidR="006519E0" w:rsidRPr="00E55F50">
        <w:rPr>
          <w:rFonts w:ascii="Book Antiqua" w:hAnsi="Book Antiqua"/>
          <w:sz w:val="20"/>
          <w:szCs w:val="20"/>
          <w:lang w:val="es-419"/>
        </w:rPr>
        <w:t>efectúa</w:t>
      </w:r>
      <w:r w:rsidRPr="00E55F50">
        <w:rPr>
          <w:rFonts w:ascii="Book Antiqua" w:hAnsi="Book Antiqua"/>
          <w:sz w:val="20"/>
          <w:szCs w:val="20"/>
          <w:lang w:val="es-419"/>
        </w:rPr>
        <w:t xml:space="preserve"> la transferencia al cliente de la totalidad de los riesgos y beneficios de los servicios otorgados y no subsisten </w:t>
      </w:r>
      <w:r w:rsidR="006519E0" w:rsidRPr="00E55F50">
        <w:rPr>
          <w:rFonts w:ascii="Book Antiqua" w:hAnsi="Book Antiqua"/>
          <w:sz w:val="20"/>
          <w:szCs w:val="20"/>
          <w:lang w:val="es-419"/>
        </w:rPr>
        <w:t>i</w:t>
      </w:r>
      <w:r w:rsidRPr="00E55F50">
        <w:rPr>
          <w:rFonts w:ascii="Book Antiqua" w:hAnsi="Book Antiqua"/>
          <w:sz w:val="20"/>
          <w:szCs w:val="20"/>
          <w:lang w:val="es-419"/>
        </w:rPr>
        <w:t xml:space="preserve">ncertidumbres </w:t>
      </w:r>
      <w:r w:rsidR="006519E0" w:rsidRPr="00E55F50">
        <w:rPr>
          <w:rFonts w:ascii="Book Antiqua" w:hAnsi="Book Antiqua"/>
          <w:sz w:val="20"/>
          <w:szCs w:val="20"/>
          <w:lang w:val="es-419"/>
        </w:rPr>
        <w:t>si</w:t>
      </w:r>
      <w:r w:rsidRPr="00E55F50">
        <w:rPr>
          <w:rFonts w:ascii="Book Antiqua" w:hAnsi="Book Antiqua"/>
          <w:sz w:val="20"/>
          <w:szCs w:val="20"/>
          <w:lang w:val="es-419"/>
        </w:rPr>
        <w:t>gn</w:t>
      </w:r>
      <w:r w:rsidR="006519E0" w:rsidRPr="00E55F50">
        <w:rPr>
          <w:rFonts w:ascii="Book Antiqua" w:hAnsi="Book Antiqua"/>
          <w:sz w:val="20"/>
          <w:szCs w:val="20"/>
          <w:lang w:val="es-419"/>
        </w:rPr>
        <w:t>ificati</w:t>
      </w:r>
      <w:r w:rsidRPr="00E55F50">
        <w:rPr>
          <w:rFonts w:ascii="Book Antiqua" w:hAnsi="Book Antiqua"/>
          <w:sz w:val="20"/>
          <w:szCs w:val="20"/>
          <w:lang w:val="es-419"/>
        </w:rPr>
        <w:t xml:space="preserve">vas respecto de la recuperación de la consideración </w:t>
      </w:r>
      <w:r w:rsidR="006519E0" w:rsidRPr="00E55F50">
        <w:rPr>
          <w:rFonts w:ascii="Book Antiqua" w:hAnsi="Book Antiqua"/>
          <w:sz w:val="20"/>
          <w:szCs w:val="20"/>
          <w:lang w:val="es-419"/>
        </w:rPr>
        <w:t xml:space="preserve">adecuada </w:t>
      </w:r>
      <w:r w:rsidRPr="00E55F50">
        <w:rPr>
          <w:rFonts w:ascii="Book Antiqua" w:hAnsi="Book Antiqua"/>
          <w:sz w:val="20"/>
          <w:szCs w:val="20"/>
          <w:lang w:val="es-419"/>
        </w:rPr>
        <w:t xml:space="preserve">de los costos asociados o </w:t>
      </w:r>
      <w:r w:rsidR="006519E0" w:rsidRPr="00E55F50">
        <w:rPr>
          <w:rFonts w:ascii="Book Antiqua" w:hAnsi="Book Antiqua"/>
          <w:sz w:val="20"/>
          <w:szCs w:val="20"/>
          <w:lang w:val="es-419"/>
        </w:rPr>
        <w:t xml:space="preserve">por la </w:t>
      </w:r>
      <w:r w:rsidRPr="00E55F50">
        <w:rPr>
          <w:rFonts w:ascii="Book Antiqua" w:hAnsi="Book Antiqua"/>
          <w:sz w:val="20"/>
          <w:szCs w:val="20"/>
          <w:lang w:val="es-419"/>
        </w:rPr>
        <w:t>posible devolución de los b</w:t>
      </w:r>
      <w:r w:rsidR="006519E0" w:rsidRPr="00E55F50">
        <w:rPr>
          <w:rFonts w:ascii="Book Antiqua" w:hAnsi="Book Antiqua"/>
          <w:sz w:val="20"/>
          <w:szCs w:val="20"/>
          <w:lang w:val="es-419"/>
        </w:rPr>
        <w:t>i</w:t>
      </w:r>
      <w:r w:rsidRPr="00E55F50">
        <w:rPr>
          <w:rFonts w:ascii="Book Antiqua" w:hAnsi="Book Antiqua"/>
          <w:sz w:val="20"/>
          <w:szCs w:val="20"/>
          <w:lang w:val="es-419"/>
        </w:rPr>
        <w:t>en</w:t>
      </w:r>
      <w:r w:rsidR="006519E0" w:rsidRPr="00E55F50">
        <w:rPr>
          <w:rFonts w:ascii="Book Antiqua" w:hAnsi="Book Antiqua"/>
          <w:sz w:val="20"/>
          <w:szCs w:val="20"/>
          <w:lang w:val="es-419"/>
        </w:rPr>
        <w:t>es, l</w:t>
      </w:r>
      <w:r w:rsidRPr="00E55F50">
        <w:rPr>
          <w:rFonts w:ascii="Book Antiqua" w:hAnsi="Book Antiqua"/>
          <w:sz w:val="20"/>
          <w:szCs w:val="20"/>
          <w:lang w:val="es-419"/>
        </w:rPr>
        <w:t>os descuentos y  devoluciones se</w:t>
      </w:r>
      <w:r w:rsidR="006519E0" w:rsidRPr="00E55F50">
        <w:rPr>
          <w:rFonts w:ascii="Book Antiqua" w:hAnsi="Book Antiqua"/>
          <w:sz w:val="20"/>
          <w:szCs w:val="20"/>
          <w:lang w:val="es-419"/>
        </w:rPr>
        <w:t xml:space="preserve"> disminuyen</w:t>
      </w:r>
      <w:r w:rsidRPr="00E55F50">
        <w:rPr>
          <w:rFonts w:ascii="Book Antiqua" w:hAnsi="Book Antiqua"/>
          <w:sz w:val="20"/>
          <w:szCs w:val="20"/>
          <w:lang w:val="es-419"/>
        </w:rPr>
        <w:t xml:space="preserve"> de las ventas.</w:t>
      </w:r>
    </w:p>
    <w:p w:rsidR="006519E0" w:rsidRPr="00E55F50" w:rsidRDefault="006519E0" w:rsidP="006519E0">
      <w:pPr>
        <w:jc w:val="both"/>
        <w:rPr>
          <w:rFonts w:ascii="Book Antiqua" w:hAnsi="Book Antiqua"/>
          <w:b/>
          <w:i/>
          <w:sz w:val="20"/>
          <w:szCs w:val="20"/>
          <w:lang w:val="es-419"/>
        </w:rPr>
      </w:pPr>
      <w:r w:rsidRPr="00E55F50">
        <w:rPr>
          <w:rFonts w:ascii="Book Antiqua" w:hAnsi="Book Antiqua"/>
          <w:b/>
          <w:i/>
          <w:sz w:val="20"/>
          <w:szCs w:val="20"/>
          <w:lang w:val="es-419"/>
        </w:rPr>
        <w:t>2.14 Costos y gastos</w:t>
      </w:r>
    </w:p>
    <w:p w:rsidR="006519E0" w:rsidRPr="00E55F50" w:rsidRDefault="006519E0" w:rsidP="006519E0">
      <w:pPr>
        <w:jc w:val="both"/>
        <w:rPr>
          <w:rFonts w:ascii="Book Antiqua" w:hAnsi="Book Antiqua"/>
          <w:sz w:val="20"/>
          <w:szCs w:val="20"/>
          <w:lang w:val="es-419"/>
        </w:rPr>
      </w:pPr>
      <w:r w:rsidRPr="00E55F50">
        <w:rPr>
          <w:rFonts w:ascii="Book Antiqua" w:hAnsi="Book Antiqua"/>
          <w:i/>
          <w:sz w:val="20"/>
          <w:szCs w:val="20"/>
          <w:lang w:val="es-419"/>
        </w:rPr>
        <w:t xml:space="preserve">Se </w:t>
      </w:r>
      <w:r w:rsidRPr="00E55F50">
        <w:rPr>
          <w:rFonts w:ascii="Book Antiqua" w:hAnsi="Book Antiqua"/>
          <w:sz w:val="20"/>
          <w:szCs w:val="20"/>
          <w:lang w:val="es-419"/>
        </w:rPr>
        <w:t>registran al costo histórico. Los costos y gastos se reconocen a medida que son incurridos, independientemente de la fecha en que se haya realizado el pago, y se registran en el periodo más cercano en el que se conocen.</w:t>
      </w:r>
    </w:p>
    <w:p w:rsidR="006519E0" w:rsidRPr="00E55F50" w:rsidRDefault="006519E0" w:rsidP="006519E0">
      <w:pPr>
        <w:jc w:val="both"/>
        <w:rPr>
          <w:rFonts w:ascii="Book Antiqua" w:hAnsi="Book Antiqua"/>
          <w:b/>
          <w:i/>
          <w:sz w:val="20"/>
          <w:szCs w:val="20"/>
          <w:lang w:val="es-419"/>
        </w:rPr>
      </w:pPr>
      <w:r w:rsidRPr="00E55F50">
        <w:rPr>
          <w:rFonts w:ascii="Book Antiqua" w:hAnsi="Book Antiqua"/>
          <w:b/>
          <w:i/>
          <w:sz w:val="20"/>
          <w:szCs w:val="20"/>
          <w:lang w:val="es-419"/>
        </w:rPr>
        <w:t>2.15 Compensación de saldos y transacciones</w:t>
      </w:r>
    </w:p>
    <w:p w:rsidR="006519E0" w:rsidRPr="00E55F50" w:rsidRDefault="006519E0" w:rsidP="006519E0">
      <w:pPr>
        <w:jc w:val="both"/>
        <w:rPr>
          <w:rFonts w:ascii="Book Antiqua" w:hAnsi="Book Antiqua"/>
          <w:sz w:val="20"/>
          <w:szCs w:val="20"/>
          <w:lang w:val="es-419"/>
        </w:rPr>
      </w:pPr>
      <w:r w:rsidRPr="00E55F50">
        <w:rPr>
          <w:rFonts w:ascii="Book Antiqua" w:hAnsi="Book Antiqua"/>
          <w:sz w:val="20"/>
          <w:szCs w:val="20"/>
          <w:lang w:val="es-419"/>
        </w:rPr>
        <w:t>Como norma general en los estados financieros no se compensan los activos y pasivos, tampoco los ingresos y gastos, salvo aquellos casos en los que la compensación sea requerida o permitida por alguna norma y esta presentación sea el reflejo de la esencia dela transacción.</w:t>
      </w:r>
    </w:p>
    <w:p w:rsidR="006519E0" w:rsidRPr="00E55F50" w:rsidRDefault="006519E0" w:rsidP="006519E0">
      <w:pPr>
        <w:jc w:val="both"/>
        <w:rPr>
          <w:rFonts w:ascii="Book Antiqua" w:hAnsi="Book Antiqua"/>
          <w:sz w:val="20"/>
          <w:szCs w:val="20"/>
          <w:lang w:val="es-419"/>
        </w:rPr>
      </w:pPr>
      <w:r w:rsidRPr="00E55F50">
        <w:rPr>
          <w:rFonts w:ascii="Book Antiqua" w:hAnsi="Book Antiqua"/>
          <w:sz w:val="20"/>
          <w:szCs w:val="20"/>
          <w:lang w:val="es-419"/>
        </w:rPr>
        <w:t xml:space="preserve">Los ingresos y gastos con origen en transacciones que </w:t>
      </w:r>
      <w:r w:rsidR="00DE1139" w:rsidRPr="00E55F50">
        <w:rPr>
          <w:rFonts w:ascii="Book Antiqua" w:hAnsi="Book Antiqua"/>
          <w:sz w:val="20"/>
          <w:szCs w:val="20"/>
          <w:lang w:val="es-419"/>
        </w:rPr>
        <w:t>contractualmente</w:t>
      </w:r>
      <w:r w:rsidRPr="00E55F50">
        <w:rPr>
          <w:rFonts w:ascii="Book Antiqua" w:hAnsi="Book Antiqua"/>
          <w:sz w:val="20"/>
          <w:szCs w:val="20"/>
          <w:lang w:val="es-419"/>
        </w:rPr>
        <w:t xml:space="preserve"> o por una </w:t>
      </w:r>
      <w:r w:rsidR="00DE1139" w:rsidRPr="00E55F50">
        <w:rPr>
          <w:rFonts w:ascii="Book Antiqua" w:hAnsi="Book Antiqua"/>
          <w:sz w:val="20"/>
          <w:szCs w:val="20"/>
          <w:lang w:val="es-419"/>
        </w:rPr>
        <w:t>norm</w:t>
      </w:r>
      <w:r w:rsidRPr="00E55F50">
        <w:rPr>
          <w:rFonts w:ascii="Book Antiqua" w:hAnsi="Book Antiqua"/>
          <w:sz w:val="20"/>
          <w:szCs w:val="20"/>
          <w:lang w:val="es-419"/>
        </w:rPr>
        <w:t xml:space="preserve">a legal, contemplan la </w:t>
      </w:r>
      <w:r w:rsidR="00DE1139" w:rsidRPr="00E55F50">
        <w:rPr>
          <w:rFonts w:ascii="Book Antiqua" w:hAnsi="Book Antiqua"/>
          <w:sz w:val="20"/>
          <w:szCs w:val="20"/>
          <w:lang w:val="es-419"/>
        </w:rPr>
        <w:t>posibilidad</w:t>
      </w:r>
      <w:r w:rsidRPr="00E55F50">
        <w:rPr>
          <w:rFonts w:ascii="Book Antiqua" w:hAnsi="Book Antiqua"/>
          <w:sz w:val="20"/>
          <w:szCs w:val="20"/>
          <w:lang w:val="es-419"/>
        </w:rPr>
        <w:t xml:space="preserve"> de compensación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la </w:t>
      </w:r>
      <w:r w:rsidR="00DE1139" w:rsidRPr="00E55F50">
        <w:rPr>
          <w:rFonts w:ascii="Book Antiqua" w:hAnsi="Book Antiqua"/>
          <w:sz w:val="20"/>
          <w:szCs w:val="20"/>
          <w:lang w:val="es-419"/>
        </w:rPr>
        <w:t>Compañía</w:t>
      </w:r>
      <w:r w:rsidRPr="00E55F50">
        <w:rPr>
          <w:rFonts w:ascii="Book Antiqua" w:hAnsi="Book Antiqua"/>
          <w:sz w:val="20"/>
          <w:szCs w:val="20"/>
          <w:lang w:val="es-419"/>
        </w:rPr>
        <w:t xml:space="preserve"> tiene la intención de liquidar por su importe neto o de realizar el activo </w:t>
      </w:r>
      <w:r w:rsidRPr="00E55F50">
        <w:rPr>
          <w:rFonts w:ascii="Book Antiqua" w:hAnsi="Book Antiqua"/>
          <w:i/>
          <w:sz w:val="20"/>
          <w:szCs w:val="20"/>
          <w:lang w:val="es-419"/>
        </w:rPr>
        <w:t xml:space="preserve">y </w:t>
      </w:r>
      <w:r w:rsidRPr="00E55F50">
        <w:rPr>
          <w:rFonts w:ascii="Book Antiqua" w:hAnsi="Book Antiqua"/>
          <w:sz w:val="20"/>
          <w:szCs w:val="20"/>
          <w:lang w:val="es-419"/>
        </w:rPr>
        <w:t>proceder al pago del pasivo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forma </w:t>
      </w:r>
      <w:r w:rsidR="00DE1139" w:rsidRPr="00E55F50">
        <w:rPr>
          <w:rFonts w:ascii="Book Antiqua" w:hAnsi="Book Antiqua"/>
          <w:sz w:val="20"/>
          <w:szCs w:val="20"/>
          <w:lang w:val="es-419"/>
        </w:rPr>
        <w:t>simultánea</w:t>
      </w:r>
      <w:r w:rsidRPr="00E55F50">
        <w:rPr>
          <w:rFonts w:ascii="Book Antiqua" w:hAnsi="Book Antiqua"/>
          <w:sz w:val="20"/>
          <w:szCs w:val="20"/>
          <w:lang w:val="es-419"/>
        </w:rPr>
        <w:t xml:space="preserve">, se </w:t>
      </w:r>
      <w:r w:rsidR="00DE1139" w:rsidRPr="00E55F50">
        <w:rPr>
          <w:rFonts w:ascii="Book Antiqua" w:hAnsi="Book Antiqua"/>
          <w:sz w:val="20"/>
          <w:szCs w:val="20"/>
          <w:lang w:val="es-419"/>
        </w:rPr>
        <w:t>presentan</w:t>
      </w:r>
      <w:r w:rsidRPr="00E55F50">
        <w:rPr>
          <w:rFonts w:ascii="Book Antiqua" w:hAnsi="Book Antiqua"/>
          <w:sz w:val="20"/>
          <w:szCs w:val="20"/>
          <w:lang w:val="es-419"/>
        </w:rPr>
        <w:t xml:space="preserve"> n</w:t>
      </w:r>
      <w:r w:rsidR="00DE1139" w:rsidRPr="00E55F50">
        <w:rPr>
          <w:rFonts w:ascii="Book Antiqua" w:hAnsi="Book Antiqua"/>
          <w:sz w:val="20"/>
          <w:szCs w:val="20"/>
          <w:lang w:val="es-419"/>
        </w:rPr>
        <w:t>eto</w:t>
      </w:r>
      <w:r w:rsidRPr="00E55F50">
        <w:rPr>
          <w:rFonts w:ascii="Book Antiqua" w:hAnsi="Book Antiqua"/>
          <w:sz w:val="20"/>
          <w:szCs w:val="20"/>
          <w:lang w:val="es-419"/>
        </w:rPr>
        <w:t>s en resultados.</w:t>
      </w:r>
    </w:p>
    <w:p w:rsidR="0054230A" w:rsidRPr="00E55F50" w:rsidRDefault="0054230A" w:rsidP="0054230A">
      <w:pPr>
        <w:jc w:val="both"/>
        <w:rPr>
          <w:rFonts w:ascii="Book Antiqua" w:hAnsi="Book Antiqua"/>
          <w:b/>
          <w:i/>
          <w:sz w:val="20"/>
          <w:szCs w:val="20"/>
          <w:lang w:val="es-419"/>
        </w:rPr>
      </w:pPr>
      <w:r w:rsidRPr="00E55F50">
        <w:rPr>
          <w:rFonts w:ascii="Book Antiqua" w:hAnsi="Book Antiqua"/>
          <w:b/>
          <w:i/>
          <w:sz w:val="20"/>
          <w:szCs w:val="20"/>
          <w:lang w:val="es-419"/>
        </w:rPr>
        <w:t>2.16 Activos y pasivos financieros</w:t>
      </w:r>
    </w:p>
    <w:p w:rsidR="0054230A" w:rsidRPr="00E55F50" w:rsidRDefault="0054230A" w:rsidP="0054230A">
      <w:pPr>
        <w:jc w:val="both"/>
        <w:rPr>
          <w:rFonts w:ascii="Book Antiqua" w:hAnsi="Book Antiqua"/>
          <w:sz w:val="20"/>
          <w:szCs w:val="20"/>
          <w:lang w:val="es-419"/>
        </w:rPr>
      </w:pPr>
      <w:r w:rsidRPr="00E55F50">
        <w:rPr>
          <w:rFonts w:ascii="Book Antiqua" w:hAnsi="Book Antiqua"/>
          <w:sz w:val="20"/>
          <w:szCs w:val="20"/>
          <w:lang w:val="es-419"/>
        </w:rPr>
        <w:t xml:space="preserve">Todas las compras y ventas regulares de activos financieros son reconocidas </w:t>
      </w:r>
      <w:r w:rsidRPr="00E55F50">
        <w:rPr>
          <w:rFonts w:ascii="Book Antiqua" w:hAnsi="Book Antiqua"/>
          <w:i/>
          <w:sz w:val="20"/>
          <w:szCs w:val="20"/>
          <w:lang w:val="es-419"/>
        </w:rPr>
        <w:t xml:space="preserve">y </w:t>
      </w:r>
      <w:r w:rsidRPr="00E55F50">
        <w:rPr>
          <w:rFonts w:ascii="Book Antiqua" w:hAnsi="Book Antiqua"/>
          <w:sz w:val="20"/>
          <w:szCs w:val="20"/>
          <w:lang w:val="es-419"/>
        </w:rPr>
        <w:t>dadas de baja a la fecha de transacción. Las compras o ventas regulares son todas aquellas compras o ventas de activos financieros que requieran la entregan de activos dentro del marco de tiempo establecido por una regulación o acuerdo en</w:t>
      </w:r>
      <w:r w:rsidRPr="00E55F50">
        <w:rPr>
          <w:rFonts w:ascii="Book Antiqua" w:hAnsi="Book Antiqua"/>
          <w:i/>
          <w:sz w:val="20"/>
          <w:szCs w:val="20"/>
          <w:lang w:val="es-419"/>
        </w:rPr>
        <w:t xml:space="preserve"> </w:t>
      </w:r>
      <w:r w:rsidRPr="00E55F50">
        <w:rPr>
          <w:rFonts w:ascii="Book Antiqua" w:hAnsi="Book Antiqua"/>
          <w:sz w:val="20"/>
          <w:szCs w:val="20"/>
          <w:lang w:val="es-419"/>
        </w:rPr>
        <w:t>el mercado.</w:t>
      </w:r>
    </w:p>
    <w:p w:rsidR="0054230A" w:rsidRPr="00E55F50" w:rsidRDefault="0054230A" w:rsidP="0054230A">
      <w:pPr>
        <w:jc w:val="both"/>
        <w:rPr>
          <w:rFonts w:ascii="Book Antiqua" w:hAnsi="Book Antiqua"/>
          <w:sz w:val="20"/>
          <w:szCs w:val="20"/>
          <w:lang w:val="es-419"/>
        </w:rPr>
      </w:pPr>
      <w:r w:rsidRPr="00E55F50">
        <w:rPr>
          <w:rFonts w:ascii="Book Antiqua" w:hAnsi="Book Antiqua"/>
          <w:sz w:val="20"/>
          <w:szCs w:val="20"/>
          <w:lang w:val="es-419"/>
        </w:rPr>
        <w:t>Todos los activos financieros reconocidos como tales, son posteriormente valorados, en su totalidad, al costo amortizado o a su valor razonable.</w:t>
      </w:r>
    </w:p>
    <w:p w:rsidR="0054230A" w:rsidRPr="00E55F50" w:rsidRDefault="0054230A" w:rsidP="0054230A">
      <w:pPr>
        <w:jc w:val="both"/>
        <w:rPr>
          <w:rFonts w:ascii="Book Antiqua" w:hAnsi="Book Antiqua"/>
          <w:sz w:val="20"/>
          <w:szCs w:val="20"/>
          <w:lang w:val="es-419"/>
        </w:rPr>
      </w:pPr>
      <w:r w:rsidRPr="00E55F50">
        <w:rPr>
          <w:rFonts w:ascii="Book Antiqua" w:hAnsi="Book Antiqua"/>
          <w:sz w:val="20"/>
          <w:szCs w:val="20"/>
          <w:lang w:val="es-419"/>
        </w:rPr>
        <w:t xml:space="preserve">Los pasivos financieros son medidos a su valor razonable. La Compañía da de baja los pasivos financieros si, </w:t>
      </w:r>
      <w:r w:rsidRPr="00E55F50">
        <w:rPr>
          <w:rFonts w:ascii="Book Antiqua" w:hAnsi="Book Antiqua"/>
          <w:i/>
          <w:sz w:val="20"/>
          <w:szCs w:val="20"/>
          <w:lang w:val="es-419"/>
        </w:rPr>
        <w:t xml:space="preserve">y </w:t>
      </w:r>
      <w:r w:rsidRPr="00E55F50">
        <w:rPr>
          <w:rFonts w:ascii="Book Antiqua" w:hAnsi="Book Antiqua"/>
          <w:sz w:val="20"/>
          <w:szCs w:val="20"/>
          <w:lang w:val="es-419"/>
        </w:rPr>
        <w:t>sólo si, las obligaciones de la misma se cancelan o han expirado.</w:t>
      </w:r>
    </w:p>
    <w:p w:rsidR="0054230A" w:rsidRPr="00E55F50" w:rsidRDefault="00D8366B" w:rsidP="0054230A">
      <w:pPr>
        <w:jc w:val="both"/>
        <w:rPr>
          <w:rFonts w:ascii="Book Antiqua" w:hAnsi="Book Antiqua"/>
          <w:b/>
          <w:i/>
          <w:sz w:val="20"/>
          <w:szCs w:val="20"/>
          <w:lang w:val="es-419"/>
        </w:rPr>
      </w:pPr>
      <w:r w:rsidRPr="00E55F50">
        <w:rPr>
          <w:rFonts w:ascii="Book Antiqua" w:hAnsi="Book Antiqua"/>
          <w:b/>
          <w:i/>
          <w:sz w:val="20"/>
          <w:szCs w:val="20"/>
          <w:lang w:val="es-419"/>
        </w:rPr>
        <w:t>2.16.1 Deterioro de los activos financieros</w:t>
      </w:r>
    </w:p>
    <w:p w:rsidR="00D82D87" w:rsidRPr="00E55F50" w:rsidRDefault="00D82D87" w:rsidP="00D82D87">
      <w:pPr>
        <w:jc w:val="both"/>
        <w:rPr>
          <w:rFonts w:ascii="Book Antiqua" w:hAnsi="Book Antiqua"/>
          <w:sz w:val="20"/>
          <w:szCs w:val="20"/>
          <w:lang w:val="es-419"/>
        </w:rPr>
      </w:pPr>
      <w:r w:rsidRPr="00E55F50">
        <w:rPr>
          <w:rFonts w:ascii="Book Antiqua" w:hAnsi="Book Antiqua"/>
          <w:sz w:val="20"/>
          <w:szCs w:val="20"/>
          <w:lang w:val="es-419"/>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rsidR="00D82D87" w:rsidRPr="00E55F50" w:rsidRDefault="00D82D87" w:rsidP="00D82D87">
      <w:pPr>
        <w:jc w:val="both"/>
        <w:rPr>
          <w:rFonts w:ascii="Book Antiqua" w:hAnsi="Book Antiqua"/>
          <w:sz w:val="20"/>
          <w:szCs w:val="20"/>
          <w:lang w:val="es-419"/>
        </w:rPr>
      </w:pPr>
      <w:r w:rsidRPr="00E55F50">
        <w:rPr>
          <w:rFonts w:ascii="Book Antiqua" w:hAnsi="Book Antiqua"/>
          <w:sz w:val="20"/>
          <w:szCs w:val="20"/>
          <w:lang w:val="es-419"/>
        </w:rPr>
        <w:t>En razón de que no existen componentes de financiamiento significativos, para las cuentas por cobrar comerciales y partes relacionadas, la Compañía utiliza el enfoque simplificado permitido por la NllF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rsidR="00D82D87" w:rsidRPr="00E55F50" w:rsidRDefault="0091058B" w:rsidP="00D82D87">
      <w:pPr>
        <w:jc w:val="both"/>
        <w:rPr>
          <w:rFonts w:ascii="Book Antiqua" w:hAnsi="Book Antiqua"/>
          <w:sz w:val="20"/>
          <w:szCs w:val="20"/>
          <w:lang w:val="es-419"/>
        </w:rPr>
      </w:pPr>
      <w:r w:rsidRPr="00E55F50">
        <w:rPr>
          <w:rFonts w:ascii="Book Antiqua" w:hAnsi="Book Antiqua"/>
          <w:sz w:val="20"/>
          <w:szCs w:val="20"/>
          <w:lang w:val="es-419"/>
        </w:rPr>
        <w:t>Esta matriz de</w:t>
      </w:r>
      <w:r w:rsidRPr="00E55F50">
        <w:rPr>
          <w:rFonts w:ascii="Book Antiqua" w:hAnsi="Book Antiqua"/>
          <w:i/>
          <w:sz w:val="20"/>
          <w:szCs w:val="20"/>
          <w:lang w:val="es-419"/>
        </w:rPr>
        <w:t xml:space="preserve"> </w:t>
      </w:r>
      <w:r w:rsidRPr="00E55F50">
        <w:rPr>
          <w:rFonts w:ascii="Book Antiqua" w:hAnsi="Book Antiqua"/>
          <w:sz w:val="20"/>
          <w:szCs w:val="20"/>
          <w:lang w:val="es-419"/>
        </w:rPr>
        <w:t>provisiones por tramos se fundamenta sobre los hechos pasados, las condiciones presentes y las estimaciones justificables respecto de las condiciones económicas futuras.</w:t>
      </w:r>
    </w:p>
    <w:p w:rsidR="0091058B" w:rsidRPr="00E55F50" w:rsidRDefault="0091058B" w:rsidP="0091058B">
      <w:pPr>
        <w:jc w:val="both"/>
        <w:rPr>
          <w:rFonts w:ascii="Book Antiqua" w:hAnsi="Book Antiqua"/>
          <w:sz w:val="20"/>
          <w:szCs w:val="20"/>
          <w:lang w:val="es-419"/>
        </w:rPr>
      </w:pPr>
      <w:r w:rsidRPr="00E55F50">
        <w:rPr>
          <w:rFonts w:ascii="Book Antiqua" w:hAnsi="Book Antiqua"/>
          <w:sz w:val="20"/>
          <w:szCs w:val="20"/>
          <w:lang w:val="es-419"/>
        </w:rPr>
        <w:t>A partir del lro. de enero de 2021, la Compañía registra el deterioro por pérdidas crediticias esperadas de sus cuentas por cobrar comerciales y a panes relacionadas. La metodología aplicada incluye la determinación de</w:t>
      </w:r>
      <w:r w:rsidRPr="00E55F50">
        <w:rPr>
          <w:rFonts w:ascii="Book Antiqua" w:hAnsi="Book Antiqua"/>
          <w:i/>
          <w:sz w:val="20"/>
          <w:szCs w:val="20"/>
          <w:lang w:val="es-419"/>
        </w:rPr>
        <w:t xml:space="preserve"> </w:t>
      </w:r>
      <w:r w:rsidRPr="00E55F50">
        <w:rPr>
          <w:rFonts w:ascii="Book Antiqua" w:hAnsi="Book Antiqua"/>
          <w:sz w:val="20"/>
          <w:szCs w:val="20"/>
          <w:lang w:val="es-419"/>
        </w:rPr>
        <w:t>si se ha producido un aumento significativo en el riesgo de crédito. Al 31 de diciembre de 2021 y 2020 la Compañía ha registrado provisiones por deterioro de sus cuentas por cobrar por USO S 99 mil y USO $ 46 mil, respectivamente, lo que representa el 100% de la provisión sobre los activos no recuperables incurridos. Dichos registros se presentan deduciendo el rubro de cuentas  por  cobrar comerciales.</w:t>
      </w:r>
    </w:p>
    <w:p w:rsidR="0091058B" w:rsidRPr="00E55F50" w:rsidRDefault="0091058B" w:rsidP="0091058B">
      <w:pPr>
        <w:jc w:val="both"/>
        <w:rPr>
          <w:rFonts w:ascii="Book Antiqua" w:hAnsi="Book Antiqua"/>
          <w:sz w:val="20"/>
          <w:szCs w:val="20"/>
          <w:lang w:val="es-419"/>
        </w:rPr>
      </w:pPr>
      <w:r w:rsidRPr="00E55F50">
        <w:rPr>
          <w:rFonts w:ascii="Book Antiqua" w:hAnsi="Book Antiqua"/>
          <w:sz w:val="20"/>
          <w:szCs w:val="20"/>
          <w:lang w:val="es-419"/>
        </w:rPr>
        <w:t xml:space="preserve">Si en un periodo posterior el monto de las pérdidas crediticias esperadas disminuye, se reconoce </w:t>
      </w:r>
      <w:r w:rsidRPr="00E55F50">
        <w:rPr>
          <w:rFonts w:ascii="Book Antiqua" w:hAnsi="Book Antiqua"/>
          <w:i/>
          <w:sz w:val="20"/>
          <w:szCs w:val="20"/>
          <w:lang w:val="es-419"/>
        </w:rPr>
        <w:t>e</w:t>
      </w:r>
      <w:r w:rsidRPr="00E55F50">
        <w:rPr>
          <w:rFonts w:ascii="Book Antiqua" w:hAnsi="Book Antiqua"/>
          <w:sz w:val="20"/>
          <w:szCs w:val="20"/>
          <w:lang w:val="es-419"/>
        </w:rPr>
        <w:t>n</w:t>
      </w:r>
      <w:r w:rsidRPr="00E55F50">
        <w:rPr>
          <w:rFonts w:ascii="Book Antiqua" w:hAnsi="Book Antiqua"/>
          <w:i/>
          <w:sz w:val="20"/>
          <w:szCs w:val="20"/>
          <w:lang w:val="es-419"/>
        </w:rPr>
        <w:t xml:space="preserve"> </w:t>
      </w:r>
      <w:r w:rsidRPr="00E55F50">
        <w:rPr>
          <w:rFonts w:ascii="Book Antiqua" w:hAnsi="Book Antiqua"/>
          <w:sz w:val="20"/>
          <w:szCs w:val="20"/>
          <w:lang w:val="es-419"/>
        </w:rPr>
        <w:t>el estado de resultados integrales la reversión de la pérdida previamente reconocida.</w:t>
      </w:r>
    </w:p>
    <w:p w:rsidR="0091058B" w:rsidRPr="00E55F50" w:rsidRDefault="0091058B" w:rsidP="00F75630">
      <w:pPr>
        <w:pStyle w:val="Textoindependiente"/>
        <w:spacing w:before="74" w:line="295" w:lineRule="auto"/>
        <w:ind w:left="0" w:firstLine="11"/>
        <w:jc w:val="both"/>
        <w:rPr>
          <w:rFonts w:ascii="Book Antiqua" w:hAnsi="Book Antiqua"/>
          <w:sz w:val="20"/>
          <w:szCs w:val="20"/>
          <w:lang w:val="es-419"/>
        </w:rPr>
      </w:pPr>
      <w:r w:rsidRPr="00E55F50">
        <w:rPr>
          <w:rFonts w:ascii="Book Antiqua" w:hAnsi="Book Antiqua"/>
          <w:w w:val="110"/>
          <w:sz w:val="20"/>
          <w:szCs w:val="20"/>
          <w:lang w:val="es-419"/>
        </w:rPr>
        <w:t>La</w:t>
      </w:r>
      <w:r w:rsidRPr="00E55F50">
        <w:rPr>
          <w:rFonts w:ascii="Book Antiqua" w:hAnsi="Book Antiqua"/>
          <w:spacing w:val="-17"/>
          <w:w w:val="110"/>
          <w:sz w:val="20"/>
          <w:szCs w:val="20"/>
          <w:lang w:val="es-419"/>
        </w:rPr>
        <w:t xml:space="preserve"> </w:t>
      </w:r>
      <w:r w:rsidRPr="00E55F50">
        <w:rPr>
          <w:rFonts w:ascii="Book Antiqua" w:hAnsi="Book Antiqua"/>
          <w:w w:val="110"/>
          <w:sz w:val="20"/>
          <w:szCs w:val="20"/>
          <w:lang w:val="es-419"/>
        </w:rPr>
        <w:t>Adm</w:t>
      </w:r>
      <w:r w:rsidRPr="00E55F50">
        <w:rPr>
          <w:rFonts w:ascii="Book Antiqua" w:hAnsi="Book Antiqua"/>
          <w:spacing w:val="10"/>
          <w:w w:val="110"/>
          <w:sz w:val="20"/>
          <w:szCs w:val="20"/>
          <w:lang w:val="es-419"/>
        </w:rPr>
        <w:t>i</w:t>
      </w:r>
      <w:r w:rsidRPr="00E55F50">
        <w:rPr>
          <w:rFonts w:ascii="Book Antiqua" w:hAnsi="Book Antiqua"/>
          <w:w w:val="110"/>
          <w:sz w:val="20"/>
          <w:szCs w:val="20"/>
          <w:lang w:val="es-419"/>
        </w:rPr>
        <w:t>nistraci</w:t>
      </w:r>
      <w:r w:rsidRPr="00E55F50">
        <w:rPr>
          <w:rFonts w:ascii="Book Antiqua" w:hAnsi="Book Antiqua"/>
          <w:spacing w:val="-10"/>
          <w:w w:val="110"/>
          <w:sz w:val="20"/>
          <w:szCs w:val="20"/>
          <w:lang w:val="es-419"/>
        </w:rPr>
        <w:t>ó</w:t>
      </w:r>
      <w:r w:rsidRPr="00E55F50">
        <w:rPr>
          <w:rFonts w:ascii="Book Antiqua" w:hAnsi="Book Antiqua"/>
          <w:w w:val="110"/>
          <w:sz w:val="20"/>
          <w:szCs w:val="20"/>
          <w:lang w:val="es-419"/>
        </w:rPr>
        <w:t>n</w:t>
      </w:r>
      <w:r w:rsidRPr="00E55F50">
        <w:rPr>
          <w:rFonts w:ascii="Book Antiqua" w:hAnsi="Book Antiqua"/>
          <w:spacing w:val="-31"/>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42"/>
          <w:w w:val="110"/>
          <w:sz w:val="20"/>
          <w:szCs w:val="20"/>
          <w:lang w:val="es-419"/>
        </w:rPr>
        <w:t xml:space="preserve"> </w:t>
      </w:r>
      <w:r w:rsidRPr="00E55F50">
        <w:rPr>
          <w:rFonts w:ascii="Book Antiqua" w:hAnsi="Book Antiqua"/>
          <w:spacing w:val="-31"/>
          <w:w w:val="110"/>
          <w:sz w:val="20"/>
          <w:szCs w:val="20"/>
          <w:lang w:val="es-419"/>
        </w:rPr>
        <w:t>l</w:t>
      </w:r>
      <w:r w:rsidRPr="00E55F50">
        <w:rPr>
          <w:rFonts w:ascii="Book Antiqua" w:hAnsi="Book Antiqua"/>
          <w:w w:val="110"/>
          <w:sz w:val="20"/>
          <w:szCs w:val="20"/>
          <w:lang w:val="es-419"/>
        </w:rPr>
        <w:t>a</w:t>
      </w:r>
      <w:r w:rsidRPr="00E55F50">
        <w:rPr>
          <w:rFonts w:ascii="Book Antiqua" w:hAnsi="Book Antiqua"/>
          <w:spacing w:val="-18"/>
          <w:w w:val="110"/>
          <w:sz w:val="20"/>
          <w:szCs w:val="20"/>
          <w:lang w:val="es-419"/>
        </w:rPr>
        <w:t xml:space="preserve"> </w:t>
      </w:r>
      <w:r w:rsidRPr="00E55F50">
        <w:rPr>
          <w:rFonts w:ascii="Book Antiqua" w:hAnsi="Book Antiqua"/>
          <w:spacing w:val="-34"/>
          <w:w w:val="110"/>
          <w:sz w:val="20"/>
          <w:szCs w:val="20"/>
          <w:lang w:val="es-419"/>
        </w:rPr>
        <w:t>C</w:t>
      </w:r>
      <w:r w:rsidRPr="00E55F50">
        <w:rPr>
          <w:rFonts w:ascii="Book Antiqua" w:hAnsi="Book Antiqua"/>
          <w:w w:val="110"/>
          <w:sz w:val="20"/>
          <w:szCs w:val="20"/>
          <w:lang w:val="es-419"/>
        </w:rPr>
        <w:t>ompañía</w:t>
      </w:r>
      <w:r w:rsidRPr="00E55F50">
        <w:rPr>
          <w:rFonts w:ascii="Book Antiqua" w:hAnsi="Book Antiqua"/>
          <w:spacing w:val="-18"/>
          <w:w w:val="110"/>
          <w:sz w:val="20"/>
          <w:szCs w:val="20"/>
          <w:lang w:val="es-419"/>
        </w:rPr>
        <w:t xml:space="preserve"> </w:t>
      </w:r>
      <w:r w:rsidRPr="00E55F50">
        <w:rPr>
          <w:rFonts w:ascii="Book Antiqua" w:hAnsi="Book Antiqua"/>
          <w:spacing w:val="-23"/>
          <w:w w:val="110"/>
          <w:sz w:val="20"/>
          <w:szCs w:val="20"/>
          <w:lang w:val="es-419"/>
        </w:rPr>
        <w:t>c</w:t>
      </w:r>
      <w:r w:rsidRPr="00E55F50">
        <w:rPr>
          <w:rFonts w:ascii="Book Antiqua" w:hAnsi="Book Antiqua"/>
          <w:w w:val="110"/>
          <w:sz w:val="20"/>
          <w:szCs w:val="20"/>
          <w:lang w:val="es-419"/>
        </w:rPr>
        <w:t>o</w:t>
      </w:r>
      <w:r w:rsidRPr="00E55F50">
        <w:rPr>
          <w:rFonts w:ascii="Book Antiqua" w:hAnsi="Book Antiqua"/>
          <w:spacing w:val="-19"/>
          <w:w w:val="110"/>
          <w:sz w:val="20"/>
          <w:szCs w:val="20"/>
          <w:lang w:val="es-419"/>
        </w:rPr>
        <w:t>n</w:t>
      </w:r>
      <w:r w:rsidRPr="00E55F50">
        <w:rPr>
          <w:rFonts w:ascii="Book Antiqua" w:hAnsi="Book Antiqua"/>
          <w:w w:val="110"/>
          <w:sz w:val="20"/>
          <w:szCs w:val="20"/>
          <w:lang w:val="es-419"/>
        </w:rPr>
        <w:t>s</w:t>
      </w:r>
      <w:r w:rsidRPr="00E55F50">
        <w:rPr>
          <w:rFonts w:ascii="Book Antiqua" w:hAnsi="Book Antiqua"/>
          <w:spacing w:val="-19"/>
          <w:w w:val="110"/>
          <w:sz w:val="20"/>
          <w:szCs w:val="20"/>
          <w:lang w:val="es-419"/>
        </w:rPr>
        <w:t>i</w:t>
      </w:r>
      <w:r w:rsidRPr="00E55F50">
        <w:rPr>
          <w:rFonts w:ascii="Book Antiqua" w:hAnsi="Book Antiqua"/>
          <w:w w:val="110"/>
          <w:sz w:val="20"/>
          <w:szCs w:val="20"/>
          <w:lang w:val="es-419"/>
        </w:rPr>
        <w:t>dera</w:t>
      </w:r>
      <w:r w:rsidRPr="00E55F50">
        <w:rPr>
          <w:rFonts w:ascii="Book Antiqua" w:hAnsi="Book Antiqua"/>
          <w:spacing w:val="-15"/>
          <w:w w:val="110"/>
          <w:sz w:val="20"/>
          <w:szCs w:val="20"/>
          <w:lang w:val="es-419"/>
        </w:rPr>
        <w:t xml:space="preserve"> </w:t>
      </w:r>
      <w:r w:rsidRPr="00E55F50">
        <w:rPr>
          <w:rFonts w:ascii="Book Antiqua" w:hAnsi="Book Antiqua"/>
          <w:w w:val="110"/>
          <w:sz w:val="20"/>
          <w:szCs w:val="20"/>
          <w:lang w:val="es-419"/>
        </w:rPr>
        <w:t>que</w:t>
      </w:r>
      <w:r w:rsidRPr="00E55F50">
        <w:rPr>
          <w:rFonts w:ascii="Book Antiqua" w:hAnsi="Book Antiqua"/>
          <w:spacing w:val="-16"/>
          <w:w w:val="110"/>
          <w:sz w:val="20"/>
          <w:szCs w:val="20"/>
          <w:lang w:val="es-419"/>
        </w:rPr>
        <w:t xml:space="preserve"> </w:t>
      </w:r>
      <w:r w:rsidRPr="00E55F50">
        <w:rPr>
          <w:rFonts w:ascii="Book Antiqua" w:hAnsi="Book Antiqua"/>
          <w:w w:val="110"/>
          <w:sz w:val="20"/>
          <w:szCs w:val="20"/>
          <w:lang w:val="es-419"/>
        </w:rPr>
        <w:t>la</w:t>
      </w:r>
      <w:r w:rsidRPr="00E55F50">
        <w:rPr>
          <w:rFonts w:ascii="Book Antiqua" w:hAnsi="Book Antiqua"/>
          <w:spacing w:val="-33"/>
          <w:w w:val="110"/>
          <w:sz w:val="20"/>
          <w:szCs w:val="20"/>
          <w:lang w:val="es-419"/>
        </w:rPr>
        <w:t xml:space="preserve"> </w:t>
      </w:r>
      <w:r w:rsidRPr="00E55F50">
        <w:rPr>
          <w:rFonts w:ascii="Book Antiqua" w:hAnsi="Book Antiqua"/>
          <w:w w:val="110"/>
          <w:sz w:val="20"/>
          <w:szCs w:val="20"/>
          <w:lang w:val="es-419"/>
        </w:rPr>
        <w:t>esti</w:t>
      </w:r>
      <w:r w:rsidRPr="00E55F50">
        <w:rPr>
          <w:rFonts w:ascii="Book Antiqua" w:hAnsi="Book Antiqua"/>
          <w:spacing w:val="-12"/>
          <w:w w:val="110"/>
          <w:sz w:val="20"/>
          <w:szCs w:val="20"/>
          <w:lang w:val="es-419"/>
        </w:rPr>
        <w:t>m</w:t>
      </w:r>
      <w:r w:rsidRPr="00E55F50">
        <w:rPr>
          <w:rFonts w:ascii="Book Antiqua" w:hAnsi="Book Antiqua"/>
          <w:w w:val="110"/>
          <w:sz w:val="20"/>
          <w:szCs w:val="20"/>
          <w:lang w:val="es-419"/>
        </w:rPr>
        <w:t>aci</w:t>
      </w:r>
      <w:r w:rsidRPr="00E55F50">
        <w:rPr>
          <w:rFonts w:ascii="Book Antiqua" w:hAnsi="Book Antiqua"/>
          <w:spacing w:val="-11"/>
          <w:w w:val="110"/>
          <w:sz w:val="20"/>
          <w:szCs w:val="20"/>
          <w:lang w:val="es-419"/>
        </w:rPr>
        <w:t>ó</w:t>
      </w:r>
      <w:r w:rsidRPr="00E55F50">
        <w:rPr>
          <w:rFonts w:ascii="Book Antiqua" w:hAnsi="Book Antiqua"/>
          <w:w w:val="110"/>
          <w:sz w:val="20"/>
          <w:szCs w:val="20"/>
          <w:lang w:val="es-419"/>
        </w:rPr>
        <w:t>n</w:t>
      </w:r>
      <w:r w:rsidRPr="00E55F50">
        <w:rPr>
          <w:rFonts w:ascii="Book Antiqua" w:hAnsi="Book Antiqua"/>
          <w:spacing w:val="-31"/>
          <w:w w:val="110"/>
          <w:sz w:val="20"/>
          <w:szCs w:val="20"/>
          <w:lang w:val="es-419"/>
        </w:rPr>
        <w:t xml:space="preserve"> </w:t>
      </w:r>
      <w:r w:rsidRPr="00E55F50">
        <w:rPr>
          <w:rFonts w:ascii="Book Antiqua" w:hAnsi="Book Antiqua"/>
          <w:w w:val="110"/>
          <w:sz w:val="20"/>
          <w:szCs w:val="20"/>
          <w:lang w:val="es-419"/>
        </w:rPr>
        <w:t>por</w:t>
      </w:r>
      <w:r w:rsidRPr="00E55F50">
        <w:rPr>
          <w:rFonts w:ascii="Book Antiqua" w:hAnsi="Book Antiqua"/>
          <w:spacing w:val="-14"/>
          <w:w w:val="110"/>
          <w:sz w:val="20"/>
          <w:szCs w:val="20"/>
          <w:lang w:val="es-419"/>
        </w:rPr>
        <w:t xml:space="preserve"> </w:t>
      </w:r>
      <w:r w:rsidRPr="00E55F50">
        <w:rPr>
          <w:rFonts w:ascii="Book Antiqua" w:hAnsi="Book Antiqua"/>
          <w:spacing w:val="-21"/>
          <w:w w:val="110"/>
          <w:sz w:val="20"/>
          <w:szCs w:val="20"/>
          <w:lang w:val="es-419"/>
        </w:rPr>
        <w:t>d</w:t>
      </w:r>
      <w:r w:rsidRPr="00E55F50">
        <w:rPr>
          <w:rFonts w:ascii="Book Antiqua" w:hAnsi="Book Antiqua"/>
          <w:w w:val="110"/>
          <w:sz w:val="20"/>
          <w:szCs w:val="20"/>
          <w:lang w:val="es-419"/>
        </w:rPr>
        <w:t>eter</w:t>
      </w:r>
      <w:r w:rsidRPr="00E55F50">
        <w:rPr>
          <w:rFonts w:ascii="Book Antiqua" w:hAnsi="Book Antiqua"/>
          <w:spacing w:val="-15"/>
          <w:w w:val="110"/>
          <w:sz w:val="20"/>
          <w:szCs w:val="20"/>
          <w:lang w:val="es-419"/>
        </w:rPr>
        <w:t>i</w:t>
      </w:r>
      <w:r w:rsidRPr="00E55F50">
        <w:rPr>
          <w:rFonts w:ascii="Book Antiqua" w:hAnsi="Book Antiqua"/>
          <w:w w:val="110"/>
          <w:sz w:val="20"/>
          <w:szCs w:val="20"/>
          <w:lang w:val="es-419"/>
        </w:rPr>
        <w:t>oro</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42"/>
          <w:w w:val="110"/>
          <w:sz w:val="20"/>
          <w:szCs w:val="20"/>
          <w:lang w:val="es-419"/>
        </w:rPr>
        <w:t xml:space="preserve"> </w:t>
      </w:r>
      <w:r w:rsidRPr="00E55F50">
        <w:rPr>
          <w:rFonts w:ascii="Book Antiqua" w:hAnsi="Book Antiqua"/>
          <w:spacing w:val="-31"/>
          <w:w w:val="110"/>
          <w:sz w:val="20"/>
          <w:szCs w:val="20"/>
          <w:lang w:val="es-419"/>
        </w:rPr>
        <w:t>l</w:t>
      </w:r>
      <w:r w:rsidRPr="00E55F50">
        <w:rPr>
          <w:rFonts w:ascii="Book Antiqua" w:hAnsi="Book Antiqua"/>
          <w:w w:val="110"/>
          <w:sz w:val="20"/>
          <w:szCs w:val="20"/>
          <w:lang w:val="es-419"/>
        </w:rPr>
        <w:t>as</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cuentas</w:t>
      </w:r>
      <w:r w:rsidRPr="00E55F50">
        <w:rPr>
          <w:rFonts w:ascii="Book Antiqua" w:hAnsi="Book Antiqua"/>
          <w:spacing w:val="-12"/>
          <w:w w:val="110"/>
          <w:sz w:val="20"/>
          <w:szCs w:val="20"/>
          <w:lang w:val="es-419"/>
        </w:rPr>
        <w:t xml:space="preserve"> </w:t>
      </w:r>
      <w:r w:rsidRPr="00E55F50">
        <w:rPr>
          <w:rFonts w:ascii="Book Antiqua" w:hAnsi="Book Antiqua"/>
          <w:w w:val="110"/>
          <w:sz w:val="20"/>
          <w:szCs w:val="20"/>
          <w:lang w:val="es-419"/>
        </w:rPr>
        <w:t>p</w:t>
      </w:r>
      <w:r w:rsidRPr="00E55F50">
        <w:rPr>
          <w:rFonts w:ascii="Book Antiqua" w:hAnsi="Book Antiqua"/>
          <w:spacing w:val="-19"/>
          <w:w w:val="110"/>
          <w:sz w:val="20"/>
          <w:szCs w:val="20"/>
          <w:lang w:val="es-419"/>
        </w:rPr>
        <w:t>o</w:t>
      </w:r>
      <w:r w:rsidRPr="00E55F50">
        <w:rPr>
          <w:rFonts w:ascii="Book Antiqua" w:hAnsi="Book Antiqua"/>
          <w:w w:val="110"/>
          <w:sz w:val="20"/>
          <w:szCs w:val="20"/>
          <w:lang w:val="es-419"/>
        </w:rPr>
        <w:t>r</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cobrar</w:t>
      </w:r>
      <w:r w:rsidRPr="00E55F50">
        <w:rPr>
          <w:rFonts w:ascii="Book Antiqua" w:hAnsi="Book Antiqua"/>
          <w:w w:val="103"/>
          <w:sz w:val="20"/>
          <w:szCs w:val="20"/>
          <w:lang w:val="es-419"/>
        </w:rPr>
        <w:t xml:space="preserve"> </w:t>
      </w:r>
      <w:r w:rsidRPr="00E55F50">
        <w:rPr>
          <w:rFonts w:ascii="Book Antiqua" w:hAnsi="Book Antiqua"/>
          <w:spacing w:val="-5"/>
          <w:w w:val="110"/>
          <w:sz w:val="20"/>
          <w:szCs w:val="20"/>
          <w:lang w:val="es-419"/>
        </w:rPr>
        <w:t>c</w:t>
      </w:r>
      <w:r w:rsidRPr="00E55F50">
        <w:rPr>
          <w:rFonts w:ascii="Book Antiqua" w:hAnsi="Book Antiqua"/>
          <w:spacing w:val="-4"/>
          <w:w w:val="110"/>
          <w:sz w:val="20"/>
          <w:szCs w:val="20"/>
          <w:lang w:val="es-419"/>
        </w:rPr>
        <w:t>om</w:t>
      </w:r>
      <w:r w:rsidRPr="00E55F50">
        <w:rPr>
          <w:rFonts w:ascii="Book Antiqua" w:hAnsi="Book Antiqua"/>
          <w:spacing w:val="-5"/>
          <w:w w:val="110"/>
          <w:sz w:val="20"/>
          <w:szCs w:val="20"/>
          <w:lang w:val="es-419"/>
        </w:rPr>
        <w:t>erci</w:t>
      </w:r>
      <w:r w:rsidRPr="00E55F50">
        <w:rPr>
          <w:rFonts w:ascii="Book Antiqua" w:hAnsi="Book Antiqua"/>
          <w:spacing w:val="-4"/>
          <w:w w:val="110"/>
          <w:sz w:val="20"/>
          <w:szCs w:val="20"/>
          <w:lang w:val="es-419"/>
        </w:rPr>
        <w:t>al</w:t>
      </w:r>
      <w:r w:rsidRPr="00E55F50">
        <w:rPr>
          <w:rFonts w:ascii="Book Antiqua" w:hAnsi="Book Antiqua"/>
          <w:spacing w:val="-5"/>
          <w:w w:val="110"/>
          <w:sz w:val="20"/>
          <w:szCs w:val="20"/>
          <w:lang w:val="es-419"/>
        </w:rPr>
        <w:t>es</w:t>
      </w:r>
      <w:r w:rsidRPr="00E55F50">
        <w:rPr>
          <w:rFonts w:ascii="Book Antiqua" w:hAnsi="Book Antiqua"/>
          <w:spacing w:val="8"/>
          <w:w w:val="110"/>
          <w:sz w:val="20"/>
          <w:szCs w:val="20"/>
          <w:lang w:val="es-419"/>
        </w:rPr>
        <w:t xml:space="preserve"> </w:t>
      </w:r>
      <w:r w:rsidRPr="00E55F50">
        <w:rPr>
          <w:rFonts w:ascii="Book Antiqua" w:hAnsi="Book Antiqua"/>
          <w:spacing w:val="2"/>
          <w:w w:val="110"/>
          <w:sz w:val="20"/>
          <w:szCs w:val="20"/>
          <w:lang w:val="es-419"/>
        </w:rPr>
        <w:t>a</w:t>
      </w:r>
      <w:r w:rsidRPr="00E55F50">
        <w:rPr>
          <w:rFonts w:ascii="Book Antiqua" w:hAnsi="Book Antiqua"/>
          <w:w w:val="110"/>
          <w:sz w:val="20"/>
          <w:szCs w:val="20"/>
          <w:lang w:val="es-419"/>
        </w:rPr>
        <w:t xml:space="preserve">l </w:t>
      </w:r>
      <w:r w:rsidRPr="00E55F50">
        <w:rPr>
          <w:rFonts w:ascii="Book Antiqua" w:hAnsi="Book Antiqua"/>
          <w:spacing w:val="1"/>
          <w:w w:val="110"/>
          <w:sz w:val="20"/>
          <w:szCs w:val="20"/>
          <w:lang w:val="es-419"/>
        </w:rPr>
        <w:t>31</w:t>
      </w:r>
      <w:r w:rsidRPr="00E55F50">
        <w:rPr>
          <w:rFonts w:ascii="Book Antiqua" w:hAnsi="Book Antiqua"/>
          <w:spacing w:val="-33"/>
          <w:w w:val="110"/>
          <w:sz w:val="20"/>
          <w:szCs w:val="20"/>
          <w:lang w:val="es-419"/>
        </w:rPr>
        <w:t xml:space="preserve"> </w:t>
      </w:r>
      <w:r w:rsidRPr="00E55F50">
        <w:rPr>
          <w:rFonts w:ascii="Book Antiqua" w:hAnsi="Book Antiqua"/>
          <w:spacing w:val="-11"/>
          <w:w w:val="110"/>
          <w:sz w:val="20"/>
          <w:szCs w:val="20"/>
          <w:lang w:val="es-419"/>
        </w:rPr>
        <w:t>d</w:t>
      </w:r>
      <w:r w:rsidRPr="00E55F50">
        <w:rPr>
          <w:rFonts w:ascii="Book Antiqua" w:hAnsi="Book Antiqua"/>
          <w:spacing w:val="-12"/>
          <w:w w:val="110"/>
          <w:sz w:val="20"/>
          <w:szCs w:val="20"/>
          <w:lang w:val="es-419"/>
        </w:rPr>
        <w:t>e</w:t>
      </w:r>
      <w:r w:rsidRPr="00E55F50">
        <w:rPr>
          <w:rFonts w:ascii="Book Antiqua" w:hAnsi="Book Antiqua"/>
          <w:spacing w:val="3"/>
          <w:w w:val="110"/>
          <w:sz w:val="20"/>
          <w:szCs w:val="20"/>
          <w:lang w:val="es-419"/>
        </w:rPr>
        <w:t xml:space="preserve"> </w:t>
      </w:r>
      <w:r w:rsidRPr="00E55F50">
        <w:rPr>
          <w:rFonts w:ascii="Book Antiqua" w:hAnsi="Book Antiqua"/>
          <w:spacing w:val="-10"/>
          <w:w w:val="110"/>
          <w:sz w:val="20"/>
          <w:szCs w:val="20"/>
          <w:lang w:val="es-419"/>
        </w:rPr>
        <w:t>dici</w:t>
      </w:r>
      <w:r w:rsidRPr="00E55F50">
        <w:rPr>
          <w:rFonts w:ascii="Book Antiqua" w:hAnsi="Book Antiqua"/>
          <w:spacing w:val="-11"/>
          <w:w w:val="110"/>
          <w:sz w:val="20"/>
          <w:szCs w:val="20"/>
          <w:lang w:val="es-419"/>
        </w:rPr>
        <w:t>e</w:t>
      </w:r>
      <w:r w:rsidRPr="00E55F50">
        <w:rPr>
          <w:rFonts w:ascii="Book Antiqua" w:hAnsi="Book Antiqua"/>
          <w:spacing w:val="-10"/>
          <w:w w:val="110"/>
          <w:sz w:val="20"/>
          <w:szCs w:val="20"/>
          <w:lang w:val="es-419"/>
        </w:rPr>
        <w:t>mb</w:t>
      </w:r>
      <w:r w:rsidRPr="00E55F50">
        <w:rPr>
          <w:rFonts w:ascii="Book Antiqua" w:hAnsi="Book Antiqua"/>
          <w:spacing w:val="-9"/>
          <w:w w:val="110"/>
          <w:sz w:val="20"/>
          <w:szCs w:val="20"/>
          <w:lang w:val="es-419"/>
        </w:rPr>
        <w:t>r</w:t>
      </w:r>
      <w:r w:rsidRPr="00E55F50">
        <w:rPr>
          <w:rFonts w:ascii="Book Antiqua" w:hAnsi="Book Antiqua"/>
          <w:spacing w:val="-11"/>
          <w:w w:val="110"/>
          <w:sz w:val="20"/>
          <w:szCs w:val="20"/>
          <w:lang w:val="es-419"/>
        </w:rPr>
        <w:t>e</w:t>
      </w:r>
      <w:r w:rsidRPr="00E55F50">
        <w:rPr>
          <w:rFonts w:ascii="Book Antiqua" w:hAnsi="Book Antiqua"/>
          <w:spacing w:val="-12"/>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10"/>
          <w:w w:val="110"/>
          <w:sz w:val="20"/>
          <w:szCs w:val="20"/>
          <w:lang w:val="es-419"/>
        </w:rPr>
        <w:t xml:space="preserve"> </w:t>
      </w:r>
      <w:r w:rsidRPr="00E55F50">
        <w:rPr>
          <w:rFonts w:ascii="Book Antiqua" w:hAnsi="Book Antiqua"/>
          <w:spacing w:val="-5"/>
          <w:w w:val="110"/>
          <w:sz w:val="20"/>
          <w:szCs w:val="20"/>
          <w:lang w:val="es-419"/>
        </w:rPr>
        <w:t>2021</w:t>
      </w:r>
      <w:r w:rsidRPr="00E55F50">
        <w:rPr>
          <w:rFonts w:ascii="Book Antiqua" w:hAnsi="Book Antiqua"/>
          <w:spacing w:val="-3"/>
          <w:w w:val="110"/>
          <w:sz w:val="20"/>
          <w:szCs w:val="20"/>
          <w:lang w:val="es-419"/>
        </w:rPr>
        <w:t xml:space="preserve">, </w:t>
      </w:r>
      <w:r w:rsidRPr="00E55F50">
        <w:rPr>
          <w:rFonts w:ascii="Book Antiqua" w:hAnsi="Book Antiqua"/>
          <w:spacing w:val="-5"/>
          <w:w w:val="110"/>
          <w:sz w:val="20"/>
          <w:szCs w:val="20"/>
          <w:lang w:val="es-419"/>
        </w:rPr>
        <w:t>cu</w:t>
      </w:r>
      <w:r w:rsidRPr="00E55F50">
        <w:rPr>
          <w:rFonts w:ascii="Book Antiqua" w:hAnsi="Book Antiqua"/>
          <w:spacing w:val="-4"/>
          <w:w w:val="110"/>
          <w:sz w:val="20"/>
          <w:szCs w:val="20"/>
          <w:lang w:val="es-419"/>
        </w:rPr>
        <w:t>br</w:t>
      </w:r>
      <w:r w:rsidRPr="00E55F50">
        <w:rPr>
          <w:rFonts w:ascii="Book Antiqua" w:hAnsi="Book Antiqua"/>
          <w:spacing w:val="-5"/>
          <w:w w:val="110"/>
          <w:sz w:val="20"/>
          <w:szCs w:val="20"/>
          <w:lang w:val="es-419"/>
        </w:rPr>
        <w:t>e</w:t>
      </w:r>
      <w:r w:rsidRPr="00E55F50">
        <w:rPr>
          <w:rFonts w:ascii="Book Antiqua" w:hAnsi="Book Antiqua"/>
          <w:spacing w:val="-12"/>
          <w:w w:val="110"/>
          <w:sz w:val="20"/>
          <w:szCs w:val="20"/>
          <w:lang w:val="es-419"/>
        </w:rPr>
        <w:t xml:space="preserve"> </w:t>
      </w:r>
      <w:r w:rsidRPr="00E55F50">
        <w:rPr>
          <w:rFonts w:ascii="Book Antiqua" w:hAnsi="Book Antiqua"/>
          <w:spacing w:val="-4"/>
          <w:w w:val="110"/>
          <w:sz w:val="20"/>
          <w:szCs w:val="20"/>
          <w:lang w:val="es-419"/>
        </w:rPr>
        <w:t>adec</w:t>
      </w:r>
      <w:r w:rsidRPr="00E55F50">
        <w:rPr>
          <w:rFonts w:ascii="Book Antiqua" w:hAnsi="Book Antiqua"/>
          <w:spacing w:val="-3"/>
          <w:w w:val="110"/>
          <w:sz w:val="20"/>
          <w:szCs w:val="20"/>
          <w:lang w:val="es-419"/>
        </w:rPr>
        <w:t>ua</w:t>
      </w:r>
      <w:r w:rsidRPr="00E55F50">
        <w:rPr>
          <w:rFonts w:ascii="Book Antiqua" w:hAnsi="Book Antiqua"/>
          <w:spacing w:val="-4"/>
          <w:w w:val="110"/>
          <w:sz w:val="20"/>
          <w:szCs w:val="20"/>
          <w:lang w:val="es-419"/>
        </w:rPr>
        <w:t>damente</w:t>
      </w:r>
      <w:r w:rsidRPr="00E55F50">
        <w:rPr>
          <w:rFonts w:ascii="Book Antiqua" w:hAnsi="Book Antiqua"/>
          <w:spacing w:val="3"/>
          <w:w w:val="110"/>
          <w:sz w:val="20"/>
          <w:szCs w:val="20"/>
          <w:lang w:val="es-419"/>
        </w:rPr>
        <w:t xml:space="preserve"> </w:t>
      </w:r>
      <w:r w:rsidRPr="00E55F50">
        <w:rPr>
          <w:rFonts w:ascii="Book Antiqua" w:hAnsi="Book Antiqua"/>
          <w:spacing w:val="-1"/>
          <w:w w:val="110"/>
          <w:sz w:val="20"/>
          <w:szCs w:val="20"/>
          <w:lang w:val="es-419"/>
        </w:rPr>
        <w:t>el</w:t>
      </w:r>
      <w:r w:rsidRPr="00E55F50">
        <w:rPr>
          <w:rFonts w:ascii="Book Antiqua" w:hAnsi="Book Antiqua"/>
          <w:spacing w:val="-27"/>
          <w:w w:val="110"/>
          <w:sz w:val="20"/>
          <w:szCs w:val="20"/>
          <w:lang w:val="es-419"/>
        </w:rPr>
        <w:t xml:space="preserve"> </w:t>
      </w:r>
      <w:r w:rsidRPr="00E55F50">
        <w:rPr>
          <w:rFonts w:ascii="Book Antiqua" w:hAnsi="Book Antiqua"/>
          <w:spacing w:val="-4"/>
          <w:w w:val="110"/>
          <w:sz w:val="20"/>
          <w:szCs w:val="20"/>
          <w:lang w:val="es-419"/>
        </w:rPr>
        <w:t>ri</w:t>
      </w:r>
      <w:r w:rsidRPr="00E55F50">
        <w:rPr>
          <w:rFonts w:ascii="Book Antiqua" w:hAnsi="Book Antiqua"/>
          <w:spacing w:val="-5"/>
          <w:w w:val="110"/>
          <w:sz w:val="20"/>
          <w:szCs w:val="20"/>
          <w:lang w:val="es-419"/>
        </w:rPr>
        <w:t>esgo</w:t>
      </w:r>
      <w:r w:rsidRPr="00E55F50">
        <w:rPr>
          <w:rFonts w:ascii="Book Antiqua" w:hAnsi="Book Antiqua"/>
          <w:spacing w:val="12"/>
          <w:w w:val="110"/>
          <w:sz w:val="20"/>
          <w:szCs w:val="20"/>
          <w:lang w:val="es-419"/>
        </w:rPr>
        <w:t xml:space="preserve"> </w:t>
      </w:r>
      <w:r w:rsidRPr="00E55F50">
        <w:rPr>
          <w:rFonts w:ascii="Book Antiqua" w:hAnsi="Book Antiqua"/>
          <w:spacing w:val="-11"/>
          <w:w w:val="110"/>
          <w:sz w:val="20"/>
          <w:szCs w:val="20"/>
          <w:lang w:val="es-419"/>
        </w:rPr>
        <w:t>d</w:t>
      </w:r>
      <w:r w:rsidRPr="00E55F50">
        <w:rPr>
          <w:rFonts w:ascii="Book Antiqua" w:hAnsi="Book Antiqua"/>
          <w:spacing w:val="-12"/>
          <w:w w:val="110"/>
          <w:sz w:val="20"/>
          <w:szCs w:val="20"/>
          <w:lang w:val="es-419"/>
        </w:rPr>
        <w:t>e</w:t>
      </w:r>
      <w:r w:rsidRPr="00E55F50">
        <w:rPr>
          <w:rFonts w:ascii="Book Antiqua" w:hAnsi="Book Antiqua"/>
          <w:spacing w:val="-13"/>
          <w:w w:val="110"/>
          <w:sz w:val="20"/>
          <w:szCs w:val="20"/>
          <w:lang w:val="es-419"/>
        </w:rPr>
        <w:t xml:space="preserve"> </w:t>
      </w:r>
      <w:r w:rsidRPr="00E55F50">
        <w:rPr>
          <w:rFonts w:ascii="Book Antiqua" w:hAnsi="Book Antiqua"/>
          <w:w w:val="110"/>
          <w:sz w:val="20"/>
          <w:szCs w:val="20"/>
          <w:lang w:val="es-419"/>
        </w:rPr>
        <w:t>créditos de</w:t>
      </w:r>
      <w:r w:rsidRPr="00E55F50">
        <w:rPr>
          <w:rFonts w:ascii="Book Antiqua" w:hAnsi="Book Antiqua"/>
          <w:spacing w:val="-10"/>
          <w:w w:val="110"/>
          <w:sz w:val="20"/>
          <w:szCs w:val="20"/>
          <w:lang w:val="es-419"/>
        </w:rPr>
        <w:t xml:space="preserve"> </w:t>
      </w:r>
      <w:r w:rsidRPr="00E55F50">
        <w:rPr>
          <w:rFonts w:ascii="Book Antiqua" w:hAnsi="Book Antiqua"/>
          <w:w w:val="110"/>
          <w:sz w:val="20"/>
          <w:szCs w:val="20"/>
          <w:lang w:val="es-419"/>
        </w:rPr>
        <w:t>estas</w:t>
      </w:r>
      <w:r w:rsidRPr="00E55F50">
        <w:rPr>
          <w:rFonts w:ascii="Book Antiqua" w:hAnsi="Book Antiqua"/>
          <w:spacing w:val="-1"/>
          <w:w w:val="110"/>
          <w:sz w:val="20"/>
          <w:szCs w:val="20"/>
          <w:lang w:val="es-419"/>
        </w:rPr>
        <w:t xml:space="preserve"> parti</w:t>
      </w:r>
      <w:r w:rsidRPr="00E55F50">
        <w:rPr>
          <w:rFonts w:ascii="Book Antiqua" w:hAnsi="Book Antiqua"/>
          <w:spacing w:val="-2"/>
          <w:w w:val="110"/>
          <w:sz w:val="20"/>
          <w:szCs w:val="20"/>
          <w:lang w:val="es-419"/>
        </w:rPr>
        <w:t>das</w:t>
      </w:r>
      <w:r w:rsidRPr="00E55F50">
        <w:rPr>
          <w:rFonts w:ascii="Book Antiqua" w:hAnsi="Book Antiqua"/>
          <w:spacing w:val="-3"/>
          <w:w w:val="110"/>
          <w:sz w:val="20"/>
          <w:szCs w:val="20"/>
          <w:lang w:val="es-419"/>
        </w:rPr>
        <w:t xml:space="preserve"> </w:t>
      </w:r>
      <w:r w:rsidRPr="00E55F50">
        <w:rPr>
          <w:rFonts w:ascii="Book Antiqua" w:hAnsi="Book Antiqua"/>
          <w:w w:val="110"/>
          <w:sz w:val="20"/>
          <w:szCs w:val="20"/>
          <w:lang w:val="es-419"/>
        </w:rPr>
        <w:t>a tales fechas</w:t>
      </w:r>
      <w:r w:rsidR="00F75630" w:rsidRPr="00E55F50">
        <w:rPr>
          <w:rFonts w:ascii="Book Antiqua" w:hAnsi="Book Antiqua"/>
          <w:sz w:val="20"/>
          <w:szCs w:val="20"/>
          <w:lang w:val="es-419"/>
        </w:rPr>
        <w:t>.</w:t>
      </w:r>
    </w:p>
    <w:p w:rsidR="00F75630" w:rsidRPr="00E55F50" w:rsidRDefault="00F75630" w:rsidP="00F75630">
      <w:pPr>
        <w:pStyle w:val="Textoindependiente"/>
        <w:spacing w:before="74" w:line="295" w:lineRule="auto"/>
        <w:ind w:left="0" w:firstLine="11"/>
        <w:jc w:val="both"/>
        <w:rPr>
          <w:rFonts w:ascii="Book Antiqua" w:hAnsi="Book Antiqua"/>
          <w:sz w:val="20"/>
          <w:szCs w:val="20"/>
          <w:lang w:val="es-419"/>
        </w:rPr>
      </w:pPr>
    </w:p>
    <w:p w:rsidR="00F75630" w:rsidRPr="00E55F50" w:rsidRDefault="00F75630" w:rsidP="0091058B">
      <w:pPr>
        <w:jc w:val="both"/>
        <w:rPr>
          <w:rFonts w:ascii="Book Antiqua" w:hAnsi="Book Antiqua"/>
          <w:b/>
          <w:i/>
          <w:sz w:val="20"/>
          <w:szCs w:val="20"/>
          <w:lang w:val="es-419"/>
        </w:rPr>
      </w:pPr>
      <w:r w:rsidRPr="00E55F50">
        <w:rPr>
          <w:rFonts w:ascii="Book Antiqua" w:hAnsi="Book Antiqua"/>
          <w:b/>
          <w:i/>
          <w:sz w:val="20"/>
          <w:szCs w:val="20"/>
          <w:lang w:val="es-419"/>
        </w:rPr>
        <w:t>2.17 Impacto inicial de la aplicación de otras modificaciones a las Normas e interpretaciones a las NIIF que son efectivas para los períodos que comiencen en o después del 1 de enero del 2020</w:t>
      </w:r>
    </w:p>
    <w:p w:rsidR="00F75630" w:rsidRPr="00E55F50" w:rsidRDefault="00F75630" w:rsidP="00F75630">
      <w:pPr>
        <w:jc w:val="both"/>
        <w:rPr>
          <w:rFonts w:ascii="Book Antiqua" w:hAnsi="Book Antiqua"/>
          <w:sz w:val="20"/>
          <w:szCs w:val="20"/>
          <w:lang w:val="es-419"/>
        </w:rPr>
      </w:pPr>
      <w:r w:rsidRPr="00E55F50">
        <w:rPr>
          <w:rFonts w:ascii="Book Antiqua" w:hAnsi="Book Antiqua"/>
          <w:sz w:val="20"/>
          <w:szCs w:val="20"/>
          <w:lang w:val="es-419"/>
        </w:rPr>
        <w:t xml:space="preserve">En el periodo en </w:t>
      </w:r>
      <w:r w:rsidR="00C80043" w:rsidRPr="00E55F50">
        <w:rPr>
          <w:rFonts w:ascii="Book Antiqua" w:hAnsi="Book Antiqua"/>
          <w:sz w:val="20"/>
          <w:szCs w:val="20"/>
          <w:lang w:val="es-419"/>
        </w:rPr>
        <w:t>cu</w:t>
      </w:r>
      <w:r w:rsidRPr="00E55F50">
        <w:rPr>
          <w:rFonts w:ascii="Book Antiqua" w:hAnsi="Book Antiqua"/>
          <w:sz w:val="20"/>
          <w:szCs w:val="20"/>
          <w:lang w:val="es-419"/>
        </w:rPr>
        <w:t xml:space="preserve">rso, la </w:t>
      </w:r>
      <w:r w:rsidR="00C80043" w:rsidRPr="00E55F50">
        <w:rPr>
          <w:rFonts w:ascii="Book Antiqua" w:hAnsi="Book Antiqua"/>
          <w:sz w:val="20"/>
          <w:szCs w:val="20"/>
          <w:lang w:val="es-419"/>
        </w:rPr>
        <w:t>Compañía</w:t>
      </w:r>
      <w:r w:rsidRPr="00E55F50">
        <w:rPr>
          <w:rFonts w:ascii="Book Antiqua" w:hAnsi="Book Antiqua"/>
          <w:sz w:val="20"/>
          <w:szCs w:val="20"/>
          <w:lang w:val="es-419"/>
        </w:rPr>
        <w:t xml:space="preserve"> ha adoptado la ser</w:t>
      </w:r>
      <w:r w:rsidR="00C80043" w:rsidRPr="00E55F50">
        <w:rPr>
          <w:rFonts w:ascii="Book Antiqua" w:hAnsi="Book Antiqua"/>
          <w:sz w:val="20"/>
          <w:szCs w:val="20"/>
          <w:lang w:val="es-419"/>
        </w:rPr>
        <w:t>i</w:t>
      </w:r>
      <w:r w:rsidRPr="00E55F50">
        <w:rPr>
          <w:rFonts w:ascii="Book Antiqua" w:hAnsi="Book Antiqua"/>
          <w:sz w:val="20"/>
          <w:szCs w:val="20"/>
          <w:lang w:val="es-419"/>
        </w:rPr>
        <w:t xml:space="preserve">e de </w:t>
      </w:r>
      <w:r w:rsidR="00C80043" w:rsidRPr="00E55F50">
        <w:rPr>
          <w:rFonts w:ascii="Book Antiqua" w:hAnsi="Book Antiqua"/>
          <w:sz w:val="20"/>
          <w:szCs w:val="20"/>
          <w:lang w:val="es-419"/>
        </w:rPr>
        <w:t>modificaciones</w:t>
      </w:r>
      <w:r w:rsidRPr="00E55F50">
        <w:rPr>
          <w:rFonts w:ascii="Book Antiqua" w:hAnsi="Book Antiqua"/>
          <w:sz w:val="20"/>
          <w:szCs w:val="20"/>
          <w:lang w:val="es-419"/>
        </w:rPr>
        <w:t xml:space="preserve">  a las Normas e Interpretaciones a</w:t>
      </w:r>
      <w:r w:rsidR="00C80043" w:rsidRPr="00E55F50">
        <w:rPr>
          <w:rFonts w:ascii="Book Antiqua" w:hAnsi="Book Antiqua"/>
          <w:sz w:val="20"/>
          <w:szCs w:val="20"/>
          <w:lang w:val="es-419"/>
        </w:rPr>
        <w:t xml:space="preserve"> </w:t>
      </w:r>
      <w:r w:rsidRPr="00E55F50">
        <w:rPr>
          <w:rFonts w:ascii="Book Antiqua" w:hAnsi="Book Antiqua"/>
          <w:sz w:val="20"/>
          <w:szCs w:val="20"/>
          <w:lang w:val="es-419"/>
        </w:rPr>
        <w:t>las NllF emitidas por el IASB,</w:t>
      </w:r>
      <w:r w:rsidR="00C80043" w:rsidRPr="00E55F50">
        <w:rPr>
          <w:rFonts w:ascii="Book Antiqua" w:hAnsi="Book Antiqua"/>
          <w:sz w:val="20"/>
          <w:szCs w:val="20"/>
          <w:lang w:val="es-419"/>
        </w:rPr>
        <w:t xml:space="preserve"> </w:t>
      </w:r>
      <w:r w:rsidRPr="00E55F50">
        <w:rPr>
          <w:rFonts w:ascii="Book Antiqua" w:hAnsi="Book Antiqua"/>
          <w:sz w:val="20"/>
          <w:szCs w:val="20"/>
          <w:lang w:val="es-419"/>
        </w:rPr>
        <w:t xml:space="preserve">por cuanto la </w:t>
      </w:r>
      <w:r w:rsidR="00C80043" w:rsidRPr="00E55F50">
        <w:rPr>
          <w:rFonts w:ascii="Book Antiqua" w:hAnsi="Book Antiqua"/>
          <w:sz w:val="20"/>
          <w:szCs w:val="20"/>
          <w:lang w:val="es-419"/>
        </w:rPr>
        <w:t>Administración</w:t>
      </w:r>
      <w:r w:rsidRPr="00E55F50">
        <w:rPr>
          <w:rFonts w:ascii="Book Antiqua" w:hAnsi="Book Antiqua"/>
          <w:sz w:val="20"/>
          <w:szCs w:val="20"/>
          <w:lang w:val="es-419"/>
        </w:rPr>
        <w:t xml:space="preserve"> ha considerado que no tendrá ningún impacto en las revelaciones o </w:t>
      </w:r>
      <w:r w:rsidR="00C80043" w:rsidRPr="00E55F50">
        <w:rPr>
          <w:rFonts w:ascii="Book Antiqua" w:hAnsi="Book Antiqua"/>
          <w:sz w:val="20"/>
          <w:szCs w:val="20"/>
          <w:lang w:val="es-419"/>
        </w:rPr>
        <w:t>en los</w:t>
      </w:r>
      <w:r w:rsidRPr="00E55F50">
        <w:rPr>
          <w:rFonts w:ascii="Book Antiqua" w:hAnsi="Book Antiqua"/>
          <w:sz w:val="20"/>
          <w:szCs w:val="20"/>
          <w:lang w:val="es-419"/>
        </w:rPr>
        <w:t xml:space="preserve"> valores informados en estos estados </w:t>
      </w:r>
      <w:r w:rsidR="00C80043" w:rsidRPr="00E55F50">
        <w:rPr>
          <w:rFonts w:ascii="Book Antiqua" w:hAnsi="Book Antiqua"/>
          <w:sz w:val="20"/>
          <w:szCs w:val="20"/>
          <w:lang w:val="es-419"/>
        </w:rPr>
        <w:t>financieros</w:t>
      </w:r>
      <w:r w:rsidRPr="00E55F50">
        <w:rPr>
          <w:rFonts w:ascii="Book Antiqua" w:hAnsi="Book Antiqua"/>
          <w:sz w:val="20"/>
          <w:szCs w:val="20"/>
          <w:lang w:val="es-419"/>
        </w:rPr>
        <w:t>.</w:t>
      </w:r>
    </w:p>
    <w:p w:rsidR="00C80043" w:rsidRPr="00E55F50" w:rsidRDefault="00C80043" w:rsidP="00F75630">
      <w:pPr>
        <w:jc w:val="both"/>
        <w:rPr>
          <w:rFonts w:ascii="Book Antiqua" w:hAnsi="Book Antiqua"/>
          <w:b/>
          <w:sz w:val="20"/>
          <w:szCs w:val="20"/>
          <w:lang w:val="es-419"/>
        </w:rPr>
      </w:pPr>
      <w:r w:rsidRPr="00E55F50">
        <w:rPr>
          <w:rFonts w:ascii="Book Antiqua" w:hAnsi="Book Antiqua"/>
          <w:b/>
          <w:sz w:val="20"/>
          <w:szCs w:val="20"/>
          <w:lang w:val="es-419"/>
        </w:rPr>
        <w:t>Modificaciones a las referencias del Marco Conceptual en las NIIF</w:t>
      </w:r>
    </w:p>
    <w:p w:rsidR="00C80043" w:rsidRPr="00E55F50" w:rsidRDefault="00C80043" w:rsidP="00C80043">
      <w:pPr>
        <w:jc w:val="both"/>
        <w:rPr>
          <w:rFonts w:ascii="Book Antiqua" w:hAnsi="Book Antiqua"/>
          <w:sz w:val="20"/>
          <w:szCs w:val="20"/>
          <w:lang w:val="es-419"/>
        </w:rPr>
      </w:pPr>
      <w:r w:rsidRPr="00E55F50">
        <w:rPr>
          <w:rFonts w:ascii="Book Antiqua" w:hAnsi="Book Antiqua"/>
          <w:sz w:val="20"/>
          <w:szCs w:val="20"/>
          <w:lang w:val="es-419"/>
        </w:rPr>
        <w:t>La Compañía ha adoptado las modificaciones incluidas en Modificaciones a las referencias del Marco Conceptual en las NllF por primera vez en este año. Las modificaciones incluyen enmiendas derivadas a las normas afectadas que ahora se refieren al nuevo Marco Conceptual. Algunos pronunciamientos solo se actualizarán para indicar a que versión del Marco Conceptual hacen referencia al Marco Conceptual del IASC adoptado por el IASB en 2001, el Marco Conceptual del lASB de 2010, o el nuevo y revisado Marco Conceptual del 2018 o para Indicar las definiciones de las normas que no han sido actualizadas con las nuevas definiciones desarrolladas en el Marco Conceptual revisado:</w:t>
      </w:r>
    </w:p>
    <w:p w:rsidR="00C80043" w:rsidRPr="00E55F50" w:rsidRDefault="00C80043" w:rsidP="00C80043">
      <w:pPr>
        <w:jc w:val="both"/>
        <w:rPr>
          <w:rFonts w:ascii="Book Antiqua" w:hAnsi="Book Antiqua"/>
          <w:sz w:val="20"/>
          <w:szCs w:val="20"/>
          <w:lang w:val="es-419"/>
        </w:rPr>
      </w:pPr>
      <w:r w:rsidRPr="00E55F50">
        <w:rPr>
          <w:rFonts w:ascii="Book Antiqua" w:hAnsi="Book Antiqua"/>
          <w:sz w:val="20"/>
          <w:szCs w:val="20"/>
          <w:lang w:val="es-419"/>
        </w:rPr>
        <w:t>Las normas que han tenido modificaciones son NllF 2, NllF 3, NllF 6, NllF 14, NIC 1,NIC 8, NIC 3, NIC 37, NIC 38, CINllF 12, CINllF 19, CINllF 20, CINllF 22, y SIC 32.</w:t>
      </w:r>
    </w:p>
    <w:p w:rsidR="00C80043" w:rsidRPr="00E55F50" w:rsidRDefault="00733A84" w:rsidP="00C80043">
      <w:pPr>
        <w:jc w:val="both"/>
        <w:rPr>
          <w:rFonts w:ascii="Book Antiqua" w:hAnsi="Book Antiqua"/>
          <w:b/>
          <w:sz w:val="20"/>
          <w:szCs w:val="20"/>
          <w:lang w:val="es-419"/>
        </w:rPr>
      </w:pPr>
      <w:r w:rsidRPr="00E55F50">
        <w:rPr>
          <w:rFonts w:ascii="Book Antiqua" w:hAnsi="Book Antiqua"/>
          <w:b/>
          <w:sz w:val="20"/>
          <w:szCs w:val="20"/>
          <w:lang w:val="es-419"/>
        </w:rPr>
        <w:t>Modificaciones a la NIC 1 y NIC 8 Definición de materialidad</w:t>
      </w:r>
    </w:p>
    <w:p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La Compañía ha adoptado las modificaciones a la NIC 1 y NIC 8 en el año. Las modificaciones hicieron la definición "material" en la NIC 1 más fácil de entender y no se pretende alterar el concepto subyacente de materialidad en las NllF.  El concepto de "oscurecer" la Información material con información inmaterial ha sido Incluido como parte de la nueva definición.</w:t>
      </w:r>
    </w:p>
    <w:p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El umbral de la materialidad que influye en los usuarios ha sido cambiado de 'podrían influenciar' a 'razonablemente se espera que puedan influenciar'.</w:t>
      </w:r>
    </w:p>
    <w:p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 xml:space="preserve">La definición de "material" en la NIC 8 ha sido reemplazada por una referencia a la definición en la NIC 1. Además, el IASB modificó otras normas </w:t>
      </w:r>
      <w:r w:rsidRPr="00E55F50">
        <w:rPr>
          <w:rFonts w:ascii="Book Antiqua" w:hAnsi="Book Antiqua"/>
          <w:i/>
          <w:sz w:val="20"/>
          <w:szCs w:val="20"/>
          <w:lang w:val="es-419"/>
        </w:rPr>
        <w:t xml:space="preserve">y </w:t>
      </w:r>
      <w:r w:rsidRPr="00E55F50">
        <w:rPr>
          <w:rFonts w:ascii="Book Antiqua" w:hAnsi="Book Antiqua"/>
          <w:sz w:val="20"/>
          <w:szCs w:val="20"/>
          <w:lang w:val="es-419"/>
        </w:rPr>
        <w:t>el Marco Conceptual para contener una deflniciór1 de "material" para asegurar consistencia.</w:t>
      </w:r>
    </w:p>
    <w:p w:rsidR="00733A84" w:rsidRPr="00E55F50" w:rsidRDefault="00733A84" w:rsidP="00733A84">
      <w:pPr>
        <w:jc w:val="both"/>
        <w:rPr>
          <w:rFonts w:ascii="Book Antiqua" w:hAnsi="Book Antiqua"/>
          <w:b/>
          <w:i/>
          <w:sz w:val="20"/>
          <w:szCs w:val="20"/>
          <w:lang w:val="es-419"/>
        </w:rPr>
      </w:pPr>
      <w:r w:rsidRPr="00E55F50">
        <w:rPr>
          <w:rFonts w:ascii="Book Antiqua" w:hAnsi="Book Antiqua"/>
          <w:b/>
          <w:i/>
          <w:sz w:val="20"/>
          <w:szCs w:val="20"/>
          <w:lang w:val="es-419"/>
        </w:rPr>
        <w:t xml:space="preserve">2.18 </w:t>
      </w:r>
      <w:r w:rsidR="00ED4C19" w:rsidRPr="00E55F50">
        <w:rPr>
          <w:rFonts w:ascii="Book Antiqua" w:hAnsi="Book Antiqua"/>
          <w:b/>
          <w:i/>
          <w:sz w:val="20"/>
          <w:szCs w:val="20"/>
          <w:lang w:val="es-419"/>
        </w:rPr>
        <w:t>Normas nuevas y revisadas emitidas, pero aún no efectivas</w:t>
      </w:r>
    </w:p>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A la fecha de aprobación de los estados financieros, la Compañía no ha aplicado las siguientes Normas Internacionales de Información Financiera (NllF) nuevas y revisadas que han sido emitidas, pero aún no son efectivas, y que permiten aplicación anticipada. Un detalle es como sigue:</w:t>
      </w:r>
    </w:p>
    <w:tbl>
      <w:tblPr>
        <w:tblStyle w:val="Tablaconcuadrcula"/>
        <w:tblW w:w="0" w:type="auto"/>
        <w:tblLook w:val="04A0" w:firstRow="1" w:lastRow="0" w:firstColumn="1" w:lastColumn="0" w:noHBand="0" w:noVBand="1"/>
      </w:tblPr>
      <w:tblGrid>
        <w:gridCol w:w="4489"/>
        <w:gridCol w:w="4489"/>
      </w:tblGrid>
      <w:tr w:rsidR="00ED4C19" w:rsidRPr="00E55F50" w:rsidTr="00ED4C19">
        <w:tc>
          <w:tcPr>
            <w:tcW w:w="4489" w:type="dxa"/>
          </w:tcPr>
          <w:p w:rsidR="00ED4C19" w:rsidRPr="00E55F50" w:rsidRDefault="00ED4C19" w:rsidP="00ED4C19">
            <w:pPr>
              <w:jc w:val="center"/>
              <w:rPr>
                <w:rFonts w:ascii="Book Antiqua" w:hAnsi="Book Antiqua"/>
                <w:b/>
                <w:sz w:val="20"/>
                <w:szCs w:val="20"/>
                <w:lang w:val="es-419"/>
              </w:rPr>
            </w:pPr>
            <w:r w:rsidRPr="00E55F50">
              <w:rPr>
                <w:rFonts w:ascii="Book Antiqua" w:hAnsi="Book Antiqua"/>
                <w:b/>
                <w:sz w:val="20"/>
                <w:szCs w:val="20"/>
                <w:lang w:val="es-419"/>
              </w:rPr>
              <w:t>NIIF</w:t>
            </w:r>
          </w:p>
        </w:tc>
        <w:tc>
          <w:tcPr>
            <w:tcW w:w="4489" w:type="dxa"/>
          </w:tcPr>
          <w:p w:rsidR="00ED4C19" w:rsidRPr="00E55F50" w:rsidRDefault="00ED4C19" w:rsidP="00ED4C19">
            <w:pPr>
              <w:jc w:val="center"/>
              <w:rPr>
                <w:rFonts w:ascii="Book Antiqua" w:hAnsi="Book Antiqua"/>
                <w:b/>
                <w:sz w:val="20"/>
                <w:szCs w:val="20"/>
                <w:lang w:val="es-419"/>
              </w:rPr>
            </w:pPr>
            <w:r w:rsidRPr="00E55F50">
              <w:rPr>
                <w:rFonts w:ascii="Book Antiqua" w:hAnsi="Book Antiqua"/>
                <w:b/>
                <w:sz w:val="20"/>
                <w:szCs w:val="20"/>
                <w:lang w:val="es-419"/>
              </w:rPr>
              <w:t>Título</w:t>
            </w:r>
          </w:p>
        </w:tc>
      </w:tr>
      <w:tr w:rsidR="00ED4C19" w:rsidRPr="00E55F50" w:rsidTr="00ED4C19">
        <w:tc>
          <w:tcPr>
            <w:tcW w:w="4489" w:type="dxa"/>
          </w:tcPr>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NIC 1</w:t>
            </w:r>
          </w:p>
        </w:tc>
        <w:tc>
          <w:tcPr>
            <w:tcW w:w="4489" w:type="dxa"/>
          </w:tcPr>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Clasificación de los pasivos como corrientes</w:t>
            </w:r>
          </w:p>
        </w:tc>
      </w:tr>
      <w:tr w:rsidR="00ED4C19" w:rsidRPr="00E55F50" w:rsidTr="00ED4C19">
        <w:tc>
          <w:tcPr>
            <w:tcW w:w="4489" w:type="dxa"/>
          </w:tcPr>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NIIF 3</w:t>
            </w:r>
          </w:p>
        </w:tc>
        <w:tc>
          <w:tcPr>
            <w:tcW w:w="4489" w:type="dxa"/>
          </w:tcPr>
          <w:p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Referencias al marco conceptual</w:t>
            </w:r>
          </w:p>
        </w:tc>
      </w:tr>
      <w:tr w:rsidR="00ED4C19" w:rsidRPr="00E55F50" w:rsidTr="00ED4C19">
        <w:tc>
          <w:tcPr>
            <w:tcW w:w="4489" w:type="dxa"/>
          </w:tcPr>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NIIF 16</w:t>
            </w:r>
          </w:p>
        </w:tc>
        <w:tc>
          <w:tcPr>
            <w:tcW w:w="4489" w:type="dxa"/>
          </w:tcPr>
          <w:p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Propiedad, Planta y Equipo antes de ser utilizados</w:t>
            </w:r>
          </w:p>
        </w:tc>
      </w:tr>
      <w:tr w:rsidR="00ED4C19" w:rsidRPr="00E55F50" w:rsidTr="00ED4C19">
        <w:tc>
          <w:tcPr>
            <w:tcW w:w="4489" w:type="dxa"/>
          </w:tcPr>
          <w:p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Mejoras anuales a las NIIF ciclo 2018-2020</w:t>
            </w:r>
          </w:p>
        </w:tc>
        <w:tc>
          <w:tcPr>
            <w:tcW w:w="4489" w:type="dxa"/>
          </w:tcPr>
          <w:p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NIIF 9 instrumentos Financieros</w:t>
            </w:r>
          </w:p>
        </w:tc>
      </w:tr>
    </w:tbl>
    <w:p w:rsidR="00ED4C19" w:rsidRPr="00E55F50" w:rsidRDefault="00ED4C19" w:rsidP="00ED4C19">
      <w:pPr>
        <w:jc w:val="both"/>
        <w:rPr>
          <w:rFonts w:ascii="Book Antiqua" w:hAnsi="Book Antiqua"/>
          <w:sz w:val="20"/>
          <w:szCs w:val="20"/>
          <w:lang w:val="es-419"/>
        </w:rPr>
      </w:pPr>
    </w:p>
    <w:p w:rsidR="008F5232" w:rsidRPr="00E55F50" w:rsidRDefault="00610F41" w:rsidP="00ED4C19">
      <w:pPr>
        <w:jc w:val="both"/>
        <w:rPr>
          <w:rFonts w:ascii="Book Antiqua" w:hAnsi="Book Antiqua"/>
          <w:sz w:val="20"/>
          <w:szCs w:val="20"/>
          <w:lang w:val="es-419"/>
        </w:rPr>
      </w:pPr>
      <w:r w:rsidRPr="00E55F50">
        <w:rPr>
          <w:rFonts w:ascii="Book Antiqua" w:hAnsi="Book Antiqua"/>
          <w:sz w:val="20"/>
          <w:szCs w:val="20"/>
          <w:lang w:val="es-419"/>
        </w:rPr>
        <w:t>La Administración no espera que la adopción de las normas antes mencionadas tenga un impacto importante en sus estados financieros en periodos futuros.</w:t>
      </w:r>
    </w:p>
    <w:p w:rsidR="00610F41" w:rsidRPr="00E55F50" w:rsidRDefault="00610F41" w:rsidP="00ED4C19">
      <w:pPr>
        <w:jc w:val="both"/>
        <w:rPr>
          <w:rFonts w:ascii="Book Antiqua" w:hAnsi="Book Antiqua"/>
          <w:b/>
          <w:sz w:val="20"/>
          <w:szCs w:val="20"/>
          <w:lang w:val="es-419"/>
        </w:rPr>
      </w:pPr>
      <w:r w:rsidRPr="00E55F50">
        <w:rPr>
          <w:rFonts w:ascii="Book Antiqua" w:hAnsi="Book Antiqua"/>
          <w:b/>
          <w:sz w:val="20"/>
          <w:szCs w:val="20"/>
          <w:lang w:val="es-419"/>
        </w:rPr>
        <w:t xml:space="preserve">Modificaciones a la NIC 1 – Clasificación de Pasivos como corrientes y no corrientes </w:t>
      </w:r>
    </w:p>
    <w:p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 xml:space="preserve">Las modificaciones a NIC 1 afectan solo a la presentación de los pasivos como corrientes </w:t>
      </w:r>
      <w:r w:rsidRPr="00E55F50">
        <w:rPr>
          <w:rFonts w:ascii="Book Antiqua" w:hAnsi="Book Antiqua"/>
          <w:i/>
          <w:sz w:val="20"/>
          <w:szCs w:val="20"/>
          <w:lang w:val="es-419"/>
        </w:rPr>
        <w:t xml:space="preserve">y </w:t>
      </w:r>
      <w:r w:rsidRPr="00E55F50">
        <w:rPr>
          <w:rFonts w:ascii="Book Antiqua" w:hAnsi="Book Antiqua"/>
          <w:sz w:val="20"/>
          <w:szCs w:val="20"/>
          <w:lang w:val="es-419"/>
        </w:rPr>
        <w:t>no corrientes en el estado de situación financiera y no por el monto o tiempo en el cual se reconoce cualquier activo, pasivo,I ngreso o gasto, o la información revelada acerca de esas partidas.</w:t>
      </w:r>
    </w:p>
    <w:p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Las modificaciones aclaran que la claslficaci6n de los paslvos como corrientes y no corrientes se basa en los derechos de la existencia al final del periodo de reporte, especifica que la claslficación no se ve afectada por las expectativas acerca de si la entidad va a ejercer el derecho de aplazar la cancelación del pasivo, explicar que existen derechos si hay convenios que se deban cumplir al final del periodo de reporte, e introducir una definición del 'acuerdo' para dejar en claro que el acuerdo se refiere a la transferencia de efectivo de la contraparte, instrumentos de capital, otros activos o servicios.</w:t>
      </w:r>
    </w:p>
    <w:p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Las modificaciones son aplicadas retrospectivamente para períodos anuales que inician en o después del 1 de enero de 2023, con la aplicación anticipada permitida.</w:t>
      </w:r>
    </w:p>
    <w:p w:rsidR="00610F41" w:rsidRPr="00E55F50" w:rsidRDefault="00610F41" w:rsidP="00610F41">
      <w:pPr>
        <w:jc w:val="both"/>
        <w:rPr>
          <w:rFonts w:ascii="Book Antiqua" w:hAnsi="Book Antiqua"/>
          <w:b/>
          <w:sz w:val="20"/>
          <w:szCs w:val="20"/>
          <w:lang w:val="es-419"/>
        </w:rPr>
      </w:pPr>
      <w:r w:rsidRPr="00E55F50">
        <w:rPr>
          <w:rFonts w:ascii="Book Antiqua" w:hAnsi="Book Antiqua"/>
          <w:b/>
          <w:sz w:val="20"/>
          <w:szCs w:val="20"/>
          <w:lang w:val="es-419"/>
        </w:rPr>
        <w:t>Modificación a NIIF 3 – Referencia al Marco Conceptual</w:t>
      </w:r>
    </w:p>
    <w:p w:rsidR="00610F41" w:rsidRPr="00E55F50" w:rsidRDefault="00AA3E5C" w:rsidP="00610F41">
      <w:pPr>
        <w:jc w:val="both"/>
        <w:rPr>
          <w:rFonts w:ascii="Book Antiqua" w:hAnsi="Book Antiqua"/>
          <w:sz w:val="20"/>
          <w:szCs w:val="20"/>
          <w:lang w:val="es-419"/>
        </w:rPr>
      </w:pPr>
      <w:r w:rsidRPr="00E55F50">
        <w:rPr>
          <w:rFonts w:ascii="Book Antiqua" w:hAnsi="Book Antiqua"/>
          <w:sz w:val="20"/>
          <w:szCs w:val="20"/>
          <w:lang w:val="es-419"/>
        </w:rPr>
        <w:t>Las modificaciones actualizan NllF 3 para que se pueda referir al Marco Conceptual 2018 en lugar del Marco de 1989. También añadieron un requerimiento que, para obligaciones dentro del alcance de NIC 37, un comprador aplica la NIC 37 para determinar si la fecha de adquisición es una obligación presente o existe como resultado a p</w:t>
      </w:r>
      <w:r w:rsidR="00C55EB2" w:rsidRPr="00E55F50">
        <w:rPr>
          <w:rFonts w:ascii="Book Antiqua" w:hAnsi="Book Antiqua"/>
          <w:sz w:val="20"/>
          <w:szCs w:val="20"/>
          <w:lang w:val="es-419"/>
        </w:rPr>
        <w:t>arti</w:t>
      </w:r>
      <w:r w:rsidRPr="00E55F50">
        <w:rPr>
          <w:rFonts w:ascii="Book Antiqua" w:hAnsi="Book Antiqua"/>
          <w:sz w:val="20"/>
          <w:szCs w:val="20"/>
          <w:lang w:val="es-419"/>
        </w:rPr>
        <w:t>r de un evento pasado. Por gravámenes que estén dentro del alcance de CINllF 21 Gravámenes</w:t>
      </w:r>
      <w:r w:rsidR="00C55EB2" w:rsidRPr="00E55F50">
        <w:rPr>
          <w:rFonts w:ascii="Book Antiqua" w:hAnsi="Book Antiqua"/>
          <w:sz w:val="20"/>
          <w:szCs w:val="20"/>
          <w:lang w:val="es-419"/>
        </w:rPr>
        <w:t>, e</w:t>
      </w:r>
      <w:r w:rsidRPr="00E55F50">
        <w:rPr>
          <w:rFonts w:ascii="Book Antiqua" w:hAnsi="Book Antiqua"/>
          <w:sz w:val="20"/>
          <w:szCs w:val="20"/>
          <w:lang w:val="es-419"/>
        </w:rPr>
        <w:t>l</w:t>
      </w:r>
      <w:r w:rsidR="00C55EB2" w:rsidRPr="00E55F50">
        <w:rPr>
          <w:rFonts w:ascii="Book Antiqua" w:hAnsi="Book Antiqua"/>
          <w:sz w:val="20"/>
          <w:szCs w:val="20"/>
          <w:lang w:val="es-419"/>
        </w:rPr>
        <w:t xml:space="preserve"> </w:t>
      </w:r>
      <w:r w:rsidRPr="00E55F50">
        <w:rPr>
          <w:rFonts w:ascii="Book Antiqua" w:hAnsi="Book Antiqua"/>
          <w:sz w:val="20"/>
          <w:szCs w:val="20"/>
          <w:lang w:val="es-419"/>
        </w:rPr>
        <w:t xml:space="preserve">comprador aplica CINllF 21 para determinar si la obligación da lugar a un pasivo para pagar el gravamen que ocurrió en la </w:t>
      </w:r>
      <w:r w:rsidR="00C55EB2" w:rsidRPr="00E55F50">
        <w:rPr>
          <w:rFonts w:ascii="Book Antiqua" w:hAnsi="Book Antiqua"/>
          <w:sz w:val="20"/>
          <w:szCs w:val="20"/>
          <w:lang w:val="es-419"/>
        </w:rPr>
        <w:t>f</w:t>
      </w:r>
      <w:r w:rsidRPr="00E55F50">
        <w:rPr>
          <w:rFonts w:ascii="Book Antiqua" w:hAnsi="Book Antiqua"/>
          <w:sz w:val="20"/>
          <w:szCs w:val="20"/>
          <w:lang w:val="es-419"/>
        </w:rPr>
        <w:t>echa de adquisición.</w:t>
      </w:r>
    </w:p>
    <w:p w:rsidR="00AA3E5C" w:rsidRPr="00E55F50" w:rsidRDefault="00AA3E5C" w:rsidP="00AA3E5C">
      <w:pPr>
        <w:jc w:val="both"/>
        <w:rPr>
          <w:rFonts w:ascii="Book Antiqua" w:hAnsi="Book Antiqua"/>
          <w:sz w:val="20"/>
          <w:szCs w:val="20"/>
          <w:lang w:val="es-419"/>
        </w:rPr>
      </w:pPr>
      <w:r w:rsidRPr="00E55F50">
        <w:rPr>
          <w:rFonts w:ascii="Book Antiqua" w:hAnsi="Book Antiqua"/>
          <w:sz w:val="20"/>
          <w:szCs w:val="20"/>
          <w:lang w:val="es-419"/>
        </w:rPr>
        <w:t>Finalmente, las modificaciones agregan una dedara</w:t>
      </w:r>
      <w:r w:rsidR="00C55EB2" w:rsidRPr="00E55F50">
        <w:rPr>
          <w:rFonts w:ascii="Book Antiqua" w:hAnsi="Book Antiqua"/>
          <w:sz w:val="20"/>
          <w:szCs w:val="20"/>
          <w:lang w:val="es-419"/>
        </w:rPr>
        <w:t>ci</w:t>
      </w:r>
      <w:r w:rsidRPr="00E55F50">
        <w:rPr>
          <w:rFonts w:ascii="Book Antiqua" w:hAnsi="Book Antiqua"/>
          <w:sz w:val="20"/>
          <w:szCs w:val="20"/>
          <w:lang w:val="es-419"/>
        </w:rPr>
        <w:t>ón explícita que el comprador no reconocerá un activo contingente adquirido de una combinación de negocios.</w:t>
      </w:r>
    </w:p>
    <w:p w:rsidR="00AA3E5C" w:rsidRPr="00E55F50" w:rsidRDefault="00C55EB2" w:rsidP="00AA3E5C">
      <w:pPr>
        <w:jc w:val="both"/>
        <w:rPr>
          <w:rFonts w:ascii="Book Antiqua" w:hAnsi="Book Antiqua"/>
          <w:sz w:val="20"/>
          <w:szCs w:val="20"/>
          <w:lang w:val="es-419"/>
        </w:rPr>
      </w:pPr>
      <w:r w:rsidRPr="00E55F50">
        <w:rPr>
          <w:rFonts w:ascii="Book Antiqua" w:hAnsi="Book Antiqua"/>
          <w:sz w:val="20"/>
          <w:szCs w:val="20"/>
          <w:lang w:val="es-419"/>
        </w:rPr>
        <w:t>Las modificaciones</w:t>
      </w:r>
      <w:r w:rsidR="00AA3E5C" w:rsidRPr="00E55F50">
        <w:rPr>
          <w:rFonts w:ascii="Book Antiqua" w:hAnsi="Book Antiqua"/>
          <w:sz w:val="20"/>
          <w:szCs w:val="20"/>
          <w:lang w:val="es-419"/>
        </w:rPr>
        <w:t xml:space="preserve"> son efectivas para las  combinaciones de  negocios cuva</w:t>
      </w:r>
      <w:r w:rsidRPr="00E55F50">
        <w:rPr>
          <w:rFonts w:ascii="Book Antiqua" w:hAnsi="Book Antiqua"/>
          <w:sz w:val="20"/>
          <w:szCs w:val="20"/>
          <w:lang w:val="es-419"/>
        </w:rPr>
        <w:t xml:space="preserve"> f</w:t>
      </w:r>
      <w:r w:rsidR="00AA3E5C" w:rsidRPr="00E55F50">
        <w:rPr>
          <w:rFonts w:ascii="Book Antiqua" w:hAnsi="Book Antiqua"/>
          <w:sz w:val="20"/>
          <w:szCs w:val="20"/>
          <w:lang w:val="es-419"/>
        </w:rPr>
        <w:t>echa  de adq</w:t>
      </w:r>
      <w:r w:rsidRPr="00E55F50">
        <w:rPr>
          <w:rFonts w:ascii="Book Antiqua" w:hAnsi="Book Antiqua"/>
          <w:sz w:val="20"/>
          <w:szCs w:val="20"/>
          <w:lang w:val="es-419"/>
        </w:rPr>
        <w:t>ui</w:t>
      </w:r>
      <w:r w:rsidR="00AA3E5C" w:rsidRPr="00E55F50">
        <w:rPr>
          <w:rFonts w:ascii="Book Antiqua" w:hAnsi="Book Antiqua"/>
          <w:sz w:val="20"/>
          <w:szCs w:val="20"/>
          <w:lang w:val="es-419"/>
        </w:rPr>
        <w:t>si</w:t>
      </w:r>
      <w:r w:rsidRPr="00E55F50">
        <w:rPr>
          <w:rFonts w:ascii="Book Antiqua" w:hAnsi="Book Antiqua"/>
          <w:sz w:val="20"/>
          <w:szCs w:val="20"/>
          <w:lang w:val="es-419"/>
        </w:rPr>
        <w:t>ci</w:t>
      </w:r>
      <w:r w:rsidR="00AA3E5C" w:rsidRPr="00E55F50">
        <w:rPr>
          <w:rFonts w:ascii="Book Antiqua" w:hAnsi="Book Antiqua"/>
          <w:sz w:val="20"/>
          <w:szCs w:val="20"/>
          <w:lang w:val="es-419"/>
        </w:rPr>
        <w:t>ón sea  en</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 xml:space="preserve">o después del periodo Inicial del primer periodo anual </w:t>
      </w:r>
      <w:r w:rsidRPr="00E55F50">
        <w:rPr>
          <w:rFonts w:ascii="Book Antiqua" w:hAnsi="Book Antiqua"/>
          <w:sz w:val="20"/>
          <w:szCs w:val="20"/>
          <w:lang w:val="es-419"/>
        </w:rPr>
        <w:t>i</w:t>
      </w:r>
      <w:r w:rsidR="00AA3E5C" w:rsidRPr="00E55F50">
        <w:rPr>
          <w:rFonts w:ascii="Book Antiqua" w:hAnsi="Book Antiqua"/>
          <w:sz w:val="20"/>
          <w:szCs w:val="20"/>
          <w:lang w:val="es-419"/>
        </w:rPr>
        <w:t>niciando en o después del 1 de enero de 2022. Con opción a aplicación anticipada si la entidad también aplica todas</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las otras referencias actualizadas</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(publicadas junto con el Marco Conceptual) al</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mismo tiempo o anticipadamente</w:t>
      </w:r>
      <w:r w:rsidRPr="00E55F50">
        <w:rPr>
          <w:rFonts w:ascii="Book Antiqua" w:hAnsi="Book Antiqua"/>
          <w:sz w:val="20"/>
          <w:szCs w:val="20"/>
          <w:lang w:val="es-419"/>
        </w:rPr>
        <w:t>.</w:t>
      </w:r>
    </w:p>
    <w:p w:rsidR="00C55EB2" w:rsidRPr="00E55F50" w:rsidRDefault="00C55EB2" w:rsidP="00AA3E5C">
      <w:pPr>
        <w:jc w:val="both"/>
        <w:rPr>
          <w:rFonts w:ascii="Book Antiqua" w:hAnsi="Book Antiqua"/>
          <w:b/>
          <w:sz w:val="20"/>
          <w:szCs w:val="20"/>
          <w:lang w:val="es-419"/>
        </w:rPr>
      </w:pPr>
      <w:r w:rsidRPr="00E55F50">
        <w:rPr>
          <w:rFonts w:ascii="Book Antiqua" w:hAnsi="Book Antiqua"/>
          <w:b/>
          <w:sz w:val="20"/>
          <w:szCs w:val="20"/>
          <w:lang w:val="es-419"/>
        </w:rPr>
        <w:t>Modificaciones a NIC 16 – Propiedad, Planta y Equipo – Antes de ser usados</w:t>
      </w:r>
    </w:p>
    <w:p w:rsidR="001959D6" w:rsidRPr="00E55F50" w:rsidRDefault="001959D6" w:rsidP="001959D6">
      <w:pPr>
        <w:jc w:val="both"/>
        <w:rPr>
          <w:rFonts w:ascii="Book Antiqua" w:hAnsi="Book Antiqua"/>
          <w:sz w:val="20"/>
          <w:szCs w:val="20"/>
          <w:lang w:val="es-419"/>
        </w:rPr>
      </w:pPr>
      <w:r w:rsidRPr="00E55F50">
        <w:rPr>
          <w:rFonts w:ascii="Book Antiqua" w:hAnsi="Book Antiqua"/>
          <w:sz w:val="20"/>
          <w:szCs w:val="20"/>
          <w:lang w:val="es-419"/>
        </w:rPr>
        <w:t>Las modificaciones prohiben la deducción del costo de un activo de propledad, planta o equipo cualquier ingreso de vender el activo después de que esté listo para usarse, por ejemplo, ingresos mientras el activo se lleva a la ubicación y se realiza el acondicionamiento necesario para que sea operable en la manera que está destinado de acuerdo a la administración. Por consiguiente,</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una entidad debe reconocer esos ingresos por ventas y costos en resultados.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La en</w:t>
      </w:r>
      <w:r w:rsidR="007214B7" w:rsidRPr="00E55F50">
        <w:rPr>
          <w:rFonts w:ascii="Book Antiqua" w:hAnsi="Book Antiqua"/>
          <w:sz w:val="20"/>
          <w:szCs w:val="20"/>
          <w:lang w:val="es-419"/>
        </w:rPr>
        <w:t>ti</w:t>
      </w:r>
      <w:r w:rsidRPr="00E55F50">
        <w:rPr>
          <w:rFonts w:ascii="Book Antiqua" w:hAnsi="Book Antiqua"/>
          <w:sz w:val="20"/>
          <w:szCs w:val="20"/>
          <w:lang w:val="es-419"/>
        </w:rPr>
        <w:t>dad mide los costos de esas partidas conforme a la NIC 2 Inventarios.</w:t>
      </w:r>
    </w:p>
    <w:p w:rsidR="001959D6" w:rsidRPr="00E55F50" w:rsidRDefault="001959D6" w:rsidP="001959D6">
      <w:pPr>
        <w:jc w:val="both"/>
        <w:rPr>
          <w:rFonts w:ascii="Book Antiqua" w:hAnsi="Book Antiqua"/>
          <w:sz w:val="20"/>
          <w:szCs w:val="20"/>
          <w:lang w:val="es-419"/>
        </w:rPr>
      </w:pPr>
      <w:r w:rsidRPr="00E55F50">
        <w:rPr>
          <w:rFonts w:ascii="Book Antiqua" w:hAnsi="Book Antiqua"/>
          <w:sz w:val="20"/>
          <w:szCs w:val="20"/>
          <w:lang w:val="es-419"/>
        </w:rPr>
        <w:t xml:space="preserve">Las modificaciones aclaran el slgnilicado de </w:t>
      </w:r>
      <w:r w:rsidR="007214B7" w:rsidRPr="00E55F50">
        <w:rPr>
          <w:rFonts w:ascii="Book Antiqua" w:hAnsi="Book Antiqua"/>
          <w:sz w:val="20"/>
          <w:szCs w:val="20"/>
          <w:lang w:val="es-419"/>
        </w:rPr>
        <w:t>“</w:t>
      </w:r>
      <w:r w:rsidRPr="00E55F50">
        <w:rPr>
          <w:rFonts w:ascii="Book Antiqua" w:hAnsi="Book Antiqua"/>
          <w:sz w:val="20"/>
          <w:szCs w:val="20"/>
          <w:lang w:val="es-419"/>
        </w:rPr>
        <w:t>probar si</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un activo funciona adecuadamente".</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 xml:space="preserve">Ahora la NIC 16 especifica esto como una evaluación en 1a cual el desempeño físico y técnico del activo es capaz de ser usado en la producción </w:t>
      </w:r>
      <w:r w:rsidR="007214B7" w:rsidRPr="00E55F50">
        <w:rPr>
          <w:rFonts w:ascii="Book Antiqua" w:hAnsi="Book Antiqua"/>
          <w:sz w:val="20"/>
          <w:szCs w:val="20"/>
          <w:lang w:val="es-419"/>
        </w:rPr>
        <w:t>o</w:t>
      </w:r>
      <w:r w:rsidRPr="00E55F50">
        <w:rPr>
          <w:rFonts w:ascii="Book Antiqua" w:hAnsi="Book Antiqua"/>
          <w:i/>
          <w:sz w:val="20"/>
          <w:szCs w:val="20"/>
          <w:lang w:val="es-419"/>
        </w:rPr>
        <w:t xml:space="preserve"> </w:t>
      </w:r>
      <w:r w:rsidRPr="00E55F50">
        <w:rPr>
          <w:rFonts w:ascii="Book Antiqua" w:hAnsi="Book Antiqua"/>
          <w:sz w:val="20"/>
          <w:szCs w:val="20"/>
          <w:lang w:val="es-419"/>
        </w:rPr>
        <w:t>en elsuministro de bienes o servicios,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para renta u otros,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o propósitos administrativos.</w:t>
      </w:r>
    </w:p>
    <w:p w:rsidR="007214B7" w:rsidRPr="00E55F50" w:rsidRDefault="002F3B0C" w:rsidP="001959D6">
      <w:pPr>
        <w:jc w:val="both"/>
        <w:rPr>
          <w:rFonts w:ascii="Book Antiqua" w:hAnsi="Book Antiqua"/>
          <w:sz w:val="20"/>
          <w:szCs w:val="20"/>
          <w:lang w:val="es-419"/>
        </w:rPr>
      </w:pPr>
      <w:r w:rsidRPr="00E55F50">
        <w:rPr>
          <w:rFonts w:ascii="Book Antiqua" w:hAnsi="Book Antiqua"/>
          <w:sz w:val="20"/>
          <w:szCs w:val="20"/>
          <w:lang w:val="es-419"/>
        </w:rPr>
        <w:t>Si no se presenta por separado en el estado de resultados integrales, los estados financieros separados, deberán revelar las cantidades de ingresos y costos en resultados relacionados a partidas que no son una salida por las actividades ordinarias de la entidad, en la línea de partida(s) en el estado de resultados Integrales donde se incluyan los ingresos y costos.</w:t>
      </w:r>
    </w:p>
    <w:p w:rsidR="00C55EB2" w:rsidRPr="00E55F50" w:rsidRDefault="002F3B0C" w:rsidP="00AA3E5C">
      <w:pPr>
        <w:jc w:val="both"/>
        <w:rPr>
          <w:rFonts w:ascii="Book Antiqua" w:hAnsi="Book Antiqua"/>
          <w:sz w:val="20"/>
          <w:szCs w:val="20"/>
          <w:lang w:val="es-419"/>
        </w:rPr>
      </w:pPr>
      <w:r w:rsidRPr="00E55F50">
        <w:rPr>
          <w:rFonts w:ascii="Book Antiqua" w:hAnsi="Book Antiqua"/>
          <w:sz w:val="20"/>
          <w:szCs w:val="20"/>
          <w:lang w:val="es-419"/>
        </w:rPr>
        <w:t>Las modificaciones son aplicadas retrospectivamente, pero solo a las partidas de propiedad, planta y equipo que son traídas a la ubicación y condiciones necesarias para que sean capaces de operarse como la administración lo tiene planeado en o después del Inicio del período en el cual se presentan los estados financieros separados de la entidad en</w:t>
      </w:r>
      <w:r w:rsidRPr="00E55F50">
        <w:rPr>
          <w:rFonts w:ascii="Book Antiqua" w:hAnsi="Book Antiqua"/>
          <w:i/>
          <w:sz w:val="20"/>
          <w:szCs w:val="20"/>
          <w:lang w:val="es-419"/>
        </w:rPr>
        <w:t xml:space="preserve"> </w:t>
      </w:r>
      <w:r w:rsidRPr="00E55F50">
        <w:rPr>
          <w:rFonts w:ascii="Book Antiqua" w:hAnsi="Book Antiqua"/>
          <w:sz w:val="20"/>
          <w:szCs w:val="20"/>
          <w:lang w:val="es-419"/>
        </w:rPr>
        <w:t>los cuales aplique por primera vez las modificaciones.</w:t>
      </w:r>
    </w:p>
    <w:p w:rsidR="0070035B" w:rsidRPr="00E55F50" w:rsidRDefault="0070035B" w:rsidP="0070035B">
      <w:pPr>
        <w:jc w:val="both"/>
        <w:rPr>
          <w:rFonts w:ascii="Book Antiqua" w:hAnsi="Book Antiqua"/>
          <w:sz w:val="20"/>
          <w:szCs w:val="20"/>
          <w:lang w:val="es-419"/>
        </w:rPr>
      </w:pPr>
      <w:r w:rsidRPr="00E55F50">
        <w:rPr>
          <w:rFonts w:ascii="Book Antiqua" w:hAnsi="Book Antiqua"/>
          <w:sz w:val="20"/>
          <w:szCs w:val="20"/>
          <w:lang w:val="es-419"/>
        </w:rPr>
        <w:t>La entidad deberá reconocer el efecto acumulado de la aplicación inial de las modificaciones como un ajuste al balance en las utilidades retenidas (o algún componente de capital, que sea apropiado) al Inicio del primer periodo que se presente.</w:t>
      </w:r>
    </w:p>
    <w:p w:rsidR="0070035B" w:rsidRPr="00E55F50" w:rsidRDefault="0070035B" w:rsidP="0070035B">
      <w:pPr>
        <w:jc w:val="both"/>
        <w:rPr>
          <w:rFonts w:ascii="Book Antiqua" w:hAnsi="Book Antiqua"/>
          <w:sz w:val="20"/>
          <w:szCs w:val="20"/>
          <w:lang w:val="es-419"/>
        </w:rPr>
      </w:pPr>
      <w:r w:rsidRPr="00E55F50">
        <w:rPr>
          <w:rFonts w:ascii="Book Antiqua" w:hAnsi="Book Antiqua"/>
          <w:sz w:val="20"/>
          <w:szCs w:val="20"/>
          <w:lang w:val="es-419"/>
        </w:rPr>
        <w:t>Las modificaciones son efectivas para periodos anuales que inicien el 1de enero de 2022 con opción de aplicación anticipada.</w:t>
      </w:r>
    </w:p>
    <w:p w:rsidR="0070035B" w:rsidRPr="00E55F50" w:rsidRDefault="0070035B" w:rsidP="0070035B">
      <w:pPr>
        <w:jc w:val="both"/>
        <w:rPr>
          <w:rFonts w:ascii="Book Antiqua" w:hAnsi="Book Antiqua"/>
          <w:b/>
          <w:sz w:val="20"/>
          <w:szCs w:val="20"/>
          <w:lang w:val="es-419"/>
        </w:rPr>
      </w:pPr>
      <w:r w:rsidRPr="00E55F50">
        <w:rPr>
          <w:rFonts w:ascii="Book Antiqua" w:hAnsi="Book Antiqua"/>
          <w:b/>
          <w:sz w:val="20"/>
          <w:szCs w:val="20"/>
          <w:lang w:val="es-419"/>
        </w:rPr>
        <w:t>Modificaciones Anuales a las normas NIFF 2018-2020</w:t>
      </w:r>
    </w:p>
    <w:p w:rsidR="0070035B" w:rsidRPr="00E55F50" w:rsidRDefault="0070035B" w:rsidP="0070035B">
      <w:pPr>
        <w:jc w:val="both"/>
        <w:rPr>
          <w:rFonts w:ascii="Book Antiqua" w:hAnsi="Book Antiqua"/>
          <w:b/>
          <w:sz w:val="20"/>
          <w:szCs w:val="20"/>
          <w:lang w:val="es-419"/>
        </w:rPr>
      </w:pPr>
      <w:r w:rsidRPr="00E55F50">
        <w:rPr>
          <w:rFonts w:ascii="Book Antiqua" w:hAnsi="Book Antiqua"/>
          <w:b/>
          <w:sz w:val="20"/>
          <w:szCs w:val="20"/>
          <w:lang w:val="es-419"/>
        </w:rPr>
        <w:t>NIIF 9 Instrumentos Financieros</w:t>
      </w:r>
    </w:p>
    <w:p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 modifícación aclara que al aplicar la prueba del 10% para evaluar si se debe dar de</w:t>
      </w:r>
      <w:r w:rsidRPr="00E55F50">
        <w:rPr>
          <w:rFonts w:ascii="Book Antiqua" w:hAnsi="Book Antiqua"/>
          <w:i/>
          <w:sz w:val="20"/>
          <w:szCs w:val="20"/>
          <w:lang w:val="es-419"/>
        </w:rPr>
        <w:t xml:space="preserve"> </w:t>
      </w:r>
      <w:r w:rsidRPr="00E55F50">
        <w:rPr>
          <w:rFonts w:ascii="Book Antiqua" w:hAnsi="Book Antiqua"/>
          <w:sz w:val="20"/>
          <w:szCs w:val="20"/>
          <w:lang w:val="es-419"/>
        </w:rPr>
        <w:t>baja un pasivo financiero,</w:t>
      </w:r>
      <w:r w:rsidR="00B30EC7" w:rsidRPr="00E55F50">
        <w:rPr>
          <w:rFonts w:ascii="Book Antiqua" w:hAnsi="Book Antiqua"/>
          <w:sz w:val="20"/>
          <w:szCs w:val="20"/>
          <w:lang w:val="es-419"/>
        </w:rPr>
        <w:t xml:space="preserve"> </w:t>
      </w:r>
      <w:r w:rsidRPr="00E55F50">
        <w:rPr>
          <w:rFonts w:ascii="Book Antiqua" w:hAnsi="Book Antiqua"/>
          <w:sz w:val="20"/>
          <w:szCs w:val="20"/>
          <w:lang w:val="es-419"/>
        </w:rPr>
        <w:t>una entidad incluye solo las cuotas pagadas o recibidas entre la entidad (el prestatario) y el prestador, incluyendo cuotas pagadas o recibidas por la entidad o el prestador.</w:t>
      </w:r>
    </w:p>
    <w:p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Las enmiendas son aplicadas prospectivamente a las modificaciones o cambios que ocurran en o después de la fecha que la entidad aplica por primera vez</w:t>
      </w:r>
      <w:r w:rsidRPr="00E55F50">
        <w:rPr>
          <w:rFonts w:ascii="Book Antiqua" w:hAnsi="Book Antiqua"/>
          <w:i/>
          <w:sz w:val="20"/>
          <w:szCs w:val="20"/>
          <w:lang w:val="es-419"/>
        </w:rPr>
        <w:t xml:space="preserve"> </w:t>
      </w:r>
      <w:r w:rsidRPr="00E55F50">
        <w:rPr>
          <w:rFonts w:ascii="Book Antiqua" w:hAnsi="Book Antiqua"/>
          <w:sz w:val="20"/>
          <w:szCs w:val="20"/>
          <w:lang w:val="es-419"/>
        </w:rPr>
        <w:t>la enmienda.</w:t>
      </w:r>
    </w:p>
    <w:p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 modificación es</w:t>
      </w:r>
      <w:r w:rsidRPr="00E55F50">
        <w:rPr>
          <w:rFonts w:ascii="Book Antiqua" w:hAnsi="Book Antiqua"/>
          <w:i/>
          <w:sz w:val="20"/>
          <w:szCs w:val="20"/>
          <w:lang w:val="es-419"/>
        </w:rPr>
        <w:t xml:space="preserve"> </w:t>
      </w:r>
      <w:r w:rsidRPr="00E55F50">
        <w:rPr>
          <w:rFonts w:ascii="Book Antiqua" w:hAnsi="Book Antiqua"/>
          <w:sz w:val="20"/>
          <w:szCs w:val="20"/>
          <w:lang w:val="es-419"/>
        </w:rPr>
        <w:t>efectiva para periodos anuales que empiezan en a después del 1 de enero de 2022, con opción a aplicación anticipada.</w:t>
      </w:r>
    </w:p>
    <w:p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 Administración de</w:t>
      </w:r>
      <w:r w:rsidRPr="00E55F50">
        <w:rPr>
          <w:rFonts w:ascii="Book Antiqua" w:hAnsi="Book Antiqua"/>
          <w:i/>
          <w:sz w:val="20"/>
          <w:szCs w:val="20"/>
          <w:lang w:val="es-419"/>
        </w:rPr>
        <w:t xml:space="preserve"> </w:t>
      </w:r>
      <w:r w:rsidRPr="00E55F50">
        <w:rPr>
          <w:rFonts w:ascii="Book Antiqua" w:hAnsi="Book Antiqua"/>
          <w:sz w:val="20"/>
          <w:szCs w:val="20"/>
          <w:lang w:val="es-419"/>
        </w:rPr>
        <w:t>la Compañía, no prové que la aplicación de estas modificaciones en el futuro. tengan un impacto material sobre los importes reconocidos en los estados financieros; sin  embargo no es posible concluir al respecto, hasta que un análisis detallado haya sido completado.</w:t>
      </w:r>
    </w:p>
    <w:p w:rsidR="00B13FCC" w:rsidRPr="00E55F50" w:rsidRDefault="00B13FCC" w:rsidP="00B13FCC">
      <w:pPr>
        <w:jc w:val="both"/>
        <w:rPr>
          <w:rFonts w:ascii="Book Antiqua" w:hAnsi="Book Antiqua"/>
          <w:b/>
          <w:sz w:val="20"/>
          <w:szCs w:val="20"/>
          <w:lang w:val="es-419"/>
        </w:rPr>
      </w:pPr>
      <w:r w:rsidRPr="00E55F50">
        <w:rPr>
          <w:rFonts w:ascii="Book Antiqua" w:hAnsi="Book Antiqua"/>
          <w:b/>
          <w:sz w:val="20"/>
          <w:szCs w:val="20"/>
          <w:lang w:val="es-419"/>
        </w:rPr>
        <w:t>3. ESTIMACIONES Y JUICIOS CONTABLES CRÍTICOS</w:t>
      </w:r>
    </w:p>
    <w:p w:rsidR="00B30EC7" w:rsidRPr="00E55F50" w:rsidRDefault="00B30EC7" w:rsidP="00B30EC7">
      <w:pPr>
        <w:jc w:val="both"/>
        <w:rPr>
          <w:rFonts w:ascii="Book Antiqua" w:hAnsi="Book Antiqua"/>
          <w:sz w:val="20"/>
          <w:szCs w:val="20"/>
          <w:lang w:val="es-419"/>
        </w:rPr>
      </w:pPr>
      <w:r w:rsidRPr="00E55F50">
        <w:rPr>
          <w:rFonts w:ascii="Book Antiqua" w:hAnsi="Book Antiqua"/>
          <w:sz w:val="20"/>
          <w:szCs w:val="20"/>
          <w:lang w:val="es-419"/>
        </w:rPr>
        <w:t>En la aplicación de las políticas contables de la Compañía, las cuales se describen en la Nota 2, la Administración debe hacer juicios, estimados y presunciones sobre los importes en libros de los activos y pasivos que aparentemente no provienen de</w:t>
      </w:r>
      <w:r w:rsidRPr="00E55F50">
        <w:rPr>
          <w:rFonts w:ascii="Book Antiqua" w:hAnsi="Book Antiqua"/>
          <w:i/>
          <w:sz w:val="20"/>
          <w:szCs w:val="20"/>
          <w:lang w:val="es-419"/>
        </w:rPr>
        <w:t xml:space="preserve"> </w:t>
      </w:r>
      <w:r w:rsidRPr="00E55F50">
        <w:rPr>
          <w:rFonts w:ascii="Book Antiqua" w:hAnsi="Book Antiqua"/>
          <w:sz w:val="20"/>
          <w:szCs w:val="20"/>
          <w:lang w:val="es-419"/>
        </w:rPr>
        <w:t>otras fuentes. Las estimaciones y juicios asociados se basan en la experiencia histórica y otros factores que se consideran como relevantes. Los resultados reales podrían diferir de dichos estimados.</w:t>
      </w:r>
    </w:p>
    <w:p w:rsidR="00B30EC7" w:rsidRPr="00E55F50" w:rsidRDefault="00E55F50" w:rsidP="00B30EC7">
      <w:pPr>
        <w:jc w:val="both"/>
        <w:rPr>
          <w:rFonts w:ascii="Book Antiqua" w:hAnsi="Book Antiqua"/>
          <w:sz w:val="20"/>
          <w:szCs w:val="20"/>
          <w:lang w:val="es-419"/>
        </w:rPr>
      </w:pPr>
      <w:r w:rsidRPr="00E55F50">
        <w:rPr>
          <w:rFonts w:ascii="Book Antiqua" w:hAnsi="Book Antiqua"/>
          <w:sz w:val="20"/>
          <w:szCs w:val="20"/>
          <w:lang w:val="es-419"/>
        </w:rPr>
        <w:t>L</w:t>
      </w:r>
      <w:r w:rsidR="00B30EC7" w:rsidRPr="00E55F50">
        <w:rPr>
          <w:rFonts w:ascii="Book Antiqua" w:hAnsi="Book Antiqua"/>
          <w:sz w:val="20"/>
          <w:szCs w:val="20"/>
          <w:lang w:val="es-419"/>
        </w:rPr>
        <w:t>as cst</w:t>
      </w:r>
      <w:r w:rsidRPr="00E55F50">
        <w:rPr>
          <w:rFonts w:ascii="Book Antiqua" w:hAnsi="Book Antiqua"/>
          <w:sz w:val="20"/>
          <w:szCs w:val="20"/>
          <w:lang w:val="es-419"/>
        </w:rPr>
        <w:t>i</w:t>
      </w:r>
      <w:r w:rsidR="00B30EC7" w:rsidRPr="00E55F50">
        <w:rPr>
          <w:rFonts w:ascii="Book Antiqua" w:hAnsi="Book Antiqua"/>
          <w:sz w:val="20"/>
          <w:szCs w:val="20"/>
          <w:lang w:val="es-419"/>
        </w:rPr>
        <w:t>macio</w:t>
      </w:r>
      <w:r w:rsidRPr="00E55F50">
        <w:rPr>
          <w:rFonts w:ascii="Book Antiqua" w:hAnsi="Book Antiqua"/>
          <w:sz w:val="20"/>
          <w:szCs w:val="20"/>
          <w:lang w:val="es-419"/>
        </w:rPr>
        <w:t>ne</w:t>
      </w:r>
      <w:r w:rsidR="00B30EC7" w:rsidRPr="00E55F50">
        <w:rPr>
          <w:rFonts w:ascii="Book Antiqua" w:hAnsi="Book Antiqua"/>
          <w:sz w:val="20"/>
          <w:szCs w:val="20"/>
          <w:lang w:val="es-419"/>
        </w:rPr>
        <w:t xml:space="preserve">s y </w:t>
      </w:r>
      <w:r w:rsidRPr="00E55F50">
        <w:rPr>
          <w:rFonts w:ascii="Book Antiqua" w:hAnsi="Book Antiqua"/>
          <w:sz w:val="20"/>
          <w:szCs w:val="20"/>
          <w:lang w:val="es-419"/>
        </w:rPr>
        <w:t>j</w:t>
      </w:r>
      <w:r w:rsidR="00B30EC7" w:rsidRPr="00E55F50">
        <w:rPr>
          <w:rFonts w:ascii="Book Antiqua" w:hAnsi="Book Antiqua"/>
          <w:sz w:val="20"/>
          <w:szCs w:val="20"/>
          <w:lang w:val="es-419"/>
        </w:rPr>
        <w:t>uic</w:t>
      </w:r>
      <w:r w:rsidRPr="00E55F50">
        <w:rPr>
          <w:rFonts w:ascii="Book Antiqua" w:hAnsi="Book Antiqua"/>
          <w:sz w:val="20"/>
          <w:szCs w:val="20"/>
          <w:lang w:val="es-419"/>
        </w:rPr>
        <w:t>i</w:t>
      </w:r>
      <w:r w:rsidR="00B30EC7" w:rsidRPr="00E55F50">
        <w:rPr>
          <w:rFonts w:ascii="Book Antiqua" w:hAnsi="Book Antiqua"/>
          <w:sz w:val="20"/>
          <w:szCs w:val="20"/>
          <w:lang w:val="es-419"/>
        </w:rPr>
        <w:t>os su</w:t>
      </w:r>
      <w:r w:rsidRPr="00E55F50">
        <w:rPr>
          <w:rFonts w:ascii="Book Antiqua" w:hAnsi="Book Antiqua"/>
          <w:sz w:val="20"/>
          <w:szCs w:val="20"/>
          <w:lang w:val="es-419"/>
        </w:rPr>
        <w:t>bya</w:t>
      </w:r>
      <w:r w:rsidR="00B30EC7" w:rsidRPr="00E55F50">
        <w:rPr>
          <w:rFonts w:ascii="Book Antiqua" w:hAnsi="Book Antiqua"/>
          <w:sz w:val="20"/>
          <w:szCs w:val="20"/>
          <w:lang w:val="es-419"/>
        </w:rPr>
        <w:t xml:space="preserve">centes se  revisan sobre una base regular. </w:t>
      </w:r>
      <w:r w:rsidRPr="00E55F50">
        <w:rPr>
          <w:rFonts w:ascii="Book Antiqua" w:hAnsi="Book Antiqua"/>
          <w:sz w:val="20"/>
          <w:szCs w:val="20"/>
          <w:lang w:val="es-419"/>
        </w:rPr>
        <w:t>L</w:t>
      </w:r>
      <w:r w:rsidR="00B30EC7" w:rsidRPr="00E55F50">
        <w:rPr>
          <w:rFonts w:ascii="Book Antiqua" w:hAnsi="Book Antiqua"/>
          <w:sz w:val="20"/>
          <w:szCs w:val="20"/>
          <w:lang w:val="es-419"/>
        </w:rPr>
        <w:t xml:space="preserve">as revisiones a las estimaciones contables son reconocidas en el periodo de </w:t>
      </w:r>
      <w:r w:rsidRPr="00E55F50">
        <w:rPr>
          <w:rFonts w:ascii="Book Antiqua" w:hAnsi="Book Antiqua"/>
          <w:sz w:val="20"/>
          <w:szCs w:val="20"/>
          <w:lang w:val="es-419"/>
        </w:rPr>
        <w:t>l</w:t>
      </w:r>
      <w:r w:rsidR="00B30EC7" w:rsidRPr="00E55F50">
        <w:rPr>
          <w:rFonts w:ascii="Book Antiqua" w:hAnsi="Book Antiqua"/>
          <w:sz w:val="20"/>
          <w:szCs w:val="20"/>
          <w:lang w:val="es-419"/>
        </w:rPr>
        <w:t xml:space="preserve">a revisión y periodos futuros si 1a </w:t>
      </w:r>
      <w:r w:rsidRPr="00E55F50">
        <w:rPr>
          <w:rFonts w:ascii="Book Antiqua" w:hAnsi="Book Antiqua"/>
          <w:sz w:val="20"/>
          <w:szCs w:val="20"/>
          <w:lang w:val="es-419"/>
        </w:rPr>
        <w:t xml:space="preserve">revision </w:t>
      </w:r>
      <w:r w:rsidR="00B30EC7" w:rsidRPr="00E55F50">
        <w:rPr>
          <w:rFonts w:ascii="Book Antiqua" w:hAnsi="Book Antiqua"/>
          <w:sz w:val="20"/>
          <w:szCs w:val="20"/>
          <w:lang w:val="es-419"/>
        </w:rPr>
        <w:t>afecta tanto al periodo actual como a periodos subs</w:t>
      </w:r>
      <w:r w:rsidRPr="00E55F50">
        <w:rPr>
          <w:rFonts w:ascii="Book Antiqua" w:hAnsi="Book Antiqua"/>
          <w:sz w:val="20"/>
          <w:szCs w:val="20"/>
          <w:lang w:val="es-419"/>
        </w:rPr>
        <w:t>ecu</w:t>
      </w:r>
      <w:r w:rsidR="00B30EC7" w:rsidRPr="00E55F50">
        <w:rPr>
          <w:rFonts w:ascii="Book Antiqua" w:hAnsi="Book Antiqua"/>
          <w:sz w:val="20"/>
          <w:szCs w:val="20"/>
          <w:lang w:val="es-419"/>
        </w:rPr>
        <w:t>entes.</w:t>
      </w:r>
    </w:p>
    <w:p w:rsidR="00B30EC7" w:rsidRPr="00E55F50" w:rsidRDefault="00B30EC7" w:rsidP="00B30EC7">
      <w:pPr>
        <w:jc w:val="both"/>
        <w:rPr>
          <w:rFonts w:ascii="Book Antiqua" w:hAnsi="Book Antiqua"/>
          <w:sz w:val="20"/>
          <w:szCs w:val="20"/>
          <w:lang w:val="es-419"/>
        </w:rPr>
      </w:pPr>
      <w:r w:rsidRPr="00E55F50">
        <w:rPr>
          <w:rFonts w:ascii="Book Antiqua" w:hAnsi="Book Antiqua"/>
          <w:sz w:val="20"/>
          <w:szCs w:val="20"/>
          <w:lang w:val="es-419"/>
        </w:rPr>
        <w:t>A continuación se presentan las estimaciones y juicios contables cr</w:t>
      </w:r>
      <w:r w:rsidR="00E55F50" w:rsidRPr="00E55F50">
        <w:rPr>
          <w:rFonts w:ascii="Book Antiqua" w:hAnsi="Book Antiqua"/>
          <w:sz w:val="20"/>
          <w:szCs w:val="20"/>
          <w:lang w:val="es-419"/>
        </w:rPr>
        <w:t>ítico</w:t>
      </w:r>
      <w:r w:rsidRPr="00E55F50">
        <w:rPr>
          <w:rFonts w:ascii="Book Antiqua" w:hAnsi="Book Antiqua"/>
          <w:sz w:val="20"/>
          <w:szCs w:val="20"/>
          <w:lang w:val="es-419"/>
        </w:rPr>
        <w:t>s que la Administradón de la Compan</w:t>
      </w:r>
      <w:r w:rsidR="00E55F50" w:rsidRPr="00E55F50">
        <w:rPr>
          <w:rFonts w:ascii="Book Antiqua" w:hAnsi="Book Antiqua"/>
          <w:sz w:val="20"/>
          <w:szCs w:val="20"/>
          <w:lang w:val="es-419"/>
        </w:rPr>
        <w:t>í</w:t>
      </w:r>
      <w:r w:rsidRPr="00E55F50">
        <w:rPr>
          <w:rFonts w:ascii="Book Antiqua" w:hAnsi="Book Antiqua"/>
          <w:sz w:val="20"/>
          <w:szCs w:val="20"/>
          <w:lang w:val="es-419"/>
        </w:rPr>
        <w:t>a ha utilizado en el proceso de aplicación de los criterios contables.</w:t>
      </w:r>
    </w:p>
    <w:p w:rsidR="00E55F50" w:rsidRPr="00E55F50" w:rsidRDefault="00E55F50" w:rsidP="00B30EC7">
      <w:pPr>
        <w:jc w:val="both"/>
        <w:rPr>
          <w:rFonts w:ascii="Book Antiqua" w:hAnsi="Book Antiqua"/>
          <w:b/>
          <w:i/>
          <w:sz w:val="20"/>
          <w:szCs w:val="20"/>
          <w:lang w:val="es-419"/>
        </w:rPr>
      </w:pPr>
      <w:r w:rsidRPr="00E55F50">
        <w:rPr>
          <w:rFonts w:ascii="Book Antiqua" w:hAnsi="Book Antiqua"/>
          <w:b/>
          <w:i/>
          <w:sz w:val="20"/>
          <w:szCs w:val="20"/>
          <w:lang w:val="es-419"/>
        </w:rPr>
        <w:t>3.1 Juicios críticos en la aplicación de políticas contables en la Compañía</w:t>
      </w:r>
    </w:p>
    <w:p w:rsidR="00B30EC7" w:rsidRDefault="00E55F50" w:rsidP="00B30EC7">
      <w:pPr>
        <w:jc w:val="both"/>
        <w:rPr>
          <w:rFonts w:ascii="Book Antiqua" w:hAnsi="Book Antiqua"/>
          <w:sz w:val="20"/>
          <w:szCs w:val="20"/>
          <w:lang w:val="es-419"/>
        </w:rPr>
      </w:pPr>
      <w:r w:rsidRPr="00E55F50">
        <w:rPr>
          <w:rFonts w:ascii="Book Antiqua" w:hAnsi="Book Antiqua"/>
          <w:sz w:val="20"/>
          <w:szCs w:val="20"/>
          <w:lang w:val="es-419"/>
        </w:rPr>
        <w:t>Los siguientes son los juicios criticos diferentes de las estimaciones,que la administración a electuado en el proceso de aplicación de las polltlc</w:t>
      </w:r>
      <w:r>
        <w:rPr>
          <w:rFonts w:ascii="Book Antiqua" w:hAnsi="Book Antiqua"/>
          <w:sz w:val="20"/>
          <w:szCs w:val="20"/>
          <w:lang w:val="es-419"/>
        </w:rPr>
        <w:t>as contables de la Compañia y q</w:t>
      </w:r>
      <w:r w:rsidRPr="00E55F50">
        <w:rPr>
          <w:rFonts w:ascii="Book Antiqua" w:hAnsi="Book Antiqua"/>
          <w:sz w:val="20"/>
          <w:szCs w:val="20"/>
          <w:lang w:val="es-419"/>
        </w:rPr>
        <w:t>ue tienen un impacto significativo en los impones reconocidos enlos estados financieros.</w:t>
      </w:r>
    </w:p>
    <w:p w:rsidR="00E55F50" w:rsidRDefault="00E55F50" w:rsidP="00B30EC7">
      <w:pPr>
        <w:jc w:val="both"/>
        <w:rPr>
          <w:rFonts w:ascii="Book Antiqua" w:hAnsi="Book Antiqua"/>
          <w:b/>
          <w:i/>
          <w:sz w:val="20"/>
          <w:szCs w:val="20"/>
          <w:lang w:val="es-419"/>
        </w:rPr>
      </w:pPr>
      <w:r w:rsidRPr="00E55F50">
        <w:rPr>
          <w:rFonts w:ascii="Book Antiqua" w:hAnsi="Book Antiqua"/>
          <w:b/>
          <w:i/>
          <w:sz w:val="20"/>
          <w:szCs w:val="20"/>
          <w:lang w:val="es-419"/>
        </w:rPr>
        <w:t>3.1</w:t>
      </w:r>
      <w:r>
        <w:rPr>
          <w:rFonts w:ascii="Book Antiqua" w:hAnsi="Book Antiqua"/>
          <w:b/>
          <w:i/>
          <w:sz w:val="20"/>
          <w:szCs w:val="20"/>
          <w:lang w:val="es-419"/>
        </w:rPr>
        <w:t xml:space="preserve">.1 Evaluación del modelo del negocio </w:t>
      </w:r>
    </w:p>
    <w:p w:rsidR="00E55F50" w:rsidRDefault="00E55F50" w:rsidP="00E55F50">
      <w:pPr>
        <w:jc w:val="both"/>
        <w:rPr>
          <w:rFonts w:ascii="Book Antiqua" w:hAnsi="Book Antiqua"/>
          <w:sz w:val="20"/>
          <w:szCs w:val="20"/>
        </w:rPr>
      </w:pPr>
      <w:r w:rsidRPr="00E55F50">
        <w:rPr>
          <w:rFonts w:ascii="Book Antiqua" w:hAnsi="Book Antiqua"/>
          <w:sz w:val="20"/>
          <w:szCs w:val="20"/>
        </w:rPr>
        <w:t xml:space="preserve">La Compañía determina el modelo de negocios a un nivel que refleja como los grupos </w:t>
      </w:r>
      <w:r>
        <w:rPr>
          <w:rFonts w:ascii="Book Antiqua" w:hAnsi="Book Antiqua"/>
          <w:sz w:val="20"/>
          <w:szCs w:val="20"/>
        </w:rPr>
        <w:t>d</w:t>
      </w:r>
      <w:r w:rsidRPr="00E55F50">
        <w:rPr>
          <w:rFonts w:ascii="Book Antiqua" w:hAnsi="Book Antiqua"/>
          <w:sz w:val="20"/>
          <w:szCs w:val="20"/>
        </w:rPr>
        <w:t>e</w:t>
      </w:r>
      <w:r w:rsidRPr="00E55F50">
        <w:rPr>
          <w:rFonts w:ascii="Book Antiqua" w:hAnsi="Book Antiqua"/>
          <w:i/>
          <w:sz w:val="20"/>
          <w:szCs w:val="20"/>
        </w:rPr>
        <w:t xml:space="preserve"> </w:t>
      </w:r>
      <w:r w:rsidRPr="00E55F50">
        <w:rPr>
          <w:rFonts w:ascii="Book Antiqua" w:hAnsi="Book Antiqua"/>
          <w:sz w:val="20"/>
          <w:szCs w:val="20"/>
        </w:rPr>
        <w:t xml:space="preserve">activos financieros se gestionan juntos para lograr un </w:t>
      </w:r>
      <w:r>
        <w:rPr>
          <w:rFonts w:ascii="Book Antiqua" w:hAnsi="Book Antiqua"/>
          <w:sz w:val="20"/>
          <w:szCs w:val="20"/>
        </w:rPr>
        <w:t>objetiv</w:t>
      </w:r>
      <w:r w:rsidRPr="00E55F50">
        <w:rPr>
          <w:rFonts w:ascii="Book Antiqua" w:hAnsi="Book Antiqua"/>
          <w:sz w:val="20"/>
          <w:szCs w:val="20"/>
        </w:rPr>
        <w:t>o de negocio en particular. Esta evaluación incluye</w:t>
      </w:r>
      <w:r>
        <w:rPr>
          <w:rFonts w:ascii="Book Antiqua" w:hAnsi="Book Antiqua"/>
          <w:sz w:val="20"/>
          <w:szCs w:val="20"/>
        </w:rPr>
        <w:t xml:space="preserve"> </w:t>
      </w:r>
      <w:r w:rsidRPr="00E55F50">
        <w:rPr>
          <w:rFonts w:ascii="Book Antiqua" w:hAnsi="Book Antiqua"/>
          <w:sz w:val="20"/>
          <w:szCs w:val="20"/>
        </w:rPr>
        <w:t>el</w:t>
      </w:r>
      <w:r>
        <w:rPr>
          <w:rFonts w:ascii="Book Antiqua" w:hAnsi="Book Antiqua"/>
          <w:sz w:val="20"/>
          <w:szCs w:val="20"/>
        </w:rPr>
        <w:t xml:space="preserve"> </w:t>
      </w:r>
      <w:r w:rsidRPr="00E55F50">
        <w:rPr>
          <w:rFonts w:ascii="Book Antiqua" w:hAnsi="Book Antiqua"/>
          <w:sz w:val="20"/>
          <w:szCs w:val="20"/>
        </w:rPr>
        <w:t>juicio que refleja toda la evidencia relevante, incluyendo cómo se evalúa el desenseño de los activos   y cómo se mide el desempeño de los riegos que afec</w:t>
      </w:r>
      <w:r>
        <w:rPr>
          <w:rFonts w:ascii="Book Antiqua" w:hAnsi="Book Antiqua"/>
          <w:sz w:val="20"/>
          <w:szCs w:val="20"/>
        </w:rPr>
        <w:t>t</w:t>
      </w:r>
      <w:r w:rsidRPr="00E55F50">
        <w:rPr>
          <w:rFonts w:ascii="Book Antiqua" w:hAnsi="Book Antiqua"/>
          <w:sz w:val="20"/>
          <w:szCs w:val="20"/>
        </w:rPr>
        <w:t>an el desempeño de los a</w:t>
      </w:r>
      <w:r>
        <w:rPr>
          <w:rFonts w:ascii="Book Antiqua" w:hAnsi="Book Antiqua"/>
          <w:sz w:val="20"/>
          <w:szCs w:val="20"/>
        </w:rPr>
        <w:t>cti</w:t>
      </w:r>
      <w:r w:rsidRPr="00E55F50">
        <w:rPr>
          <w:rFonts w:ascii="Book Antiqua" w:hAnsi="Book Antiqua"/>
          <w:sz w:val="20"/>
          <w:szCs w:val="20"/>
        </w:rPr>
        <w:t xml:space="preserve">vos </w:t>
      </w:r>
      <w:r w:rsidR="00067A72">
        <w:rPr>
          <w:rFonts w:ascii="Book Antiqua" w:hAnsi="Book Antiqua"/>
          <w:sz w:val="20"/>
          <w:szCs w:val="20"/>
        </w:rPr>
        <w:t xml:space="preserve">y cómo estos son </w:t>
      </w:r>
      <w:r w:rsidRPr="00E55F50">
        <w:rPr>
          <w:rFonts w:ascii="Book Antiqua" w:hAnsi="Book Antiqua"/>
          <w:sz w:val="20"/>
          <w:szCs w:val="20"/>
        </w:rPr>
        <w:t xml:space="preserve">administrados y cómo se compensan los gestores </w:t>
      </w:r>
      <w:r w:rsidRPr="00067A72">
        <w:rPr>
          <w:rFonts w:ascii="Book Antiqua" w:hAnsi="Book Antiqua"/>
          <w:sz w:val="20"/>
          <w:szCs w:val="20"/>
        </w:rPr>
        <w:t xml:space="preserve">de </w:t>
      </w:r>
      <w:r w:rsidRPr="00E55F50">
        <w:rPr>
          <w:rFonts w:ascii="Book Antiqua" w:hAnsi="Book Antiqua"/>
          <w:sz w:val="20"/>
          <w:szCs w:val="20"/>
        </w:rPr>
        <w:t>los activos.</w:t>
      </w:r>
    </w:p>
    <w:p w:rsidR="00067A72" w:rsidRDefault="00067A72" w:rsidP="00067A72">
      <w:pPr>
        <w:jc w:val="both"/>
        <w:rPr>
          <w:rFonts w:ascii="Book Antiqua" w:hAnsi="Book Antiqua"/>
          <w:sz w:val="20"/>
          <w:szCs w:val="20"/>
        </w:rPr>
      </w:pPr>
      <w:r w:rsidRPr="00067A72">
        <w:rPr>
          <w:rFonts w:ascii="Book Antiqua" w:hAnsi="Book Antiqua"/>
          <w:sz w:val="20"/>
          <w:szCs w:val="20"/>
        </w:rPr>
        <w:t>La Compañía monitorea</w:t>
      </w:r>
      <w:r>
        <w:rPr>
          <w:rFonts w:ascii="Book Antiqua" w:hAnsi="Book Antiqua"/>
          <w:sz w:val="20"/>
          <w:szCs w:val="20"/>
        </w:rPr>
        <w:t xml:space="preserve"> los activos financieros </w:t>
      </w:r>
      <w:r w:rsidRPr="00067A72">
        <w:rPr>
          <w:rFonts w:ascii="Book Antiqua" w:hAnsi="Book Antiqua"/>
          <w:sz w:val="20"/>
          <w:szCs w:val="20"/>
        </w:rPr>
        <w:t>medidos al costo amortizado q</w:t>
      </w:r>
      <w:r>
        <w:rPr>
          <w:rFonts w:ascii="Book Antiqua" w:hAnsi="Book Antiqua"/>
          <w:sz w:val="20"/>
          <w:szCs w:val="20"/>
        </w:rPr>
        <w:t xml:space="preserve">ue se dan de baja antes </w:t>
      </w:r>
      <w:r w:rsidRPr="00067A72">
        <w:rPr>
          <w:rFonts w:ascii="Book Antiqua" w:hAnsi="Book Antiqua"/>
          <w:sz w:val="20"/>
          <w:szCs w:val="20"/>
        </w:rPr>
        <w:t xml:space="preserve">de </w:t>
      </w:r>
      <w:r>
        <w:rPr>
          <w:rFonts w:ascii="Book Antiqua" w:hAnsi="Book Antiqua"/>
          <w:sz w:val="20"/>
          <w:szCs w:val="20"/>
        </w:rPr>
        <w:t>su vencimiento</w:t>
      </w:r>
      <w:r w:rsidRPr="00067A72">
        <w:rPr>
          <w:rFonts w:ascii="Book Antiqua" w:hAnsi="Book Antiqua"/>
          <w:sz w:val="20"/>
          <w:szCs w:val="20"/>
        </w:rPr>
        <w:t xml:space="preserve"> para en1ender la razó</w:t>
      </w:r>
      <w:r>
        <w:rPr>
          <w:rFonts w:ascii="Book Antiqua" w:hAnsi="Book Antiqua"/>
          <w:sz w:val="20"/>
          <w:szCs w:val="20"/>
        </w:rPr>
        <w:t>n de su disposición y si las razo</w:t>
      </w:r>
      <w:r w:rsidRPr="00067A72">
        <w:rPr>
          <w:rFonts w:ascii="Book Antiqua" w:hAnsi="Book Antiqua"/>
          <w:sz w:val="20"/>
          <w:szCs w:val="20"/>
        </w:rPr>
        <w:t>nes son consistentes con el objetivo de negocio para el cual los activos fueron mantenidos. El monitoreo</w:t>
      </w:r>
      <w:r>
        <w:rPr>
          <w:rFonts w:ascii="Book Antiqua" w:hAnsi="Book Antiqua"/>
          <w:sz w:val="20"/>
          <w:szCs w:val="20"/>
        </w:rPr>
        <w:t xml:space="preserve"> es parte de l</w:t>
      </w:r>
      <w:r w:rsidRPr="00067A72">
        <w:rPr>
          <w:rFonts w:ascii="Book Antiqua" w:hAnsi="Book Antiqua"/>
          <w:sz w:val="20"/>
          <w:szCs w:val="20"/>
        </w:rPr>
        <w:t>a evaluación continua de la Compañía de si el modelo de negocio para el</w:t>
      </w:r>
      <w:r>
        <w:rPr>
          <w:rFonts w:ascii="Book Antiqua" w:hAnsi="Book Antiqua"/>
          <w:sz w:val="20"/>
          <w:szCs w:val="20"/>
        </w:rPr>
        <w:t xml:space="preserve"> cual los activo</w:t>
      </w:r>
      <w:r w:rsidRPr="00067A72">
        <w:rPr>
          <w:rFonts w:ascii="Book Antiqua" w:hAnsi="Book Antiqua"/>
          <w:sz w:val="20"/>
          <w:szCs w:val="20"/>
        </w:rPr>
        <w:t>s financieros remanentes continúa siendo apropiado y si no es apropiado,</w:t>
      </w:r>
      <w:r>
        <w:rPr>
          <w:rFonts w:ascii="Book Antiqua" w:hAnsi="Book Antiqua"/>
          <w:sz w:val="20"/>
          <w:szCs w:val="20"/>
        </w:rPr>
        <w:t xml:space="preserve"> </w:t>
      </w:r>
      <w:r w:rsidRPr="00067A72">
        <w:rPr>
          <w:rFonts w:ascii="Book Antiqua" w:hAnsi="Book Antiqua"/>
          <w:sz w:val="20"/>
          <w:szCs w:val="20"/>
        </w:rPr>
        <w:t>si</w:t>
      </w:r>
      <w:r>
        <w:rPr>
          <w:rFonts w:ascii="Book Antiqua" w:hAnsi="Book Antiqua"/>
          <w:sz w:val="20"/>
          <w:szCs w:val="20"/>
        </w:rPr>
        <w:t xml:space="preserve"> ha habi</w:t>
      </w:r>
      <w:r w:rsidRPr="00067A72">
        <w:rPr>
          <w:rFonts w:ascii="Book Antiqua" w:hAnsi="Book Antiqua"/>
          <w:sz w:val="20"/>
          <w:szCs w:val="20"/>
        </w:rPr>
        <w:t>do un cambio en el</w:t>
      </w:r>
      <w:r>
        <w:rPr>
          <w:rFonts w:ascii="Book Antiqua" w:hAnsi="Book Antiqua"/>
          <w:sz w:val="20"/>
          <w:szCs w:val="20"/>
        </w:rPr>
        <w:t xml:space="preserve"> </w:t>
      </w:r>
      <w:r w:rsidRPr="00067A72">
        <w:rPr>
          <w:rFonts w:ascii="Book Antiqua" w:hAnsi="Book Antiqua"/>
          <w:sz w:val="20"/>
          <w:szCs w:val="20"/>
        </w:rPr>
        <w:t>modelo de negocio;</w:t>
      </w:r>
      <w:r>
        <w:rPr>
          <w:rFonts w:ascii="Book Antiqua" w:hAnsi="Book Antiqua"/>
          <w:sz w:val="20"/>
          <w:szCs w:val="20"/>
        </w:rPr>
        <w:t xml:space="preserve"> </w:t>
      </w:r>
      <w:r w:rsidRPr="00067A72">
        <w:rPr>
          <w:rFonts w:ascii="Book Antiqua" w:hAnsi="Book Antiqua"/>
          <w:sz w:val="20"/>
          <w:szCs w:val="20"/>
        </w:rPr>
        <w:t>por lo tanto,</w:t>
      </w:r>
      <w:r>
        <w:rPr>
          <w:rFonts w:ascii="Book Antiqua" w:hAnsi="Book Antiqua"/>
          <w:sz w:val="20"/>
          <w:szCs w:val="20"/>
        </w:rPr>
        <w:t xml:space="preserve"> </w:t>
      </w:r>
      <w:r w:rsidRPr="00067A72">
        <w:rPr>
          <w:rFonts w:ascii="Book Antiqua" w:hAnsi="Book Antiqua"/>
          <w:sz w:val="20"/>
          <w:szCs w:val="20"/>
        </w:rPr>
        <w:t>un cambio prospectivo  en  la clasificación</w:t>
      </w:r>
      <w:r>
        <w:rPr>
          <w:rFonts w:ascii="Book Antiqua" w:hAnsi="Book Antiqua"/>
          <w:sz w:val="20"/>
          <w:szCs w:val="20"/>
        </w:rPr>
        <w:t xml:space="preserve"> de esos acti</w:t>
      </w:r>
      <w:r w:rsidRPr="00067A72">
        <w:rPr>
          <w:rFonts w:ascii="Book Antiqua" w:hAnsi="Book Antiqua"/>
          <w:sz w:val="20"/>
          <w:szCs w:val="20"/>
        </w:rPr>
        <w:t>vos.</w:t>
      </w:r>
      <w:r>
        <w:rPr>
          <w:rFonts w:ascii="Book Antiqua" w:hAnsi="Book Antiqua"/>
          <w:sz w:val="20"/>
          <w:szCs w:val="20"/>
        </w:rPr>
        <w:t xml:space="preserve"> Ningún cambio fue requerido durante </w:t>
      </w:r>
      <w:r w:rsidRPr="00067A72">
        <w:rPr>
          <w:rFonts w:ascii="Book Antiqua" w:hAnsi="Book Antiqua"/>
          <w:sz w:val="20"/>
          <w:szCs w:val="20"/>
        </w:rPr>
        <w:t>los periodos de reporte.</w:t>
      </w:r>
    </w:p>
    <w:p w:rsidR="00067A72" w:rsidRDefault="00067A72" w:rsidP="00067A72">
      <w:pPr>
        <w:jc w:val="both"/>
        <w:rPr>
          <w:rFonts w:ascii="Book Antiqua" w:hAnsi="Book Antiqua"/>
          <w:b/>
          <w:i/>
          <w:sz w:val="20"/>
          <w:szCs w:val="20"/>
          <w:lang w:val="es-419"/>
        </w:rPr>
      </w:pPr>
      <w:r>
        <w:rPr>
          <w:rFonts w:ascii="Book Antiqua" w:hAnsi="Book Antiqua"/>
          <w:b/>
          <w:i/>
          <w:sz w:val="20"/>
          <w:szCs w:val="20"/>
          <w:lang w:val="es-419"/>
        </w:rPr>
        <w:t>3.1.2 Aumento significativo del riesgo de crédito</w:t>
      </w:r>
    </w:p>
    <w:p w:rsidR="00067A72" w:rsidRDefault="00067A72" w:rsidP="00067A72">
      <w:pPr>
        <w:jc w:val="both"/>
        <w:rPr>
          <w:rFonts w:ascii="Book Antiqua" w:hAnsi="Book Antiqua"/>
          <w:sz w:val="20"/>
          <w:szCs w:val="20"/>
        </w:rPr>
      </w:pPr>
      <w:r w:rsidRPr="00067A72">
        <w:rPr>
          <w:rFonts w:ascii="Book Antiqua" w:hAnsi="Book Antiqua"/>
          <w:sz w:val="20"/>
          <w:szCs w:val="20"/>
        </w:rPr>
        <w:t>La pérdida de crédito esperada de 12 m</w:t>
      </w:r>
      <w:r>
        <w:rPr>
          <w:rFonts w:ascii="Book Antiqua" w:hAnsi="Book Antiqua"/>
          <w:sz w:val="20"/>
          <w:szCs w:val="20"/>
        </w:rPr>
        <w:t>eses para los activos de la etapa 1</w:t>
      </w:r>
      <w:r w:rsidRPr="00067A72">
        <w:rPr>
          <w:rFonts w:ascii="Book Antiqua" w:hAnsi="Book Antiqua"/>
          <w:sz w:val="20"/>
          <w:szCs w:val="20"/>
        </w:rPr>
        <w:t xml:space="preserve"> a lo largo de su vida</w:t>
      </w:r>
      <w:r>
        <w:rPr>
          <w:rFonts w:ascii="Book Antiqua" w:hAnsi="Book Antiqua"/>
          <w:sz w:val="20"/>
          <w:szCs w:val="20"/>
        </w:rPr>
        <w:t xml:space="preserve"> para activos de la etapa</w:t>
      </w:r>
      <w:r w:rsidRPr="00067A72">
        <w:rPr>
          <w:rFonts w:ascii="Book Antiqua" w:hAnsi="Book Antiqua"/>
          <w:sz w:val="20"/>
          <w:szCs w:val="20"/>
        </w:rPr>
        <w:t xml:space="preserve"> 2 o 3.</w:t>
      </w:r>
      <w:r>
        <w:rPr>
          <w:rFonts w:ascii="Book Antiqua" w:hAnsi="Book Antiqua"/>
          <w:sz w:val="20"/>
          <w:szCs w:val="20"/>
        </w:rPr>
        <w:t xml:space="preserve"> Un activo se mueve a l</w:t>
      </w:r>
      <w:r w:rsidRPr="00067A72">
        <w:rPr>
          <w:rFonts w:ascii="Book Antiqua" w:hAnsi="Book Antiqua"/>
          <w:sz w:val="20"/>
          <w:szCs w:val="20"/>
        </w:rPr>
        <w:t>a etapa 2 cuando su riesgo crediticio ha aumen</w:t>
      </w:r>
      <w:r>
        <w:rPr>
          <w:rFonts w:ascii="Book Antiqua" w:hAnsi="Book Antiqua"/>
          <w:sz w:val="20"/>
          <w:szCs w:val="20"/>
        </w:rPr>
        <w:t>tado significativamente desde el</w:t>
      </w:r>
      <w:r w:rsidRPr="00067A72">
        <w:rPr>
          <w:rFonts w:ascii="Book Antiqua" w:hAnsi="Book Antiqua"/>
          <w:sz w:val="20"/>
          <w:szCs w:val="20"/>
        </w:rPr>
        <w:t xml:space="preserve"> reconocimiento inicial. </w:t>
      </w:r>
      <w:r>
        <w:rPr>
          <w:rFonts w:ascii="Book Antiqua" w:hAnsi="Book Antiqua"/>
          <w:sz w:val="20"/>
          <w:szCs w:val="20"/>
        </w:rPr>
        <w:t>La NllF 9 no define qué constit</w:t>
      </w:r>
      <w:r w:rsidRPr="00067A72">
        <w:rPr>
          <w:rFonts w:ascii="Book Antiqua" w:hAnsi="Book Antiqua"/>
          <w:sz w:val="20"/>
          <w:szCs w:val="20"/>
        </w:rPr>
        <w:t xml:space="preserve">uye un aumento significativo en el riesgo de crédito. Al evaluar si el riesgo crediticio de un activo </w:t>
      </w:r>
      <w:r>
        <w:rPr>
          <w:rFonts w:ascii="Book Antiqua" w:hAnsi="Book Antiqua"/>
          <w:sz w:val="20"/>
          <w:szCs w:val="20"/>
        </w:rPr>
        <w:t>ha aumentado significativamente, la Compañía tom</w:t>
      </w:r>
      <w:r w:rsidRPr="00067A72">
        <w:rPr>
          <w:rFonts w:ascii="Book Antiqua" w:hAnsi="Book Antiqua"/>
          <w:sz w:val="20"/>
          <w:szCs w:val="20"/>
        </w:rPr>
        <w:t>a en cuenta información</w:t>
      </w:r>
      <w:r>
        <w:rPr>
          <w:rFonts w:ascii="Book Antiqua" w:hAnsi="Book Antiqua"/>
          <w:sz w:val="20"/>
          <w:szCs w:val="20"/>
        </w:rPr>
        <w:t xml:space="preserve"> cualitativa y cuantitati</w:t>
      </w:r>
      <w:r w:rsidRPr="00067A72">
        <w:rPr>
          <w:rFonts w:ascii="Book Antiqua" w:hAnsi="Book Antiqua"/>
          <w:sz w:val="20"/>
          <w:szCs w:val="20"/>
        </w:rPr>
        <w:t>va prospectiva razonable y s</w:t>
      </w:r>
      <w:r>
        <w:rPr>
          <w:rFonts w:ascii="Book Antiqua" w:hAnsi="Book Antiqua"/>
          <w:sz w:val="20"/>
          <w:szCs w:val="20"/>
        </w:rPr>
        <w:t>oport</w:t>
      </w:r>
      <w:r w:rsidRPr="00067A72">
        <w:rPr>
          <w:rFonts w:ascii="Book Antiqua" w:hAnsi="Book Antiqua"/>
          <w:sz w:val="20"/>
          <w:szCs w:val="20"/>
        </w:rPr>
        <w:t>able.</w:t>
      </w:r>
    </w:p>
    <w:p w:rsidR="00067A72" w:rsidRDefault="004C468C" w:rsidP="00067A72">
      <w:pPr>
        <w:jc w:val="both"/>
        <w:rPr>
          <w:rFonts w:ascii="Book Antiqua" w:hAnsi="Book Antiqua"/>
          <w:b/>
          <w:i/>
          <w:sz w:val="20"/>
          <w:szCs w:val="20"/>
          <w:lang w:val="es-419"/>
        </w:rPr>
      </w:pPr>
      <w:r>
        <w:rPr>
          <w:rFonts w:ascii="Book Antiqua" w:hAnsi="Book Antiqua"/>
          <w:b/>
          <w:i/>
          <w:sz w:val="20"/>
          <w:szCs w:val="20"/>
          <w:lang w:val="es-419"/>
        </w:rPr>
        <w:t>3.2 Fuentes claves para las estimaciones</w:t>
      </w:r>
    </w:p>
    <w:p w:rsidR="004C468C" w:rsidRDefault="004C468C" w:rsidP="00067A72">
      <w:pPr>
        <w:jc w:val="both"/>
        <w:rPr>
          <w:rFonts w:ascii="Book Antiqua" w:hAnsi="Book Antiqua"/>
          <w:sz w:val="20"/>
          <w:szCs w:val="20"/>
        </w:rPr>
      </w:pPr>
      <w:r w:rsidRPr="004C468C">
        <w:rPr>
          <w:rFonts w:ascii="Book Antiqua" w:hAnsi="Book Antiqua"/>
          <w:sz w:val="20"/>
          <w:szCs w:val="20"/>
        </w:rPr>
        <w:t>L</w:t>
      </w:r>
      <w:r>
        <w:rPr>
          <w:rFonts w:ascii="Book Antiqua" w:hAnsi="Book Antiqua"/>
          <w:sz w:val="20"/>
          <w:szCs w:val="20"/>
        </w:rPr>
        <w:t>as suposiciones clave sobre el f</w:t>
      </w:r>
      <w:r w:rsidRPr="004C468C">
        <w:rPr>
          <w:rFonts w:ascii="Book Antiqua" w:hAnsi="Book Antiqua"/>
          <w:sz w:val="20"/>
          <w:szCs w:val="20"/>
        </w:rPr>
        <w:t>uturo</w:t>
      </w:r>
      <w:r>
        <w:rPr>
          <w:rFonts w:ascii="Book Antiqua" w:hAnsi="Book Antiqua"/>
          <w:sz w:val="20"/>
          <w:szCs w:val="20"/>
        </w:rPr>
        <w:t xml:space="preserve"> y otras fuentes clave de incerti</w:t>
      </w:r>
      <w:r w:rsidRPr="004C468C">
        <w:rPr>
          <w:rFonts w:ascii="Book Antiqua" w:hAnsi="Book Antiqua"/>
          <w:sz w:val="20"/>
          <w:szCs w:val="20"/>
        </w:rPr>
        <w:t>dumbre para las estimaciones en  el periodo que se informa que puede tener un riesgo impo</w:t>
      </w:r>
      <w:r>
        <w:rPr>
          <w:rFonts w:ascii="Book Antiqua" w:hAnsi="Book Antiqua"/>
          <w:sz w:val="20"/>
          <w:szCs w:val="20"/>
        </w:rPr>
        <w:t>rt</w:t>
      </w:r>
      <w:r w:rsidRPr="004C468C">
        <w:rPr>
          <w:rFonts w:ascii="Book Antiqua" w:hAnsi="Book Antiqua"/>
          <w:sz w:val="20"/>
          <w:szCs w:val="20"/>
        </w:rPr>
        <w:t>ante de causar un ajuste material a los saldos en</w:t>
      </w:r>
      <w:r>
        <w:rPr>
          <w:rFonts w:ascii="Book Antiqua" w:hAnsi="Book Antiqua"/>
          <w:sz w:val="20"/>
          <w:szCs w:val="20"/>
        </w:rPr>
        <w:t xml:space="preserve"> </w:t>
      </w:r>
      <w:r w:rsidRPr="004C468C">
        <w:rPr>
          <w:rFonts w:ascii="Book Antiqua" w:hAnsi="Book Antiqua"/>
          <w:sz w:val="20"/>
          <w:szCs w:val="20"/>
        </w:rPr>
        <w:t xml:space="preserve">libros de </w:t>
      </w:r>
      <w:r>
        <w:rPr>
          <w:rFonts w:ascii="Book Antiqua" w:hAnsi="Book Antiqua"/>
          <w:sz w:val="20"/>
          <w:szCs w:val="20"/>
        </w:rPr>
        <w:t>los ac1ivos y pasivos dent</w:t>
      </w:r>
      <w:r w:rsidRPr="004C468C">
        <w:rPr>
          <w:rFonts w:ascii="Book Antiqua" w:hAnsi="Book Antiqua"/>
          <w:sz w:val="20"/>
          <w:szCs w:val="20"/>
        </w:rPr>
        <w:t>ro del próximo ejercicio,</w:t>
      </w:r>
      <w:r>
        <w:rPr>
          <w:rFonts w:ascii="Book Antiqua" w:hAnsi="Book Antiqua"/>
          <w:sz w:val="20"/>
          <w:szCs w:val="20"/>
        </w:rPr>
        <w:t xml:space="preserve"> se discuten a cont</w:t>
      </w:r>
      <w:r w:rsidRPr="004C468C">
        <w:rPr>
          <w:rFonts w:ascii="Book Antiqua" w:hAnsi="Book Antiqua"/>
          <w:sz w:val="20"/>
          <w:szCs w:val="20"/>
        </w:rPr>
        <w:t>inuación:</w:t>
      </w:r>
    </w:p>
    <w:p w:rsidR="004C468C" w:rsidRDefault="001B54DE" w:rsidP="00067A72">
      <w:pPr>
        <w:jc w:val="both"/>
        <w:rPr>
          <w:rFonts w:ascii="Book Antiqua" w:hAnsi="Book Antiqua"/>
          <w:b/>
          <w:i/>
          <w:sz w:val="20"/>
          <w:szCs w:val="20"/>
          <w:lang w:val="es-419"/>
        </w:rPr>
      </w:pPr>
      <w:r>
        <w:rPr>
          <w:rFonts w:ascii="Book Antiqua" w:hAnsi="Book Antiqua"/>
          <w:b/>
          <w:i/>
          <w:sz w:val="20"/>
          <w:szCs w:val="20"/>
          <w:lang w:val="es-419"/>
        </w:rPr>
        <w:t>3.2.1</w:t>
      </w:r>
      <w:r w:rsidR="004C468C">
        <w:rPr>
          <w:rFonts w:ascii="Book Antiqua" w:hAnsi="Book Antiqua"/>
          <w:b/>
          <w:i/>
          <w:sz w:val="20"/>
          <w:szCs w:val="20"/>
          <w:lang w:val="es-419"/>
        </w:rPr>
        <w:t xml:space="preserve"> Deterioro de las cuentas por cobrar</w:t>
      </w:r>
    </w:p>
    <w:p w:rsidR="001B54DE" w:rsidRPr="001B54DE" w:rsidRDefault="001B54DE" w:rsidP="001B54DE">
      <w:pPr>
        <w:jc w:val="both"/>
        <w:rPr>
          <w:rFonts w:ascii="Book Antiqua" w:hAnsi="Book Antiqua"/>
          <w:sz w:val="20"/>
          <w:szCs w:val="20"/>
        </w:rPr>
      </w:pPr>
      <w:r w:rsidRPr="001B54DE">
        <w:rPr>
          <w:rFonts w:ascii="Book Antiqua" w:hAnsi="Book Antiqua"/>
          <w:sz w:val="20"/>
          <w:szCs w:val="20"/>
        </w:rPr>
        <w:t xml:space="preserve">A partir del  </w:t>
      </w:r>
      <w:r>
        <w:rPr>
          <w:rFonts w:ascii="Book Antiqua" w:hAnsi="Book Antiqua"/>
          <w:sz w:val="20"/>
          <w:szCs w:val="20"/>
        </w:rPr>
        <w:t xml:space="preserve">1ro </w:t>
      </w:r>
      <w:r w:rsidRPr="001B54DE">
        <w:rPr>
          <w:rFonts w:ascii="Book Antiqua" w:hAnsi="Book Antiqua"/>
          <w:sz w:val="20"/>
          <w:szCs w:val="20"/>
        </w:rPr>
        <w:t>de enero de 2020 la Compañía aplica el enfoque sim</w:t>
      </w:r>
      <w:r>
        <w:rPr>
          <w:rFonts w:ascii="Book Antiqua" w:hAnsi="Book Antiqua"/>
          <w:sz w:val="20"/>
          <w:szCs w:val="20"/>
        </w:rPr>
        <w:t>plificado de la NllF 9 para med</w:t>
      </w:r>
      <w:r w:rsidRPr="001B54DE">
        <w:rPr>
          <w:rFonts w:ascii="Book Antiqua" w:hAnsi="Book Antiqua"/>
          <w:sz w:val="20"/>
          <w:szCs w:val="20"/>
        </w:rPr>
        <w:t>ir</w:t>
      </w:r>
      <w:r>
        <w:rPr>
          <w:rFonts w:ascii="Book Antiqua" w:hAnsi="Book Antiqua"/>
          <w:sz w:val="20"/>
          <w:szCs w:val="20"/>
        </w:rPr>
        <w:t xml:space="preserve"> </w:t>
      </w:r>
      <w:r w:rsidRPr="001B54DE">
        <w:rPr>
          <w:rFonts w:ascii="Book Antiqua" w:hAnsi="Book Antiqua"/>
          <w:sz w:val="20"/>
          <w:szCs w:val="20"/>
        </w:rPr>
        <w:t>las perdidas crediticias esperadas, el cual utiliza una provisión de pérdida esperada sobre la vida del instrumento para todas las cuentas por cobrar (la Nota 6 proporciona más detalle). La Compañía recon</w:t>
      </w:r>
      <w:r>
        <w:rPr>
          <w:rFonts w:ascii="Book Antiqua" w:hAnsi="Book Antiqua"/>
          <w:sz w:val="20"/>
          <w:szCs w:val="20"/>
        </w:rPr>
        <w:t>oce una reserva para tales pérdi</w:t>
      </w:r>
      <w:r w:rsidRPr="001B54DE">
        <w:rPr>
          <w:rFonts w:ascii="Book Antiqua" w:hAnsi="Book Antiqua"/>
          <w:sz w:val="20"/>
          <w:szCs w:val="20"/>
        </w:rPr>
        <w:t>das</w:t>
      </w:r>
      <w:r>
        <w:rPr>
          <w:rFonts w:ascii="Book Antiqua" w:hAnsi="Book Antiqua"/>
          <w:sz w:val="20"/>
          <w:szCs w:val="20"/>
        </w:rPr>
        <w:t xml:space="preserve"> en cada fecha de presentación.</w:t>
      </w:r>
    </w:p>
    <w:p w:rsidR="001B54DE" w:rsidRPr="001B54DE" w:rsidRDefault="001B54DE" w:rsidP="001B54DE">
      <w:pPr>
        <w:jc w:val="both"/>
        <w:rPr>
          <w:rFonts w:ascii="Book Antiqua" w:hAnsi="Book Antiqua"/>
          <w:sz w:val="20"/>
          <w:szCs w:val="20"/>
        </w:rPr>
      </w:pPr>
      <w:r w:rsidRPr="001B54DE">
        <w:rPr>
          <w:rFonts w:ascii="Book Antiqua" w:hAnsi="Book Antiqua"/>
          <w:sz w:val="20"/>
          <w:szCs w:val="20"/>
        </w:rPr>
        <w:t>Hasta el</w:t>
      </w:r>
      <w:r>
        <w:rPr>
          <w:rFonts w:ascii="Book Antiqua" w:hAnsi="Book Antiqua"/>
          <w:sz w:val="20"/>
          <w:szCs w:val="20"/>
        </w:rPr>
        <w:t xml:space="preserve"> </w:t>
      </w:r>
      <w:r w:rsidRPr="001B54DE">
        <w:rPr>
          <w:rFonts w:ascii="Book Antiqua" w:hAnsi="Book Antiqua"/>
          <w:sz w:val="20"/>
          <w:szCs w:val="20"/>
        </w:rPr>
        <w:t>31de diciembre de 2020,</w:t>
      </w:r>
      <w:r>
        <w:rPr>
          <w:rFonts w:ascii="Book Antiqua" w:hAnsi="Book Antiqua"/>
          <w:sz w:val="20"/>
          <w:szCs w:val="20"/>
        </w:rPr>
        <w:t xml:space="preserve"> la estimación de esta</w:t>
      </w:r>
      <w:r w:rsidRPr="001B54DE">
        <w:rPr>
          <w:rFonts w:ascii="Book Antiqua" w:hAnsi="Book Antiqua"/>
          <w:sz w:val="20"/>
          <w:szCs w:val="20"/>
        </w:rPr>
        <w:t xml:space="preserve"> provisión era determina</w:t>
      </w:r>
      <w:r>
        <w:rPr>
          <w:rFonts w:ascii="Book Antiqua" w:hAnsi="Book Antiqua"/>
          <w:sz w:val="20"/>
          <w:szCs w:val="20"/>
        </w:rPr>
        <w:t>da por la gerencia de la Compañí</w:t>
      </w:r>
      <w:r w:rsidRPr="001B54DE">
        <w:rPr>
          <w:rFonts w:ascii="Book Antiqua" w:hAnsi="Book Antiqua"/>
          <w:sz w:val="20"/>
          <w:szCs w:val="20"/>
        </w:rPr>
        <w:t>a,</w:t>
      </w:r>
      <w:r>
        <w:rPr>
          <w:rFonts w:ascii="Book Antiqua" w:hAnsi="Book Antiqua"/>
          <w:sz w:val="20"/>
          <w:szCs w:val="20"/>
        </w:rPr>
        <w:t xml:space="preserve"> </w:t>
      </w:r>
      <w:r w:rsidRPr="001B54DE">
        <w:rPr>
          <w:rFonts w:ascii="Book Antiqua" w:hAnsi="Book Antiqua"/>
          <w:sz w:val="20"/>
          <w:szCs w:val="20"/>
        </w:rPr>
        <w:t>en base a una a evaluación de la antigüedad de los saldos por cobrar y la posibilida</w:t>
      </w:r>
      <w:r>
        <w:rPr>
          <w:rFonts w:ascii="Book Antiqua" w:hAnsi="Book Antiqua"/>
          <w:sz w:val="20"/>
          <w:szCs w:val="20"/>
        </w:rPr>
        <w:t>d de recuperación de los mismos.</w:t>
      </w:r>
    </w:p>
    <w:p w:rsidR="004C468C" w:rsidRDefault="001B54DE" w:rsidP="001B54DE">
      <w:pPr>
        <w:jc w:val="both"/>
        <w:rPr>
          <w:rFonts w:ascii="Book Antiqua" w:hAnsi="Book Antiqua"/>
          <w:sz w:val="20"/>
          <w:szCs w:val="20"/>
        </w:rPr>
      </w:pPr>
      <w:r w:rsidRPr="001B54DE">
        <w:rPr>
          <w:rFonts w:ascii="Book Antiqua" w:hAnsi="Book Antiqua"/>
          <w:sz w:val="20"/>
          <w:szCs w:val="20"/>
        </w:rPr>
        <w:t>El deterioro de cuentas por cobrar se carga a los resultados del año y las recuperaciones de cuentas provisionadas se acreditan a otros ingresos.</w:t>
      </w:r>
    </w:p>
    <w:p w:rsidR="001B54DE" w:rsidRDefault="001B54DE" w:rsidP="001B54DE">
      <w:pPr>
        <w:jc w:val="both"/>
        <w:rPr>
          <w:rFonts w:ascii="Book Antiqua" w:hAnsi="Book Antiqua"/>
          <w:b/>
          <w:i/>
          <w:sz w:val="20"/>
          <w:szCs w:val="20"/>
          <w:lang w:val="es-419"/>
        </w:rPr>
      </w:pPr>
      <w:r>
        <w:rPr>
          <w:rFonts w:ascii="Book Antiqua" w:hAnsi="Book Antiqua"/>
          <w:b/>
          <w:i/>
          <w:sz w:val="20"/>
          <w:szCs w:val="20"/>
          <w:lang w:val="es-419"/>
        </w:rPr>
        <w:t>3.2.2 Deterioro de activos no financieros</w:t>
      </w:r>
    </w:p>
    <w:p w:rsidR="00E94C24" w:rsidRDefault="00E94C24" w:rsidP="001B54DE">
      <w:pPr>
        <w:jc w:val="both"/>
        <w:rPr>
          <w:rFonts w:ascii="Book Antiqua" w:hAnsi="Book Antiqua"/>
          <w:sz w:val="20"/>
          <w:szCs w:val="20"/>
        </w:rPr>
      </w:pPr>
      <w:r>
        <w:rPr>
          <w:rFonts w:ascii="Book Antiqua" w:hAnsi="Book Antiqua"/>
          <w:sz w:val="20"/>
          <w:szCs w:val="20"/>
        </w:rPr>
        <w:t>A la fecha de cierre de ca</w:t>
      </w:r>
      <w:r w:rsidR="001B54DE" w:rsidRPr="001B54DE">
        <w:rPr>
          <w:rFonts w:ascii="Book Antiqua" w:hAnsi="Book Antiqua"/>
          <w:sz w:val="20"/>
          <w:szCs w:val="20"/>
        </w:rPr>
        <w:t>da periodo,</w:t>
      </w:r>
      <w:r>
        <w:rPr>
          <w:rFonts w:ascii="Book Antiqua" w:hAnsi="Book Antiqua"/>
          <w:sz w:val="20"/>
          <w:szCs w:val="20"/>
        </w:rPr>
        <w:t xml:space="preserve"> </w:t>
      </w:r>
      <w:r w:rsidR="001B54DE" w:rsidRPr="001B54DE">
        <w:rPr>
          <w:rFonts w:ascii="Book Antiqua" w:hAnsi="Book Antiqua"/>
          <w:sz w:val="20"/>
          <w:szCs w:val="20"/>
        </w:rPr>
        <w:t xml:space="preserve">o en aquella fecha que se considere </w:t>
      </w:r>
      <w:r w:rsidRPr="001B54DE">
        <w:rPr>
          <w:rFonts w:ascii="Book Antiqua" w:hAnsi="Book Antiqua"/>
          <w:sz w:val="20"/>
          <w:szCs w:val="20"/>
        </w:rPr>
        <w:t>necesario, se</w:t>
      </w:r>
      <w:r w:rsidR="001B54DE" w:rsidRPr="001B54DE">
        <w:rPr>
          <w:rFonts w:ascii="Book Antiqua" w:hAnsi="Book Antiqua"/>
          <w:sz w:val="20"/>
          <w:szCs w:val="20"/>
        </w:rPr>
        <w:t xml:space="preserve"> analiza </w:t>
      </w:r>
      <w:r w:rsidRPr="001B54DE">
        <w:rPr>
          <w:rFonts w:ascii="Book Antiqua" w:hAnsi="Book Antiqua"/>
          <w:sz w:val="20"/>
          <w:szCs w:val="20"/>
        </w:rPr>
        <w:t>el valor</w:t>
      </w:r>
      <w:r>
        <w:rPr>
          <w:rFonts w:ascii="Book Antiqua" w:hAnsi="Book Antiqua"/>
          <w:sz w:val="20"/>
          <w:szCs w:val="20"/>
        </w:rPr>
        <w:t xml:space="preserve"> </w:t>
      </w:r>
      <w:r w:rsidR="001B54DE" w:rsidRPr="001B54DE">
        <w:rPr>
          <w:rFonts w:ascii="Book Antiqua" w:hAnsi="Book Antiqua"/>
          <w:sz w:val="20"/>
          <w:szCs w:val="20"/>
        </w:rPr>
        <w:t>de los activos para determinar si existe algún indicio de que dichos activos hubieran sufrido una pérdida por deterior</w:t>
      </w:r>
      <w:r>
        <w:rPr>
          <w:rFonts w:ascii="Book Antiqua" w:hAnsi="Book Antiqua"/>
          <w:sz w:val="20"/>
          <w:szCs w:val="20"/>
        </w:rPr>
        <w:t>o. En caso de que exista algún i</w:t>
      </w:r>
      <w:r w:rsidR="001B54DE" w:rsidRPr="001B54DE">
        <w:rPr>
          <w:rFonts w:ascii="Book Antiqua" w:hAnsi="Book Antiqua"/>
          <w:sz w:val="20"/>
          <w:szCs w:val="20"/>
        </w:rPr>
        <w:t>ndicio</w:t>
      </w:r>
      <w:r>
        <w:rPr>
          <w:rFonts w:ascii="Book Antiqua" w:hAnsi="Book Antiqua"/>
          <w:sz w:val="20"/>
          <w:szCs w:val="20"/>
        </w:rPr>
        <w:t xml:space="preserve"> se realiza una estimación del i</w:t>
      </w:r>
      <w:r w:rsidR="001B54DE" w:rsidRPr="001B54DE">
        <w:rPr>
          <w:rFonts w:ascii="Book Antiqua" w:hAnsi="Book Antiqua"/>
          <w:sz w:val="20"/>
          <w:szCs w:val="20"/>
        </w:rPr>
        <w:t>mporte</w:t>
      </w:r>
      <w:r>
        <w:rPr>
          <w:rFonts w:ascii="Book Antiqua" w:hAnsi="Book Antiqua"/>
          <w:sz w:val="20"/>
          <w:szCs w:val="20"/>
        </w:rPr>
        <w:t xml:space="preserve"> recuperable de dicho activo. Si</w:t>
      </w:r>
      <w:r w:rsidR="001B54DE" w:rsidRPr="001B54DE">
        <w:rPr>
          <w:rFonts w:ascii="Book Antiqua" w:hAnsi="Book Antiqua"/>
          <w:sz w:val="20"/>
          <w:szCs w:val="20"/>
        </w:rPr>
        <w:t xml:space="preserve"> se trata de activos identific</w:t>
      </w:r>
      <w:r>
        <w:rPr>
          <w:rFonts w:ascii="Book Antiqua" w:hAnsi="Book Antiqua"/>
          <w:sz w:val="20"/>
          <w:szCs w:val="20"/>
        </w:rPr>
        <w:t>ables que no generan fluj</w:t>
      </w:r>
      <w:r w:rsidR="001B54DE" w:rsidRPr="001B54DE">
        <w:rPr>
          <w:rFonts w:ascii="Book Antiqua" w:hAnsi="Book Antiqua"/>
          <w:sz w:val="20"/>
          <w:szCs w:val="20"/>
        </w:rPr>
        <w:t xml:space="preserve">os de </w:t>
      </w:r>
      <w:r>
        <w:rPr>
          <w:rFonts w:ascii="Book Antiqua" w:hAnsi="Book Antiqua"/>
          <w:sz w:val="20"/>
          <w:szCs w:val="20"/>
        </w:rPr>
        <w:t>efectivo de forma independiente, se estima l</w:t>
      </w:r>
      <w:r w:rsidR="001B54DE" w:rsidRPr="001B54DE">
        <w:rPr>
          <w:rFonts w:ascii="Book Antiqua" w:hAnsi="Book Antiqua"/>
          <w:sz w:val="20"/>
          <w:szCs w:val="20"/>
        </w:rPr>
        <w:t xml:space="preserve">a recuperabilidad de la unidad generadora de efectivo a la que pertenece </w:t>
      </w:r>
      <w:r w:rsidRPr="001B54DE">
        <w:rPr>
          <w:rFonts w:ascii="Book Antiqua" w:hAnsi="Book Antiqua"/>
          <w:sz w:val="20"/>
          <w:szCs w:val="20"/>
        </w:rPr>
        <w:t>el activo</w:t>
      </w:r>
      <w:r w:rsidR="001B54DE" w:rsidRPr="001B54DE">
        <w:rPr>
          <w:rFonts w:ascii="Book Antiqua" w:hAnsi="Book Antiqua"/>
          <w:sz w:val="20"/>
          <w:szCs w:val="20"/>
        </w:rPr>
        <w:t>.</w:t>
      </w:r>
    </w:p>
    <w:p w:rsidR="001B54DE" w:rsidRDefault="00E94C24" w:rsidP="001B54DE">
      <w:pPr>
        <w:jc w:val="both"/>
        <w:rPr>
          <w:rFonts w:ascii="Book Antiqua" w:hAnsi="Book Antiqua"/>
          <w:sz w:val="20"/>
          <w:szCs w:val="20"/>
        </w:rPr>
      </w:pPr>
      <w:r w:rsidRPr="001B54DE">
        <w:rPr>
          <w:rFonts w:ascii="Book Antiqua" w:hAnsi="Book Antiqua"/>
          <w:sz w:val="20"/>
          <w:szCs w:val="20"/>
        </w:rPr>
        <w:t>Durante</w:t>
      </w:r>
      <w:r w:rsidR="00F81A74">
        <w:rPr>
          <w:rFonts w:ascii="Book Antiqua" w:hAnsi="Book Antiqua"/>
          <w:sz w:val="20"/>
          <w:szCs w:val="20"/>
        </w:rPr>
        <w:t xml:space="preserve"> el año 2021</w:t>
      </w:r>
      <w:r w:rsidR="001B54DE" w:rsidRPr="001B54DE">
        <w:rPr>
          <w:rFonts w:ascii="Book Antiqua" w:hAnsi="Book Antiqua"/>
          <w:sz w:val="20"/>
          <w:szCs w:val="20"/>
        </w:rPr>
        <w:t>,</w:t>
      </w:r>
      <w:r w:rsidR="00F81A74">
        <w:rPr>
          <w:rFonts w:ascii="Book Antiqua" w:hAnsi="Book Antiqua"/>
          <w:sz w:val="20"/>
          <w:szCs w:val="20"/>
        </w:rPr>
        <w:t xml:space="preserve"> </w:t>
      </w:r>
      <w:r w:rsidR="001B54DE" w:rsidRPr="001B54DE">
        <w:rPr>
          <w:rFonts w:ascii="Book Antiqua" w:hAnsi="Book Antiqua"/>
          <w:sz w:val="20"/>
          <w:szCs w:val="20"/>
        </w:rPr>
        <w:t>LINKOTEL S.A.,</w:t>
      </w:r>
      <w:r w:rsidR="00F81A74">
        <w:rPr>
          <w:rFonts w:ascii="Book Antiqua" w:hAnsi="Book Antiqua"/>
          <w:sz w:val="20"/>
          <w:szCs w:val="20"/>
        </w:rPr>
        <w:t xml:space="preserve"> </w:t>
      </w:r>
      <w:r w:rsidR="001B54DE" w:rsidRPr="001B54DE">
        <w:rPr>
          <w:rFonts w:ascii="Book Antiqua" w:hAnsi="Book Antiqua"/>
          <w:sz w:val="20"/>
          <w:szCs w:val="20"/>
        </w:rPr>
        <w:t>no ha reconocido pérdidas por deterioro en sus otros rubros d</w:t>
      </w:r>
      <w:r w:rsidR="00F81A74">
        <w:rPr>
          <w:rFonts w:ascii="Book Antiqua" w:hAnsi="Book Antiqua"/>
          <w:sz w:val="20"/>
          <w:szCs w:val="20"/>
        </w:rPr>
        <w:t>e activos,</w:t>
      </w:r>
      <w:r w:rsidR="001B54DE" w:rsidRPr="001B54DE">
        <w:rPr>
          <w:rFonts w:ascii="Book Antiqua" w:hAnsi="Book Antiqua"/>
          <w:sz w:val="20"/>
          <w:szCs w:val="20"/>
        </w:rPr>
        <w:t xml:space="preserve"> excepto</w:t>
      </w:r>
      <w:r w:rsidR="00F81A74">
        <w:rPr>
          <w:rFonts w:ascii="Book Antiqua" w:hAnsi="Book Antiqua"/>
          <w:sz w:val="20"/>
          <w:szCs w:val="20"/>
        </w:rPr>
        <w:t xml:space="preserve"> cuentas por cobrar comerciales, tal como se explica en l</w:t>
      </w:r>
      <w:r w:rsidR="001B54DE" w:rsidRPr="001B54DE">
        <w:rPr>
          <w:rFonts w:ascii="Book Antiqua" w:hAnsi="Book Antiqua"/>
          <w:sz w:val="20"/>
          <w:szCs w:val="20"/>
        </w:rPr>
        <w:t>a Nota 6.</w:t>
      </w:r>
    </w:p>
    <w:p w:rsidR="00F81A74" w:rsidRDefault="00F81A74" w:rsidP="001B54DE">
      <w:pPr>
        <w:jc w:val="both"/>
        <w:rPr>
          <w:rFonts w:ascii="Book Antiqua" w:hAnsi="Book Antiqua"/>
          <w:b/>
          <w:i/>
          <w:sz w:val="20"/>
          <w:szCs w:val="20"/>
          <w:lang w:val="es-419"/>
        </w:rPr>
      </w:pPr>
      <w:r>
        <w:rPr>
          <w:rFonts w:ascii="Book Antiqua" w:hAnsi="Book Antiqua"/>
          <w:b/>
          <w:i/>
          <w:sz w:val="20"/>
          <w:szCs w:val="20"/>
          <w:lang w:val="es-419"/>
        </w:rPr>
        <w:t>3.2.3 Provisiones para obligaciones por beneficios definidos</w:t>
      </w:r>
    </w:p>
    <w:p w:rsidR="00F81A74" w:rsidRDefault="00F81A74" w:rsidP="00F81A74">
      <w:pPr>
        <w:jc w:val="both"/>
        <w:rPr>
          <w:rFonts w:ascii="Book Antiqua" w:hAnsi="Book Antiqua"/>
          <w:sz w:val="20"/>
          <w:szCs w:val="20"/>
        </w:rPr>
      </w:pPr>
      <w:r w:rsidRPr="00F81A74">
        <w:rPr>
          <w:rFonts w:ascii="Book Antiqua" w:hAnsi="Book Antiqua"/>
          <w:sz w:val="20"/>
          <w:szCs w:val="20"/>
        </w:rPr>
        <w:t>El</w:t>
      </w:r>
      <w:r>
        <w:rPr>
          <w:rFonts w:ascii="Book Antiqua" w:hAnsi="Book Antiqua"/>
          <w:sz w:val="20"/>
          <w:szCs w:val="20"/>
        </w:rPr>
        <w:t xml:space="preserve"> valo</w:t>
      </w:r>
      <w:r w:rsidRPr="00F81A74">
        <w:rPr>
          <w:rFonts w:ascii="Book Antiqua" w:hAnsi="Book Antiqua"/>
          <w:sz w:val="20"/>
          <w:szCs w:val="20"/>
        </w:rPr>
        <w:t>r presente de las provisiones para obligaciones por beneficios definidos a trabajadores depende de varios factores que son determinados en</w:t>
      </w:r>
      <w:r>
        <w:rPr>
          <w:rFonts w:ascii="Book Antiqua" w:hAnsi="Book Antiqua"/>
          <w:sz w:val="20"/>
          <w:szCs w:val="20"/>
        </w:rPr>
        <w:t xml:space="preserve"> función de un cálculo actuarial</w:t>
      </w:r>
      <w:r w:rsidRPr="00F81A74">
        <w:rPr>
          <w:rFonts w:ascii="Book Antiqua" w:hAnsi="Book Antiqua"/>
          <w:sz w:val="20"/>
          <w:szCs w:val="20"/>
        </w:rPr>
        <w:t xml:space="preserve"> basados en varios supuestos.</w:t>
      </w:r>
      <w:r>
        <w:rPr>
          <w:rFonts w:ascii="Book Antiqua" w:hAnsi="Book Antiqua"/>
          <w:sz w:val="20"/>
          <w:szCs w:val="20"/>
        </w:rPr>
        <w:t xml:space="preserve"> </w:t>
      </w:r>
      <w:r w:rsidRPr="00F81A74">
        <w:rPr>
          <w:rFonts w:ascii="Book Antiqua" w:hAnsi="Book Antiqua"/>
          <w:sz w:val="20"/>
          <w:szCs w:val="20"/>
        </w:rPr>
        <w:t>Estos supuestos utilizados para determinar el</w:t>
      </w:r>
      <w:r>
        <w:rPr>
          <w:rFonts w:ascii="Book Antiqua" w:hAnsi="Book Antiqua"/>
          <w:sz w:val="20"/>
          <w:szCs w:val="20"/>
        </w:rPr>
        <w:t xml:space="preserve"> </w:t>
      </w:r>
      <w:r w:rsidRPr="00F81A74">
        <w:rPr>
          <w:rFonts w:ascii="Book Antiqua" w:hAnsi="Book Antiqua"/>
          <w:sz w:val="20"/>
          <w:szCs w:val="20"/>
        </w:rPr>
        <w:t xml:space="preserve">valor </w:t>
      </w:r>
      <w:r>
        <w:rPr>
          <w:rFonts w:ascii="Book Antiqua" w:hAnsi="Book Antiqua"/>
          <w:sz w:val="20"/>
          <w:szCs w:val="20"/>
        </w:rPr>
        <w:t>presente de estas obligaciones i</w:t>
      </w:r>
      <w:r w:rsidRPr="00F81A74">
        <w:rPr>
          <w:rFonts w:ascii="Book Antiqua" w:hAnsi="Book Antiqua"/>
          <w:sz w:val="20"/>
          <w:szCs w:val="20"/>
        </w:rPr>
        <w:t>ncluyen una tasa de descuento. Cua</w:t>
      </w:r>
      <w:r>
        <w:rPr>
          <w:rFonts w:ascii="Book Antiqua" w:hAnsi="Book Antiqua"/>
          <w:sz w:val="20"/>
          <w:szCs w:val="20"/>
        </w:rPr>
        <w:t>lquier cambio en los supuestos i</w:t>
      </w:r>
      <w:r w:rsidRPr="00F81A74">
        <w:rPr>
          <w:rFonts w:ascii="Book Antiqua" w:hAnsi="Book Antiqua"/>
          <w:sz w:val="20"/>
          <w:szCs w:val="20"/>
        </w:rPr>
        <w:t>mpacta en el valor en libros de las p</w:t>
      </w:r>
      <w:r>
        <w:rPr>
          <w:rFonts w:ascii="Book Antiqua" w:hAnsi="Book Antiqua"/>
          <w:sz w:val="20"/>
          <w:szCs w:val="20"/>
        </w:rPr>
        <w:t>rovisiones de estos beneficios.</w:t>
      </w:r>
    </w:p>
    <w:p w:rsidR="00F81A74" w:rsidRDefault="00F81A74" w:rsidP="00F81A74">
      <w:pPr>
        <w:jc w:val="both"/>
        <w:rPr>
          <w:rFonts w:ascii="Book Antiqua" w:hAnsi="Book Antiqua"/>
          <w:sz w:val="20"/>
          <w:szCs w:val="20"/>
        </w:rPr>
      </w:pPr>
      <w:r>
        <w:rPr>
          <w:rFonts w:ascii="Book Antiqua" w:hAnsi="Book Antiqua"/>
          <w:sz w:val="20"/>
          <w:szCs w:val="20"/>
        </w:rPr>
        <w:t>El actuari</w:t>
      </w:r>
      <w:r w:rsidRPr="00F81A74">
        <w:rPr>
          <w:rFonts w:ascii="Book Antiqua" w:hAnsi="Book Antiqua"/>
          <w:sz w:val="20"/>
          <w:szCs w:val="20"/>
        </w:rPr>
        <w:t>o contr</w:t>
      </w:r>
      <w:r>
        <w:rPr>
          <w:rFonts w:ascii="Book Antiqua" w:hAnsi="Book Antiqua"/>
          <w:sz w:val="20"/>
          <w:szCs w:val="20"/>
        </w:rPr>
        <w:t>atado por la Compañía para realizar el cálculo actuarial</w:t>
      </w:r>
      <w:r w:rsidRPr="00F81A74">
        <w:rPr>
          <w:rFonts w:ascii="Book Antiqua" w:hAnsi="Book Antiqua"/>
          <w:sz w:val="20"/>
          <w:szCs w:val="20"/>
        </w:rPr>
        <w:t>,</w:t>
      </w:r>
      <w:r>
        <w:rPr>
          <w:rFonts w:ascii="Book Antiqua" w:hAnsi="Book Antiqua"/>
          <w:sz w:val="20"/>
          <w:szCs w:val="20"/>
        </w:rPr>
        <w:t xml:space="preserve"> </w:t>
      </w:r>
      <w:r w:rsidRPr="00F81A74">
        <w:rPr>
          <w:rFonts w:ascii="Book Antiqua" w:hAnsi="Book Antiqua"/>
          <w:sz w:val="20"/>
          <w:szCs w:val="20"/>
        </w:rPr>
        <w:t>utiliza</w:t>
      </w:r>
      <w:r>
        <w:rPr>
          <w:rFonts w:ascii="Book Antiqua" w:hAnsi="Book Antiqua"/>
          <w:sz w:val="20"/>
          <w:szCs w:val="20"/>
        </w:rPr>
        <w:t xml:space="preserve"> </w:t>
      </w:r>
      <w:r w:rsidRPr="00F81A74">
        <w:rPr>
          <w:rFonts w:ascii="Book Antiqua" w:hAnsi="Book Antiqua"/>
          <w:sz w:val="20"/>
          <w:szCs w:val="20"/>
        </w:rPr>
        <w:t>la tasa de descuento,</w:t>
      </w:r>
      <w:r>
        <w:rPr>
          <w:rFonts w:ascii="Book Antiqua" w:hAnsi="Book Antiqua"/>
          <w:sz w:val="20"/>
          <w:szCs w:val="20"/>
        </w:rPr>
        <w:t xml:space="preserve"> </w:t>
      </w:r>
      <w:r w:rsidRPr="00F81A74">
        <w:rPr>
          <w:rFonts w:ascii="Book Antiqua" w:hAnsi="Book Antiqua"/>
          <w:sz w:val="20"/>
          <w:szCs w:val="20"/>
        </w:rPr>
        <w:t>la tasa de mortalidad y de rotación al final</w:t>
      </w:r>
      <w:r>
        <w:rPr>
          <w:rFonts w:ascii="Book Antiqua" w:hAnsi="Book Antiqua"/>
          <w:sz w:val="20"/>
          <w:szCs w:val="20"/>
        </w:rPr>
        <w:t xml:space="preserve"> de cada</w:t>
      </w:r>
      <w:r w:rsidRPr="00F81A74">
        <w:rPr>
          <w:rFonts w:ascii="Book Antiqua" w:hAnsi="Book Antiqua"/>
          <w:sz w:val="20"/>
          <w:szCs w:val="20"/>
        </w:rPr>
        <w:t xml:space="preserve"> año reportados por la</w:t>
      </w:r>
      <w:r>
        <w:rPr>
          <w:rFonts w:ascii="Book Antiqua" w:hAnsi="Book Antiqua"/>
          <w:sz w:val="20"/>
          <w:szCs w:val="20"/>
        </w:rPr>
        <w:t xml:space="preserve"> Administración de la Compañí</w:t>
      </w:r>
      <w:r w:rsidRPr="00F81A74">
        <w:rPr>
          <w:rFonts w:ascii="Book Antiqua" w:hAnsi="Book Antiqua"/>
          <w:sz w:val="20"/>
          <w:szCs w:val="20"/>
        </w:rPr>
        <w:t>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w:t>
      </w:r>
      <w:r>
        <w:rPr>
          <w:rFonts w:ascii="Book Antiqua" w:hAnsi="Book Antiqua"/>
          <w:sz w:val="20"/>
          <w:szCs w:val="20"/>
        </w:rPr>
        <w:t xml:space="preserve"> mercado </w:t>
      </w:r>
      <w:r w:rsidRPr="00F81A74">
        <w:rPr>
          <w:rFonts w:ascii="Book Antiqua" w:hAnsi="Book Antiqua"/>
          <w:sz w:val="20"/>
          <w:szCs w:val="20"/>
        </w:rPr>
        <w:t>al cierre del año, correspondiente a  bonos empresariales de alta calidad en la  moneda en qu</w:t>
      </w:r>
      <w:r>
        <w:rPr>
          <w:rFonts w:ascii="Book Antiqua" w:hAnsi="Book Antiqua"/>
          <w:sz w:val="20"/>
          <w:szCs w:val="20"/>
        </w:rPr>
        <w:t xml:space="preserve">e se pagarán los </w:t>
      </w:r>
      <w:r w:rsidRPr="00F81A74">
        <w:rPr>
          <w:rFonts w:ascii="Book Antiqua" w:hAnsi="Book Antiqua"/>
          <w:sz w:val="20"/>
          <w:szCs w:val="20"/>
        </w:rPr>
        <w:t>beneficios.</w:t>
      </w:r>
    </w:p>
    <w:p w:rsidR="00F81A74" w:rsidRDefault="00F81A74" w:rsidP="00F81A74">
      <w:pPr>
        <w:jc w:val="both"/>
        <w:rPr>
          <w:rFonts w:ascii="Book Antiqua" w:hAnsi="Book Antiqua"/>
          <w:b/>
          <w:i/>
          <w:sz w:val="20"/>
          <w:szCs w:val="20"/>
          <w:lang w:val="es-419"/>
        </w:rPr>
      </w:pPr>
      <w:r>
        <w:rPr>
          <w:rFonts w:ascii="Book Antiqua" w:hAnsi="Book Antiqua"/>
          <w:b/>
          <w:i/>
          <w:sz w:val="20"/>
          <w:szCs w:val="20"/>
          <w:lang w:val="es-419"/>
        </w:rPr>
        <w:t>3.2.4 Vida útil de propiedades, planta y equipo</w:t>
      </w:r>
    </w:p>
    <w:p w:rsidR="00F81A74" w:rsidRDefault="00180887" w:rsidP="00F81A74">
      <w:pPr>
        <w:jc w:val="both"/>
        <w:rPr>
          <w:rFonts w:ascii="Book Antiqua" w:hAnsi="Book Antiqua"/>
          <w:sz w:val="20"/>
          <w:szCs w:val="20"/>
          <w:lang w:val="es-419"/>
        </w:rPr>
      </w:pPr>
      <w:r w:rsidRPr="00180887">
        <w:rPr>
          <w:rFonts w:ascii="Book Antiqua" w:hAnsi="Book Antiqua"/>
          <w:sz w:val="20"/>
          <w:szCs w:val="20"/>
          <w:lang w:val="es-419"/>
        </w:rPr>
        <w:t>Como se describe en la Nota 2.7, la Compaí'lía revisa la vida útil estimada de p</w:t>
      </w:r>
      <w:r>
        <w:rPr>
          <w:rFonts w:ascii="Book Antiqua" w:hAnsi="Book Antiqua"/>
          <w:sz w:val="20"/>
          <w:szCs w:val="20"/>
          <w:lang w:val="es-419"/>
        </w:rPr>
        <w:t>ropiedades, planta y equipo al f</w:t>
      </w:r>
      <w:r w:rsidRPr="00180887">
        <w:rPr>
          <w:rFonts w:ascii="Book Antiqua" w:hAnsi="Book Antiqua"/>
          <w:sz w:val="20"/>
          <w:szCs w:val="20"/>
          <w:lang w:val="es-419"/>
        </w:rPr>
        <w:t>inal</w:t>
      </w:r>
      <w:r>
        <w:rPr>
          <w:rFonts w:ascii="Book Antiqua" w:hAnsi="Book Antiqua"/>
          <w:sz w:val="20"/>
          <w:szCs w:val="20"/>
          <w:lang w:val="es-419"/>
        </w:rPr>
        <w:t xml:space="preserve"> </w:t>
      </w:r>
      <w:r w:rsidRPr="00180887">
        <w:rPr>
          <w:rFonts w:ascii="Book Antiqua" w:hAnsi="Book Antiqua"/>
          <w:sz w:val="20"/>
          <w:szCs w:val="20"/>
          <w:lang w:val="es-419"/>
        </w:rPr>
        <w:t>de cada período anual.</w:t>
      </w:r>
    </w:p>
    <w:p w:rsidR="00180887" w:rsidRDefault="00180887" w:rsidP="00F81A74">
      <w:pPr>
        <w:jc w:val="both"/>
        <w:rPr>
          <w:rFonts w:ascii="Book Antiqua" w:hAnsi="Book Antiqua"/>
          <w:b/>
          <w:i/>
          <w:sz w:val="20"/>
          <w:szCs w:val="20"/>
          <w:lang w:val="es-419"/>
        </w:rPr>
      </w:pPr>
      <w:r>
        <w:rPr>
          <w:rFonts w:ascii="Book Antiqua" w:hAnsi="Book Antiqua"/>
          <w:b/>
          <w:i/>
          <w:sz w:val="20"/>
          <w:szCs w:val="20"/>
          <w:lang w:val="es-419"/>
        </w:rPr>
        <w:t>3.2.5 Valuación de los instrumentos financieros</w:t>
      </w:r>
    </w:p>
    <w:p w:rsidR="00180887" w:rsidRDefault="00180887" w:rsidP="00F81A74">
      <w:pPr>
        <w:jc w:val="both"/>
        <w:rPr>
          <w:rFonts w:ascii="Book Antiqua" w:hAnsi="Book Antiqua"/>
          <w:sz w:val="20"/>
          <w:szCs w:val="20"/>
          <w:lang w:val="es-419"/>
        </w:rPr>
      </w:pPr>
      <w:r>
        <w:rPr>
          <w:rFonts w:ascii="Book Antiqua" w:hAnsi="Book Antiqua"/>
          <w:sz w:val="20"/>
          <w:szCs w:val="20"/>
          <w:lang w:val="es-419"/>
        </w:rPr>
        <w:t>La Compañía utiliz</w:t>
      </w:r>
      <w:r w:rsidRPr="00180887">
        <w:rPr>
          <w:rFonts w:ascii="Book Antiqua" w:hAnsi="Book Antiqua"/>
          <w:sz w:val="20"/>
          <w:szCs w:val="20"/>
          <w:lang w:val="es-419"/>
        </w:rPr>
        <w:t>a las técnicas de valuación para l</w:t>
      </w:r>
      <w:r w:rsidR="004C48F0">
        <w:rPr>
          <w:rFonts w:ascii="Book Antiqua" w:hAnsi="Book Antiqua"/>
          <w:sz w:val="20"/>
          <w:szCs w:val="20"/>
          <w:lang w:val="es-419"/>
        </w:rPr>
        <w:t>a medición del valor razonable de sus activos fi</w:t>
      </w:r>
      <w:r w:rsidRPr="00180887">
        <w:rPr>
          <w:rFonts w:ascii="Book Antiqua" w:hAnsi="Book Antiqua"/>
          <w:sz w:val="20"/>
          <w:szCs w:val="20"/>
          <w:lang w:val="es-419"/>
        </w:rPr>
        <w:t>nancleros y pasivos financieros que se basan.en</w:t>
      </w:r>
      <w:r w:rsidR="004C48F0">
        <w:rPr>
          <w:rFonts w:ascii="Book Antiqua" w:hAnsi="Book Antiqua"/>
          <w:sz w:val="20"/>
          <w:szCs w:val="20"/>
          <w:lang w:val="es-419"/>
        </w:rPr>
        <w:t xml:space="preserve"> la medida de lo posible, en dat</w:t>
      </w:r>
      <w:r w:rsidRPr="00180887">
        <w:rPr>
          <w:rFonts w:ascii="Book Antiqua" w:hAnsi="Book Antiqua"/>
          <w:sz w:val="20"/>
          <w:szCs w:val="20"/>
          <w:lang w:val="es-419"/>
        </w:rPr>
        <w:t>os observables del mercado.</w:t>
      </w:r>
    </w:p>
    <w:p w:rsidR="004C48F0" w:rsidRDefault="004C48F0" w:rsidP="00F81A74">
      <w:pPr>
        <w:jc w:val="both"/>
        <w:rPr>
          <w:rFonts w:ascii="Book Antiqua" w:hAnsi="Book Antiqua"/>
          <w:b/>
          <w:sz w:val="20"/>
          <w:szCs w:val="20"/>
          <w:lang w:val="es-419"/>
        </w:rPr>
      </w:pPr>
      <w:r>
        <w:rPr>
          <w:rFonts w:ascii="Book Antiqua" w:hAnsi="Book Antiqua"/>
          <w:b/>
          <w:sz w:val="20"/>
          <w:szCs w:val="20"/>
          <w:lang w:val="es-419"/>
        </w:rPr>
        <w:t>4. ADMINISTRACIÓN DE RIESGOS</w:t>
      </w:r>
    </w:p>
    <w:p w:rsidR="004C48F0" w:rsidRDefault="007664B8" w:rsidP="00F81A74">
      <w:pPr>
        <w:jc w:val="both"/>
        <w:rPr>
          <w:rFonts w:ascii="Book Antiqua" w:hAnsi="Book Antiqua"/>
          <w:b/>
          <w:i/>
          <w:sz w:val="20"/>
          <w:szCs w:val="20"/>
          <w:lang w:val="es-419"/>
        </w:rPr>
      </w:pPr>
      <w:r>
        <w:rPr>
          <w:rFonts w:ascii="Book Antiqua" w:hAnsi="Book Antiqua"/>
          <w:b/>
          <w:i/>
          <w:sz w:val="20"/>
          <w:szCs w:val="20"/>
          <w:lang w:val="es-419"/>
        </w:rPr>
        <w:t>4.1 Riesgo de mercado</w:t>
      </w:r>
    </w:p>
    <w:p w:rsidR="007664B8" w:rsidRDefault="007664B8" w:rsidP="00F81A74">
      <w:pPr>
        <w:jc w:val="both"/>
        <w:rPr>
          <w:rFonts w:ascii="Book Antiqua" w:hAnsi="Book Antiqua"/>
          <w:sz w:val="20"/>
          <w:szCs w:val="20"/>
          <w:lang w:val="es-419"/>
        </w:rPr>
      </w:pPr>
      <w:r w:rsidRPr="007664B8">
        <w:rPr>
          <w:rFonts w:ascii="Book Antiqua" w:hAnsi="Book Antiqua"/>
          <w:sz w:val="20"/>
          <w:szCs w:val="20"/>
          <w:lang w:val="es-419"/>
        </w:rPr>
        <w:t>El riesgo de mercado es el</w:t>
      </w:r>
      <w:r>
        <w:rPr>
          <w:rFonts w:ascii="Book Antiqua" w:hAnsi="Book Antiqua"/>
          <w:sz w:val="20"/>
          <w:szCs w:val="20"/>
          <w:lang w:val="es-419"/>
        </w:rPr>
        <w:t xml:space="preserve"> </w:t>
      </w:r>
      <w:r w:rsidRPr="007664B8">
        <w:rPr>
          <w:rFonts w:ascii="Book Antiqua" w:hAnsi="Book Antiqua"/>
          <w:sz w:val="20"/>
          <w:szCs w:val="20"/>
          <w:lang w:val="es-419"/>
        </w:rPr>
        <w:t>riesgo de qu</w:t>
      </w:r>
      <w:r>
        <w:rPr>
          <w:rFonts w:ascii="Book Antiqua" w:hAnsi="Book Antiqua"/>
          <w:sz w:val="20"/>
          <w:szCs w:val="20"/>
          <w:lang w:val="es-419"/>
        </w:rPr>
        <w:t>e el valor razonable de los fluj</w:t>
      </w:r>
      <w:r w:rsidRPr="007664B8">
        <w:rPr>
          <w:rFonts w:ascii="Book Antiqua" w:hAnsi="Book Antiqua"/>
          <w:sz w:val="20"/>
          <w:szCs w:val="20"/>
          <w:lang w:val="es-419"/>
        </w:rPr>
        <w:t>os futuros de efectivo de un instrumento financiero fluctúe debido a cambios en</w:t>
      </w:r>
      <w:r>
        <w:rPr>
          <w:rFonts w:ascii="Book Antiqua" w:hAnsi="Book Antiqua"/>
          <w:sz w:val="20"/>
          <w:szCs w:val="20"/>
          <w:lang w:val="es-419"/>
        </w:rPr>
        <w:t xml:space="preserve"> </w:t>
      </w:r>
      <w:r w:rsidRPr="007664B8">
        <w:rPr>
          <w:rFonts w:ascii="Book Antiqua" w:hAnsi="Book Antiqua"/>
          <w:sz w:val="20"/>
          <w:szCs w:val="20"/>
          <w:lang w:val="es-419"/>
        </w:rPr>
        <w:t>los pr</w:t>
      </w:r>
      <w:r>
        <w:rPr>
          <w:rFonts w:ascii="Book Antiqua" w:hAnsi="Book Antiqua"/>
          <w:sz w:val="20"/>
          <w:szCs w:val="20"/>
          <w:lang w:val="es-419"/>
        </w:rPr>
        <w:t xml:space="preserve">ecios de mercado. En el caso de la Compaiñía, </w:t>
      </w:r>
      <w:r w:rsidRPr="007664B8">
        <w:rPr>
          <w:rFonts w:ascii="Book Antiqua" w:hAnsi="Book Antiqua"/>
          <w:sz w:val="20"/>
          <w:szCs w:val="20"/>
          <w:lang w:val="es-419"/>
        </w:rPr>
        <w:t>los pr</w:t>
      </w:r>
      <w:r>
        <w:rPr>
          <w:rFonts w:ascii="Book Antiqua" w:hAnsi="Book Antiqua"/>
          <w:sz w:val="20"/>
          <w:szCs w:val="20"/>
          <w:lang w:val="es-419"/>
        </w:rPr>
        <w:t>ecios de mercado comprenden el ri</w:t>
      </w:r>
      <w:r w:rsidRPr="007664B8">
        <w:rPr>
          <w:rFonts w:ascii="Book Antiqua" w:hAnsi="Book Antiqua"/>
          <w:sz w:val="20"/>
          <w:szCs w:val="20"/>
          <w:lang w:val="es-419"/>
        </w:rPr>
        <w:t xml:space="preserve">esgo de tasa de Interés. </w:t>
      </w:r>
      <w:r>
        <w:rPr>
          <w:rFonts w:ascii="Book Antiqua" w:hAnsi="Book Antiqua"/>
          <w:sz w:val="20"/>
          <w:szCs w:val="20"/>
          <w:lang w:val="es-419"/>
        </w:rPr>
        <w:t>L</w:t>
      </w:r>
      <w:r w:rsidRPr="007664B8">
        <w:rPr>
          <w:rFonts w:ascii="Book Antiqua" w:hAnsi="Book Antiqua"/>
          <w:sz w:val="20"/>
          <w:szCs w:val="20"/>
          <w:lang w:val="es-419"/>
        </w:rPr>
        <w:t xml:space="preserve">os </w:t>
      </w:r>
      <w:r>
        <w:rPr>
          <w:rFonts w:ascii="Book Antiqua" w:hAnsi="Book Antiqua"/>
          <w:sz w:val="20"/>
          <w:szCs w:val="20"/>
          <w:lang w:val="es-419"/>
        </w:rPr>
        <w:t>instrumentos financieros afecta</w:t>
      </w:r>
      <w:r w:rsidRPr="007664B8">
        <w:rPr>
          <w:rFonts w:ascii="Book Antiqua" w:hAnsi="Book Antiqua"/>
          <w:sz w:val="20"/>
          <w:szCs w:val="20"/>
          <w:lang w:val="es-419"/>
        </w:rPr>
        <w:t>dos por los riesgos de mercado incluyen las obligaciones financieras que devengan intereses y los depósitos en bancos.</w:t>
      </w:r>
    </w:p>
    <w:p w:rsidR="007664B8" w:rsidRDefault="007664B8" w:rsidP="00F81A74">
      <w:pPr>
        <w:jc w:val="both"/>
        <w:rPr>
          <w:rFonts w:ascii="Book Antiqua" w:hAnsi="Book Antiqua"/>
          <w:b/>
          <w:i/>
          <w:sz w:val="20"/>
          <w:szCs w:val="20"/>
          <w:lang w:val="es-419"/>
        </w:rPr>
      </w:pPr>
      <w:r>
        <w:rPr>
          <w:rFonts w:ascii="Book Antiqua" w:hAnsi="Book Antiqua"/>
          <w:b/>
          <w:i/>
          <w:sz w:val="20"/>
          <w:szCs w:val="20"/>
          <w:lang w:val="es-419"/>
        </w:rPr>
        <w:t>4.2 Riesgo de crédito</w:t>
      </w:r>
    </w:p>
    <w:p w:rsidR="007664B8" w:rsidRDefault="007664B8" w:rsidP="007664B8">
      <w:pPr>
        <w:jc w:val="both"/>
        <w:rPr>
          <w:rFonts w:ascii="Book Antiqua" w:hAnsi="Book Antiqua"/>
          <w:sz w:val="20"/>
          <w:szCs w:val="20"/>
          <w:lang w:val="es-419"/>
        </w:rPr>
      </w:pPr>
      <w:r w:rsidRPr="007664B8">
        <w:rPr>
          <w:rFonts w:ascii="Book Antiqua" w:hAnsi="Book Antiqua"/>
          <w:sz w:val="20"/>
          <w:szCs w:val="20"/>
          <w:lang w:val="es-419"/>
        </w:rPr>
        <w:t>El riesgo de crédito es el</w:t>
      </w:r>
      <w:r>
        <w:rPr>
          <w:rFonts w:ascii="Book Antiqua" w:hAnsi="Book Antiqua"/>
          <w:sz w:val="20"/>
          <w:szCs w:val="20"/>
          <w:lang w:val="es-419"/>
        </w:rPr>
        <w:t xml:space="preserve"> </w:t>
      </w:r>
      <w:r w:rsidRPr="007664B8">
        <w:rPr>
          <w:rFonts w:ascii="Book Antiqua" w:hAnsi="Book Antiqua"/>
          <w:sz w:val="20"/>
          <w:szCs w:val="20"/>
          <w:lang w:val="es-419"/>
        </w:rPr>
        <w:t>riesgo de que una contraparte</w:t>
      </w:r>
      <w:r>
        <w:rPr>
          <w:rFonts w:ascii="Book Antiqua" w:hAnsi="Book Antiqua"/>
          <w:sz w:val="20"/>
          <w:szCs w:val="20"/>
          <w:lang w:val="es-419"/>
        </w:rPr>
        <w:t xml:space="preserve"> no pueda cumplir con sus oblgacione</w:t>
      </w:r>
      <w:r w:rsidRPr="007664B8">
        <w:rPr>
          <w:rFonts w:ascii="Book Antiqua" w:hAnsi="Book Antiqua"/>
          <w:sz w:val="20"/>
          <w:szCs w:val="20"/>
          <w:lang w:val="es-419"/>
        </w:rPr>
        <w:t xml:space="preserve">s en relación con un instrumento financiero o contrato de venta, generando una pérdida financiera. </w:t>
      </w:r>
      <w:r>
        <w:rPr>
          <w:rFonts w:ascii="Book Antiqua" w:hAnsi="Book Antiqua"/>
          <w:sz w:val="20"/>
          <w:szCs w:val="20"/>
          <w:lang w:val="es-419"/>
        </w:rPr>
        <w:t>La Compaiñ</w:t>
      </w:r>
      <w:r w:rsidRPr="007664B8">
        <w:rPr>
          <w:rFonts w:ascii="Book Antiqua" w:hAnsi="Book Antiqua"/>
          <w:sz w:val="20"/>
          <w:szCs w:val="20"/>
          <w:lang w:val="es-419"/>
        </w:rPr>
        <w:t>ía ha adoptado una p</w:t>
      </w:r>
      <w:r>
        <w:rPr>
          <w:rFonts w:ascii="Book Antiqua" w:hAnsi="Book Antiqua"/>
          <w:sz w:val="20"/>
          <w:szCs w:val="20"/>
          <w:lang w:val="es-419"/>
        </w:rPr>
        <w:t>olítica de únicamente involucrarse con partes</w:t>
      </w:r>
      <w:r w:rsidRPr="007664B8">
        <w:rPr>
          <w:rFonts w:ascii="Book Antiqua" w:hAnsi="Book Antiqua"/>
          <w:sz w:val="20"/>
          <w:szCs w:val="20"/>
          <w:lang w:val="es-419"/>
        </w:rPr>
        <w:t xml:space="preserve"> solventes y obtener suficientes colaterales,</w:t>
      </w:r>
      <w:r>
        <w:rPr>
          <w:rFonts w:ascii="Book Antiqua" w:hAnsi="Book Antiqua"/>
          <w:sz w:val="20"/>
          <w:szCs w:val="20"/>
          <w:lang w:val="es-419"/>
        </w:rPr>
        <w:t xml:space="preserve"> </w:t>
      </w:r>
      <w:r w:rsidRPr="007664B8">
        <w:rPr>
          <w:rFonts w:ascii="Book Antiqua" w:hAnsi="Book Antiqua"/>
          <w:sz w:val="20"/>
          <w:szCs w:val="20"/>
          <w:lang w:val="es-419"/>
        </w:rPr>
        <w:t>cuando sea apropiado,</w:t>
      </w:r>
      <w:r>
        <w:rPr>
          <w:rFonts w:ascii="Book Antiqua" w:hAnsi="Book Antiqua"/>
          <w:sz w:val="20"/>
          <w:szCs w:val="20"/>
          <w:lang w:val="es-419"/>
        </w:rPr>
        <w:t xml:space="preserve"> </w:t>
      </w:r>
      <w:r w:rsidRPr="007664B8">
        <w:rPr>
          <w:rFonts w:ascii="Book Antiqua" w:hAnsi="Book Antiqua"/>
          <w:sz w:val="20"/>
          <w:szCs w:val="20"/>
          <w:lang w:val="es-419"/>
        </w:rPr>
        <w:t xml:space="preserve">como forma de mitigar el </w:t>
      </w:r>
      <w:r>
        <w:rPr>
          <w:rFonts w:ascii="Book Antiqua" w:hAnsi="Book Antiqua"/>
          <w:sz w:val="20"/>
          <w:szCs w:val="20"/>
          <w:lang w:val="es-419"/>
        </w:rPr>
        <w:t xml:space="preserve">riesgo de la pérdida financiera </w:t>
      </w:r>
      <w:r w:rsidRPr="007664B8">
        <w:rPr>
          <w:rFonts w:ascii="Book Antiqua" w:hAnsi="Book Antiqua"/>
          <w:sz w:val="20"/>
          <w:szCs w:val="20"/>
          <w:lang w:val="es-419"/>
        </w:rPr>
        <w:t>ocasionada por los incumplimientos. La compañía únicam</w:t>
      </w:r>
      <w:r>
        <w:rPr>
          <w:rFonts w:ascii="Book Antiqua" w:hAnsi="Book Antiqua"/>
          <w:sz w:val="20"/>
          <w:szCs w:val="20"/>
          <w:lang w:val="es-419"/>
        </w:rPr>
        <w:t>ente realiza transacciones con cl</w:t>
      </w:r>
      <w:r w:rsidRPr="007664B8">
        <w:rPr>
          <w:rFonts w:ascii="Book Antiqua" w:hAnsi="Book Antiqua"/>
          <w:sz w:val="20"/>
          <w:szCs w:val="20"/>
          <w:lang w:val="es-419"/>
        </w:rPr>
        <w:t>ientes que cuentan con</w:t>
      </w:r>
      <w:r>
        <w:rPr>
          <w:rFonts w:ascii="Book Antiqua" w:hAnsi="Book Antiqua"/>
          <w:sz w:val="20"/>
          <w:szCs w:val="20"/>
          <w:lang w:val="es-419"/>
        </w:rPr>
        <w:t xml:space="preserve"> </w:t>
      </w:r>
      <w:r w:rsidRPr="007664B8">
        <w:rPr>
          <w:rFonts w:ascii="Book Antiqua" w:hAnsi="Book Antiqua"/>
          <w:sz w:val="20"/>
          <w:szCs w:val="20"/>
          <w:lang w:val="es-419"/>
        </w:rPr>
        <w:t xml:space="preserve">la </w:t>
      </w:r>
      <w:r>
        <w:rPr>
          <w:rFonts w:ascii="Book Antiqua" w:hAnsi="Book Antiqua"/>
          <w:sz w:val="20"/>
          <w:szCs w:val="20"/>
          <w:lang w:val="es-419"/>
        </w:rPr>
        <w:t>misma o mejor calificación de riesgo.</w:t>
      </w:r>
    </w:p>
    <w:p w:rsidR="007664B8" w:rsidRDefault="007664B8" w:rsidP="007664B8">
      <w:pPr>
        <w:jc w:val="both"/>
        <w:rPr>
          <w:rFonts w:ascii="Book Antiqua" w:hAnsi="Book Antiqua"/>
          <w:sz w:val="20"/>
          <w:szCs w:val="20"/>
          <w:lang w:val="es-419"/>
        </w:rPr>
      </w:pPr>
      <w:r w:rsidRPr="007664B8">
        <w:rPr>
          <w:rFonts w:ascii="Book Antiqua" w:hAnsi="Book Antiqua"/>
          <w:sz w:val="20"/>
          <w:szCs w:val="20"/>
          <w:lang w:val="es-419"/>
        </w:rPr>
        <w:t>Las cuen</w:t>
      </w:r>
      <w:r>
        <w:rPr>
          <w:rFonts w:ascii="Book Antiqua" w:hAnsi="Book Antiqua"/>
          <w:sz w:val="20"/>
          <w:szCs w:val="20"/>
          <w:lang w:val="es-419"/>
        </w:rPr>
        <w:t>tas por cobrar comerciales están compuestas por clientes dis</w:t>
      </w:r>
      <w:r w:rsidRPr="007664B8">
        <w:rPr>
          <w:rFonts w:ascii="Book Antiqua" w:hAnsi="Book Antiqua"/>
          <w:sz w:val="20"/>
          <w:szCs w:val="20"/>
          <w:lang w:val="es-419"/>
        </w:rPr>
        <w:t>tribuid</w:t>
      </w:r>
      <w:r>
        <w:rPr>
          <w:rFonts w:ascii="Book Antiqua" w:hAnsi="Book Antiqua"/>
          <w:sz w:val="20"/>
          <w:szCs w:val="20"/>
          <w:lang w:val="es-419"/>
        </w:rPr>
        <w:t>os entre diversas industrias, comercios y áreas geográf</w:t>
      </w:r>
      <w:r w:rsidRPr="007664B8">
        <w:rPr>
          <w:rFonts w:ascii="Book Antiqua" w:hAnsi="Book Antiqua"/>
          <w:sz w:val="20"/>
          <w:szCs w:val="20"/>
          <w:lang w:val="es-419"/>
        </w:rPr>
        <w:t>ica</w:t>
      </w:r>
      <w:r>
        <w:rPr>
          <w:rFonts w:ascii="Book Antiqua" w:hAnsi="Book Antiqua"/>
          <w:sz w:val="20"/>
          <w:szCs w:val="20"/>
          <w:lang w:val="es-419"/>
        </w:rPr>
        <w:t>s. La evaluación de crédito es continua y</w:t>
      </w:r>
      <w:r w:rsidRPr="007664B8">
        <w:rPr>
          <w:rFonts w:ascii="Book Antiqua" w:hAnsi="Book Antiqua"/>
          <w:sz w:val="20"/>
          <w:szCs w:val="20"/>
          <w:lang w:val="es-419"/>
        </w:rPr>
        <w:t xml:space="preserve"> se realiza sobre la condición</w:t>
      </w:r>
      <w:r>
        <w:rPr>
          <w:rFonts w:ascii="Book Antiqua" w:hAnsi="Book Antiqua"/>
          <w:sz w:val="20"/>
          <w:szCs w:val="20"/>
          <w:lang w:val="es-419"/>
        </w:rPr>
        <w:t xml:space="preserve"> </w:t>
      </w:r>
      <w:r w:rsidRPr="007664B8">
        <w:rPr>
          <w:rFonts w:ascii="Book Antiqua" w:hAnsi="Book Antiqua"/>
          <w:sz w:val="20"/>
          <w:szCs w:val="20"/>
          <w:lang w:val="es-419"/>
        </w:rPr>
        <w:t>financiera del cliente v elsaldo de cuentas por cobrar.</w:t>
      </w:r>
    </w:p>
    <w:p w:rsidR="007664B8" w:rsidRDefault="00B524EE" w:rsidP="007664B8">
      <w:pPr>
        <w:jc w:val="both"/>
        <w:rPr>
          <w:rFonts w:ascii="Book Antiqua" w:hAnsi="Book Antiqua"/>
          <w:b/>
          <w:i/>
          <w:sz w:val="20"/>
          <w:szCs w:val="20"/>
          <w:lang w:val="es-419"/>
        </w:rPr>
      </w:pPr>
      <w:r>
        <w:rPr>
          <w:rFonts w:ascii="Book Antiqua" w:hAnsi="Book Antiqua"/>
          <w:b/>
          <w:i/>
          <w:sz w:val="20"/>
          <w:szCs w:val="20"/>
          <w:lang w:val="es-419"/>
        </w:rPr>
        <w:t>4.3 Riesgo de liquidez</w:t>
      </w:r>
    </w:p>
    <w:p w:rsidR="00B524EE" w:rsidRPr="00B524EE" w:rsidRDefault="00B524EE" w:rsidP="00B524EE">
      <w:pPr>
        <w:jc w:val="both"/>
        <w:rPr>
          <w:rFonts w:ascii="Book Antiqua" w:hAnsi="Book Antiqua"/>
          <w:sz w:val="20"/>
          <w:szCs w:val="20"/>
          <w:lang w:val="es-419"/>
        </w:rPr>
      </w:pPr>
      <w:r w:rsidRPr="00B524EE">
        <w:rPr>
          <w:rFonts w:ascii="Book Antiqua" w:hAnsi="Book Antiqua"/>
          <w:sz w:val="20"/>
          <w:szCs w:val="20"/>
          <w:lang w:val="es-419"/>
        </w:rPr>
        <w:t>La Administración es la que tiene la responsabilídad final</w:t>
      </w:r>
      <w:r w:rsidR="001C5157">
        <w:rPr>
          <w:rFonts w:ascii="Book Antiqua" w:hAnsi="Book Antiqua"/>
          <w:sz w:val="20"/>
          <w:szCs w:val="20"/>
          <w:lang w:val="es-419"/>
        </w:rPr>
        <w:t xml:space="preserve"> </w:t>
      </w:r>
      <w:r w:rsidRPr="00B524EE">
        <w:rPr>
          <w:rFonts w:ascii="Book Antiqua" w:hAnsi="Book Antiqua"/>
          <w:sz w:val="20"/>
          <w:szCs w:val="20"/>
          <w:lang w:val="es-419"/>
        </w:rPr>
        <w:t>por</w:t>
      </w:r>
      <w:r w:rsidR="001C5157">
        <w:rPr>
          <w:rFonts w:ascii="Book Antiqua" w:hAnsi="Book Antiqua"/>
          <w:sz w:val="20"/>
          <w:szCs w:val="20"/>
          <w:lang w:val="es-419"/>
        </w:rPr>
        <w:t xml:space="preserve"> la gestión de liquidez. La Administraci</w:t>
      </w:r>
      <w:r w:rsidRPr="00B524EE">
        <w:rPr>
          <w:rFonts w:ascii="Book Antiqua" w:hAnsi="Book Antiqua"/>
          <w:sz w:val="20"/>
          <w:szCs w:val="20"/>
          <w:lang w:val="es-419"/>
        </w:rPr>
        <w:t>ón ha establecido un marco de trabajo apropiado para la gestión de liquidez de manera que la Compañía pueda manejar los requerimientos de financiamiento a corto,</w:t>
      </w:r>
      <w:r w:rsidR="001C5157">
        <w:rPr>
          <w:rFonts w:ascii="Book Antiqua" w:hAnsi="Book Antiqua"/>
          <w:sz w:val="20"/>
          <w:szCs w:val="20"/>
          <w:lang w:val="es-419"/>
        </w:rPr>
        <w:t xml:space="preserve"> </w:t>
      </w:r>
      <w:r w:rsidRPr="00B524EE">
        <w:rPr>
          <w:rFonts w:ascii="Book Antiqua" w:hAnsi="Book Antiqua"/>
          <w:sz w:val="20"/>
          <w:szCs w:val="20"/>
          <w:lang w:val="es-419"/>
        </w:rPr>
        <w:t>mediano y largo plazo, as</w:t>
      </w:r>
      <w:r w:rsidR="001C5157">
        <w:rPr>
          <w:rFonts w:ascii="Book Antiqua" w:hAnsi="Book Antiqua"/>
          <w:sz w:val="20"/>
          <w:szCs w:val="20"/>
          <w:lang w:val="es-419"/>
        </w:rPr>
        <w:t>í como la gest</w:t>
      </w:r>
      <w:r>
        <w:rPr>
          <w:rFonts w:ascii="Book Antiqua" w:hAnsi="Book Antiqua"/>
          <w:sz w:val="20"/>
          <w:szCs w:val="20"/>
          <w:lang w:val="es-419"/>
        </w:rPr>
        <w:t>ión de liquidez.</w:t>
      </w:r>
    </w:p>
    <w:p w:rsidR="00B524EE" w:rsidRPr="00B524EE" w:rsidRDefault="00B524EE" w:rsidP="00B524EE">
      <w:pPr>
        <w:jc w:val="both"/>
        <w:rPr>
          <w:rFonts w:ascii="Book Antiqua" w:hAnsi="Book Antiqua"/>
          <w:sz w:val="20"/>
          <w:szCs w:val="20"/>
          <w:lang w:val="es-419"/>
        </w:rPr>
      </w:pPr>
      <w:r w:rsidRPr="00B524EE">
        <w:rPr>
          <w:rFonts w:ascii="Book Antiqua" w:hAnsi="Book Antiqua"/>
          <w:sz w:val="20"/>
          <w:szCs w:val="20"/>
          <w:lang w:val="es-419"/>
        </w:rPr>
        <w:t>EJ objetivo de la Compañia es mantener el equilibrio</w:t>
      </w:r>
      <w:r w:rsidR="001C5157">
        <w:rPr>
          <w:rFonts w:ascii="Book Antiqua" w:hAnsi="Book Antiqua"/>
          <w:sz w:val="20"/>
          <w:szCs w:val="20"/>
          <w:lang w:val="es-419"/>
        </w:rPr>
        <w:t xml:space="preserve"> entre la continuidad y la flexi</w:t>
      </w:r>
      <w:r w:rsidRPr="00B524EE">
        <w:rPr>
          <w:rFonts w:ascii="Book Antiqua" w:hAnsi="Book Antiqua"/>
          <w:sz w:val="20"/>
          <w:szCs w:val="20"/>
          <w:lang w:val="es-419"/>
        </w:rPr>
        <w:t>bil</w:t>
      </w:r>
      <w:r w:rsidR="001C5157">
        <w:rPr>
          <w:rFonts w:ascii="Book Antiqua" w:hAnsi="Book Antiqua"/>
          <w:sz w:val="20"/>
          <w:szCs w:val="20"/>
          <w:lang w:val="es-419"/>
        </w:rPr>
        <w:t>idad del financiamiento a travé</w:t>
      </w:r>
      <w:r w:rsidRPr="00B524EE">
        <w:rPr>
          <w:rFonts w:ascii="Book Antiqua" w:hAnsi="Book Antiqua"/>
          <w:sz w:val="20"/>
          <w:szCs w:val="20"/>
          <w:lang w:val="es-419"/>
        </w:rPr>
        <w:t>s del uso de préstamos (de requerirse).</w:t>
      </w:r>
      <w:r w:rsidR="001C5157">
        <w:rPr>
          <w:rFonts w:ascii="Book Antiqua" w:hAnsi="Book Antiqua"/>
          <w:sz w:val="20"/>
          <w:szCs w:val="20"/>
          <w:lang w:val="es-419"/>
        </w:rPr>
        <w:t xml:space="preserve"> </w:t>
      </w:r>
      <w:r w:rsidRPr="00B524EE">
        <w:rPr>
          <w:rFonts w:ascii="Book Antiqua" w:hAnsi="Book Antiqua"/>
          <w:sz w:val="20"/>
          <w:szCs w:val="20"/>
          <w:lang w:val="es-419"/>
        </w:rPr>
        <w:t>El</w:t>
      </w:r>
      <w:r w:rsidR="001C5157">
        <w:rPr>
          <w:rFonts w:ascii="Book Antiqua" w:hAnsi="Book Antiqua"/>
          <w:sz w:val="20"/>
          <w:szCs w:val="20"/>
          <w:lang w:val="es-419"/>
        </w:rPr>
        <w:t xml:space="preserve"> acceso a fuentes de financiamiento está suficienteme</w:t>
      </w:r>
      <w:r w:rsidRPr="00B524EE">
        <w:rPr>
          <w:rFonts w:ascii="Book Antiqua" w:hAnsi="Book Antiqua"/>
          <w:sz w:val="20"/>
          <w:szCs w:val="20"/>
          <w:lang w:val="es-419"/>
        </w:rPr>
        <w:t>nte asegurado y la deuda con venci</w:t>
      </w:r>
      <w:r w:rsidR="001C5157">
        <w:rPr>
          <w:rFonts w:ascii="Book Antiqua" w:hAnsi="Book Antiqua"/>
          <w:sz w:val="20"/>
          <w:szCs w:val="20"/>
          <w:lang w:val="es-419"/>
        </w:rPr>
        <w:t>miento a menos de 12 meses podría ser refinanci</w:t>
      </w:r>
      <w:r w:rsidRPr="00B524EE">
        <w:rPr>
          <w:rFonts w:ascii="Book Antiqua" w:hAnsi="Book Antiqua"/>
          <w:sz w:val="20"/>
          <w:szCs w:val="20"/>
          <w:lang w:val="es-419"/>
        </w:rPr>
        <w:t>ada sin problema con</w:t>
      </w:r>
      <w:r w:rsidR="001C5157">
        <w:rPr>
          <w:rFonts w:ascii="Book Antiqua" w:hAnsi="Book Antiqua"/>
          <w:sz w:val="20"/>
          <w:szCs w:val="20"/>
          <w:lang w:val="es-419"/>
        </w:rPr>
        <w:t xml:space="preserve"> </w:t>
      </w:r>
      <w:r w:rsidRPr="00B524EE">
        <w:rPr>
          <w:rFonts w:ascii="Book Antiqua" w:hAnsi="Book Antiqua"/>
          <w:sz w:val="20"/>
          <w:szCs w:val="20"/>
          <w:lang w:val="es-419"/>
        </w:rPr>
        <w:t>los actuales pre</w:t>
      </w:r>
      <w:r>
        <w:rPr>
          <w:rFonts w:ascii="Book Antiqua" w:hAnsi="Book Antiqua"/>
          <w:sz w:val="20"/>
          <w:szCs w:val="20"/>
          <w:lang w:val="es-419"/>
        </w:rPr>
        <w:t>stamistas si esto fuera nec</w:t>
      </w:r>
      <w:r w:rsidR="001C5157">
        <w:rPr>
          <w:rFonts w:ascii="Book Antiqua" w:hAnsi="Book Antiqua"/>
          <w:sz w:val="20"/>
          <w:szCs w:val="20"/>
          <w:lang w:val="es-419"/>
        </w:rPr>
        <w:t>esa</w:t>
      </w:r>
      <w:r>
        <w:rPr>
          <w:rFonts w:ascii="Book Antiqua" w:hAnsi="Book Antiqua"/>
          <w:sz w:val="20"/>
          <w:szCs w:val="20"/>
          <w:lang w:val="es-419"/>
        </w:rPr>
        <w:t>rio.</w:t>
      </w:r>
    </w:p>
    <w:p w:rsidR="00B524EE" w:rsidRDefault="001C5157" w:rsidP="00B524EE">
      <w:pPr>
        <w:jc w:val="both"/>
        <w:rPr>
          <w:rFonts w:ascii="Book Antiqua" w:hAnsi="Book Antiqua"/>
          <w:sz w:val="20"/>
          <w:szCs w:val="20"/>
          <w:lang w:val="es-419"/>
        </w:rPr>
      </w:pPr>
      <w:r>
        <w:rPr>
          <w:rFonts w:ascii="Book Antiqua" w:hAnsi="Book Antiqua"/>
          <w:sz w:val="20"/>
          <w:szCs w:val="20"/>
          <w:lang w:val="es-419"/>
        </w:rPr>
        <w:t>Los pasi</w:t>
      </w:r>
      <w:r w:rsidR="00B524EE" w:rsidRPr="00B524EE">
        <w:rPr>
          <w:rFonts w:ascii="Book Antiqua" w:hAnsi="Book Antiqua"/>
          <w:sz w:val="20"/>
          <w:szCs w:val="20"/>
          <w:lang w:val="es-419"/>
        </w:rPr>
        <w:t>vos</w:t>
      </w:r>
      <w:r>
        <w:rPr>
          <w:rFonts w:ascii="Book Antiqua" w:hAnsi="Book Antiqua"/>
          <w:sz w:val="20"/>
          <w:szCs w:val="20"/>
          <w:lang w:val="es-419"/>
        </w:rPr>
        <w:t xml:space="preserve"> financieros tienen un vencimie</w:t>
      </w:r>
      <w:r w:rsidR="00B524EE" w:rsidRPr="00B524EE">
        <w:rPr>
          <w:rFonts w:ascii="Book Antiqua" w:hAnsi="Book Antiqua"/>
          <w:sz w:val="20"/>
          <w:szCs w:val="20"/>
          <w:lang w:val="es-419"/>
        </w:rPr>
        <w:t>nto a menos de 12 meses,</w:t>
      </w:r>
      <w:r>
        <w:rPr>
          <w:rFonts w:ascii="Book Antiqua" w:hAnsi="Book Antiqua"/>
          <w:sz w:val="20"/>
          <w:szCs w:val="20"/>
          <w:lang w:val="es-419"/>
        </w:rPr>
        <w:t xml:space="preserve"> </w:t>
      </w:r>
      <w:r w:rsidR="00B524EE" w:rsidRPr="00B524EE">
        <w:rPr>
          <w:rFonts w:ascii="Book Antiqua" w:hAnsi="Book Antiqua"/>
          <w:sz w:val="20"/>
          <w:szCs w:val="20"/>
          <w:lang w:val="es-419"/>
        </w:rPr>
        <w:t>e</w:t>
      </w:r>
      <w:r>
        <w:rPr>
          <w:rFonts w:ascii="Book Antiqua" w:hAnsi="Book Antiqua"/>
          <w:sz w:val="20"/>
          <w:szCs w:val="20"/>
          <w:lang w:val="es-419"/>
        </w:rPr>
        <w:t>xcepto</w:t>
      </w:r>
      <w:r w:rsidR="00B524EE" w:rsidRPr="00B524EE">
        <w:rPr>
          <w:rFonts w:ascii="Book Antiqua" w:hAnsi="Book Antiqua"/>
          <w:sz w:val="20"/>
          <w:szCs w:val="20"/>
          <w:lang w:val="es-419"/>
        </w:rPr>
        <w:t xml:space="preserve"> por los pasivos a largo plazo registrados al 31de diciembre de 2020.</w:t>
      </w:r>
    </w:p>
    <w:p w:rsidR="001C5157" w:rsidRDefault="001C5157" w:rsidP="00B524EE">
      <w:pPr>
        <w:jc w:val="both"/>
        <w:rPr>
          <w:rFonts w:ascii="Book Antiqua" w:hAnsi="Book Antiqua"/>
          <w:b/>
          <w:i/>
          <w:sz w:val="20"/>
          <w:szCs w:val="20"/>
          <w:lang w:val="es-419"/>
        </w:rPr>
      </w:pPr>
      <w:r>
        <w:rPr>
          <w:rFonts w:ascii="Book Antiqua" w:hAnsi="Book Antiqua"/>
          <w:b/>
          <w:i/>
          <w:sz w:val="20"/>
          <w:szCs w:val="20"/>
          <w:lang w:val="es-419"/>
        </w:rPr>
        <w:t>4.4 Riesgo de tasa de interés</w:t>
      </w:r>
    </w:p>
    <w:p w:rsidR="001C5157" w:rsidRDefault="001C5157" w:rsidP="00B524EE">
      <w:pPr>
        <w:jc w:val="both"/>
        <w:rPr>
          <w:rFonts w:ascii="Book Antiqua" w:hAnsi="Book Antiqua"/>
          <w:sz w:val="20"/>
          <w:szCs w:val="20"/>
          <w:lang w:val="es-419"/>
        </w:rPr>
      </w:pPr>
      <w:r w:rsidRPr="001C5157">
        <w:rPr>
          <w:rFonts w:ascii="Book Antiqua" w:hAnsi="Book Antiqua"/>
          <w:sz w:val="20"/>
          <w:szCs w:val="20"/>
          <w:lang w:val="es-419"/>
        </w:rPr>
        <w:t>El riesgo d</w:t>
      </w:r>
      <w:r>
        <w:rPr>
          <w:rFonts w:ascii="Book Antiqua" w:hAnsi="Book Antiqua"/>
          <w:sz w:val="20"/>
          <w:szCs w:val="20"/>
          <w:lang w:val="es-419"/>
        </w:rPr>
        <w:t>e tasa de interés es el riesgo de que el valor razonable o los flujos futuros de efectivo de instrumentos fi</w:t>
      </w:r>
      <w:r w:rsidRPr="001C5157">
        <w:rPr>
          <w:rFonts w:ascii="Book Antiqua" w:hAnsi="Book Antiqua"/>
          <w:sz w:val="20"/>
          <w:szCs w:val="20"/>
          <w:lang w:val="es-419"/>
        </w:rPr>
        <w:t>nanciero fluctúen debido a los</w:t>
      </w:r>
      <w:r>
        <w:rPr>
          <w:rFonts w:ascii="Book Antiqua" w:hAnsi="Book Antiqua"/>
          <w:sz w:val="20"/>
          <w:szCs w:val="20"/>
          <w:lang w:val="es-419"/>
        </w:rPr>
        <w:t xml:space="preserve"> cambios en las tasas de in</w:t>
      </w:r>
      <w:r w:rsidRPr="001C5157">
        <w:rPr>
          <w:rFonts w:ascii="Book Antiqua" w:hAnsi="Book Antiqua"/>
          <w:sz w:val="20"/>
          <w:szCs w:val="20"/>
          <w:lang w:val="es-419"/>
        </w:rPr>
        <w:t>terés de m</w:t>
      </w:r>
      <w:r>
        <w:rPr>
          <w:rFonts w:ascii="Book Antiqua" w:hAnsi="Book Antiqua"/>
          <w:sz w:val="20"/>
          <w:szCs w:val="20"/>
          <w:lang w:val="es-419"/>
        </w:rPr>
        <w:t>ercado. La exposición de la Compañía al riesgo de tasa de i</w:t>
      </w:r>
      <w:r w:rsidRPr="001C5157">
        <w:rPr>
          <w:rFonts w:ascii="Book Antiqua" w:hAnsi="Book Antiqua"/>
          <w:sz w:val="20"/>
          <w:szCs w:val="20"/>
          <w:lang w:val="es-419"/>
        </w:rPr>
        <w:t>nterés se relacionada principalmente con las obligaciones financi</w:t>
      </w:r>
      <w:r>
        <w:rPr>
          <w:rFonts w:ascii="Book Antiqua" w:hAnsi="Book Antiqua"/>
          <w:sz w:val="20"/>
          <w:szCs w:val="20"/>
          <w:lang w:val="es-419"/>
        </w:rPr>
        <w:t>eras con tasas de intereses reaj</w:t>
      </w:r>
      <w:r w:rsidRPr="001C5157">
        <w:rPr>
          <w:rFonts w:ascii="Book Antiqua" w:hAnsi="Book Antiqua"/>
          <w:sz w:val="20"/>
          <w:szCs w:val="20"/>
          <w:lang w:val="es-419"/>
        </w:rPr>
        <w:t>ustables.</w:t>
      </w:r>
    </w:p>
    <w:p w:rsidR="001C5157" w:rsidRDefault="001C5157" w:rsidP="00B524EE">
      <w:pPr>
        <w:jc w:val="both"/>
        <w:rPr>
          <w:rFonts w:ascii="Book Antiqua" w:hAnsi="Book Antiqua"/>
          <w:b/>
          <w:i/>
          <w:sz w:val="20"/>
          <w:szCs w:val="20"/>
          <w:lang w:val="es-419"/>
        </w:rPr>
      </w:pPr>
      <w:r>
        <w:rPr>
          <w:rFonts w:ascii="Book Antiqua" w:hAnsi="Book Antiqua"/>
          <w:b/>
          <w:i/>
          <w:sz w:val="20"/>
          <w:szCs w:val="20"/>
          <w:lang w:val="es-419"/>
        </w:rPr>
        <w:t>4.5</w:t>
      </w:r>
      <w:r w:rsidR="002E0A3B">
        <w:rPr>
          <w:rFonts w:ascii="Book Antiqua" w:hAnsi="Book Antiqua"/>
          <w:b/>
          <w:i/>
          <w:sz w:val="20"/>
          <w:szCs w:val="20"/>
          <w:lang w:val="es-419"/>
        </w:rPr>
        <w:t xml:space="preserve"> Gesión de capital</w:t>
      </w:r>
    </w:p>
    <w:p w:rsidR="006B435E" w:rsidRPr="006B435E" w:rsidRDefault="006B435E" w:rsidP="006B435E">
      <w:pPr>
        <w:jc w:val="both"/>
        <w:rPr>
          <w:rFonts w:ascii="Book Antiqua" w:hAnsi="Book Antiqua"/>
          <w:sz w:val="20"/>
          <w:szCs w:val="20"/>
          <w:lang w:val="es-419"/>
        </w:rPr>
      </w:pPr>
      <w:r>
        <w:rPr>
          <w:rFonts w:ascii="Book Antiqua" w:hAnsi="Book Antiqua"/>
          <w:sz w:val="20"/>
          <w:szCs w:val="20"/>
          <w:lang w:val="es-419"/>
        </w:rPr>
        <w:t>El objeti</w:t>
      </w:r>
      <w:r w:rsidRPr="006B435E">
        <w:rPr>
          <w:rFonts w:ascii="Book Antiqua" w:hAnsi="Book Antiqua"/>
          <w:sz w:val="20"/>
          <w:szCs w:val="20"/>
          <w:lang w:val="es-419"/>
        </w:rPr>
        <w:t>vo principal de la gestión de capital de la Companía es asegurar que ésta mantenga una calificación de crédito sólida y ratios de capital saludables p</w:t>
      </w:r>
      <w:r>
        <w:rPr>
          <w:rFonts w:ascii="Book Antiqua" w:hAnsi="Book Antiqua"/>
          <w:sz w:val="20"/>
          <w:szCs w:val="20"/>
          <w:lang w:val="es-419"/>
        </w:rPr>
        <w:t>ara sustentar su negocio y maximi</w:t>
      </w:r>
      <w:r w:rsidRPr="006B435E">
        <w:rPr>
          <w:rFonts w:ascii="Book Antiqua" w:hAnsi="Book Antiqua"/>
          <w:sz w:val="20"/>
          <w:szCs w:val="20"/>
          <w:lang w:val="es-419"/>
        </w:rPr>
        <w:t>zar el valor para los accionistas. La Compañia ges</w:t>
      </w:r>
      <w:r>
        <w:rPr>
          <w:rFonts w:ascii="Book Antiqua" w:hAnsi="Book Antiqua"/>
          <w:sz w:val="20"/>
          <w:szCs w:val="20"/>
          <w:lang w:val="es-419"/>
        </w:rPr>
        <w:t>tiona su estructura de capital y realiza ajustes en función a los cambios en las condici</w:t>
      </w:r>
      <w:r w:rsidRPr="006B435E">
        <w:rPr>
          <w:rFonts w:ascii="Book Antiqua" w:hAnsi="Book Antiqua"/>
          <w:sz w:val="20"/>
          <w:szCs w:val="20"/>
          <w:lang w:val="es-419"/>
        </w:rPr>
        <w:t>ones económicas. A fin de mantener y ajustar su e</w:t>
      </w:r>
      <w:r>
        <w:rPr>
          <w:rFonts w:ascii="Book Antiqua" w:hAnsi="Book Antiqua"/>
          <w:sz w:val="20"/>
          <w:szCs w:val="20"/>
          <w:lang w:val="es-419"/>
        </w:rPr>
        <w:t>structura de capital, la Compañía puede modífi</w:t>
      </w:r>
      <w:r w:rsidRPr="006B435E">
        <w:rPr>
          <w:rFonts w:ascii="Book Antiqua" w:hAnsi="Book Antiqua"/>
          <w:sz w:val="20"/>
          <w:szCs w:val="20"/>
          <w:lang w:val="es-419"/>
        </w:rPr>
        <w:t>car pagos de dividendos a los accionistas.</w:t>
      </w:r>
    </w:p>
    <w:p w:rsidR="002E0A3B" w:rsidRDefault="006B435E" w:rsidP="006B435E">
      <w:pPr>
        <w:jc w:val="both"/>
        <w:rPr>
          <w:rFonts w:ascii="Book Antiqua" w:hAnsi="Book Antiqua"/>
          <w:sz w:val="20"/>
          <w:szCs w:val="20"/>
          <w:lang w:val="es-419"/>
        </w:rPr>
      </w:pPr>
      <w:r>
        <w:rPr>
          <w:rFonts w:ascii="Book Antiqua" w:hAnsi="Book Antiqua"/>
          <w:sz w:val="20"/>
          <w:szCs w:val="20"/>
          <w:lang w:val="es-419"/>
        </w:rPr>
        <w:t>Al 31 de diciembre de 2021, no han existido cam</w:t>
      </w:r>
      <w:r w:rsidRPr="006B435E">
        <w:rPr>
          <w:rFonts w:ascii="Book Antiqua" w:hAnsi="Book Antiqua"/>
          <w:sz w:val="20"/>
          <w:szCs w:val="20"/>
          <w:lang w:val="es-419"/>
        </w:rPr>
        <w:t>mbios en las actividades y</w:t>
      </w:r>
      <w:r>
        <w:rPr>
          <w:rFonts w:ascii="Book Antiqua" w:hAnsi="Book Antiqua"/>
          <w:sz w:val="20"/>
          <w:szCs w:val="20"/>
          <w:lang w:val="es-419"/>
        </w:rPr>
        <w:t xml:space="preserve"> políticas de manejo de capital en 1a Compañí</w:t>
      </w:r>
      <w:r w:rsidRPr="006B435E">
        <w:rPr>
          <w:rFonts w:ascii="Book Antiqua" w:hAnsi="Book Antiqua"/>
          <w:sz w:val="20"/>
          <w:szCs w:val="20"/>
          <w:lang w:val="es-419"/>
        </w:rPr>
        <w:t>a.</w:t>
      </w:r>
    </w:p>
    <w:p w:rsidR="006B435E" w:rsidRDefault="006B435E" w:rsidP="006B435E">
      <w:pPr>
        <w:jc w:val="both"/>
        <w:rPr>
          <w:rFonts w:ascii="Book Antiqua" w:hAnsi="Book Antiqua"/>
          <w:b/>
          <w:i/>
          <w:sz w:val="20"/>
          <w:szCs w:val="20"/>
          <w:lang w:val="es-419"/>
        </w:rPr>
      </w:pPr>
      <w:r>
        <w:rPr>
          <w:rFonts w:ascii="Book Antiqua" w:hAnsi="Book Antiqua"/>
          <w:b/>
          <w:i/>
          <w:sz w:val="20"/>
          <w:szCs w:val="20"/>
          <w:lang w:val="es-419"/>
        </w:rPr>
        <w:t>4.6 Estimación del valor razonable de instrumentos financieros</w:t>
      </w:r>
    </w:p>
    <w:p w:rsidR="006B435E" w:rsidRPr="005C032D" w:rsidRDefault="005461AA" w:rsidP="006B435E">
      <w:pPr>
        <w:jc w:val="both"/>
        <w:rPr>
          <w:rFonts w:ascii="Book Antiqua" w:hAnsi="Book Antiqua"/>
          <w:sz w:val="20"/>
          <w:szCs w:val="20"/>
        </w:rPr>
      </w:pPr>
      <w:r>
        <w:rPr>
          <w:rFonts w:ascii="Book Antiqua" w:hAnsi="Book Antiqua"/>
          <w:sz w:val="20"/>
          <w:szCs w:val="20"/>
        </w:rPr>
        <w:pict>
          <v:shape id="_x0000_s1029" type="#_x0000_t202" style="position:absolute;left:0;text-align:left;margin-left:5.05pt;margin-top:25.05pt;width:.95pt;height:37pt;z-index:251659776;mso-position-horizontal-relative:page" filled="f" stroked="f">
            <v:textbox inset="0,0,0,0">
              <w:txbxContent>
                <w:p w:rsidR="005461AA" w:rsidRDefault="005461AA" w:rsidP="006B435E">
                  <w:pPr>
                    <w:spacing w:line="740" w:lineRule="exact"/>
                    <w:rPr>
                      <w:rFonts w:ascii="Times New Roman" w:eastAsia="Times New Roman" w:hAnsi="Times New Roman" w:cs="Times New Roman"/>
                      <w:sz w:val="74"/>
                      <w:szCs w:val="74"/>
                    </w:rPr>
                  </w:pPr>
                  <w:r>
                    <w:rPr>
                      <w:rFonts w:ascii="Times New Roman"/>
                      <w:color w:val="C8C8C8"/>
                      <w:spacing w:val="-228"/>
                      <w:sz w:val="74"/>
                    </w:rPr>
                    <w:t>-</w:t>
                  </w:r>
                </w:p>
              </w:txbxContent>
            </v:textbox>
            <w10:wrap anchorx="page"/>
          </v:shape>
        </w:pict>
      </w:r>
      <w:r w:rsidR="006B435E" w:rsidRPr="005C032D">
        <w:rPr>
          <w:rFonts w:ascii="Book Antiqua" w:hAnsi="Book Antiqua"/>
          <w:sz w:val="20"/>
          <w:szCs w:val="20"/>
        </w:rPr>
        <w:t xml:space="preserve">Se define como valor razonable al precio que </w:t>
      </w:r>
      <w:r w:rsidR="005C032D" w:rsidRPr="005C032D">
        <w:rPr>
          <w:rFonts w:ascii="Book Antiqua" w:hAnsi="Book Antiqua"/>
          <w:sz w:val="20"/>
          <w:szCs w:val="20"/>
        </w:rPr>
        <w:t>serí</w:t>
      </w:r>
      <w:r w:rsidR="006B435E" w:rsidRPr="005C032D">
        <w:rPr>
          <w:rFonts w:ascii="Book Antiqua" w:hAnsi="Book Antiqua"/>
          <w:sz w:val="20"/>
          <w:szCs w:val="20"/>
        </w:rPr>
        <w:t xml:space="preserve">a recibido por vender un activo o pagado por transferir un pasivo en </w:t>
      </w:r>
      <w:r w:rsidR="005C032D" w:rsidRPr="005C032D">
        <w:rPr>
          <w:rFonts w:ascii="Book Antiqua" w:hAnsi="Book Antiqua"/>
          <w:sz w:val="20"/>
          <w:szCs w:val="20"/>
        </w:rPr>
        <w:t>una</w:t>
      </w:r>
      <w:r w:rsidR="006B435E" w:rsidRPr="005C032D">
        <w:rPr>
          <w:rFonts w:ascii="Book Antiqua" w:hAnsi="Book Antiqua"/>
          <w:sz w:val="20"/>
          <w:szCs w:val="20"/>
        </w:rPr>
        <w:t xml:space="preserve"> transacción ordenada entre participantes del mercado en la fecha </w:t>
      </w:r>
      <w:r w:rsidR="005C032D" w:rsidRPr="005C032D">
        <w:rPr>
          <w:rFonts w:ascii="Book Antiqua" w:hAnsi="Book Antiqua"/>
          <w:sz w:val="20"/>
          <w:szCs w:val="20"/>
        </w:rPr>
        <w:t>d</w:t>
      </w:r>
      <w:r w:rsidR="006B435E" w:rsidRPr="005C032D">
        <w:rPr>
          <w:rFonts w:ascii="Book Antiqua" w:hAnsi="Book Antiqua"/>
          <w:sz w:val="20"/>
          <w:szCs w:val="20"/>
        </w:rPr>
        <w:t>e 1</w:t>
      </w:r>
      <w:r w:rsidR="005C032D" w:rsidRPr="005C032D">
        <w:rPr>
          <w:rFonts w:ascii="Book Antiqua" w:hAnsi="Book Antiqua"/>
          <w:sz w:val="20"/>
          <w:szCs w:val="20"/>
        </w:rPr>
        <w:t xml:space="preserve">ª </w:t>
      </w:r>
      <w:r w:rsidR="006B435E" w:rsidRPr="005C032D">
        <w:rPr>
          <w:rFonts w:ascii="Book Antiqua" w:hAnsi="Book Antiqua"/>
          <w:sz w:val="20"/>
          <w:szCs w:val="20"/>
        </w:rPr>
        <w:t>medición. Una medición a valor razonable supone que la transacción</w:t>
      </w:r>
      <w:r w:rsidR="005C032D" w:rsidRPr="005C032D">
        <w:rPr>
          <w:rFonts w:ascii="Book Antiqua" w:hAnsi="Book Antiqua"/>
          <w:sz w:val="20"/>
          <w:szCs w:val="20"/>
        </w:rPr>
        <w:t xml:space="preserve"> de </w:t>
      </w:r>
      <w:r w:rsidR="006B435E" w:rsidRPr="005C032D">
        <w:rPr>
          <w:rFonts w:ascii="Book Antiqua" w:hAnsi="Book Antiqua"/>
          <w:sz w:val="20"/>
          <w:szCs w:val="20"/>
        </w:rPr>
        <w:t>venta del activo o transferencia</w:t>
      </w:r>
      <w:r w:rsidR="005C032D" w:rsidRPr="005C032D">
        <w:rPr>
          <w:rFonts w:ascii="Book Antiqua" w:hAnsi="Book Antiqua"/>
          <w:sz w:val="20"/>
          <w:szCs w:val="20"/>
        </w:rPr>
        <w:t xml:space="preserve"> </w:t>
      </w:r>
      <w:r w:rsidR="006B435E" w:rsidRPr="005C032D">
        <w:rPr>
          <w:rFonts w:ascii="Book Antiqua" w:hAnsi="Book Antiqua"/>
          <w:sz w:val="20"/>
          <w:szCs w:val="20"/>
        </w:rPr>
        <w:t xml:space="preserve">del pasivo tiene </w:t>
      </w:r>
      <w:r w:rsidR="005C032D" w:rsidRPr="005C032D">
        <w:rPr>
          <w:rFonts w:ascii="Book Antiqua" w:hAnsi="Book Antiqua"/>
          <w:sz w:val="20"/>
          <w:szCs w:val="20"/>
        </w:rPr>
        <w:t>lugar en</w:t>
      </w:r>
      <w:r w:rsidR="006B435E" w:rsidRPr="005C032D">
        <w:rPr>
          <w:rFonts w:ascii="Book Antiqua" w:hAnsi="Book Antiqua"/>
          <w:sz w:val="20"/>
          <w:szCs w:val="20"/>
        </w:rPr>
        <w:t xml:space="preserve"> el mercado principal del</w:t>
      </w:r>
      <w:r w:rsidR="005C032D" w:rsidRPr="005C032D">
        <w:rPr>
          <w:rFonts w:ascii="Book Antiqua" w:hAnsi="Book Antiqua"/>
          <w:sz w:val="20"/>
          <w:szCs w:val="20"/>
        </w:rPr>
        <w:t xml:space="preserve"> </w:t>
      </w:r>
      <w:r w:rsidR="006B435E" w:rsidRPr="005C032D">
        <w:rPr>
          <w:rFonts w:ascii="Book Antiqua" w:hAnsi="Book Antiqua"/>
          <w:sz w:val="20"/>
          <w:szCs w:val="20"/>
        </w:rPr>
        <w:t>activo o pasivo;</w:t>
      </w:r>
      <w:r w:rsidR="005C032D" w:rsidRPr="005C032D">
        <w:rPr>
          <w:rFonts w:ascii="Book Antiqua" w:hAnsi="Book Antiqua"/>
          <w:sz w:val="20"/>
          <w:szCs w:val="20"/>
        </w:rPr>
        <w:t xml:space="preserve"> </w:t>
      </w:r>
      <w:r w:rsidR="006B435E" w:rsidRPr="005C032D">
        <w:rPr>
          <w:rFonts w:ascii="Book Antiqua" w:hAnsi="Book Antiqua"/>
          <w:sz w:val="20"/>
          <w:szCs w:val="20"/>
        </w:rPr>
        <w:t>o en ausencia del mercado principal</w:t>
      </w:r>
      <w:r w:rsidR="005C032D" w:rsidRPr="005C032D">
        <w:rPr>
          <w:rFonts w:ascii="Book Antiqua" w:hAnsi="Book Antiqua"/>
          <w:sz w:val="20"/>
          <w:szCs w:val="20"/>
        </w:rPr>
        <w:t xml:space="preserve"> </w:t>
      </w:r>
      <w:r w:rsidR="006B435E" w:rsidRPr="005C032D">
        <w:rPr>
          <w:rFonts w:ascii="Book Antiqua" w:hAnsi="Book Antiqua"/>
          <w:sz w:val="20"/>
          <w:szCs w:val="20"/>
        </w:rPr>
        <w:t xml:space="preserve">en el mercado </w:t>
      </w:r>
      <w:r w:rsidR="005C032D" w:rsidRPr="005C032D">
        <w:rPr>
          <w:rFonts w:ascii="Book Antiqua" w:hAnsi="Book Antiqua"/>
          <w:sz w:val="20"/>
          <w:szCs w:val="20"/>
        </w:rPr>
        <w:t>más</w:t>
      </w:r>
      <w:r w:rsidR="006B435E" w:rsidRPr="005C032D">
        <w:rPr>
          <w:rFonts w:ascii="Book Antiqua" w:hAnsi="Book Antiqua"/>
          <w:sz w:val="20"/>
          <w:szCs w:val="20"/>
        </w:rPr>
        <w:t xml:space="preserve"> ventajoso para el activo o pasivo.</w:t>
      </w:r>
    </w:p>
    <w:p w:rsidR="005C032D" w:rsidRDefault="005C032D" w:rsidP="006B435E">
      <w:pPr>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5C032D" w:rsidTr="00F750EC">
        <w:trPr>
          <w:trHeight w:val="236"/>
        </w:trPr>
        <w:tc>
          <w:tcPr>
            <w:tcW w:w="3936" w:type="dxa"/>
          </w:tcPr>
          <w:p w:rsidR="005C032D" w:rsidRDefault="005C032D" w:rsidP="006B435E">
            <w:pPr>
              <w:jc w:val="both"/>
              <w:rPr>
                <w:rFonts w:ascii="Book Antiqua" w:hAnsi="Book Antiqua"/>
                <w:sz w:val="20"/>
                <w:szCs w:val="20"/>
              </w:rPr>
            </w:pPr>
          </w:p>
        </w:tc>
        <w:tc>
          <w:tcPr>
            <w:tcW w:w="2693" w:type="dxa"/>
          </w:tcPr>
          <w:p w:rsidR="005C032D" w:rsidRPr="005C032D" w:rsidRDefault="005C032D" w:rsidP="005C032D">
            <w:pPr>
              <w:jc w:val="right"/>
              <w:rPr>
                <w:rFonts w:ascii="Book Antiqua" w:hAnsi="Book Antiqua"/>
                <w:b/>
                <w:sz w:val="20"/>
                <w:szCs w:val="20"/>
              </w:rPr>
            </w:pPr>
            <w:r>
              <w:rPr>
                <w:rFonts w:ascii="Book Antiqua" w:hAnsi="Book Antiqua"/>
                <w:b/>
                <w:sz w:val="20"/>
                <w:szCs w:val="20"/>
              </w:rPr>
              <w:t>2021</w:t>
            </w:r>
          </w:p>
        </w:tc>
        <w:tc>
          <w:tcPr>
            <w:tcW w:w="2349" w:type="dxa"/>
          </w:tcPr>
          <w:p w:rsidR="005C032D" w:rsidRPr="005C032D" w:rsidRDefault="005C032D" w:rsidP="005C032D">
            <w:pPr>
              <w:jc w:val="right"/>
              <w:rPr>
                <w:rFonts w:ascii="Book Antiqua" w:hAnsi="Book Antiqua"/>
                <w:b/>
                <w:sz w:val="20"/>
                <w:szCs w:val="20"/>
              </w:rPr>
            </w:pPr>
            <w:r>
              <w:rPr>
                <w:rFonts w:ascii="Book Antiqua" w:hAnsi="Book Antiqua"/>
                <w:b/>
                <w:sz w:val="20"/>
                <w:szCs w:val="20"/>
              </w:rPr>
              <w:t>2020</w:t>
            </w:r>
          </w:p>
        </w:tc>
      </w:tr>
      <w:tr w:rsidR="005C032D" w:rsidTr="00F750EC">
        <w:tc>
          <w:tcPr>
            <w:tcW w:w="3936" w:type="dxa"/>
          </w:tcPr>
          <w:p w:rsidR="005C032D" w:rsidRDefault="005C032D" w:rsidP="006B435E">
            <w:pPr>
              <w:jc w:val="both"/>
              <w:rPr>
                <w:rFonts w:ascii="Book Antiqua" w:hAnsi="Book Antiqua"/>
                <w:sz w:val="20"/>
                <w:szCs w:val="20"/>
              </w:rPr>
            </w:pPr>
          </w:p>
        </w:tc>
        <w:tc>
          <w:tcPr>
            <w:tcW w:w="2693" w:type="dxa"/>
          </w:tcPr>
          <w:p w:rsidR="005C032D" w:rsidRDefault="005C032D" w:rsidP="005C032D">
            <w:pPr>
              <w:jc w:val="right"/>
              <w:rPr>
                <w:rFonts w:ascii="Book Antiqua" w:hAnsi="Book Antiqua"/>
                <w:sz w:val="20"/>
                <w:szCs w:val="20"/>
              </w:rPr>
            </w:pPr>
          </w:p>
        </w:tc>
        <w:tc>
          <w:tcPr>
            <w:tcW w:w="2349" w:type="dxa"/>
          </w:tcPr>
          <w:p w:rsidR="005C032D" w:rsidRDefault="005C032D" w:rsidP="005C032D">
            <w:pPr>
              <w:jc w:val="right"/>
              <w:rPr>
                <w:rFonts w:ascii="Book Antiqua" w:hAnsi="Book Antiqua"/>
                <w:sz w:val="20"/>
                <w:szCs w:val="20"/>
              </w:rPr>
            </w:pPr>
          </w:p>
        </w:tc>
      </w:tr>
      <w:tr w:rsidR="005C032D" w:rsidTr="00F750EC">
        <w:tc>
          <w:tcPr>
            <w:tcW w:w="3936" w:type="dxa"/>
          </w:tcPr>
          <w:p w:rsidR="005C032D" w:rsidRDefault="005C032D" w:rsidP="002A61FD">
            <w:pPr>
              <w:spacing w:after="0" w:line="276" w:lineRule="auto"/>
              <w:rPr>
                <w:rFonts w:ascii="Book Antiqua" w:hAnsi="Book Antiqua"/>
                <w:sz w:val="20"/>
                <w:szCs w:val="20"/>
              </w:rPr>
            </w:pPr>
            <w:r>
              <w:rPr>
                <w:rFonts w:ascii="Book Antiqua" w:hAnsi="Book Antiqua"/>
                <w:sz w:val="20"/>
                <w:szCs w:val="20"/>
              </w:rPr>
              <w:t>Caja</w:t>
            </w:r>
          </w:p>
        </w:tc>
        <w:tc>
          <w:tcPr>
            <w:tcW w:w="2693" w:type="dxa"/>
          </w:tcPr>
          <w:p w:rsidR="005C032D" w:rsidRDefault="005C032D" w:rsidP="002A61FD">
            <w:pPr>
              <w:spacing w:after="0" w:line="276" w:lineRule="auto"/>
              <w:jc w:val="right"/>
              <w:rPr>
                <w:rFonts w:ascii="Book Antiqua" w:hAnsi="Book Antiqua"/>
                <w:sz w:val="20"/>
                <w:szCs w:val="20"/>
              </w:rPr>
            </w:pPr>
          </w:p>
        </w:tc>
        <w:tc>
          <w:tcPr>
            <w:tcW w:w="2349" w:type="dxa"/>
          </w:tcPr>
          <w:p w:rsidR="005C032D" w:rsidRDefault="00F750EC" w:rsidP="002A61FD">
            <w:pPr>
              <w:spacing w:after="0" w:line="276" w:lineRule="auto"/>
              <w:jc w:val="right"/>
              <w:rPr>
                <w:rFonts w:ascii="Book Antiqua" w:hAnsi="Book Antiqua"/>
                <w:sz w:val="20"/>
                <w:szCs w:val="20"/>
              </w:rPr>
            </w:pPr>
            <w:r>
              <w:rPr>
                <w:rFonts w:ascii="Book Antiqua" w:hAnsi="Book Antiqua"/>
                <w:sz w:val="20"/>
                <w:szCs w:val="20"/>
              </w:rPr>
              <w:t>0</w:t>
            </w:r>
          </w:p>
        </w:tc>
      </w:tr>
      <w:tr w:rsidR="005C032D" w:rsidTr="00F750EC">
        <w:tc>
          <w:tcPr>
            <w:tcW w:w="3936" w:type="dxa"/>
          </w:tcPr>
          <w:p w:rsidR="005C032D" w:rsidRDefault="005C032D" w:rsidP="002A61FD">
            <w:pPr>
              <w:spacing w:after="0" w:line="276" w:lineRule="auto"/>
              <w:rPr>
                <w:rFonts w:ascii="Book Antiqua" w:hAnsi="Book Antiqua"/>
                <w:sz w:val="20"/>
                <w:szCs w:val="20"/>
              </w:rPr>
            </w:pPr>
            <w:r>
              <w:rPr>
                <w:rFonts w:ascii="Book Antiqua" w:hAnsi="Book Antiqua"/>
                <w:sz w:val="20"/>
                <w:szCs w:val="20"/>
              </w:rPr>
              <w:t>Inversiones a corto Plazo</w:t>
            </w:r>
          </w:p>
        </w:tc>
        <w:tc>
          <w:tcPr>
            <w:tcW w:w="2693" w:type="dxa"/>
          </w:tcPr>
          <w:p w:rsidR="005C032D" w:rsidRDefault="005C032D" w:rsidP="002A61FD">
            <w:pPr>
              <w:spacing w:after="0" w:line="276" w:lineRule="auto"/>
              <w:jc w:val="right"/>
              <w:rPr>
                <w:rFonts w:ascii="Book Antiqua" w:hAnsi="Book Antiqua"/>
                <w:sz w:val="20"/>
                <w:szCs w:val="20"/>
              </w:rPr>
            </w:pPr>
          </w:p>
        </w:tc>
        <w:tc>
          <w:tcPr>
            <w:tcW w:w="2349" w:type="dxa"/>
          </w:tcPr>
          <w:p w:rsidR="005C032D" w:rsidRDefault="00F750EC" w:rsidP="002A61FD">
            <w:pPr>
              <w:spacing w:after="0" w:line="276" w:lineRule="auto"/>
              <w:jc w:val="right"/>
              <w:rPr>
                <w:rFonts w:ascii="Book Antiqua" w:hAnsi="Book Antiqua"/>
                <w:sz w:val="20"/>
                <w:szCs w:val="20"/>
              </w:rPr>
            </w:pPr>
            <w:r>
              <w:rPr>
                <w:rFonts w:ascii="Book Antiqua" w:hAnsi="Book Antiqua"/>
                <w:sz w:val="20"/>
                <w:szCs w:val="20"/>
              </w:rPr>
              <w:t>8,650</w:t>
            </w:r>
          </w:p>
        </w:tc>
      </w:tr>
      <w:tr w:rsidR="005C032D" w:rsidTr="00F750EC">
        <w:tc>
          <w:tcPr>
            <w:tcW w:w="3936" w:type="dxa"/>
          </w:tcPr>
          <w:p w:rsidR="005C032D" w:rsidRDefault="005C032D" w:rsidP="002A61FD">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2693" w:type="dxa"/>
          </w:tcPr>
          <w:p w:rsidR="005C032D" w:rsidRDefault="005C032D" w:rsidP="002A61FD">
            <w:pPr>
              <w:spacing w:after="0" w:line="276" w:lineRule="auto"/>
              <w:jc w:val="right"/>
              <w:rPr>
                <w:rFonts w:ascii="Book Antiqua" w:hAnsi="Book Antiqua"/>
                <w:sz w:val="20"/>
                <w:szCs w:val="20"/>
              </w:rPr>
            </w:pPr>
          </w:p>
        </w:tc>
        <w:tc>
          <w:tcPr>
            <w:tcW w:w="2349" w:type="dxa"/>
          </w:tcPr>
          <w:p w:rsidR="005C032D" w:rsidRPr="00F750EC" w:rsidRDefault="00F750EC" w:rsidP="002A61FD">
            <w:pPr>
              <w:spacing w:after="0" w:line="276" w:lineRule="auto"/>
              <w:jc w:val="right"/>
              <w:rPr>
                <w:rFonts w:ascii="Book Antiqua" w:hAnsi="Book Antiqua"/>
                <w:sz w:val="20"/>
                <w:szCs w:val="20"/>
                <w:u w:val="single"/>
              </w:rPr>
            </w:pPr>
            <w:r w:rsidRPr="00F750EC">
              <w:rPr>
                <w:rFonts w:ascii="Book Antiqua" w:hAnsi="Book Antiqua"/>
                <w:sz w:val="20"/>
                <w:szCs w:val="20"/>
                <w:u w:val="single"/>
              </w:rPr>
              <w:t>131,514</w:t>
            </w:r>
          </w:p>
        </w:tc>
      </w:tr>
      <w:tr w:rsidR="005C032D" w:rsidTr="00F750EC">
        <w:tc>
          <w:tcPr>
            <w:tcW w:w="3936" w:type="dxa"/>
          </w:tcPr>
          <w:p w:rsidR="005C032D" w:rsidRPr="00872D0D" w:rsidRDefault="00F750EC" w:rsidP="002A61F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rsidR="005C032D" w:rsidRDefault="005C032D" w:rsidP="002A61FD">
            <w:pPr>
              <w:spacing w:after="0" w:line="276" w:lineRule="auto"/>
              <w:jc w:val="right"/>
              <w:rPr>
                <w:rFonts w:ascii="Book Antiqua" w:hAnsi="Book Antiqua"/>
                <w:sz w:val="20"/>
                <w:szCs w:val="20"/>
              </w:rPr>
            </w:pPr>
          </w:p>
        </w:tc>
        <w:tc>
          <w:tcPr>
            <w:tcW w:w="2349" w:type="dxa"/>
          </w:tcPr>
          <w:p w:rsidR="005C032D" w:rsidRPr="002A61FD" w:rsidRDefault="00F750EC" w:rsidP="002A61FD">
            <w:pPr>
              <w:spacing w:after="0" w:line="276" w:lineRule="auto"/>
              <w:jc w:val="right"/>
              <w:rPr>
                <w:rFonts w:ascii="Book Antiqua" w:hAnsi="Book Antiqua"/>
                <w:sz w:val="20"/>
                <w:szCs w:val="20"/>
                <w:u w:val="double"/>
              </w:rPr>
            </w:pPr>
            <w:r w:rsidRPr="002A61FD">
              <w:rPr>
                <w:rFonts w:ascii="Book Antiqua" w:hAnsi="Book Antiqua"/>
                <w:sz w:val="20"/>
                <w:szCs w:val="20"/>
                <w:u w:val="double"/>
              </w:rPr>
              <w:t>140,164</w:t>
            </w:r>
          </w:p>
        </w:tc>
      </w:tr>
    </w:tbl>
    <w:p w:rsidR="005C032D" w:rsidRDefault="00F750EC" w:rsidP="006B435E">
      <w:pPr>
        <w:jc w:val="both"/>
        <w:rPr>
          <w:rFonts w:ascii="Book Antiqua" w:hAnsi="Book Antiqua"/>
          <w:sz w:val="20"/>
          <w:szCs w:val="20"/>
        </w:rPr>
      </w:pPr>
      <w:r w:rsidRPr="00F750EC">
        <w:rPr>
          <w:rFonts w:ascii="Book Antiqua" w:hAnsi="Book Antiqua"/>
          <w:sz w:val="20"/>
          <w:szCs w:val="20"/>
        </w:rPr>
        <w:t xml:space="preserve">Corresponde a una inversión </w:t>
      </w:r>
      <w:r>
        <w:rPr>
          <w:rFonts w:ascii="Book Antiqua" w:hAnsi="Book Antiqua"/>
          <w:sz w:val="20"/>
          <w:szCs w:val="20"/>
        </w:rPr>
        <w:t>realizada con el Banco del Pacífico S.A.</w:t>
      </w:r>
      <w:r w:rsidRPr="00F750EC">
        <w:rPr>
          <w:rFonts w:ascii="Book Antiqua" w:hAnsi="Book Antiqua"/>
          <w:sz w:val="20"/>
          <w:szCs w:val="20"/>
        </w:rPr>
        <w:t xml:space="preserve"> con un</w:t>
      </w:r>
      <w:r>
        <w:rPr>
          <w:rFonts w:ascii="Book Antiqua" w:hAnsi="Book Antiqua"/>
          <w:sz w:val="20"/>
          <w:szCs w:val="20"/>
        </w:rPr>
        <w:t>a tasa de interés anual del 6.40% respectivamente</w:t>
      </w:r>
      <w:r w:rsidRPr="00F750EC">
        <w:rPr>
          <w:rFonts w:ascii="Book Antiqua" w:hAnsi="Book Antiqua"/>
          <w:sz w:val="20"/>
          <w:szCs w:val="20"/>
        </w:rPr>
        <w:t xml:space="preserve"> con vencimiento en enero de 2021.</w:t>
      </w:r>
    </w:p>
    <w:p w:rsidR="00F750EC" w:rsidRDefault="00F750EC" w:rsidP="006B435E">
      <w:pPr>
        <w:jc w:val="both"/>
        <w:rPr>
          <w:rFonts w:ascii="Book Antiqua" w:hAnsi="Book Antiqua"/>
          <w:b/>
          <w:sz w:val="20"/>
          <w:szCs w:val="20"/>
        </w:rPr>
      </w:pPr>
      <w:r>
        <w:rPr>
          <w:rFonts w:ascii="Book Antiqua" w:hAnsi="Book Antiqua"/>
          <w:b/>
          <w:sz w:val="20"/>
          <w:szCs w:val="20"/>
        </w:rPr>
        <w:t>6. CUENTAS POR COBRAR COMERCIALES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F750EC" w:rsidTr="002A61FD">
        <w:trPr>
          <w:trHeight w:val="236"/>
        </w:trPr>
        <w:tc>
          <w:tcPr>
            <w:tcW w:w="3936" w:type="dxa"/>
          </w:tcPr>
          <w:p w:rsidR="00F750EC" w:rsidRDefault="00F750EC" w:rsidP="002A61FD">
            <w:pPr>
              <w:spacing w:after="0" w:line="276" w:lineRule="auto"/>
              <w:jc w:val="both"/>
              <w:rPr>
                <w:rFonts w:ascii="Book Antiqua" w:hAnsi="Book Antiqua"/>
                <w:sz w:val="20"/>
                <w:szCs w:val="20"/>
              </w:rPr>
            </w:pPr>
          </w:p>
        </w:tc>
        <w:tc>
          <w:tcPr>
            <w:tcW w:w="2693" w:type="dxa"/>
            <w:hideMark/>
          </w:tcPr>
          <w:p w:rsidR="00F750EC" w:rsidRDefault="00F750EC" w:rsidP="002A61FD">
            <w:pPr>
              <w:spacing w:after="0" w:line="276" w:lineRule="auto"/>
              <w:jc w:val="right"/>
              <w:rPr>
                <w:rFonts w:ascii="Book Antiqua" w:hAnsi="Book Antiqua"/>
                <w:b/>
                <w:sz w:val="20"/>
                <w:szCs w:val="20"/>
              </w:rPr>
            </w:pPr>
            <w:r>
              <w:rPr>
                <w:rFonts w:ascii="Book Antiqua" w:hAnsi="Book Antiqua"/>
                <w:b/>
                <w:sz w:val="20"/>
                <w:szCs w:val="20"/>
              </w:rPr>
              <w:t>2021</w:t>
            </w:r>
          </w:p>
        </w:tc>
        <w:tc>
          <w:tcPr>
            <w:tcW w:w="2349" w:type="dxa"/>
            <w:hideMark/>
          </w:tcPr>
          <w:p w:rsidR="00F750EC" w:rsidRDefault="00F750EC" w:rsidP="002A61FD">
            <w:pPr>
              <w:spacing w:after="0" w:line="276" w:lineRule="auto"/>
              <w:jc w:val="right"/>
              <w:rPr>
                <w:rFonts w:ascii="Book Antiqua" w:hAnsi="Book Antiqua"/>
                <w:b/>
                <w:sz w:val="20"/>
                <w:szCs w:val="20"/>
              </w:rPr>
            </w:pPr>
            <w:r>
              <w:rPr>
                <w:rFonts w:ascii="Book Antiqua" w:hAnsi="Book Antiqua"/>
                <w:b/>
                <w:sz w:val="20"/>
                <w:szCs w:val="20"/>
              </w:rPr>
              <w:t>2020</w:t>
            </w:r>
          </w:p>
        </w:tc>
      </w:tr>
      <w:tr w:rsidR="00F750EC" w:rsidTr="002A61FD">
        <w:tc>
          <w:tcPr>
            <w:tcW w:w="3936" w:type="dxa"/>
          </w:tcPr>
          <w:p w:rsidR="00F750EC" w:rsidRDefault="00F750EC" w:rsidP="002A61FD">
            <w:pPr>
              <w:spacing w:after="0" w:line="276" w:lineRule="auto"/>
              <w:jc w:val="both"/>
              <w:rPr>
                <w:rFonts w:ascii="Book Antiqua" w:hAnsi="Book Antiqua"/>
                <w:sz w:val="20"/>
                <w:szCs w:val="20"/>
              </w:rPr>
            </w:pPr>
          </w:p>
        </w:tc>
        <w:tc>
          <w:tcPr>
            <w:tcW w:w="2693" w:type="dxa"/>
          </w:tcPr>
          <w:p w:rsidR="00F750EC" w:rsidRDefault="00F750EC" w:rsidP="002A61FD">
            <w:pPr>
              <w:spacing w:after="0" w:line="276" w:lineRule="auto"/>
              <w:jc w:val="right"/>
              <w:rPr>
                <w:rFonts w:ascii="Book Antiqua" w:hAnsi="Book Antiqua"/>
                <w:sz w:val="20"/>
                <w:szCs w:val="20"/>
              </w:rPr>
            </w:pPr>
          </w:p>
        </w:tc>
        <w:tc>
          <w:tcPr>
            <w:tcW w:w="2349" w:type="dxa"/>
          </w:tcPr>
          <w:p w:rsidR="00F750EC" w:rsidRDefault="00F750EC" w:rsidP="002A61FD">
            <w:pPr>
              <w:spacing w:after="0" w:line="276" w:lineRule="auto"/>
              <w:jc w:val="right"/>
              <w:rPr>
                <w:rFonts w:ascii="Book Antiqua" w:hAnsi="Book Antiqua"/>
                <w:sz w:val="20"/>
                <w:szCs w:val="20"/>
              </w:rPr>
            </w:pPr>
          </w:p>
        </w:tc>
      </w:tr>
      <w:tr w:rsidR="00F750EC" w:rsidTr="002A61FD">
        <w:trPr>
          <w:trHeight w:val="273"/>
        </w:trPr>
        <w:tc>
          <w:tcPr>
            <w:tcW w:w="3936" w:type="dxa"/>
            <w:hideMark/>
          </w:tcPr>
          <w:p w:rsidR="00F750EC" w:rsidRDefault="00F750EC" w:rsidP="002A61FD">
            <w:pPr>
              <w:spacing w:after="0" w:line="276" w:lineRule="auto"/>
              <w:rPr>
                <w:rFonts w:ascii="Book Antiqua" w:hAnsi="Book Antiqua"/>
                <w:sz w:val="20"/>
                <w:szCs w:val="20"/>
              </w:rPr>
            </w:pPr>
            <w:r>
              <w:rPr>
                <w:rFonts w:ascii="Book Antiqua" w:hAnsi="Book Antiqua"/>
                <w:sz w:val="20"/>
                <w:szCs w:val="20"/>
              </w:rPr>
              <w:t>Clientes locales</w:t>
            </w:r>
          </w:p>
        </w:tc>
        <w:tc>
          <w:tcPr>
            <w:tcW w:w="2693" w:type="dxa"/>
          </w:tcPr>
          <w:p w:rsidR="00F750EC" w:rsidRDefault="00F750EC" w:rsidP="002A61FD">
            <w:pPr>
              <w:spacing w:after="0" w:line="276" w:lineRule="auto"/>
              <w:jc w:val="right"/>
              <w:rPr>
                <w:rFonts w:ascii="Book Antiqua" w:hAnsi="Book Antiqua"/>
                <w:sz w:val="20"/>
                <w:szCs w:val="20"/>
              </w:rPr>
            </w:pPr>
          </w:p>
        </w:tc>
        <w:tc>
          <w:tcPr>
            <w:tcW w:w="2349" w:type="dxa"/>
            <w:hideMark/>
          </w:tcPr>
          <w:p w:rsidR="00F750EC" w:rsidRDefault="002A61FD" w:rsidP="002A61FD">
            <w:pPr>
              <w:spacing w:after="0" w:line="276" w:lineRule="auto"/>
              <w:jc w:val="right"/>
              <w:rPr>
                <w:rFonts w:ascii="Book Antiqua" w:hAnsi="Book Antiqua"/>
                <w:sz w:val="20"/>
                <w:szCs w:val="20"/>
              </w:rPr>
            </w:pPr>
            <w:r>
              <w:rPr>
                <w:rFonts w:ascii="Book Antiqua" w:hAnsi="Book Antiqua"/>
                <w:sz w:val="20"/>
                <w:szCs w:val="20"/>
              </w:rPr>
              <w:t>140,832</w:t>
            </w:r>
          </w:p>
        </w:tc>
      </w:tr>
      <w:tr w:rsidR="00F750EC" w:rsidTr="002A61FD">
        <w:tc>
          <w:tcPr>
            <w:tcW w:w="3936" w:type="dxa"/>
            <w:hideMark/>
          </w:tcPr>
          <w:p w:rsidR="00F750EC" w:rsidRDefault="00F750EC" w:rsidP="002A61FD">
            <w:pPr>
              <w:spacing w:after="0" w:line="276" w:lineRule="auto"/>
              <w:rPr>
                <w:rFonts w:ascii="Book Antiqua" w:hAnsi="Book Antiqua"/>
                <w:sz w:val="20"/>
                <w:szCs w:val="20"/>
              </w:rPr>
            </w:pPr>
            <w:r>
              <w:rPr>
                <w:rFonts w:ascii="Book Antiqua" w:hAnsi="Book Antiqua"/>
                <w:sz w:val="20"/>
                <w:szCs w:val="20"/>
              </w:rPr>
              <w:t>Partes relacionadas</w:t>
            </w:r>
          </w:p>
        </w:tc>
        <w:tc>
          <w:tcPr>
            <w:tcW w:w="2693" w:type="dxa"/>
          </w:tcPr>
          <w:p w:rsidR="00F750EC" w:rsidRDefault="00F750EC" w:rsidP="002A61FD">
            <w:pPr>
              <w:spacing w:after="0" w:line="276" w:lineRule="auto"/>
              <w:jc w:val="right"/>
              <w:rPr>
                <w:rFonts w:ascii="Book Antiqua" w:hAnsi="Book Antiqua"/>
                <w:sz w:val="20"/>
                <w:szCs w:val="20"/>
              </w:rPr>
            </w:pPr>
          </w:p>
        </w:tc>
        <w:tc>
          <w:tcPr>
            <w:tcW w:w="2349" w:type="dxa"/>
            <w:hideMark/>
          </w:tcPr>
          <w:p w:rsidR="00F750EC" w:rsidRDefault="002A61FD" w:rsidP="002A61FD">
            <w:pPr>
              <w:spacing w:after="0" w:line="276" w:lineRule="auto"/>
              <w:jc w:val="right"/>
              <w:rPr>
                <w:rFonts w:ascii="Book Antiqua" w:hAnsi="Book Antiqua"/>
                <w:sz w:val="20"/>
                <w:szCs w:val="20"/>
              </w:rPr>
            </w:pPr>
            <w:r>
              <w:rPr>
                <w:rFonts w:ascii="Book Antiqua" w:hAnsi="Book Antiqua"/>
                <w:sz w:val="20"/>
                <w:szCs w:val="20"/>
              </w:rPr>
              <w:t>6,686</w:t>
            </w:r>
          </w:p>
        </w:tc>
      </w:tr>
      <w:tr w:rsidR="00F750EC" w:rsidTr="002A61FD">
        <w:trPr>
          <w:trHeight w:val="360"/>
        </w:trPr>
        <w:tc>
          <w:tcPr>
            <w:tcW w:w="3936" w:type="dxa"/>
            <w:hideMark/>
          </w:tcPr>
          <w:p w:rsidR="00F750EC" w:rsidRDefault="00F750EC" w:rsidP="002A61FD">
            <w:pPr>
              <w:spacing w:after="0" w:line="276" w:lineRule="auto"/>
              <w:rPr>
                <w:rFonts w:ascii="Book Antiqua" w:hAnsi="Book Antiqua"/>
                <w:sz w:val="20"/>
                <w:szCs w:val="20"/>
              </w:rPr>
            </w:pPr>
            <w:r>
              <w:rPr>
                <w:rFonts w:ascii="Book Antiqua" w:hAnsi="Book Antiqua"/>
                <w:sz w:val="20"/>
                <w:szCs w:val="20"/>
              </w:rPr>
              <w:t>Interconexiones</w:t>
            </w:r>
          </w:p>
        </w:tc>
        <w:tc>
          <w:tcPr>
            <w:tcW w:w="2693" w:type="dxa"/>
          </w:tcPr>
          <w:p w:rsidR="00F750EC" w:rsidRDefault="00F750EC" w:rsidP="002A61FD">
            <w:pPr>
              <w:spacing w:after="0" w:line="276" w:lineRule="auto"/>
              <w:jc w:val="right"/>
              <w:rPr>
                <w:rFonts w:ascii="Book Antiqua" w:hAnsi="Book Antiqua"/>
                <w:sz w:val="20"/>
                <w:szCs w:val="20"/>
              </w:rPr>
            </w:pPr>
          </w:p>
        </w:tc>
        <w:tc>
          <w:tcPr>
            <w:tcW w:w="2349" w:type="dxa"/>
            <w:hideMark/>
          </w:tcPr>
          <w:p w:rsidR="00F750EC" w:rsidRDefault="002A61FD" w:rsidP="002A61FD">
            <w:pPr>
              <w:spacing w:after="0" w:line="276" w:lineRule="auto"/>
              <w:jc w:val="right"/>
              <w:rPr>
                <w:rFonts w:ascii="Book Antiqua" w:hAnsi="Book Antiqua"/>
                <w:sz w:val="20"/>
                <w:szCs w:val="20"/>
                <w:u w:val="single"/>
              </w:rPr>
            </w:pPr>
            <w:r w:rsidRPr="002A61FD">
              <w:rPr>
                <w:rFonts w:ascii="Book Antiqua" w:hAnsi="Book Antiqua"/>
                <w:sz w:val="20"/>
                <w:szCs w:val="20"/>
              </w:rPr>
              <w:t>13,007</w:t>
            </w:r>
          </w:p>
        </w:tc>
      </w:tr>
      <w:tr w:rsidR="002A61FD" w:rsidTr="002A61FD">
        <w:trPr>
          <w:trHeight w:val="495"/>
        </w:trPr>
        <w:tc>
          <w:tcPr>
            <w:tcW w:w="3936" w:type="dxa"/>
          </w:tcPr>
          <w:p w:rsidR="002A61FD" w:rsidRDefault="002A61FD" w:rsidP="002A61FD">
            <w:pPr>
              <w:spacing w:after="0" w:line="276" w:lineRule="auto"/>
              <w:rPr>
                <w:rFonts w:ascii="Book Antiqua" w:hAnsi="Book Antiqua"/>
                <w:sz w:val="20"/>
                <w:szCs w:val="20"/>
              </w:rPr>
            </w:pPr>
            <w:r>
              <w:rPr>
                <w:rFonts w:ascii="Book Antiqua" w:hAnsi="Book Antiqua"/>
                <w:sz w:val="20"/>
                <w:szCs w:val="20"/>
              </w:rPr>
              <w:t>Provisión para cuentas incobrables</w:t>
            </w:r>
          </w:p>
        </w:tc>
        <w:tc>
          <w:tcPr>
            <w:tcW w:w="2693" w:type="dxa"/>
          </w:tcPr>
          <w:p w:rsidR="002A61FD" w:rsidRDefault="002A61FD" w:rsidP="002A61FD">
            <w:pPr>
              <w:spacing w:after="0" w:line="276" w:lineRule="auto"/>
              <w:jc w:val="right"/>
              <w:rPr>
                <w:rFonts w:ascii="Book Antiqua" w:hAnsi="Book Antiqua"/>
                <w:sz w:val="20"/>
                <w:szCs w:val="20"/>
              </w:rPr>
            </w:pPr>
          </w:p>
        </w:tc>
        <w:tc>
          <w:tcPr>
            <w:tcW w:w="2349" w:type="dxa"/>
          </w:tcPr>
          <w:p w:rsidR="002A61FD" w:rsidRPr="002A61FD" w:rsidRDefault="002A61FD" w:rsidP="002A61FD">
            <w:pPr>
              <w:spacing w:after="0" w:line="276" w:lineRule="auto"/>
              <w:jc w:val="right"/>
              <w:rPr>
                <w:rFonts w:ascii="Book Antiqua" w:hAnsi="Book Antiqua"/>
                <w:sz w:val="20"/>
                <w:szCs w:val="20"/>
                <w:u w:val="single"/>
              </w:rPr>
            </w:pPr>
            <w:r>
              <w:rPr>
                <w:rFonts w:ascii="Book Antiqua" w:hAnsi="Book Antiqua"/>
                <w:sz w:val="20"/>
                <w:szCs w:val="20"/>
                <w:u w:val="single"/>
              </w:rPr>
              <w:t>(99,778)</w:t>
            </w:r>
          </w:p>
        </w:tc>
      </w:tr>
      <w:tr w:rsidR="00F750EC" w:rsidRPr="002A61FD" w:rsidTr="002A61FD">
        <w:tc>
          <w:tcPr>
            <w:tcW w:w="3936" w:type="dxa"/>
            <w:hideMark/>
          </w:tcPr>
          <w:p w:rsidR="00F750EC" w:rsidRPr="00872D0D" w:rsidRDefault="00F750EC" w:rsidP="002A61F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rsidR="00F750EC" w:rsidRDefault="00F750EC" w:rsidP="002A61FD">
            <w:pPr>
              <w:spacing w:after="0" w:line="276" w:lineRule="auto"/>
              <w:jc w:val="right"/>
              <w:rPr>
                <w:rFonts w:ascii="Book Antiqua" w:hAnsi="Book Antiqua"/>
                <w:sz w:val="20"/>
                <w:szCs w:val="20"/>
              </w:rPr>
            </w:pPr>
          </w:p>
        </w:tc>
        <w:tc>
          <w:tcPr>
            <w:tcW w:w="2349" w:type="dxa"/>
            <w:hideMark/>
          </w:tcPr>
          <w:p w:rsidR="00F750EC" w:rsidRPr="002A61FD" w:rsidRDefault="002A61FD" w:rsidP="002A61FD">
            <w:pPr>
              <w:spacing w:after="0" w:line="276" w:lineRule="auto"/>
              <w:jc w:val="right"/>
              <w:rPr>
                <w:rFonts w:ascii="Book Antiqua" w:hAnsi="Book Antiqua"/>
                <w:sz w:val="20"/>
                <w:szCs w:val="20"/>
                <w:u w:val="double"/>
              </w:rPr>
            </w:pPr>
            <w:r w:rsidRPr="002A61FD">
              <w:rPr>
                <w:rFonts w:ascii="Book Antiqua" w:hAnsi="Book Antiqua"/>
                <w:sz w:val="20"/>
                <w:szCs w:val="20"/>
                <w:u w:val="double"/>
              </w:rPr>
              <w:t>60,747</w:t>
            </w:r>
          </w:p>
        </w:tc>
      </w:tr>
    </w:tbl>
    <w:p w:rsidR="00F750EC" w:rsidRPr="00F750EC" w:rsidRDefault="00F750EC" w:rsidP="006B435E">
      <w:pPr>
        <w:jc w:val="both"/>
        <w:rPr>
          <w:rFonts w:ascii="Book Antiqua" w:hAnsi="Book Antiqua"/>
          <w:b/>
          <w:sz w:val="20"/>
          <w:szCs w:val="20"/>
        </w:rPr>
      </w:pPr>
    </w:p>
    <w:p w:rsidR="002A61FD" w:rsidRDefault="002A61FD" w:rsidP="002A61FD">
      <w:pPr>
        <w:jc w:val="both"/>
        <w:rPr>
          <w:rFonts w:ascii="Book Antiqua" w:hAnsi="Book Antiqua"/>
          <w:sz w:val="20"/>
          <w:szCs w:val="20"/>
        </w:rPr>
      </w:pPr>
      <w:r w:rsidRPr="002A61FD">
        <w:rPr>
          <w:rFonts w:ascii="Book Antiqua" w:hAnsi="Book Antiqua"/>
          <w:sz w:val="20"/>
          <w:szCs w:val="20"/>
        </w:rPr>
        <w:t>Al 3</w:t>
      </w:r>
      <w:r>
        <w:rPr>
          <w:rFonts w:ascii="Book Antiqua" w:hAnsi="Book Antiqua"/>
          <w:sz w:val="20"/>
          <w:szCs w:val="20"/>
        </w:rPr>
        <w:t>1 de</w:t>
      </w:r>
      <w:r w:rsidRPr="002A61FD">
        <w:rPr>
          <w:rFonts w:ascii="Book Antiqua" w:hAnsi="Book Antiqua"/>
          <w:i/>
          <w:sz w:val="20"/>
          <w:szCs w:val="20"/>
        </w:rPr>
        <w:t xml:space="preserve"> </w:t>
      </w:r>
      <w:r w:rsidRPr="002A61FD">
        <w:rPr>
          <w:rFonts w:ascii="Book Antiqua" w:hAnsi="Book Antiqua"/>
          <w:sz w:val="20"/>
          <w:szCs w:val="20"/>
        </w:rPr>
        <w:t>diciembre la apertura por vencimiento del saldo de</w:t>
      </w:r>
      <w:r w:rsidRPr="002A61FD">
        <w:rPr>
          <w:rFonts w:ascii="Book Antiqua" w:hAnsi="Book Antiqua"/>
          <w:i/>
          <w:sz w:val="20"/>
          <w:szCs w:val="20"/>
        </w:rPr>
        <w:t xml:space="preserve"> </w:t>
      </w:r>
      <w:r w:rsidRPr="002A61FD">
        <w:rPr>
          <w:rFonts w:ascii="Book Antiqua" w:hAnsi="Book Antiqua"/>
          <w:sz w:val="20"/>
          <w:szCs w:val="20"/>
        </w:rPr>
        <w:t>las cuentas por cobrar a clientes locales es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2A61FD" w:rsidTr="00872D0D">
        <w:trPr>
          <w:trHeight w:val="236"/>
        </w:trPr>
        <w:tc>
          <w:tcPr>
            <w:tcW w:w="3936" w:type="dxa"/>
          </w:tcPr>
          <w:p w:rsidR="002A61FD" w:rsidRDefault="002A61FD">
            <w:pPr>
              <w:jc w:val="both"/>
              <w:rPr>
                <w:rFonts w:ascii="Book Antiqua" w:hAnsi="Book Antiqua"/>
                <w:sz w:val="20"/>
                <w:szCs w:val="20"/>
              </w:rPr>
            </w:pPr>
          </w:p>
        </w:tc>
        <w:tc>
          <w:tcPr>
            <w:tcW w:w="2693" w:type="dxa"/>
            <w:hideMark/>
          </w:tcPr>
          <w:p w:rsidR="002A61FD" w:rsidRDefault="002A61FD">
            <w:pPr>
              <w:jc w:val="right"/>
              <w:rPr>
                <w:rFonts w:ascii="Book Antiqua" w:hAnsi="Book Antiqua"/>
                <w:b/>
                <w:sz w:val="20"/>
                <w:szCs w:val="20"/>
              </w:rPr>
            </w:pPr>
            <w:r>
              <w:rPr>
                <w:rFonts w:ascii="Book Antiqua" w:hAnsi="Book Antiqua"/>
                <w:b/>
                <w:sz w:val="20"/>
                <w:szCs w:val="20"/>
              </w:rPr>
              <w:t>2021</w:t>
            </w:r>
          </w:p>
        </w:tc>
        <w:tc>
          <w:tcPr>
            <w:tcW w:w="2349" w:type="dxa"/>
            <w:hideMark/>
          </w:tcPr>
          <w:p w:rsidR="002A61FD" w:rsidRDefault="002A61FD">
            <w:pPr>
              <w:jc w:val="right"/>
              <w:rPr>
                <w:rFonts w:ascii="Book Antiqua" w:hAnsi="Book Antiqua"/>
                <w:b/>
                <w:sz w:val="20"/>
                <w:szCs w:val="20"/>
              </w:rPr>
            </w:pPr>
            <w:r>
              <w:rPr>
                <w:rFonts w:ascii="Book Antiqua" w:hAnsi="Book Antiqua"/>
                <w:b/>
                <w:sz w:val="20"/>
                <w:szCs w:val="20"/>
              </w:rPr>
              <w:t>2020</w:t>
            </w:r>
          </w:p>
        </w:tc>
      </w:tr>
      <w:tr w:rsidR="002A61FD" w:rsidTr="00872D0D">
        <w:tc>
          <w:tcPr>
            <w:tcW w:w="3936" w:type="dxa"/>
          </w:tcPr>
          <w:p w:rsidR="002A61FD" w:rsidRDefault="002A61FD">
            <w:pPr>
              <w:jc w:val="both"/>
              <w:rPr>
                <w:rFonts w:ascii="Book Antiqua" w:hAnsi="Book Antiqua"/>
                <w:sz w:val="20"/>
                <w:szCs w:val="20"/>
              </w:rPr>
            </w:pPr>
          </w:p>
        </w:tc>
        <w:tc>
          <w:tcPr>
            <w:tcW w:w="2693" w:type="dxa"/>
          </w:tcPr>
          <w:p w:rsidR="002A61FD" w:rsidRDefault="002A61FD">
            <w:pPr>
              <w:jc w:val="right"/>
              <w:rPr>
                <w:rFonts w:ascii="Book Antiqua" w:hAnsi="Book Antiqua"/>
                <w:sz w:val="20"/>
                <w:szCs w:val="20"/>
              </w:rPr>
            </w:pPr>
          </w:p>
        </w:tc>
        <w:tc>
          <w:tcPr>
            <w:tcW w:w="2349" w:type="dxa"/>
          </w:tcPr>
          <w:p w:rsidR="002A61FD" w:rsidRDefault="002A61FD">
            <w:pPr>
              <w:jc w:val="right"/>
              <w:rPr>
                <w:rFonts w:ascii="Book Antiqua" w:hAnsi="Book Antiqua"/>
                <w:sz w:val="20"/>
                <w:szCs w:val="20"/>
              </w:rPr>
            </w:pPr>
          </w:p>
        </w:tc>
      </w:tr>
      <w:tr w:rsidR="002A61FD" w:rsidTr="00872D0D">
        <w:tc>
          <w:tcPr>
            <w:tcW w:w="3936" w:type="dxa"/>
            <w:hideMark/>
          </w:tcPr>
          <w:p w:rsidR="002A61FD" w:rsidRDefault="00872D0D">
            <w:pPr>
              <w:spacing w:after="0" w:line="276" w:lineRule="auto"/>
              <w:rPr>
                <w:rFonts w:ascii="Book Antiqua" w:hAnsi="Book Antiqua"/>
                <w:b/>
                <w:sz w:val="20"/>
                <w:szCs w:val="20"/>
              </w:rPr>
            </w:pPr>
            <w:r>
              <w:rPr>
                <w:rFonts w:ascii="Book Antiqua" w:hAnsi="Book Antiqua"/>
                <w:b/>
                <w:sz w:val="20"/>
                <w:szCs w:val="20"/>
              </w:rPr>
              <w:t>Por vencer</w:t>
            </w:r>
          </w:p>
          <w:p w:rsidR="00872D0D" w:rsidRPr="00872D0D" w:rsidRDefault="00872D0D">
            <w:pPr>
              <w:spacing w:after="0" w:line="276" w:lineRule="auto"/>
              <w:rPr>
                <w:rFonts w:ascii="Book Antiqua" w:hAnsi="Book Antiqua"/>
                <w:b/>
                <w:sz w:val="20"/>
                <w:szCs w:val="20"/>
              </w:rPr>
            </w:pPr>
            <w:r>
              <w:rPr>
                <w:rFonts w:ascii="Book Antiqua" w:hAnsi="Book Antiqua"/>
                <w:b/>
                <w:sz w:val="20"/>
                <w:szCs w:val="20"/>
              </w:rPr>
              <w:t>Vencidos:</w:t>
            </w:r>
          </w:p>
        </w:tc>
        <w:tc>
          <w:tcPr>
            <w:tcW w:w="2693" w:type="dxa"/>
          </w:tcPr>
          <w:p w:rsidR="002A61FD" w:rsidRDefault="002A61FD">
            <w:pPr>
              <w:spacing w:after="0" w:line="276" w:lineRule="auto"/>
              <w:jc w:val="right"/>
              <w:rPr>
                <w:rFonts w:ascii="Book Antiqua" w:hAnsi="Book Antiqua"/>
                <w:sz w:val="20"/>
                <w:szCs w:val="20"/>
              </w:rPr>
            </w:pPr>
          </w:p>
        </w:tc>
        <w:tc>
          <w:tcPr>
            <w:tcW w:w="2349" w:type="dxa"/>
            <w:hideMark/>
          </w:tcPr>
          <w:p w:rsidR="002A61FD" w:rsidRDefault="002A61FD">
            <w:pPr>
              <w:spacing w:after="0" w:line="276" w:lineRule="auto"/>
              <w:jc w:val="right"/>
              <w:rPr>
                <w:rFonts w:ascii="Book Antiqua" w:hAnsi="Book Antiqua"/>
                <w:sz w:val="20"/>
                <w:szCs w:val="20"/>
              </w:rPr>
            </w:pPr>
            <w:r>
              <w:rPr>
                <w:rFonts w:ascii="Book Antiqua" w:hAnsi="Book Antiqua"/>
                <w:sz w:val="20"/>
                <w:szCs w:val="20"/>
              </w:rPr>
              <w:t>0</w:t>
            </w:r>
          </w:p>
        </w:tc>
      </w:tr>
      <w:tr w:rsidR="002A61FD" w:rsidTr="00872D0D">
        <w:tc>
          <w:tcPr>
            <w:tcW w:w="3936" w:type="dxa"/>
            <w:hideMark/>
          </w:tcPr>
          <w:p w:rsidR="002A61FD" w:rsidRDefault="00872D0D">
            <w:pPr>
              <w:spacing w:after="0" w:line="276" w:lineRule="auto"/>
              <w:rPr>
                <w:rFonts w:ascii="Book Antiqua" w:hAnsi="Book Antiqua"/>
                <w:sz w:val="20"/>
                <w:szCs w:val="20"/>
              </w:rPr>
            </w:pPr>
            <w:r>
              <w:rPr>
                <w:rFonts w:ascii="Book Antiqua" w:hAnsi="Book Antiqua"/>
                <w:sz w:val="20"/>
                <w:szCs w:val="20"/>
              </w:rPr>
              <w:t>De 1 a 30 días</w:t>
            </w:r>
          </w:p>
          <w:p w:rsidR="00872D0D" w:rsidRDefault="00872D0D">
            <w:pPr>
              <w:spacing w:after="0" w:line="276" w:lineRule="auto"/>
              <w:rPr>
                <w:rFonts w:ascii="Book Antiqua" w:hAnsi="Book Antiqua"/>
                <w:sz w:val="20"/>
                <w:szCs w:val="20"/>
              </w:rPr>
            </w:pPr>
            <w:r>
              <w:rPr>
                <w:rFonts w:ascii="Book Antiqua" w:hAnsi="Book Antiqua"/>
                <w:sz w:val="20"/>
                <w:szCs w:val="20"/>
              </w:rPr>
              <w:t>De 31 a 60 días</w:t>
            </w:r>
          </w:p>
          <w:p w:rsidR="00872D0D" w:rsidRDefault="00872D0D">
            <w:pPr>
              <w:spacing w:after="0" w:line="276" w:lineRule="auto"/>
              <w:rPr>
                <w:rFonts w:ascii="Book Antiqua" w:hAnsi="Book Antiqua"/>
                <w:sz w:val="20"/>
                <w:szCs w:val="20"/>
              </w:rPr>
            </w:pPr>
            <w:r>
              <w:rPr>
                <w:rFonts w:ascii="Book Antiqua" w:hAnsi="Book Antiqua"/>
                <w:sz w:val="20"/>
                <w:szCs w:val="20"/>
              </w:rPr>
              <w:t>De 61 a 90 días</w:t>
            </w:r>
          </w:p>
          <w:p w:rsidR="00872D0D" w:rsidRDefault="00872D0D">
            <w:pPr>
              <w:spacing w:after="0" w:line="276" w:lineRule="auto"/>
              <w:rPr>
                <w:rFonts w:ascii="Book Antiqua" w:hAnsi="Book Antiqua"/>
                <w:sz w:val="20"/>
                <w:szCs w:val="20"/>
              </w:rPr>
            </w:pPr>
            <w:r>
              <w:rPr>
                <w:rFonts w:ascii="Book Antiqua" w:hAnsi="Book Antiqua"/>
                <w:sz w:val="20"/>
                <w:szCs w:val="20"/>
              </w:rPr>
              <w:t>De 91 a 129 días</w:t>
            </w:r>
          </w:p>
          <w:p w:rsidR="00872D0D" w:rsidRDefault="00872D0D">
            <w:pPr>
              <w:spacing w:after="0" w:line="276" w:lineRule="auto"/>
              <w:rPr>
                <w:rFonts w:ascii="Book Antiqua" w:hAnsi="Book Antiqua"/>
                <w:sz w:val="20"/>
                <w:szCs w:val="20"/>
              </w:rPr>
            </w:pPr>
            <w:r>
              <w:rPr>
                <w:rFonts w:ascii="Book Antiqua" w:hAnsi="Book Antiqua"/>
                <w:sz w:val="20"/>
                <w:szCs w:val="20"/>
              </w:rPr>
              <w:t>De 121 a 180 días</w:t>
            </w:r>
          </w:p>
          <w:p w:rsidR="00872D0D" w:rsidRDefault="00872D0D">
            <w:pPr>
              <w:spacing w:after="0" w:line="276" w:lineRule="auto"/>
              <w:rPr>
                <w:rFonts w:ascii="Book Antiqua" w:hAnsi="Book Antiqua"/>
                <w:sz w:val="20"/>
                <w:szCs w:val="20"/>
              </w:rPr>
            </w:pPr>
            <w:r>
              <w:rPr>
                <w:rFonts w:ascii="Book Antiqua" w:hAnsi="Book Antiqua"/>
                <w:sz w:val="20"/>
                <w:szCs w:val="20"/>
              </w:rPr>
              <w:t xml:space="preserve">De 181 a 360 días </w:t>
            </w:r>
          </w:p>
        </w:tc>
        <w:tc>
          <w:tcPr>
            <w:tcW w:w="2693" w:type="dxa"/>
          </w:tcPr>
          <w:p w:rsidR="002A61FD" w:rsidRDefault="002A61FD">
            <w:pPr>
              <w:spacing w:after="0" w:line="276" w:lineRule="auto"/>
              <w:jc w:val="right"/>
              <w:rPr>
                <w:rFonts w:ascii="Book Antiqua" w:hAnsi="Book Antiqua"/>
                <w:sz w:val="20"/>
                <w:szCs w:val="20"/>
              </w:rPr>
            </w:pPr>
          </w:p>
        </w:tc>
        <w:tc>
          <w:tcPr>
            <w:tcW w:w="2349" w:type="dxa"/>
            <w:hideMark/>
          </w:tcPr>
          <w:p w:rsidR="002A61FD" w:rsidRDefault="00872D0D">
            <w:pPr>
              <w:spacing w:after="0" w:line="276" w:lineRule="auto"/>
              <w:jc w:val="right"/>
              <w:rPr>
                <w:rFonts w:ascii="Book Antiqua" w:hAnsi="Book Antiqua"/>
                <w:sz w:val="20"/>
                <w:szCs w:val="20"/>
              </w:rPr>
            </w:pPr>
            <w:r>
              <w:rPr>
                <w:rFonts w:ascii="Book Antiqua" w:hAnsi="Book Antiqua"/>
                <w:sz w:val="20"/>
                <w:szCs w:val="20"/>
              </w:rPr>
              <w:t>6,167</w:t>
            </w:r>
          </w:p>
          <w:p w:rsidR="00872D0D" w:rsidRDefault="00872D0D">
            <w:pPr>
              <w:spacing w:after="0" w:line="276" w:lineRule="auto"/>
              <w:jc w:val="right"/>
              <w:rPr>
                <w:rFonts w:ascii="Book Antiqua" w:hAnsi="Book Antiqua"/>
                <w:sz w:val="20"/>
                <w:szCs w:val="20"/>
              </w:rPr>
            </w:pPr>
            <w:r>
              <w:rPr>
                <w:rFonts w:ascii="Book Antiqua" w:hAnsi="Book Antiqua"/>
                <w:sz w:val="20"/>
                <w:szCs w:val="20"/>
              </w:rPr>
              <w:t>5,262</w:t>
            </w:r>
          </w:p>
          <w:p w:rsidR="00872D0D" w:rsidRDefault="00872D0D">
            <w:pPr>
              <w:spacing w:after="0" w:line="276" w:lineRule="auto"/>
              <w:jc w:val="right"/>
              <w:rPr>
                <w:rFonts w:ascii="Book Antiqua" w:hAnsi="Book Antiqua"/>
                <w:sz w:val="20"/>
                <w:szCs w:val="20"/>
              </w:rPr>
            </w:pPr>
            <w:r>
              <w:rPr>
                <w:rFonts w:ascii="Book Antiqua" w:hAnsi="Book Antiqua"/>
                <w:sz w:val="20"/>
                <w:szCs w:val="20"/>
              </w:rPr>
              <w:t>5,188</w:t>
            </w:r>
          </w:p>
          <w:p w:rsidR="00872D0D" w:rsidRDefault="00872D0D">
            <w:pPr>
              <w:spacing w:after="0" w:line="276" w:lineRule="auto"/>
              <w:jc w:val="right"/>
              <w:rPr>
                <w:rFonts w:ascii="Book Antiqua" w:hAnsi="Book Antiqua"/>
                <w:sz w:val="20"/>
                <w:szCs w:val="20"/>
              </w:rPr>
            </w:pPr>
            <w:r>
              <w:rPr>
                <w:rFonts w:ascii="Book Antiqua" w:hAnsi="Book Antiqua"/>
                <w:sz w:val="20"/>
                <w:szCs w:val="20"/>
              </w:rPr>
              <w:t>5,111</w:t>
            </w:r>
          </w:p>
          <w:p w:rsidR="00872D0D" w:rsidRDefault="00872D0D">
            <w:pPr>
              <w:spacing w:after="0" w:line="276" w:lineRule="auto"/>
              <w:jc w:val="right"/>
              <w:rPr>
                <w:rFonts w:ascii="Book Antiqua" w:hAnsi="Book Antiqua"/>
                <w:sz w:val="20"/>
                <w:szCs w:val="20"/>
              </w:rPr>
            </w:pPr>
            <w:r>
              <w:rPr>
                <w:rFonts w:ascii="Book Antiqua" w:hAnsi="Book Antiqua"/>
                <w:sz w:val="20"/>
                <w:szCs w:val="20"/>
              </w:rPr>
              <w:t>8,648</w:t>
            </w:r>
          </w:p>
          <w:p w:rsidR="00872D0D" w:rsidRDefault="00872D0D">
            <w:pPr>
              <w:spacing w:after="0" w:line="276" w:lineRule="auto"/>
              <w:jc w:val="right"/>
              <w:rPr>
                <w:rFonts w:ascii="Book Antiqua" w:hAnsi="Book Antiqua"/>
                <w:sz w:val="20"/>
                <w:szCs w:val="20"/>
              </w:rPr>
            </w:pPr>
            <w:r>
              <w:rPr>
                <w:rFonts w:ascii="Book Antiqua" w:hAnsi="Book Antiqua"/>
                <w:sz w:val="20"/>
                <w:szCs w:val="20"/>
              </w:rPr>
              <w:t>13,284</w:t>
            </w:r>
          </w:p>
        </w:tc>
      </w:tr>
      <w:tr w:rsidR="002A61FD" w:rsidTr="00872D0D">
        <w:tc>
          <w:tcPr>
            <w:tcW w:w="3936" w:type="dxa"/>
            <w:hideMark/>
          </w:tcPr>
          <w:p w:rsidR="002A61FD" w:rsidRDefault="00872D0D">
            <w:pPr>
              <w:spacing w:after="0" w:line="276" w:lineRule="auto"/>
              <w:rPr>
                <w:rFonts w:ascii="Book Antiqua" w:hAnsi="Book Antiqua"/>
                <w:sz w:val="20"/>
                <w:szCs w:val="20"/>
              </w:rPr>
            </w:pPr>
            <w:r>
              <w:rPr>
                <w:rFonts w:ascii="Book Antiqua" w:hAnsi="Book Antiqua"/>
                <w:sz w:val="20"/>
                <w:szCs w:val="20"/>
              </w:rPr>
              <w:t>Más de 360 días</w:t>
            </w:r>
          </w:p>
        </w:tc>
        <w:tc>
          <w:tcPr>
            <w:tcW w:w="2693" w:type="dxa"/>
          </w:tcPr>
          <w:p w:rsidR="002A61FD" w:rsidRDefault="002A61FD">
            <w:pPr>
              <w:spacing w:after="0" w:line="276" w:lineRule="auto"/>
              <w:jc w:val="right"/>
              <w:rPr>
                <w:rFonts w:ascii="Book Antiqua" w:hAnsi="Book Antiqua"/>
                <w:sz w:val="20"/>
                <w:szCs w:val="20"/>
              </w:rPr>
            </w:pPr>
          </w:p>
        </w:tc>
        <w:tc>
          <w:tcPr>
            <w:tcW w:w="2349" w:type="dxa"/>
            <w:hideMark/>
          </w:tcPr>
          <w:p w:rsidR="002A61FD" w:rsidRDefault="00872D0D">
            <w:pPr>
              <w:spacing w:after="0" w:line="276" w:lineRule="auto"/>
              <w:jc w:val="right"/>
              <w:rPr>
                <w:rFonts w:ascii="Book Antiqua" w:hAnsi="Book Antiqua"/>
                <w:sz w:val="20"/>
                <w:szCs w:val="20"/>
                <w:u w:val="single"/>
              </w:rPr>
            </w:pPr>
            <w:r>
              <w:rPr>
                <w:rFonts w:ascii="Book Antiqua" w:hAnsi="Book Antiqua"/>
                <w:sz w:val="20"/>
                <w:szCs w:val="20"/>
                <w:u w:val="single"/>
              </w:rPr>
              <w:t>92,172</w:t>
            </w:r>
          </w:p>
        </w:tc>
      </w:tr>
      <w:tr w:rsidR="002A61FD" w:rsidTr="00872D0D">
        <w:tc>
          <w:tcPr>
            <w:tcW w:w="3936" w:type="dxa"/>
            <w:hideMark/>
          </w:tcPr>
          <w:p w:rsidR="002A61FD" w:rsidRPr="00872D0D" w:rsidRDefault="002A61F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rsidR="002A61FD" w:rsidRDefault="002A61FD">
            <w:pPr>
              <w:spacing w:after="0" w:line="276" w:lineRule="auto"/>
              <w:jc w:val="right"/>
              <w:rPr>
                <w:rFonts w:ascii="Book Antiqua" w:hAnsi="Book Antiqua"/>
                <w:sz w:val="20"/>
                <w:szCs w:val="20"/>
              </w:rPr>
            </w:pPr>
          </w:p>
        </w:tc>
        <w:tc>
          <w:tcPr>
            <w:tcW w:w="2349" w:type="dxa"/>
            <w:hideMark/>
          </w:tcPr>
          <w:p w:rsidR="002A61FD" w:rsidRDefault="00872D0D">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rsidR="002A61FD" w:rsidRDefault="002A61FD" w:rsidP="002A61FD">
      <w:pPr>
        <w:jc w:val="both"/>
        <w:rPr>
          <w:rFonts w:ascii="Book Antiqua" w:hAnsi="Book Antiqua"/>
          <w:sz w:val="20"/>
          <w:szCs w:val="20"/>
        </w:rPr>
      </w:pPr>
    </w:p>
    <w:p w:rsidR="00872D0D" w:rsidRDefault="00872D0D" w:rsidP="002A61FD">
      <w:pPr>
        <w:jc w:val="both"/>
        <w:rPr>
          <w:rFonts w:ascii="Book Antiqua" w:hAnsi="Book Antiqua"/>
          <w:sz w:val="20"/>
          <w:szCs w:val="20"/>
        </w:rPr>
      </w:pPr>
      <w:r w:rsidRPr="00872D0D">
        <w:rPr>
          <w:rFonts w:ascii="Book Antiqua" w:hAnsi="Book Antiqua"/>
          <w:sz w:val="20"/>
          <w:szCs w:val="20"/>
        </w:rPr>
        <w:t>La</w:t>
      </w:r>
      <w:r>
        <w:rPr>
          <w:rFonts w:ascii="Book Antiqua" w:hAnsi="Book Antiqua"/>
          <w:sz w:val="20"/>
          <w:szCs w:val="20"/>
        </w:rPr>
        <w:t xml:space="preserve"> calidad crediticia de los c</w:t>
      </w:r>
      <w:r w:rsidRPr="00872D0D">
        <w:rPr>
          <w:rFonts w:ascii="Book Antiqua" w:hAnsi="Book Antiqua"/>
          <w:sz w:val="20"/>
          <w:szCs w:val="20"/>
        </w:rPr>
        <w:t>lientes</w:t>
      </w:r>
      <w:r>
        <w:rPr>
          <w:rFonts w:ascii="Book Antiqua" w:hAnsi="Book Antiqua"/>
          <w:sz w:val="20"/>
          <w:szCs w:val="20"/>
        </w:rPr>
        <w:t xml:space="preserve"> no relacionados se evalú</w:t>
      </w:r>
      <w:r w:rsidRPr="00872D0D">
        <w:rPr>
          <w:rFonts w:ascii="Book Antiqua" w:hAnsi="Book Antiqua"/>
          <w:sz w:val="20"/>
          <w:szCs w:val="20"/>
        </w:rPr>
        <w:t>a en tres categorías (clasificación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72D0D" w:rsidTr="00A73EB9">
        <w:trPr>
          <w:trHeight w:val="236"/>
        </w:trPr>
        <w:tc>
          <w:tcPr>
            <w:tcW w:w="3936" w:type="dxa"/>
          </w:tcPr>
          <w:p w:rsidR="00872D0D" w:rsidRDefault="00872D0D">
            <w:pPr>
              <w:jc w:val="both"/>
              <w:rPr>
                <w:rFonts w:ascii="Book Antiqua" w:hAnsi="Book Antiqua"/>
                <w:sz w:val="20"/>
                <w:szCs w:val="20"/>
              </w:rPr>
            </w:pPr>
          </w:p>
        </w:tc>
        <w:tc>
          <w:tcPr>
            <w:tcW w:w="2693" w:type="dxa"/>
            <w:hideMark/>
          </w:tcPr>
          <w:p w:rsidR="00872D0D" w:rsidRDefault="00872D0D">
            <w:pPr>
              <w:jc w:val="right"/>
              <w:rPr>
                <w:rFonts w:ascii="Book Antiqua" w:hAnsi="Book Antiqua"/>
                <w:b/>
                <w:sz w:val="20"/>
                <w:szCs w:val="20"/>
              </w:rPr>
            </w:pPr>
            <w:r>
              <w:rPr>
                <w:rFonts w:ascii="Book Antiqua" w:hAnsi="Book Antiqua"/>
                <w:b/>
                <w:sz w:val="20"/>
                <w:szCs w:val="20"/>
              </w:rPr>
              <w:t>2021</w:t>
            </w:r>
          </w:p>
        </w:tc>
        <w:tc>
          <w:tcPr>
            <w:tcW w:w="2349" w:type="dxa"/>
            <w:hideMark/>
          </w:tcPr>
          <w:p w:rsidR="00872D0D" w:rsidRDefault="00872D0D">
            <w:pPr>
              <w:jc w:val="right"/>
              <w:rPr>
                <w:rFonts w:ascii="Book Antiqua" w:hAnsi="Book Antiqua"/>
                <w:b/>
                <w:sz w:val="20"/>
                <w:szCs w:val="20"/>
              </w:rPr>
            </w:pPr>
            <w:r>
              <w:rPr>
                <w:rFonts w:ascii="Book Antiqua" w:hAnsi="Book Antiqua"/>
                <w:b/>
                <w:sz w:val="20"/>
                <w:szCs w:val="20"/>
              </w:rPr>
              <w:t>2020</w:t>
            </w:r>
          </w:p>
        </w:tc>
      </w:tr>
      <w:tr w:rsidR="00872D0D" w:rsidTr="00A73EB9">
        <w:tc>
          <w:tcPr>
            <w:tcW w:w="3936" w:type="dxa"/>
          </w:tcPr>
          <w:p w:rsidR="00872D0D" w:rsidRDefault="00872D0D">
            <w:pPr>
              <w:jc w:val="both"/>
              <w:rPr>
                <w:rFonts w:ascii="Book Antiqua" w:hAnsi="Book Antiqua"/>
                <w:sz w:val="20"/>
                <w:szCs w:val="20"/>
              </w:rPr>
            </w:pPr>
          </w:p>
        </w:tc>
        <w:tc>
          <w:tcPr>
            <w:tcW w:w="2693" w:type="dxa"/>
          </w:tcPr>
          <w:p w:rsidR="00872D0D" w:rsidRDefault="00872D0D">
            <w:pPr>
              <w:jc w:val="right"/>
              <w:rPr>
                <w:rFonts w:ascii="Book Antiqua" w:hAnsi="Book Antiqua"/>
                <w:sz w:val="20"/>
                <w:szCs w:val="20"/>
              </w:rPr>
            </w:pPr>
          </w:p>
        </w:tc>
        <w:tc>
          <w:tcPr>
            <w:tcW w:w="2349" w:type="dxa"/>
          </w:tcPr>
          <w:p w:rsidR="00872D0D" w:rsidRDefault="00872D0D">
            <w:pPr>
              <w:jc w:val="right"/>
              <w:rPr>
                <w:rFonts w:ascii="Book Antiqua" w:hAnsi="Book Antiqua"/>
                <w:sz w:val="20"/>
                <w:szCs w:val="20"/>
              </w:rPr>
            </w:pPr>
          </w:p>
        </w:tc>
      </w:tr>
      <w:tr w:rsidR="00872D0D" w:rsidTr="00A73EB9">
        <w:tc>
          <w:tcPr>
            <w:tcW w:w="3936" w:type="dxa"/>
            <w:hideMark/>
          </w:tcPr>
          <w:p w:rsidR="00872D0D" w:rsidRDefault="00872D0D">
            <w:pPr>
              <w:spacing w:after="0" w:line="276" w:lineRule="auto"/>
              <w:rPr>
                <w:rFonts w:ascii="Book Antiqua" w:hAnsi="Book Antiqua"/>
                <w:sz w:val="20"/>
                <w:szCs w:val="20"/>
              </w:rPr>
            </w:pPr>
            <w:r>
              <w:rPr>
                <w:rFonts w:ascii="Book Antiqua" w:hAnsi="Book Antiqua"/>
                <w:sz w:val="20"/>
                <w:szCs w:val="20"/>
              </w:rPr>
              <w:t>Comercial</w:t>
            </w:r>
          </w:p>
        </w:tc>
        <w:tc>
          <w:tcPr>
            <w:tcW w:w="2693" w:type="dxa"/>
          </w:tcPr>
          <w:p w:rsidR="00872D0D" w:rsidRDefault="00872D0D">
            <w:pPr>
              <w:spacing w:after="0" w:line="276" w:lineRule="auto"/>
              <w:jc w:val="right"/>
              <w:rPr>
                <w:rFonts w:ascii="Book Antiqua" w:hAnsi="Book Antiqua"/>
                <w:sz w:val="20"/>
                <w:szCs w:val="20"/>
              </w:rPr>
            </w:pPr>
          </w:p>
        </w:tc>
        <w:tc>
          <w:tcPr>
            <w:tcW w:w="2349" w:type="dxa"/>
            <w:hideMark/>
          </w:tcPr>
          <w:p w:rsidR="00872D0D" w:rsidRDefault="00A73EB9">
            <w:pPr>
              <w:spacing w:after="0" w:line="276" w:lineRule="auto"/>
              <w:jc w:val="right"/>
              <w:rPr>
                <w:rFonts w:ascii="Book Antiqua" w:hAnsi="Book Antiqua"/>
                <w:sz w:val="20"/>
                <w:szCs w:val="20"/>
              </w:rPr>
            </w:pPr>
            <w:r>
              <w:rPr>
                <w:rFonts w:ascii="Book Antiqua" w:hAnsi="Book Antiqua"/>
                <w:sz w:val="20"/>
                <w:szCs w:val="20"/>
              </w:rPr>
              <w:t>62,014</w:t>
            </w:r>
          </w:p>
        </w:tc>
      </w:tr>
      <w:tr w:rsidR="00872D0D" w:rsidTr="00A73EB9">
        <w:tc>
          <w:tcPr>
            <w:tcW w:w="3936" w:type="dxa"/>
            <w:hideMark/>
          </w:tcPr>
          <w:p w:rsidR="00872D0D" w:rsidRDefault="00872D0D">
            <w:pPr>
              <w:spacing w:after="0" w:line="276" w:lineRule="auto"/>
              <w:rPr>
                <w:rFonts w:ascii="Book Antiqua" w:hAnsi="Book Antiqua"/>
                <w:sz w:val="20"/>
                <w:szCs w:val="20"/>
              </w:rPr>
            </w:pPr>
            <w:r>
              <w:rPr>
                <w:rFonts w:ascii="Book Antiqua" w:hAnsi="Book Antiqua"/>
                <w:sz w:val="20"/>
                <w:szCs w:val="20"/>
              </w:rPr>
              <w:t>Residencial</w:t>
            </w:r>
          </w:p>
        </w:tc>
        <w:tc>
          <w:tcPr>
            <w:tcW w:w="2693" w:type="dxa"/>
          </w:tcPr>
          <w:p w:rsidR="00872D0D" w:rsidRDefault="00872D0D">
            <w:pPr>
              <w:spacing w:after="0" w:line="276" w:lineRule="auto"/>
              <w:jc w:val="right"/>
              <w:rPr>
                <w:rFonts w:ascii="Book Antiqua" w:hAnsi="Book Antiqua"/>
                <w:sz w:val="20"/>
                <w:szCs w:val="20"/>
              </w:rPr>
            </w:pPr>
          </w:p>
        </w:tc>
        <w:tc>
          <w:tcPr>
            <w:tcW w:w="2349" w:type="dxa"/>
            <w:hideMark/>
          </w:tcPr>
          <w:p w:rsidR="00872D0D" w:rsidRDefault="00A73EB9">
            <w:pPr>
              <w:spacing w:after="0" w:line="276" w:lineRule="auto"/>
              <w:jc w:val="right"/>
              <w:rPr>
                <w:rFonts w:ascii="Book Antiqua" w:hAnsi="Book Antiqua"/>
                <w:sz w:val="20"/>
                <w:szCs w:val="20"/>
              </w:rPr>
            </w:pPr>
            <w:r>
              <w:rPr>
                <w:rFonts w:ascii="Book Antiqua" w:hAnsi="Book Antiqua"/>
                <w:sz w:val="20"/>
                <w:szCs w:val="20"/>
              </w:rPr>
              <w:t>78,808</w:t>
            </w:r>
          </w:p>
        </w:tc>
      </w:tr>
      <w:tr w:rsidR="00872D0D" w:rsidTr="00A73EB9">
        <w:tc>
          <w:tcPr>
            <w:tcW w:w="3936" w:type="dxa"/>
            <w:hideMark/>
          </w:tcPr>
          <w:p w:rsidR="00872D0D" w:rsidRDefault="00872D0D">
            <w:pPr>
              <w:spacing w:after="0" w:line="276" w:lineRule="auto"/>
              <w:rPr>
                <w:rFonts w:ascii="Book Antiqua" w:hAnsi="Book Antiqua"/>
                <w:sz w:val="20"/>
                <w:szCs w:val="20"/>
              </w:rPr>
            </w:pPr>
            <w:r>
              <w:rPr>
                <w:rFonts w:ascii="Book Antiqua" w:hAnsi="Book Antiqua"/>
                <w:sz w:val="20"/>
                <w:szCs w:val="20"/>
              </w:rPr>
              <w:t>Otros</w:t>
            </w:r>
          </w:p>
        </w:tc>
        <w:tc>
          <w:tcPr>
            <w:tcW w:w="2693" w:type="dxa"/>
          </w:tcPr>
          <w:p w:rsidR="00872D0D" w:rsidRDefault="00872D0D">
            <w:pPr>
              <w:spacing w:after="0" w:line="276" w:lineRule="auto"/>
              <w:jc w:val="right"/>
              <w:rPr>
                <w:rFonts w:ascii="Book Antiqua" w:hAnsi="Book Antiqua"/>
                <w:sz w:val="20"/>
                <w:szCs w:val="20"/>
              </w:rPr>
            </w:pPr>
          </w:p>
        </w:tc>
        <w:tc>
          <w:tcPr>
            <w:tcW w:w="2349" w:type="dxa"/>
            <w:hideMark/>
          </w:tcPr>
          <w:p w:rsidR="00872D0D" w:rsidRDefault="00A73EB9">
            <w:pPr>
              <w:spacing w:after="0" w:line="276" w:lineRule="auto"/>
              <w:jc w:val="right"/>
              <w:rPr>
                <w:rFonts w:ascii="Book Antiqua" w:hAnsi="Book Antiqua"/>
                <w:sz w:val="20"/>
                <w:szCs w:val="20"/>
                <w:u w:val="single"/>
              </w:rPr>
            </w:pPr>
            <w:r>
              <w:rPr>
                <w:rFonts w:ascii="Book Antiqua" w:hAnsi="Book Antiqua"/>
                <w:sz w:val="20"/>
                <w:szCs w:val="20"/>
                <w:u w:val="single"/>
              </w:rPr>
              <w:t>10</w:t>
            </w:r>
          </w:p>
        </w:tc>
      </w:tr>
      <w:tr w:rsidR="00872D0D" w:rsidTr="00A73EB9">
        <w:tc>
          <w:tcPr>
            <w:tcW w:w="3936" w:type="dxa"/>
            <w:hideMark/>
          </w:tcPr>
          <w:p w:rsidR="00872D0D" w:rsidRPr="00872D0D" w:rsidRDefault="00872D0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rsidR="00872D0D" w:rsidRDefault="00872D0D">
            <w:pPr>
              <w:spacing w:after="0" w:line="276" w:lineRule="auto"/>
              <w:jc w:val="right"/>
              <w:rPr>
                <w:rFonts w:ascii="Book Antiqua" w:hAnsi="Book Antiqua"/>
                <w:sz w:val="20"/>
                <w:szCs w:val="20"/>
              </w:rPr>
            </w:pPr>
          </w:p>
        </w:tc>
        <w:tc>
          <w:tcPr>
            <w:tcW w:w="2349" w:type="dxa"/>
            <w:hideMark/>
          </w:tcPr>
          <w:p w:rsidR="00872D0D" w:rsidRDefault="00A73EB9">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rsidR="00872D0D" w:rsidRPr="002A61FD" w:rsidRDefault="00872D0D" w:rsidP="002A61FD">
      <w:pPr>
        <w:jc w:val="both"/>
        <w:rPr>
          <w:rFonts w:ascii="Book Antiqua" w:hAnsi="Book Antiqua"/>
          <w:sz w:val="20"/>
          <w:szCs w:val="20"/>
        </w:rPr>
      </w:pPr>
    </w:p>
    <w:p w:rsidR="006B435E" w:rsidRDefault="00A73EB9" w:rsidP="00A73EB9">
      <w:pPr>
        <w:jc w:val="both"/>
        <w:rPr>
          <w:rFonts w:ascii="Book Antiqua" w:hAnsi="Book Antiqua"/>
          <w:sz w:val="20"/>
          <w:szCs w:val="20"/>
        </w:rPr>
      </w:pPr>
      <w:r w:rsidRPr="00A73EB9">
        <w:rPr>
          <w:rFonts w:ascii="Book Antiqua" w:hAnsi="Book Antiqua"/>
          <w:sz w:val="20"/>
          <w:szCs w:val="20"/>
        </w:rPr>
        <w:t>Como se menciona en la Nota 3.2.1,</w:t>
      </w:r>
      <w:r>
        <w:rPr>
          <w:rFonts w:ascii="Book Antiqua" w:hAnsi="Book Antiqua"/>
          <w:sz w:val="20"/>
          <w:szCs w:val="20"/>
        </w:rPr>
        <w:t xml:space="preserve"> la Compaía decidió aplicar el</w:t>
      </w:r>
      <w:r w:rsidRPr="00A73EB9">
        <w:rPr>
          <w:rFonts w:ascii="Book Antiqua" w:hAnsi="Book Antiqua"/>
          <w:sz w:val="20"/>
          <w:szCs w:val="20"/>
        </w:rPr>
        <w:t xml:space="preserve"> "enfo</w:t>
      </w:r>
      <w:r>
        <w:rPr>
          <w:rFonts w:ascii="Book Antiqua" w:hAnsi="Book Antiqua"/>
          <w:sz w:val="20"/>
          <w:szCs w:val="20"/>
        </w:rPr>
        <w:t>que simplificado" a partir del 1r</w:t>
      </w:r>
      <w:r w:rsidRPr="00A73EB9">
        <w:rPr>
          <w:rFonts w:ascii="Book Antiqua" w:hAnsi="Book Antiqua"/>
          <w:sz w:val="20"/>
          <w:szCs w:val="20"/>
        </w:rPr>
        <w:t>o.</w:t>
      </w:r>
      <w:r>
        <w:rPr>
          <w:rFonts w:ascii="Book Antiqua" w:hAnsi="Book Antiqua"/>
          <w:sz w:val="20"/>
          <w:szCs w:val="20"/>
        </w:rPr>
        <w:t xml:space="preserve"> </w:t>
      </w:r>
      <w:r w:rsidRPr="00A73EB9">
        <w:rPr>
          <w:rFonts w:ascii="Book Antiqua" w:hAnsi="Book Antiqua"/>
          <w:sz w:val="20"/>
          <w:szCs w:val="20"/>
        </w:rPr>
        <w:t>de enero de 2020 para la determinación de pérdidas crediticias esper</w:t>
      </w:r>
      <w:r>
        <w:rPr>
          <w:rFonts w:ascii="Book Antiqua" w:hAnsi="Book Antiqua"/>
          <w:sz w:val="20"/>
          <w:szCs w:val="20"/>
        </w:rPr>
        <w:t xml:space="preserve">adas de su cartera de clientes. </w:t>
      </w:r>
      <w:r w:rsidRPr="00A73EB9">
        <w:rPr>
          <w:rFonts w:ascii="Book Antiqua" w:hAnsi="Book Antiqua"/>
          <w:sz w:val="20"/>
          <w:szCs w:val="20"/>
        </w:rPr>
        <w:t xml:space="preserve">Para medir tales pérdidas crediticias esperadas la cartera de dientes ha sido agrupada con </w:t>
      </w:r>
      <w:r>
        <w:rPr>
          <w:rFonts w:ascii="Book Antiqua" w:hAnsi="Book Antiqua"/>
          <w:sz w:val="20"/>
          <w:szCs w:val="20"/>
        </w:rPr>
        <w:t>base en las características de ri</w:t>
      </w:r>
      <w:r w:rsidRPr="00A73EB9">
        <w:rPr>
          <w:rFonts w:ascii="Book Antiqua" w:hAnsi="Book Antiqua"/>
          <w:sz w:val="20"/>
          <w:szCs w:val="20"/>
        </w:rPr>
        <w:t>esgos y en su historial de vencimiento para los cuales se han det</w:t>
      </w:r>
      <w:r>
        <w:rPr>
          <w:rFonts w:ascii="Book Antiqua" w:hAnsi="Book Antiqua"/>
          <w:sz w:val="20"/>
          <w:szCs w:val="20"/>
        </w:rPr>
        <w:t>erminado ratios de pérdida credit</w:t>
      </w:r>
      <w:r w:rsidRPr="00A73EB9">
        <w:rPr>
          <w:rFonts w:ascii="Book Antiqua" w:hAnsi="Book Antiqua"/>
          <w:sz w:val="20"/>
          <w:szCs w:val="20"/>
        </w:rPr>
        <w:t>icia esperada.</w:t>
      </w:r>
    </w:p>
    <w:p w:rsidR="00A73EB9" w:rsidRDefault="00A73EB9" w:rsidP="00A73EB9">
      <w:pPr>
        <w:jc w:val="both"/>
        <w:rPr>
          <w:rFonts w:ascii="Book Antiqua" w:hAnsi="Book Antiqua"/>
          <w:sz w:val="20"/>
          <w:szCs w:val="20"/>
        </w:rPr>
      </w:pPr>
      <w:r>
        <w:rPr>
          <w:rFonts w:ascii="Book Antiqua" w:hAnsi="Book Antiqua"/>
          <w:sz w:val="20"/>
          <w:szCs w:val="20"/>
        </w:rPr>
        <w:t>Los rati</w:t>
      </w:r>
      <w:r w:rsidRPr="00A73EB9">
        <w:rPr>
          <w:rFonts w:ascii="Book Antiqua" w:hAnsi="Book Antiqua"/>
          <w:sz w:val="20"/>
          <w:szCs w:val="20"/>
        </w:rPr>
        <w:t>os de pérdidas crediticias esperadas se basan en perfiles de pago de las ventas realizadas</w:t>
      </w:r>
      <w:r>
        <w:rPr>
          <w:rFonts w:ascii="Book Antiqua" w:hAnsi="Book Antiqua"/>
          <w:sz w:val="20"/>
          <w:szCs w:val="20"/>
        </w:rPr>
        <w:t xml:space="preserve"> por la Compañía</w:t>
      </w:r>
      <w:r w:rsidRPr="00A73EB9">
        <w:rPr>
          <w:rFonts w:ascii="Book Antiqua" w:hAnsi="Book Antiqua"/>
          <w:sz w:val="20"/>
          <w:szCs w:val="20"/>
        </w:rPr>
        <w:t xml:space="preserve"> a en el período de 36 meses anteriores al 31de diciembre d</w:t>
      </w:r>
      <w:r>
        <w:rPr>
          <w:rFonts w:ascii="Book Antiqua" w:hAnsi="Book Antiqua"/>
          <w:sz w:val="20"/>
          <w:szCs w:val="20"/>
        </w:rPr>
        <w:t>e</w:t>
      </w:r>
      <w:r w:rsidRPr="00A73EB9">
        <w:rPr>
          <w:rFonts w:ascii="Book Antiqua" w:hAnsi="Book Antiqua"/>
          <w:sz w:val="20"/>
          <w:szCs w:val="20"/>
        </w:rPr>
        <w:t xml:space="preserve"> 2020.</w:t>
      </w:r>
      <w:r>
        <w:rPr>
          <w:rFonts w:ascii="Book Antiqua" w:hAnsi="Book Antiqua"/>
          <w:sz w:val="20"/>
          <w:szCs w:val="20"/>
        </w:rPr>
        <w:t xml:space="preserve"> </w:t>
      </w:r>
      <w:r w:rsidRPr="00A73EB9">
        <w:rPr>
          <w:rFonts w:ascii="Book Antiqua" w:hAnsi="Book Antiqua"/>
          <w:sz w:val="20"/>
          <w:szCs w:val="20"/>
        </w:rPr>
        <w:t xml:space="preserve">Al establecer los ratios de </w:t>
      </w:r>
      <w:r>
        <w:rPr>
          <w:rFonts w:ascii="Book Antiqua" w:hAnsi="Book Antiqua"/>
          <w:sz w:val="20"/>
          <w:szCs w:val="20"/>
        </w:rPr>
        <w:t>pérdidas crediticias la Compañía estimó que era n</w:t>
      </w:r>
      <w:r w:rsidRPr="00A73EB9">
        <w:rPr>
          <w:rFonts w:ascii="Book Antiqua" w:hAnsi="Book Antiqua"/>
          <w:sz w:val="20"/>
          <w:szCs w:val="20"/>
        </w:rPr>
        <w:t>ecesario considerar de manera prospectiva dichos ratios debido a que se identlf1caron variables macroeconómicas que afectaran la habilidad de sus clientes de cancelar las deudas de la Compañía.</w:t>
      </w:r>
      <w:r>
        <w:rPr>
          <w:rFonts w:ascii="Book Antiqua" w:hAnsi="Book Antiqua"/>
          <w:sz w:val="20"/>
          <w:szCs w:val="20"/>
        </w:rPr>
        <w:t xml:space="preserve"> </w:t>
      </w:r>
      <w:r w:rsidRPr="00A73EB9">
        <w:rPr>
          <w:rFonts w:ascii="Book Antiqua" w:hAnsi="Book Antiqua"/>
          <w:sz w:val="20"/>
          <w:szCs w:val="20"/>
        </w:rPr>
        <w:t>Con base en lo indicado se ha establecido la siguiente pérdida crediticia esperada para su cartera de dientes al</w:t>
      </w:r>
      <w:r>
        <w:rPr>
          <w:rFonts w:ascii="Book Antiqua" w:hAnsi="Book Antiqua"/>
          <w:sz w:val="20"/>
          <w:szCs w:val="20"/>
        </w:rPr>
        <w:t xml:space="preserve"> </w:t>
      </w:r>
      <w:r w:rsidRPr="00A73EB9">
        <w:rPr>
          <w:rFonts w:ascii="Book Antiqua" w:hAnsi="Book Antiqua"/>
          <w:sz w:val="20"/>
          <w:szCs w:val="20"/>
        </w:rPr>
        <w:t>31de diciembre del</w:t>
      </w:r>
      <w:r>
        <w:rPr>
          <w:rFonts w:ascii="Book Antiqua" w:hAnsi="Book Antiqua"/>
          <w:sz w:val="20"/>
          <w:szCs w:val="20"/>
        </w:rPr>
        <w:t xml:space="preserve"> 2021</w:t>
      </w:r>
      <w:r w:rsidRPr="00A73EB9">
        <w:rPr>
          <w:rFonts w:ascii="Book Antiqua" w:hAnsi="Book Antiqua"/>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0"/>
        <w:gridCol w:w="1904"/>
      </w:tblGrid>
      <w:tr w:rsidR="00A73EB9" w:rsidTr="0070236A">
        <w:trPr>
          <w:trHeight w:val="236"/>
        </w:trPr>
        <w:tc>
          <w:tcPr>
            <w:tcW w:w="3128" w:type="dxa"/>
          </w:tcPr>
          <w:p w:rsidR="00A73EB9" w:rsidRDefault="00A73EB9">
            <w:pPr>
              <w:jc w:val="both"/>
              <w:rPr>
                <w:rFonts w:ascii="Book Antiqua" w:hAnsi="Book Antiqua"/>
                <w:sz w:val="20"/>
                <w:szCs w:val="20"/>
              </w:rPr>
            </w:pPr>
          </w:p>
        </w:tc>
        <w:tc>
          <w:tcPr>
            <w:tcW w:w="1952" w:type="dxa"/>
          </w:tcPr>
          <w:p w:rsidR="00A73EB9" w:rsidRDefault="00A73EB9">
            <w:pPr>
              <w:jc w:val="right"/>
              <w:rPr>
                <w:rFonts w:ascii="Book Antiqua" w:hAnsi="Book Antiqua"/>
                <w:b/>
                <w:sz w:val="20"/>
                <w:szCs w:val="20"/>
              </w:rPr>
            </w:pPr>
            <w:r>
              <w:rPr>
                <w:rFonts w:ascii="Book Antiqua" w:hAnsi="Book Antiqua"/>
                <w:b/>
                <w:sz w:val="20"/>
                <w:szCs w:val="20"/>
              </w:rPr>
              <w:t>Ratio esperado de pérdida crediticia</w:t>
            </w:r>
          </w:p>
        </w:tc>
        <w:tc>
          <w:tcPr>
            <w:tcW w:w="2070" w:type="dxa"/>
            <w:hideMark/>
          </w:tcPr>
          <w:p w:rsidR="00A73EB9" w:rsidRDefault="0070236A" w:rsidP="0070236A">
            <w:pPr>
              <w:jc w:val="center"/>
              <w:rPr>
                <w:rFonts w:ascii="Book Antiqua" w:hAnsi="Book Antiqua"/>
                <w:b/>
                <w:sz w:val="20"/>
                <w:szCs w:val="20"/>
              </w:rPr>
            </w:pPr>
            <w:r>
              <w:rPr>
                <w:rFonts w:ascii="Book Antiqua" w:hAnsi="Book Antiqua"/>
                <w:b/>
                <w:sz w:val="20"/>
                <w:szCs w:val="20"/>
              </w:rPr>
              <w:t>Cuentas por cobrar comerciales</w:t>
            </w:r>
          </w:p>
        </w:tc>
        <w:tc>
          <w:tcPr>
            <w:tcW w:w="1904" w:type="dxa"/>
            <w:hideMark/>
          </w:tcPr>
          <w:p w:rsidR="00A73EB9" w:rsidRDefault="0070236A" w:rsidP="0070236A">
            <w:pPr>
              <w:jc w:val="center"/>
              <w:rPr>
                <w:rFonts w:ascii="Book Antiqua" w:hAnsi="Book Antiqua"/>
                <w:b/>
                <w:sz w:val="20"/>
                <w:szCs w:val="20"/>
              </w:rPr>
            </w:pPr>
            <w:r>
              <w:rPr>
                <w:rFonts w:ascii="Book Antiqua" w:hAnsi="Book Antiqua"/>
                <w:b/>
                <w:sz w:val="20"/>
                <w:szCs w:val="20"/>
              </w:rPr>
              <w:t>Pérdida crediticia esperada</w:t>
            </w:r>
          </w:p>
        </w:tc>
      </w:tr>
      <w:tr w:rsidR="00A73EB9" w:rsidTr="0070236A">
        <w:tc>
          <w:tcPr>
            <w:tcW w:w="3128" w:type="dxa"/>
          </w:tcPr>
          <w:p w:rsidR="00A73EB9" w:rsidRDefault="00A73EB9" w:rsidP="00A73EB9">
            <w:pPr>
              <w:spacing w:after="0" w:line="276" w:lineRule="auto"/>
              <w:jc w:val="both"/>
              <w:rPr>
                <w:rFonts w:ascii="Book Antiqua" w:hAnsi="Book Antiqua"/>
                <w:b/>
                <w:sz w:val="20"/>
                <w:szCs w:val="20"/>
              </w:rPr>
            </w:pPr>
            <w:r>
              <w:rPr>
                <w:rFonts w:ascii="Book Antiqua" w:hAnsi="Book Antiqua"/>
                <w:b/>
                <w:sz w:val="20"/>
                <w:szCs w:val="20"/>
              </w:rPr>
              <w:t>Por vencer</w:t>
            </w:r>
          </w:p>
          <w:p w:rsidR="00A73EB9" w:rsidRPr="00A73EB9" w:rsidRDefault="00A73EB9" w:rsidP="00A73EB9">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Pr>
          <w:p w:rsidR="00A73EB9" w:rsidRDefault="00A73EB9" w:rsidP="00A73EB9">
            <w:pPr>
              <w:spacing w:after="0" w:line="276" w:lineRule="auto"/>
              <w:jc w:val="right"/>
              <w:rPr>
                <w:rFonts w:ascii="Book Antiqua" w:hAnsi="Book Antiqua"/>
                <w:sz w:val="20"/>
                <w:szCs w:val="20"/>
              </w:rPr>
            </w:pPr>
          </w:p>
        </w:tc>
        <w:tc>
          <w:tcPr>
            <w:tcW w:w="2070" w:type="dxa"/>
          </w:tcPr>
          <w:p w:rsidR="00A73EB9" w:rsidRDefault="0070236A" w:rsidP="00A73EB9">
            <w:pPr>
              <w:spacing w:after="0" w:line="276" w:lineRule="auto"/>
              <w:jc w:val="right"/>
              <w:rPr>
                <w:rFonts w:ascii="Book Antiqua" w:hAnsi="Book Antiqua"/>
                <w:sz w:val="20"/>
                <w:szCs w:val="20"/>
              </w:rPr>
            </w:pPr>
            <w:r>
              <w:rPr>
                <w:rFonts w:ascii="Book Antiqua" w:hAnsi="Book Antiqua"/>
                <w:sz w:val="20"/>
                <w:szCs w:val="20"/>
              </w:rPr>
              <w:t>0</w:t>
            </w:r>
          </w:p>
        </w:tc>
        <w:tc>
          <w:tcPr>
            <w:tcW w:w="1904" w:type="dxa"/>
          </w:tcPr>
          <w:p w:rsidR="00A73EB9" w:rsidRDefault="0070236A" w:rsidP="00A73EB9">
            <w:pPr>
              <w:spacing w:after="0" w:line="276" w:lineRule="auto"/>
              <w:jc w:val="right"/>
              <w:rPr>
                <w:rFonts w:ascii="Book Antiqua" w:hAnsi="Book Antiqua"/>
                <w:sz w:val="20"/>
                <w:szCs w:val="20"/>
              </w:rPr>
            </w:pPr>
            <w:r>
              <w:rPr>
                <w:rFonts w:ascii="Book Antiqua" w:hAnsi="Book Antiqua"/>
                <w:sz w:val="20"/>
                <w:szCs w:val="20"/>
              </w:rPr>
              <w:t>0</w:t>
            </w:r>
          </w:p>
        </w:tc>
      </w:tr>
      <w:tr w:rsidR="00A73EB9" w:rsidTr="0070236A">
        <w:tc>
          <w:tcPr>
            <w:tcW w:w="3128" w:type="dxa"/>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tblGrid>
            <w:tr w:rsidR="0070236A" w:rsidTr="0070236A">
              <w:tc>
                <w:tcPr>
                  <w:tcW w:w="3936" w:type="dxa"/>
                  <w:hideMark/>
                </w:tcPr>
                <w:p w:rsidR="0070236A" w:rsidRDefault="0070236A" w:rsidP="0070236A">
                  <w:pPr>
                    <w:spacing w:after="0" w:line="276" w:lineRule="auto"/>
                    <w:rPr>
                      <w:rFonts w:ascii="Book Antiqua" w:hAnsi="Book Antiqua"/>
                      <w:sz w:val="20"/>
                      <w:szCs w:val="20"/>
                    </w:rPr>
                  </w:pPr>
                  <w:r>
                    <w:rPr>
                      <w:rFonts w:ascii="Book Antiqua" w:hAnsi="Book Antiqua"/>
                      <w:sz w:val="20"/>
                      <w:szCs w:val="20"/>
                    </w:rPr>
                    <w:t>De 1 a 30 días</w:t>
                  </w:r>
                </w:p>
                <w:p w:rsidR="0070236A" w:rsidRDefault="0070236A" w:rsidP="0070236A">
                  <w:pPr>
                    <w:spacing w:after="0" w:line="276" w:lineRule="auto"/>
                    <w:rPr>
                      <w:rFonts w:ascii="Book Antiqua" w:hAnsi="Book Antiqua"/>
                      <w:sz w:val="20"/>
                      <w:szCs w:val="20"/>
                    </w:rPr>
                  </w:pPr>
                  <w:r>
                    <w:rPr>
                      <w:rFonts w:ascii="Book Antiqua" w:hAnsi="Book Antiqua"/>
                      <w:sz w:val="20"/>
                      <w:szCs w:val="20"/>
                    </w:rPr>
                    <w:t>De 31 a 60 días</w:t>
                  </w:r>
                </w:p>
                <w:p w:rsidR="0070236A" w:rsidRDefault="0070236A" w:rsidP="0070236A">
                  <w:pPr>
                    <w:spacing w:after="0" w:line="276" w:lineRule="auto"/>
                    <w:rPr>
                      <w:rFonts w:ascii="Book Antiqua" w:hAnsi="Book Antiqua"/>
                      <w:sz w:val="20"/>
                      <w:szCs w:val="20"/>
                    </w:rPr>
                  </w:pPr>
                  <w:r>
                    <w:rPr>
                      <w:rFonts w:ascii="Book Antiqua" w:hAnsi="Book Antiqua"/>
                      <w:sz w:val="20"/>
                      <w:szCs w:val="20"/>
                    </w:rPr>
                    <w:t>De 61 a 90 días</w:t>
                  </w:r>
                </w:p>
                <w:p w:rsidR="0070236A" w:rsidRDefault="0070236A" w:rsidP="0070236A">
                  <w:pPr>
                    <w:spacing w:after="0" w:line="276" w:lineRule="auto"/>
                    <w:rPr>
                      <w:rFonts w:ascii="Book Antiqua" w:hAnsi="Book Antiqua"/>
                      <w:sz w:val="20"/>
                      <w:szCs w:val="20"/>
                    </w:rPr>
                  </w:pPr>
                  <w:r>
                    <w:rPr>
                      <w:rFonts w:ascii="Book Antiqua" w:hAnsi="Book Antiqua"/>
                      <w:sz w:val="20"/>
                      <w:szCs w:val="20"/>
                    </w:rPr>
                    <w:t>De 91 a 129 días</w:t>
                  </w:r>
                </w:p>
                <w:p w:rsidR="0070236A" w:rsidRDefault="0070236A" w:rsidP="0070236A">
                  <w:pPr>
                    <w:spacing w:after="0" w:line="276" w:lineRule="auto"/>
                    <w:rPr>
                      <w:rFonts w:ascii="Book Antiqua" w:hAnsi="Book Antiqua"/>
                      <w:sz w:val="20"/>
                      <w:szCs w:val="20"/>
                    </w:rPr>
                  </w:pPr>
                  <w:r>
                    <w:rPr>
                      <w:rFonts w:ascii="Book Antiqua" w:hAnsi="Book Antiqua"/>
                      <w:sz w:val="20"/>
                      <w:szCs w:val="20"/>
                    </w:rPr>
                    <w:t>De 121 a 180 días</w:t>
                  </w:r>
                </w:p>
                <w:p w:rsidR="0070236A" w:rsidRDefault="0070236A" w:rsidP="0070236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70236A" w:rsidTr="0070236A">
              <w:tc>
                <w:tcPr>
                  <w:tcW w:w="3936" w:type="dxa"/>
                  <w:hideMark/>
                </w:tcPr>
                <w:p w:rsidR="0070236A" w:rsidRDefault="0070236A" w:rsidP="0070236A">
                  <w:pPr>
                    <w:spacing w:after="0" w:line="276" w:lineRule="auto"/>
                    <w:rPr>
                      <w:rFonts w:ascii="Book Antiqua" w:hAnsi="Book Antiqua"/>
                      <w:sz w:val="20"/>
                      <w:szCs w:val="20"/>
                    </w:rPr>
                  </w:pPr>
                </w:p>
              </w:tc>
            </w:tr>
          </w:tbl>
          <w:p w:rsidR="00A73EB9" w:rsidRDefault="00A73EB9">
            <w:pPr>
              <w:spacing w:after="0" w:line="276" w:lineRule="auto"/>
              <w:rPr>
                <w:rFonts w:ascii="Book Antiqua" w:hAnsi="Book Antiqua"/>
                <w:sz w:val="20"/>
                <w:szCs w:val="20"/>
              </w:rPr>
            </w:pPr>
          </w:p>
        </w:tc>
        <w:tc>
          <w:tcPr>
            <w:tcW w:w="1952" w:type="dxa"/>
          </w:tcPr>
          <w:p w:rsidR="00A73EB9" w:rsidRDefault="0070236A" w:rsidP="0070236A">
            <w:pPr>
              <w:spacing w:after="0" w:line="276" w:lineRule="auto"/>
              <w:jc w:val="center"/>
              <w:rPr>
                <w:rFonts w:ascii="Book Antiqua" w:hAnsi="Book Antiqua"/>
                <w:sz w:val="20"/>
                <w:szCs w:val="20"/>
              </w:rPr>
            </w:pPr>
            <w:r>
              <w:rPr>
                <w:rFonts w:ascii="Book Antiqua" w:hAnsi="Book Antiqua"/>
                <w:sz w:val="20"/>
                <w:szCs w:val="20"/>
              </w:rPr>
              <w:t>1%</w:t>
            </w:r>
          </w:p>
          <w:p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2%</w:t>
            </w:r>
          </w:p>
          <w:p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3%</w:t>
            </w:r>
          </w:p>
          <w:p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3%</w:t>
            </w:r>
          </w:p>
          <w:p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6%</w:t>
            </w:r>
          </w:p>
          <w:p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13%</w:t>
            </w:r>
          </w:p>
        </w:tc>
        <w:tc>
          <w:tcPr>
            <w:tcW w:w="2070" w:type="dxa"/>
          </w:tcPr>
          <w:p w:rsidR="00A73EB9" w:rsidRDefault="0070236A">
            <w:pPr>
              <w:spacing w:after="0" w:line="276" w:lineRule="auto"/>
              <w:jc w:val="right"/>
              <w:rPr>
                <w:rFonts w:ascii="Book Antiqua" w:hAnsi="Book Antiqua"/>
                <w:sz w:val="20"/>
                <w:szCs w:val="20"/>
              </w:rPr>
            </w:pPr>
            <w:r>
              <w:rPr>
                <w:rFonts w:ascii="Book Antiqua" w:hAnsi="Book Antiqua"/>
                <w:sz w:val="20"/>
                <w:szCs w:val="20"/>
              </w:rPr>
              <w:t>6,167</w:t>
            </w:r>
          </w:p>
          <w:p w:rsidR="0070236A" w:rsidRDefault="0070236A">
            <w:pPr>
              <w:spacing w:after="0" w:line="276" w:lineRule="auto"/>
              <w:jc w:val="right"/>
              <w:rPr>
                <w:rFonts w:ascii="Book Antiqua" w:hAnsi="Book Antiqua"/>
                <w:sz w:val="20"/>
                <w:szCs w:val="20"/>
              </w:rPr>
            </w:pPr>
            <w:r>
              <w:rPr>
                <w:rFonts w:ascii="Book Antiqua" w:hAnsi="Book Antiqua"/>
                <w:sz w:val="20"/>
                <w:szCs w:val="20"/>
              </w:rPr>
              <w:t>5,262</w:t>
            </w:r>
          </w:p>
          <w:p w:rsidR="0070236A" w:rsidRDefault="0070236A">
            <w:pPr>
              <w:spacing w:after="0" w:line="276" w:lineRule="auto"/>
              <w:jc w:val="right"/>
              <w:rPr>
                <w:rFonts w:ascii="Book Antiqua" w:hAnsi="Book Antiqua"/>
                <w:sz w:val="20"/>
                <w:szCs w:val="20"/>
              </w:rPr>
            </w:pPr>
            <w:r>
              <w:rPr>
                <w:rFonts w:ascii="Book Antiqua" w:hAnsi="Book Antiqua"/>
                <w:sz w:val="20"/>
                <w:szCs w:val="20"/>
              </w:rPr>
              <w:t>5,188</w:t>
            </w:r>
          </w:p>
          <w:p w:rsidR="0070236A" w:rsidRDefault="0070236A">
            <w:pPr>
              <w:spacing w:after="0" w:line="276" w:lineRule="auto"/>
              <w:jc w:val="right"/>
              <w:rPr>
                <w:rFonts w:ascii="Book Antiqua" w:hAnsi="Book Antiqua"/>
                <w:sz w:val="20"/>
                <w:szCs w:val="20"/>
              </w:rPr>
            </w:pPr>
            <w:r>
              <w:rPr>
                <w:rFonts w:ascii="Book Antiqua" w:hAnsi="Book Antiqua"/>
                <w:sz w:val="20"/>
                <w:szCs w:val="20"/>
              </w:rPr>
              <w:t>5,111</w:t>
            </w:r>
          </w:p>
          <w:p w:rsidR="0070236A" w:rsidRDefault="0070236A">
            <w:pPr>
              <w:spacing w:after="0" w:line="276" w:lineRule="auto"/>
              <w:jc w:val="right"/>
              <w:rPr>
                <w:rFonts w:ascii="Book Antiqua" w:hAnsi="Book Antiqua"/>
                <w:sz w:val="20"/>
                <w:szCs w:val="20"/>
              </w:rPr>
            </w:pPr>
            <w:r>
              <w:rPr>
                <w:rFonts w:ascii="Book Antiqua" w:hAnsi="Book Antiqua"/>
                <w:sz w:val="20"/>
                <w:szCs w:val="20"/>
              </w:rPr>
              <w:t>8,648</w:t>
            </w:r>
          </w:p>
          <w:p w:rsidR="0070236A" w:rsidRDefault="0070236A">
            <w:pPr>
              <w:spacing w:after="0" w:line="276" w:lineRule="auto"/>
              <w:jc w:val="right"/>
              <w:rPr>
                <w:rFonts w:ascii="Book Antiqua" w:hAnsi="Book Antiqua"/>
                <w:sz w:val="20"/>
                <w:szCs w:val="20"/>
              </w:rPr>
            </w:pPr>
            <w:r>
              <w:rPr>
                <w:rFonts w:ascii="Book Antiqua" w:hAnsi="Book Antiqua"/>
                <w:sz w:val="20"/>
                <w:szCs w:val="20"/>
              </w:rPr>
              <w:t>13,284</w:t>
            </w:r>
          </w:p>
        </w:tc>
        <w:tc>
          <w:tcPr>
            <w:tcW w:w="1904" w:type="dxa"/>
            <w:hideMark/>
          </w:tcPr>
          <w:p w:rsidR="00A73EB9" w:rsidRDefault="0070236A">
            <w:pPr>
              <w:spacing w:after="0" w:line="276" w:lineRule="auto"/>
              <w:jc w:val="right"/>
              <w:rPr>
                <w:rFonts w:ascii="Book Antiqua" w:hAnsi="Book Antiqua"/>
                <w:sz w:val="20"/>
                <w:szCs w:val="20"/>
              </w:rPr>
            </w:pPr>
            <w:r>
              <w:rPr>
                <w:rFonts w:ascii="Book Antiqua" w:hAnsi="Book Antiqua"/>
                <w:sz w:val="20"/>
                <w:szCs w:val="20"/>
              </w:rPr>
              <w:t>46</w:t>
            </w:r>
          </w:p>
          <w:p w:rsidR="0070236A" w:rsidRDefault="0070236A">
            <w:pPr>
              <w:spacing w:after="0" w:line="276" w:lineRule="auto"/>
              <w:jc w:val="right"/>
              <w:rPr>
                <w:rFonts w:ascii="Book Antiqua" w:hAnsi="Book Antiqua"/>
                <w:sz w:val="20"/>
                <w:szCs w:val="20"/>
              </w:rPr>
            </w:pPr>
            <w:r>
              <w:rPr>
                <w:rFonts w:ascii="Book Antiqua" w:hAnsi="Book Antiqua"/>
                <w:sz w:val="20"/>
                <w:szCs w:val="20"/>
              </w:rPr>
              <w:t>87</w:t>
            </w:r>
          </w:p>
          <w:p w:rsidR="0070236A" w:rsidRDefault="0070236A">
            <w:pPr>
              <w:spacing w:after="0" w:line="276" w:lineRule="auto"/>
              <w:jc w:val="right"/>
              <w:rPr>
                <w:rFonts w:ascii="Book Antiqua" w:hAnsi="Book Antiqua"/>
                <w:sz w:val="20"/>
                <w:szCs w:val="20"/>
              </w:rPr>
            </w:pPr>
            <w:r>
              <w:rPr>
                <w:rFonts w:ascii="Book Antiqua" w:hAnsi="Book Antiqua"/>
                <w:sz w:val="20"/>
                <w:szCs w:val="20"/>
              </w:rPr>
              <w:t>130</w:t>
            </w:r>
          </w:p>
          <w:p w:rsidR="0070236A" w:rsidRDefault="0070236A">
            <w:pPr>
              <w:spacing w:after="0" w:line="276" w:lineRule="auto"/>
              <w:jc w:val="right"/>
              <w:rPr>
                <w:rFonts w:ascii="Book Antiqua" w:hAnsi="Book Antiqua"/>
                <w:sz w:val="20"/>
                <w:szCs w:val="20"/>
              </w:rPr>
            </w:pPr>
            <w:r>
              <w:rPr>
                <w:rFonts w:ascii="Book Antiqua" w:hAnsi="Book Antiqua"/>
                <w:sz w:val="20"/>
                <w:szCs w:val="20"/>
              </w:rPr>
              <w:t>169</w:t>
            </w:r>
          </w:p>
          <w:p w:rsidR="0070236A" w:rsidRDefault="0070236A">
            <w:pPr>
              <w:spacing w:after="0" w:line="276" w:lineRule="auto"/>
              <w:jc w:val="right"/>
              <w:rPr>
                <w:rFonts w:ascii="Book Antiqua" w:hAnsi="Book Antiqua"/>
                <w:sz w:val="20"/>
                <w:szCs w:val="20"/>
              </w:rPr>
            </w:pPr>
            <w:r>
              <w:rPr>
                <w:rFonts w:ascii="Book Antiqua" w:hAnsi="Book Antiqua"/>
                <w:sz w:val="20"/>
                <w:szCs w:val="20"/>
              </w:rPr>
              <w:t>506</w:t>
            </w:r>
          </w:p>
          <w:p w:rsidR="0070236A" w:rsidRDefault="0070236A">
            <w:pPr>
              <w:spacing w:after="0" w:line="276" w:lineRule="auto"/>
              <w:jc w:val="right"/>
              <w:rPr>
                <w:rFonts w:ascii="Book Antiqua" w:hAnsi="Book Antiqua"/>
                <w:sz w:val="20"/>
                <w:szCs w:val="20"/>
              </w:rPr>
            </w:pPr>
            <w:r>
              <w:rPr>
                <w:rFonts w:ascii="Book Antiqua" w:hAnsi="Book Antiqua"/>
                <w:sz w:val="20"/>
                <w:szCs w:val="20"/>
              </w:rPr>
              <w:t>1,668</w:t>
            </w:r>
          </w:p>
        </w:tc>
      </w:tr>
      <w:tr w:rsidR="00A73EB9" w:rsidTr="0070236A">
        <w:tc>
          <w:tcPr>
            <w:tcW w:w="3128" w:type="dxa"/>
            <w:hideMark/>
          </w:tcPr>
          <w:p w:rsidR="00A73EB9" w:rsidRDefault="0070236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Pr>
          <w:p w:rsidR="00A73EB9" w:rsidRDefault="0070236A" w:rsidP="0070236A">
            <w:pPr>
              <w:spacing w:after="0" w:line="276" w:lineRule="auto"/>
              <w:jc w:val="center"/>
              <w:rPr>
                <w:rFonts w:ascii="Book Antiqua" w:hAnsi="Book Antiqua"/>
                <w:sz w:val="20"/>
                <w:szCs w:val="20"/>
              </w:rPr>
            </w:pPr>
            <w:r>
              <w:rPr>
                <w:rFonts w:ascii="Book Antiqua" w:hAnsi="Book Antiqua"/>
                <w:sz w:val="20"/>
                <w:szCs w:val="20"/>
              </w:rPr>
              <w:t>100%</w:t>
            </w:r>
          </w:p>
        </w:tc>
        <w:tc>
          <w:tcPr>
            <w:tcW w:w="2070" w:type="dxa"/>
          </w:tcPr>
          <w:p w:rsidR="00A73EB9" w:rsidRPr="0070236A" w:rsidRDefault="0070236A">
            <w:pPr>
              <w:spacing w:after="0" w:line="276" w:lineRule="auto"/>
              <w:jc w:val="right"/>
              <w:rPr>
                <w:rFonts w:ascii="Book Antiqua" w:hAnsi="Book Antiqua"/>
                <w:sz w:val="20"/>
                <w:szCs w:val="20"/>
                <w:u w:val="single"/>
              </w:rPr>
            </w:pPr>
            <w:r w:rsidRPr="0070236A">
              <w:rPr>
                <w:rFonts w:ascii="Book Antiqua" w:hAnsi="Book Antiqua"/>
                <w:sz w:val="20"/>
                <w:szCs w:val="20"/>
                <w:u w:val="single"/>
              </w:rPr>
              <w:t>97,172</w:t>
            </w:r>
          </w:p>
        </w:tc>
        <w:tc>
          <w:tcPr>
            <w:tcW w:w="1904" w:type="dxa"/>
            <w:hideMark/>
          </w:tcPr>
          <w:p w:rsidR="00A73EB9" w:rsidRDefault="0070236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A73EB9" w:rsidTr="0070236A">
        <w:tc>
          <w:tcPr>
            <w:tcW w:w="3128" w:type="dxa"/>
            <w:hideMark/>
          </w:tcPr>
          <w:p w:rsidR="00A73EB9" w:rsidRDefault="00A73EB9">
            <w:pPr>
              <w:spacing w:after="0" w:line="276" w:lineRule="auto"/>
              <w:rPr>
                <w:rFonts w:ascii="Book Antiqua" w:hAnsi="Book Antiqua"/>
                <w:b/>
                <w:sz w:val="20"/>
                <w:szCs w:val="20"/>
              </w:rPr>
            </w:pPr>
            <w:r>
              <w:rPr>
                <w:rFonts w:ascii="Book Antiqua" w:hAnsi="Book Antiqua"/>
                <w:b/>
                <w:sz w:val="20"/>
                <w:szCs w:val="20"/>
              </w:rPr>
              <w:t>Total</w:t>
            </w:r>
          </w:p>
        </w:tc>
        <w:tc>
          <w:tcPr>
            <w:tcW w:w="1952" w:type="dxa"/>
          </w:tcPr>
          <w:p w:rsidR="00A73EB9" w:rsidRDefault="00A73EB9">
            <w:pPr>
              <w:spacing w:after="0" w:line="276" w:lineRule="auto"/>
              <w:jc w:val="right"/>
              <w:rPr>
                <w:rFonts w:ascii="Book Antiqua" w:hAnsi="Book Antiqua"/>
                <w:sz w:val="20"/>
                <w:szCs w:val="20"/>
              </w:rPr>
            </w:pPr>
          </w:p>
        </w:tc>
        <w:tc>
          <w:tcPr>
            <w:tcW w:w="2070" w:type="dxa"/>
          </w:tcPr>
          <w:p w:rsidR="00A73EB9" w:rsidRPr="0070236A" w:rsidRDefault="0070236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4" w:type="dxa"/>
            <w:hideMark/>
          </w:tcPr>
          <w:p w:rsidR="00A73EB9" w:rsidRDefault="0070236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rsidR="00A73EB9" w:rsidRDefault="00A73EB9" w:rsidP="00A73EB9">
      <w:pPr>
        <w:jc w:val="both"/>
        <w:rPr>
          <w:rFonts w:ascii="Book Antiqua" w:hAnsi="Book Antiqua"/>
          <w:sz w:val="20"/>
          <w:szCs w:val="20"/>
        </w:rPr>
      </w:pPr>
    </w:p>
    <w:p w:rsidR="0070236A" w:rsidRDefault="0070236A" w:rsidP="00A73EB9">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70236A" w:rsidTr="0070236A">
        <w:trPr>
          <w:trHeight w:val="236"/>
        </w:trPr>
        <w:tc>
          <w:tcPr>
            <w:tcW w:w="3936" w:type="dxa"/>
          </w:tcPr>
          <w:p w:rsidR="0070236A" w:rsidRDefault="0070236A">
            <w:pPr>
              <w:jc w:val="both"/>
              <w:rPr>
                <w:rFonts w:ascii="Book Antiqua" w:hAnsi="Book Antiqua"/>
                <w:sz w:val="20"/>
                <w:szCs w:val="20"/>
              </w:rPr>
            </w:pPr>
          </w:p>
        </w:tc>
        <w:tc>
          <w:tcPr>
            <w:tcW w:w="2693" w:type="dxa"/>
            <w:hideMark/>
          </w:tcPr>
          <w:p w:rsidR="0070236A" w:rsidRDefault="0070236A">
            <w:pPr>
              <w:jc w:val="right"/>
              <w:rPr>
                <w:rFonts w:ascii="Book Antiqua" w:hAnsi="Book Antiqua"/>
                <w:b/>
                <w:sz w:val="20"/>
                <w:szCs w:val="20"/>
              </w:rPr>
            </w:pPr>
            <w:r>
              <w:rPr>
                <w:rFonts w:ascii="Book Antiqua" w:hAnsi="Book Antiqua"/>
                <w:b/>
                <w:sz w:val="20"/>
                <w:szCs w:val="20"/>
              </w:rPr>
              <w:t>2021</w:t>
            </w:r>
          </w:p>
        </w:tc>
        <w:tc>
          <w:tcPr>
            <w:tcW w:w="2349" w:type="dxa"/>
            <w:hideMark/>
          </w:tcPr>
          <w:p w:rsidR="0070236A" w:rsidRDefault="0070236A">
            <w:pPr>
              <w:jc w:val="right"/>
              <w:rPr>
                <w:rFonts w:ascii="Book Antiqua" w:hAnsi="Book Antiqua"/>
                <w:b/>
                <w:sz w:val="20"/>
                <w:szCs w:val="20"/>
              </w:rPr>
            </w:pPr>
            <w:r>
              <w:rPr>
                <w:rFonts w:ascii="Book Antiqua" w:hAnsi="Book Antiqua"/>
                <w:b/>
                <w:sz w:val="20"/>
                <w:szCs w:val="20"/>
              </w:rPr>
              <w:t>2020</w:t>
            </w:r>
          </w:p>
        </w:tc>
      </w:tr>
      <w:tr w:rsidR="0070236A" w:rsidTr="0070236A">
        <w:tc>
          <w:tcPr>
            <w:tcW w:w="3936" w:type="dxa"/>
          </w:tcPr>
          <w:p w:rsidR="0070236A" w:rsidRDefault="0070236A">
            <w:pPr>
              <w:jc w:val="both"/>
              <w:rPr>
                <w:rFonts w:ascii="Book Antiqua" w:hAnsi="Book Antiqua"/>
                <w:sz w:val="20"/>
                <w:szCs w:val="20"/>
              </w:rPr>
            </w:pPr>
          </w:p>
        </w:tc>
        <w:tc>
          <w:tcPr>
            <w:tcW w:w="2693" w:type="dxa"/>
          </w:tcPr>
          <w:p w:rsidR="0070236A" w:rsidRDefault="0070236A">
            <w:pPr>
              <w:jc w:val="right"/>
              <w:rPr>
                <w:rFonts w:ascii="Book Antiqua" w:hAnsi="Book Antiqua"/>
                <w:sz w:val="20"/>
                <w:szCs w:val="20"/>
              </w:rPr>
            </w:pPr>
          </w:p>
        </w:tc>
        <w:tc>
          <w:tcPr>
            <w:tcW w:w="2349" w:type="dxa"/>
          </w:tcPr>
          <w:p w:rsidR="0070236A" w:rsidRDefault="0070236A">
            <w:pPr>
              <w:jc w:val="right"/>
              <w:rPr>
                <w:rFonts w:ascii="Book Antiqua" w:hAnsi="Book Antiqua"/>
                <w:sz w:val="20"/>
                <w:szCs w:val="20"/>
              </w:rPr>
            </w:pPr>
          </w:p>
        </w:tc>
      </w:tr>
      <w:tr w:rsidR="0070236A" w:rsidTr="0070236A">
        <w:tc>
          <w:tcPr>
            <w:tcW w:w="3936" w:type="dxa"/>
            <w:hideMark/>
          </w:tcPr>
          <w:p w:rsidR="0070236A" w:rsidRPr="0070236A" w:rsidRDefault="0070236A">
            <w:pPr>
              <w:spacing w:after="0" w:line="276" w:lineRule="auto"/>
              <w:rPr>
                <w:rFonts w:ascii="Book Antiqua" w:hAnsi="Book Antiqua"/>
                <w:b/>
                <w:sz w:val="20"/>
                <w:szCs w:val="20"/>
              </w:rPr>
            </w:pPr>
            <w:r>
              <w:rPr>
                <w:rFonts w:ascii="Book Antiqua" w:hAnsi="Book Antiqua"/>
                <w:b/>
                <w:sz w:val="20"/>
                <w:szCs w:val="20"/>
              </w:rPr>
              <w:t>Saldos al inicio del año</w:t>
            </w:r>
          </w:p>
        </w:tc>
        <w:tc>
          <w:tcPr>
            <w:tcW w:w="2693" w:type="dxa"/>
          </w:tcPr>
          <w:p w:rsidR="0070236A" w:rsidRDefault="0070236A">
            <w:pPr>
              <w:spacing w:after="0" w:line="276" w:lineRule="auto"/>
              <w:jc w:val="right"/>
              <w:rPr>
                <w:rFonts w:ascii="Book Antiqua" w:hAnsi="Book Antiqua"/>
                <w:sz w:val="20"/>
                <w:szCs w:val="20"/>
              </w:rPr>
            </w:pPr>
          </w:p>
        </w:tc>
        <w:tc>
          <w:tcPr>
            <w:tcW w:w="2349" w:type="dxa"/>
            <w:hideMark/>
          </w:tcPr>
          <w:p w:rsidR="0070236A" w:rsidRPr="009806D1" w:rsidRDefault="009806D1">
            <w:pPr>
              <w:spacing w:after="0" w:line="276" w:lineRule="auto"/>
              <w:jc w:val="right"/>
              <w:rPr>
                <w:rFonts w:ascii="Book Antiqua" w:hAnsi="Book Antiqua"/>
                <w:sz w:val="20"/>
                <w:szCs w:val="20"/>
              </w:rPr>
            </w:pPr>
            <w:r>
              <w:rPr>
                <w:rFonts w:ascii="Book Antiqua" w:hAnsi="Book Antiqua"/>
                <w:sz w:val="20"/>
                <w:szCs w:val="20"/>
              </w:rPr>
              <w:t>46,414</w:t>
            </w:r>
          </w:p>
        </w:tc>
      </w:tr>
      <w:tr w:rsidR="0070236A" w:rsidTr="0070236A">
        <w:tc>
          <w:tcPr>
            <w:tcW w:w="3936" w:type="dxa"/>
            <w:hideMark/>
          </w:tcPr>
          <w:p w:rsidR="0070236A" w:rsidRDefault="0070236A">
            <w:pPr>
              <w:spacing w:after="0" w:line="276" w:lineRule="auto"/>
              <w:rPr>
                <w:rFonts w:ascii="Book Antiqua" w:hAnsi="Book Antiqua"/>
                <w:sz w:val="20"/>
                <w:szCs w:val="20"/>
              </w:rPr>
            </w:pPr>
            <w:r>
              <w:rPr>
                <w:rFonts w:ascii="Book Antiqua" w:hAnsi="Book Antiqua"/>
                <w:sz w:val="20"/>
                <w:szCs w:val="20"/>
              </w:rPr>
              <w:t>Provisión del año</w:t>
            </w:r>
          </w:p>
        </w:tc>
        <w:tc>
          <w:tcPr>
            <w:tcW w:w="2693" w:type="dxa"/>
          </w:tcPr>
          <w:p w:rsidR="0070236A" w:rsidRDefault="0070236A">
            <w:pPr>
              <w:spacing w:after="0" w:line="276" w:lineRule="auto"/>
              <w:jc w:val="right"/>
              <w:rPr>
                <w:rFonts w:ascii="Book Antiqua" w:hAnsi="Book Antiqua"/>
                <w:sz w:val="20"/>
                <w:szCs w:val="20"/>
              </w:rPr>
            </w:pPr>
          </w:p>
        </w:tc>
        <w:tc>
          <w:tcPr>
            <w:tcW w:w="2349" w:type="dxa"/>
            <w:hideMark/>
          </w:tcPr>
          <w:p w:rsidR="0070236A" w:rsidRDefault="009806D1">
            <w:pPr>
              <w:spacing w:after="0" w:line="276" w:lineRule="auto"/>
              <w:jc w:val="right"/>
              <w:rPr>
                <w:rFonts w:ascii="Book Antiqua" w:hAnsi="Book Antiqua"/>
                <w:sz w:val="20"/>
                <w:szCs w:val="20"/>
              </w:rPr>
            </w:pPr>
            <w:r>
              <w:rPr>
                <w:rFonts w:ascii="Book Antiqua" w:hAnsi="Book Antiqua"/>
                <w:sz w:val="20"/>
                <w:szCs w:val="20"/>
              </w:rPr>
              <w:t>53,364</w:t>
            </w:r>
          </w:p>
        </w:tc>
      </w:tr>
      <w:tr w:rsidR="0070236A" w:rsidTr="0070236A">
        <w:tc>
          <w:tcPr>
            <w:tcW w:w="3936" w:type="dxa"/>
            <w:hideMark/>
          </w:tcPr>
          <w:p w:rsidR="0070236A" w:rsidRDefault="0070236A">
            <w:pPr>
              <w:spacing w:after="0" w:line="276" w:lineRule="auto"/>
              <w:rPr>
                <w:rFonts w:ascii="Book Antiqua" w:hAnsi="Book Antiqua"/>
                <w:sz w:val="20"/>
                <w:szCs w:val="20"/>
              </w:rPr>
            </w:pPr>
            <w:r>
              <w:rPr>
                <w:rFonts w:ascii="Book Antiqua" w:hAnsi="Book Antiqua"/>
                <w:sz w:val="20"/>
                <w:szCs w:val="20"/>
              </w:rPr>
              <w:t>Bajas</w:t>
            </w:r>
          </w:p>
        </w:tc>
        <w:tc>
          <w:tcPr>
            <w:tcW w:w="2693" w:type="dxa"/>
          </w:tcPr>
          <w:p w:rsidR="0070236A" w:rsidRDefault="0070236A">
            <w:pPr>
              <w:spacing w:after="0" w:line="276" w:lineRule="auto"/>
              <w:jc w:val="right"/>
              <w:rPr>
                <w:rFonts w:ascii="Book Antiqua" w:hAnsi="Book Antiqua"/>
                <w:sz w:val="20"/>
                <w:szCs w:val="20"/>
              </w:rPr>
            </w:pPr>
          </w:p>
        </w:tc>
        <w:tc>
          <w:tcPr>
            <w:tcW w:w="2349" w:type="dxa"/>
            <w:hideMark/>
          </w:tcPr>
          <w:p w:rsidR="0070236A" w:rsidRDefault="009806D1">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70236A" w:rsidTr="0070236A">
        <w:tc>
          <w:tcPr>
            <w:tcW w:w="3936" w:type="dxa"/>
            <w:hideMark/>
          </w:tcPr>
          <w:p w:rsidR="0070236A" w:rsidRDefault="0070236A">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70236A" w:rsidRDefault="0070236A">
            <w:pPr>
              <w:spacing w:after="0" w:line="276" w:lineRule="auto"/>
              <w:jc w:val="right"/>
              <w:rPr>
                <w:rFonts w:ascii="Book Antiqua" w:hAnsi="Book Antiqua"/>
                <w:sz w:val="20"/>
                <w:szCs w:val="20"/>
              </w:rPr>
            </w:pPr>
          </w:p>
        </w:tc>
        <w:tc>
          <w:tcPr>
            <w:tcW w:w="2349" w:type="dxa"/>
            <w:hideMark/>
          </w:tcPr>
          <w:p w:rsidR="0070236A" w:rsidRDefault="009806D1">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rsidR="0070236A" w:rsidRDefault="0070236A" w:rsidP="00A73EB9">
      <w:pPr>
        <w:jc w:val="both"/>
        <w:rPr>
          <w:rFonts w:ascii="Book Antiqua" w:hAnsi="Book Antiqua"/>
          <w:sz w:val="20"/>
          <w:szCs w:val="20"/>
        </w:rPr>
      </w:pPr>
    </w:p>
    <w:p w:rsidR="009806D1" w:rsidRPr="005C032D" w:rsidRDefault="009806D1" w:rsidP="00A73EB9">
      <w:pPr>
        <w:jc w:val="both"/>
        <w:rPr>
          <w:rFonts w:ascii="Book Antiqua" w:hAnsi="Book Antiqua"/>
          <w:sz w:val="20"/>
          <w:szCs w:val="20"/>
        </w:rPr>
      </w:pPr>
      <w:r w:rsidRPr="009806D1">
        <w:rPr>
          <w:rFonts w:ascii="Book Antiqua" w:hAnsi="Book Antiqua"/>
          <w:sz w:val="20"/>
          <w:szCs w:val="20"/>
        </w:rPr>
        <w:t>Corre</w:t>
      </w:r>
      <w:r>
        <w:rPr>
          <w:rFonts w:ascii="Book Antiqua" w:hAnsi="Book Antiqua"/>
          <w:sz w:val="20"/>
          <w:szCs w:val="20"/>
        </w:rPr>
        <w:t>sponde a la provisión de cuenta</w:t>
      </w:r>
      <w:r w:rsidRPr="009806D1">
        <w:rPr>
          <w:rFonts w:ascii="Book Antiqua" w:hAnsi="Book Antiqua"/>
          <w:sz w:val="20"/>
          <w:szCs w:val="20"/>
        </w:rPr>
        <w:t>s incobrables la cual corresponde principalmente a cuentas de clientes que p</w:t>
      </w:r>
      <w:r>
        <w:rPr>
          <w:rFonts w:ascii="Book Antiqua" w:hAnsi="Book Antiqua"/>
          <w:sz w:val="20"/>
          <w:szCs w:val="20"/>
        </w:rPr>
        <w:t>rovienen desde años anteriores y</w:t>
      </w:r>
      <w:r w:rsidRPr="009806D1">
        <w:rPr>
          <w:rFonts w:ascii="Book Antiqua" w:hAnsi="Book Antiqua"/>
          <w:sz w:val="20"/>
          <w:szCs w:val="20"/>
        </w:rPr>
        <w:t xml:space="preserve"> a la implementación de la NllF 9, por lo que USO S 50.757 se registraron contra los resultados acumulados y USO S 2.607 en los resultados del</w:t>
      </w:r>
      <w:r>
        <w:rPr>
          <w:rFonts w:ascii="Book Antiqua" w:hAnsi="Book Antiqua"/>
          <w:sz w:val="20"/>
          <w:szCs w:val="20"/>
        </w:rPr>
        <w:t xml:space="preserve"> </w:t>
      </w:r>
      <w:r w:rsidRPr="009806D1">
        <w:rPr>
          <w:rFonts w:ascii="Book Antiqua" w:hAnsi="Book Antiqua"/>
          <w:sz w:val="20"/>
          <w:szCs w:val="20"/>
        </w:rPr>
        <w:t>ejercicio.</w:t>
      </w:r>
    </w:p>
    <w:p w:rsidR="00F81A74" w:rsidRDefault="009806D1" w:rsidP="00F81A74">
      <w:pPr>
        <w:jc w:val="both"/>
        <w:rPr>
          <w:rFonts w:ascii="Book Antiqua" w:hAnsi="Book Antiqua"/>
          <w:b/>
          <w:sz w:val="20"/>
          <w:szCs w:val="20"/>
        </w:rPr>
      </w:pPr>
      <w:r>
        <w:rPr>
          <w:rFonts w:ascii="Book Antiqua" w:hAnsi="Book Antiqua"/>
          <w:b/>
          <w:sz w:val="20"/>
          <w:szCs w:val="20"/>
        </w:rPr>
        <w:t>7. ACTIVOS POR IMPUESTOS CORRIENTES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349"/>
      </w:tblGrid>
      <w:tr w:rsidR="009806D1" w:rsidTr="009806D1">
        <w:trPr>
          <w:trHeight w:val="236"/>
        </w:trPr>
        <w:tc>
          <w:tcPr>
            <w:tcW w:w="4503" w:type="dxa"/>
          </w:tcPr>
          <w:p w:rsidR="009806D1" w:rsidRDefault="009806D1">
            <w:pPr>
              <w:jc w:val="both"/>
              <w:rPr>
                <w:rFonts w:ascii="Book Antiqua" w:hAnsi="Book Antiqua"/>
                <w:sz w:val="20"/>
                <w:szCs w:val="20"/>
              </w:rPr>
            </w:pPr>
          </w:p>
        </w:tc>
        <w:tc>
          <w:tcPr>
            <w:tcW w:w="2126" w:type="dxa"/>
            <w:hideMark/>
          </w:tcPr>
          <w:p w:rsidR="009806D1" w:rsidRDefault="009806D1">
            <w:pPr>
              <w:jc w:val="right"/>
              <w:rPr>
                <w:rFonts w:ascii="Book Antiqua" w:hAnsi="Book Antiqua"/>
                <w:b/>
                <w:sz w:val="20"/>
                <w:szCs w:val="20"/>
              </w:rPr>
            </w:pPr>
            <w:r>
              <w:rPr>
                <w:rFonts w:ascii="Book Antiqua" w:hAnsi="Book Antiqua"/>
                <w:b/>
                <w:sz w:val="20"/>
                <w:szCs w:val="20"/>
              </w:rPr>
              <w:t>2021</w:t>
            </w:r>
          </w:p>
        </w:tc>
        <w:tc>
          <w:tcPr>
            <w:tcW w:w="2349" w:type="dxa"/>
            <w:hideMark/>
          </w:tcPr>
          <w:p w:rsidR="009806D1" w:rsidRDefault="009806D1">
            <w:pPr>
              <w:jc w:val="right"/>
              <w:rPr>
                <w:rFonts w:ascii="Book Antiqua" w:hAnsi="Book Antiqua"/>
                <w:b/>
                <w:sz w:val="20"/>
                <w:szCs w:val="20"/>
              </w:rPr>
            </w:pPr>
            <w:r>
              <w:rPr>
                <w:rFonts w:ascii="Book Antiqua" w:hAnsi="Book Antiqua"/>
                <w:b/>
                <w:sz w:val="20"/>
                <w:szCs w:val="20"/>
              </w:rPr>
              <w:t>2020</w:t>
            </w:r>
          </w:p>
        </w:tc>
      </w:tr>
      <w:tr w:rsidR="009806D1" w:rsidTr="009806D1">
        <w:tc>
          <w:tcPr>
            <w:tcW w:w="4503" w:type="dxa"/>
          </w:tcPr>
          <w:p w:rsidR="009806D1" w:rsidRDefault="009806D1">
            <w:pPr>
              <w:jc w:val="both"/>
              <w:rPr>
                <w:rFonts w:ascii="Book Antiqua" w:hAnsi="Book Antiqua"/>
                <w:sz w:val="20"/>
                <w:szCs w:val="20"/>
              </w:rPr>
            </w:pPr>
          </w:p>
        </w:tc>
        <w:tc>
          <w:tcPr>
            <w:tcW w:w="2126" w:type="dxa"/>
          </w:tcPr>
          <w:p w:rsidR="009806D1" w:rsidRDefault="009806D1">
            <w:pPr>
              <w:jc w:val="right"/>
              <w:rPr>
                <w:rFonts w:ascii="Book Antiqua" w:hAnsi="Book Antiqua"/>
                <w:sz w:val="20"/>
                <w:szCs w:val="20"/>
              </w:rPr>
            </w:pPr>
          </w:p>
        </w:tc>
        <w:tc>
          <w:tcPr>
            <w:tcW w:w="2349" w:type="dxa"/>
          </w:tcPr>
          <w:p w:rsidR="009806D1" w:rsidRDefault="009806D1">
            <w:pPr>
              <w:jc w:val="right"/>
              <w:rPr>
                <w:rFonts w:ascii="Book Antiqua" w:hAnsi="Book Antiqua"/>
                <w:sz w:val="20"/>
                <w:szCs w:val="20"/>
              </w:rPr>
            </w:pPr>
          </w:p>
        </w:tc>
      </w:tr>
      <w:tr w:rsidR="009806D1" w:rsidTr="009806D1">
        <w:tc>
          <w:tcPr>
            <w:tcW w:w="4503" w:type="dxa"/>
            <w:hideMark/>
          </w:tcPr>
          <w:p w:rsidR="009806D1" w:rsidRDefault="009806D1">
            <w:pPr>
              <w:spacing w:after="0" w:line="276" w:lineRule="auto"/>
              <w:rPr>
                <w:rFonts w:ascii="Book Antiqua" w:hAnsi="Book Antiqua"/>
                <w:sz w:val="20"/>
                <w:szCs w:val="20"/>
              </w:rPr>
            </w:pPr>
            <w:r>
              <w:rPr>
                <w:rFonts w:ascii="Book Antiqua" w:hAnsi="Book Antiqua"/>
                <w:sz w:val="20"/>
                <w:szCs w:val="20"/>
              </w:rPr>
              <w:t>Retenciones en la fuente de IVA</w:t>
            </w:r>
          </w:p>
        </w:tc>
        <w:tc>
          <w:tcPr>
            <w:tcW w:w="2126" w:type="dxa"/>
          </w:tcPr>
          <w:p w:rsidR="009806D1" w:rsidRDefault="009806D1">
            <w:pPr>
              <w:spacing w:after="0" w:line="276" w:lineRule="auto"/>
              <w:jc w:val="right"/>
              <w:rPr>
                <w:rFonts w:ascii="Book Antiqua" w:hAnsi="Book Antiqua"/>
                <w:sz w:val="20"/>
                <w:szCs w:val="20"/>
              </w:rPr>
            </w:pPr>
          </w:p>
        </w:tc>
        <w:tc>
          <w:tcPr>
            <w:tcW w:w="2349" w:type="dxa"/>
            <w:hideMark/>
          </w:tcPr>
          <w:p w:rsidR="009806D1" w:rsidRDefault="009806D1">
            <w:pPr>
              <w:spacing w:after="0" w:line="276" w:lineRule="auto"/>
              <w:jc w:val="right"/>
              <w:rPr>
                <w:rFonts w:ascii="Book Antiqua" w:hAnsi="Book Antiqua"/>
                <w:sz w:val="20"/>
                <w:szCs w:val="20"/>
              </w:rPr>
            </w:pPr>
            <w:r>
              <w:rPr>
                <w:rFonts w:ascii="Book Antiqua" w:hAnsi="Book Antiqua"/>
                <w:sz w:val="20"/>
                <w:szCs w:val="20"/>
              </w:rPr>
              <w:t>5,312</w:t>
            </w:r>
          </w:p>
        </w:tc>
      </w:tr>
      <w:tr w:rsidR="009806D1" w:rsidTr="009806D1">
        <w:tc>
          <w:tcPr>
            <w:tcW w:w="4503" w:type="dxa"/>
            <w:hideMark/>
          </w:tcPr>
          <w:p w:rsidR="009806D1" w:rsidRDefault="009806D1">
            <w:pPr>
              <w:spacing w:after="0" w:line="276" w:lineRule="auto"/>
              <w:rPr>
                <w:rFonts w:ascii="Book Antiqua" w:hAnsi="Book Antiqua"/>
                <w:sz w:val="20"/>
                <w:szCs w:val="20"/>
              </w:rPr>
            </w:pPr>
            <w:r>
              <w:rPr>
                <w:rFonts w:ascii="Book Antiqua" w:hAnsi="Book Antiqua"/>
                <w:sz w:val="20"/>
                <w:szCs w:val="20"/>
              </w:rPr>
              <w:t>Retenciones en la fuente del impuesto a la Renta</w:t>
            </w:r>
          </w:p>
          <w:p w:rsidR="009806D1" w:rsidRDefault="009806D1">
            <w:pPr>
              <w:spacing w:after="0" w:line="276" w:lineRule="auto"/>
              <w:rPr>
                <w:rFonts w:ascii="Book Antiqua" w:hAnsi="Book Antiqua"/>
                <w:sz w:val="20"/>
                <w:szCs w:val="20"/>
              </w:rPr>
            </w:pPr>
            <w:r>
              <w:rPr>
                <w:rFonts w:ascii="Book Antiqua" w:hAnsi="Book Antiqua"/>
                <w:sz w:val="20"/>
                <w:szCs w:val="20"/>
              </w:rPr>
              <w:t>Crédito Tributario de años anteriores</w:t>
            </w:r>
          </w:p>
        </w:tc>
        <w:tc>
          <w:tcPr>
            <w:tcW w:w="2126" w:type="dxa"/>
          </w:tcPr>
          <w:p w:rsidR="009806D1" w:rsidRDefault="009806D1">
            <w:pPr>
              <w:spacing w:after="0" w:line="276" w:lineRule="auto"/>
              <w:jc w:val="right"/>
              <w:rPr>
                <w:rFonts w:ascii="Book Antiqua" w:hAnsi="Book Antiqua"/>
                <w:sz w:val="20"/>
                <w:szCs w:val="20"/>
              </w:rPr>
            </w:pPr>
          </w:p>
        </w:tc>
        <w:tc>
          <w:tcPr>
            <w:tcW w:w="2349" w:type="dxa"/>
            <w:hideMark/>
          </w:tcPr>
          <w:p w:rsidR="009806D1" w:rsidRDefault="009806D1">
            <w:pPr>
              <w:spacing w:after="0" w:line="276" w:lineRule="auto"/>
              <w:jc w:val="right"/>
              <w:rPr>
                <w:rFonts w:ascii="Book Antiqua" w:hAnsi="Book Antiqua"/>
                <w:sz w:val="20"/>
                <w:szCs w:val="20"/>
              </w:rPr>
            </w:pPr>
            <w:r>
              <w:rPr>
                <w:rFonts w:ascii="Book Antiqua" w:hAnsi="Book Antiqua"/>
                <w:sz w:val="20"/>
                <w:szCs w:val="20"/>
              </w:rPr>
              <w:t>49,150</w:t>
            </w:r>
          </w:p>
          <w:p w:rsidR="009806D1" w:rsidRDefault="009806D1">
            <w:pPr>
              <w:spacing w:after="0" w:line="276" w:lineRule="auto"/>
              <w:jc w:val="right"/>
              <w:rPr>
                <w:rFonts w:ascii="Book Antiqua" w:hAnsi="Book Antiqua"/>
                <w:sz w:val="20"/>
                <w:szCs w:val="20"/>
              </w:rPr>
            </w:pPr>
            <w:r>
              <w:rPr>
                <w:rFonts w:ascii="Book Antiqua" w:hAnsi="Book Antiqua"/>
                <w:sz w:val="20"/>
                <w:szCs w:val="20"/>
              </w:rPr>
              <w:t>9,147</w:t>
            </w:r>
          </w:p>
        </w:tc>
      </w:tr>
      <w:tr w:rsidR="009806D1" w:rsidTr="009806D1">
        <w:tc>
          <w:tcPr>
            <w:tcW w:w="4503" w:type="dxa"/>
            <w:hideMark/>
          </w:tcPr>
          <w:p w:rsidR="009806D1" w:rsidRDefault="009806D1">
            <w:pPr>
              <w:spacing w:after="0" w:line="276" w:lineRule="auto"/>
              <w:rPr>
                <w:rFonts w:ascii="Book Antiqua" w:hAnsi="Book Antiqua"/>
                <w:sz w:val="20"/>
                <w:szCs w:val="20"/>
              </w:rPr>
            </w:pPr>
            <w:r>
              <w:rPr>
                <w:rFonts w:ascii="Book Antiqua" w:hAnsi="Book Antiqua"/>
                <w:sz w:val="20"/>
                <w:szCs w:val="20"/>
              </w:rPr>
              <w:t>Impuesto al valor agregado</w:t>
            </w:r>
          </w:p>
        </w:tc>
        <w:tc>
          <w:tcPr>
            <w:tcW w:w="2126" w:type="dxa"/>
          </w:tcPr>
          <w:p w:rsidR="009806D1" w:rsidRDefault="009806D1">
            <w:pPr>
              <w:spacing w:after="0" w:line="276" w:lineRule="auto"/>
              <w:jc w:val="right"/>
              <w:rPr>
                <w:rFonts w:ascii="Book Antiqua" w:hAnsi="Book Antiqua"/>
                <w:sz w:val="20"/>
                <w:szCs w:val="20"/>
              </w:rPr>
            </w:pPr>
          </w:p>
        </w:tc>
        <w:tc>
          <w:tcPr>
            <w:tcW w:w="2349" w:type="dxa"/>
            <w:hideMark/>
          </w:tcPr>
          <w:p w:rsidR="009806D1" w:rsidRDefault="009806D1">
            <w:pPr>
              <w:spacing w:after="0" w:line="276" w:lineRule="auto"/>
              <w:jc w:val="right"/>
              <w:rPr>
                <w:rFonts w:ascii="Book Antiqua" w:hAnsi="Book Antiqua"/>
                <w:sz w:val="20"/>
                <w:szCs w:val="20"/>
                <w:u w:val="single"/>
              </w:rPr>
            </w:pPr>
            <w:r>
              <w:rPr>
                <w:rFonts w:ascii="Book Antiqua" w:hAnsi="Book Antiqua"/>
                <w:sz w:val="20"/>
                <w:szCs w:val="20"/>
                <w:u w:val="single"/>
              </w:rPr>
              <w:t>3,261</w:t>
            </w:r>
          </w:p>
        </w:tc>
      </w:tr>
      <w:tr w:rsidR="009806D1" w:rsidTr="009806D1">
        <w:tc>
          <w:tcPr>
            <w:tcW w:w="4503" w:type="dxa"/>
            <w:hideMark/>
          </w:tcPr>
          <w:p w:rsidR="009806D1" w:rsidRDefault="009806D1">
            <w:pPr>
              <w:spacing w:after="0" w:line="276" w:lineRule="auto"/>
              <w:rPr>
                <w:rFonts w:ascii="Book Antiqua" w:hAnsi="Book Antiqua"/>
                <w:b/>
                <w:sz w:val="20"/>
                <w:szCs w:val="20"/>
              </w:rPr>
            </w:pPr>
            <w:r>
              <w:rPr>
                <w:rFonts w:ascii="Book Antiqua" w:hAnsi="Book Antiqua"/>
                <w:b/>
                <w:sz w:val="20"/>
                <w:szCs w:val="20"/>
              </w:rPr>
              <w:t>Total</w:t>
            </w:r>
          </w:p>
        </w:tc>
        <w:tc>
          <w:tcPr>
            <w:tcW w:w="2126" w:type="dxa"/>
          </w:tcPr>
          <w:p w:rsidR="009806D1" w:rsidRDefault="009806D1">
            <w:pPr>
              <w:spacing w:after="0" w:line="276" w:lineRule="auto"/>
              <w:jc w:val="right"/>
              <w:rPr>
                <w:rFonts w:ascii="Book Antiqua" w:hAnsi="Book Antiqua"/>
                <w:sz w:val="20"/>
                <w:szCs w:val="20"/>
              </w:rPr>
            </w:pPr>
          </w:p>
        </w:tc>
        <w:tc>
          <w:tcPr>
            <w:tcW w:w="2349" w:type="dxa"/>
            <w:hideMark/>
          </w:tcPr>
          <w:p w:rsidR="009806D1" w:rsidRDefault="009806D1">
            <w:pPr>
              <w:spacing w:after="0" w:line="276" w:lineRule="auto"/>
              <w:jc w:val="right"/>
              <w:rPr>
                <w:rFonts w:ascii="Book Antiqua" w:hAnsi="Book Antiqua"/>
                <w:sz w:val="20"/>
                <w:szCs w:val="20"/>
                <w:u w:val="double"/>
              </w:rPr>
            </w:pPr>
            <w:r>
              <w:rPr>
                <w:rFonts w:ascii="Book Antiqua" w:hAnsi="Book Antiqua"/>
                <w:sz w:val="20"/>
                <w:szCs w:val="20"/>
                <w:u w:val="double"/>
              </w:rPr>
              <w:t>66,870</w:t>
            </w:r>
          </w:p>
        </w:tc>
      </w:tr>
    </w:tbl>
    <w:p w:rsidR="009806D1" w:rsidRDefault="009806D1" w:rsidP="00F81A74">
      <w:pPr>
        <w:jc w:val="both"/>
        <w:rPr>
          <w:rFonts w:ascii="Book Antiqua" w:hAnsi="Book Antiqua"/>
          <w:b/>
          <w:sz w:val="20"/>
          <w:szCs w:val="20"/>
        </w:rPr>
      </w:pPr>
    </w:p>
    <w:p w:rsidR="009806D1" w:rsidRDefault="009806D1" w:rsidP="00F81A74">
      <w:pPr>
        <w:jc w:val="both"/>
        <w:rPr>
          <w:rFonts w:ascii="Book Antiqua" w:hAnsi="Book Antiqua"/>
          <w:sz w:val="20"/>
          <w:szCs w:val="20"/>
        </w:rPr>
      </w:pPr>
      <w:r w:rsidRPr="009806D1">
        <w:rPr>
          <w:rFonts w:ascii="Book Antiqua" w:hAnsi="Book Antiqua"/>
          <w:sz w:val="20"/>
          <w:szCs w:val="20"/>
        </w:rPr>
        <w:t>Las Retenciones  en la</w:t>
      </w:r>
      <w:r w:rsidR="00ED5A09">
        <w:rPr>
          <w:rFonts w:ascii="Book Antiqua" w:hAnsi="Book Antiqua"/>
          <w:sz w:val="20"/>
          <w:szCs w:val="20"/>
        </w:rPr>
        <w:t xml:space="preserve"> fuente son ocasionada</w:t>
      </w:r>
      <w:r w:rsidRPr="009806D1">
        <w:rPr>
          <w:rFonts w:ascii="Book Antiqua" w:hAnsi="Book Antiqua"/>
          <w:sz w:val="20"/>
          <w:szCs w:val="20"/>
        </w:rPr>
        <w:t>s por retenciones de clientes por ventas  y servicios prestados.</w:t>
      </w:r>
    </w:p>
    <w:p w:rsidR="00ED5A09" w:rsidRPr="00ED5A09" w:rsidRDefault="00ED5A09" w:rsidP="00F81A74">
      <w:pPr>
        <w:jc w:val="both"/>
        <w:rPr>
          <w:rFonts w:ascii="Book Antiqua" w:hAnsi="Book Antiqua"/>
          <w:b/>
          <w:sz w:val="20"/>
          <w:szCs w:val="20"/>
        </w:rPr>
      </w:pPr>
      <w:r>
        <w:rPr>
          <w:rFonts w:ascii="Book Antiqua" w:hAnsi="Book Antiqua"/>
          <w:b/>
          <w:sz w:val="20"/>
          <w:szCs w:val="20"/>
        </w:rPr>
        <w:t>8. PROPIEDADES, PLANTA Y EQUIPO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ED5A09" w:rsidTr="0092289C">
        <w:trPr>
          <w:trHeight w:val="236"/>
        </w:trPr>
        <w:tc>
          <w:tcPr>
            <w:tcW w:w="3936" w:type="dxa"/>
          </w:tcPr>
          <w:p w:rsidR="00ED5A09" w:rsidRDefault="00ED5A09">
            <w:pPr>
              <w:jc w:val="both"/>
              <w:rPr>
                <w:rFonts w:ascii="Book Antiqua" w:hAnsi="Book Antiqua"/>
                <w:sz w:val="20"/>
                <w:szCs w:val="20"/>
              </w:rPr>
            </w:pPr>
          </w:p>
        </w:tc>
        <w:tc>
          <w:tcPr>
            <w:tcW w:w="2693" w:type="dxa"/>
            <w:hideMark/>
          </w:tcPr>
          <w:p w:rsidR="00ED5A09" w:rsidRDefault="00ED5A09">
            <w:pPr>
              <w:jc w:val="right"/>
              <w:rPr>
                <w:rFonts w:ascii="Book Antiqua" w:hAnsi="Book Antiqua"/>
                <w:b/>
                <w:sz w:val="20"/>
                <w:szCs w:val="20"/>
              </w:rPr>
            </w:pPr>
            <w:r>
              <w:rPr>
                <w:rFonts w:ascii="Book Antiqua" w:hAnsi="Book Antiqua"/>
                <w:b/>
                <w:sz w:val="20"/>
                <w:szCs w:val="20"/>
              </w:rPr>
              <w:t>2021</w:t>
            </w:r>
          </w:p>
        </w:tc>
        <w:tc>
          <w:tcPr>
            <w:tcW w:w="2349" w:type="dxa"/>
            <w:hideMark/>
          </w:tcPr>
          <w:p w:rsidR="00ED5A09" w:rsidRDefault="00ED5A09">
            <w:pPr>
              <w:jc w:val="right"/>
              <w:rPr>
                <w:rFonts w:ascii="Book Antiqua" w:hAnsi="Book Antiqua"/>
                <w:b/>
                <w:sz w:val="20"/>
                <w:szCs w:val="20"/>
              </w:rPr>
            </w:pPr>
            <w:r>
              <w:rPr>
                <w:rFonts w:ascii="Book Antiqua" w:hAnsi="Book Antiqua"/>
                <w:b/>
                <w:sz w:val="20"/>
                <w:szCs w:val="20"/>
              </w:rPr>
              <w:t>2020</w:t>
            </w:r>
          </w:p>
        </w:tc>
      </w:tr>
      <w:tr w:rsidR="00ED5A09" w:rsidTr="0092289C">
        <w:tc>
          <w:tcPr>
            <w:tcW w:w="3936" w:type="dxa"/>
          </w:tcPr>
          <w:p w:rsidR="00ED5A09" w:rsidRDefault="00ED5A09">
            <w:pPr>
              <w:jc w:val="both"/>
              <w:rPr>
                <w:rFonts w:ascii="Book Antiqua" w:hAnsi="Book Antiqua"/>
                <w:sz w:val="20"/>
                <w:szCs w:val="20"/>
              </w:rPr>
            </w:pPr>
          </w:p>
        </w:tc>
        <w:tc>
          <w:tcPr>
            <w:tcW w:w="2693" w:type="dxa"/>
          </w:tcPr>
          <w:p w:rsidR="00ED5A09" w:rsidRDefault="00ED5A09">
            <w:pPr>
              <w:jc w:val="right"/>
              <w:rPr>
                <w:rFonts w:ascii="Book Antiqua" w:hAnsi="Book Antiqua"/>
                <w:sz w:val="20"/>
                <w:szCs w:val="20"/>
              </w:rPr>
            </w:pPr>
          </w:p>
        </w:tc>
        <w:tc>
          <w:tcPr>
            <w:tcW w:w="2349" w:type="dxa"/>
          </w:tcPr>
          <w:p w:rsidR="00ED5A09" w:rsidRDefault="00ED5A09">
            <w:pPr>
              <w:jc w:val="right"/>
              <w:rPr>
                <w:rFonts w:ascii="Book Antiqua" w:hAnsi="Book Antiqua"/>
                <w:sz w:val="20"/>
                <w:szCs w:val="20"/>
              </w:rPr>
            </w:pPr>
          </w:p>
        </w:tc>
      </w:tr>
      <w:tr w:rsidR="00ED5A09" w:rsidTr="0092289C">
        <w:tc>
          <w:tcPr>
            <w:tcW w:w="3936" w:type="dxa"/>
            <w:hideMark/>
          </w:tcPr>
          <w:p w:rsidR="00ED5A09" w:rsidRDefault="00ED5A09">
            <w:pPr>
              <w:spacing w:after="0" w:line="276" w:lineRule="auto"/>
              <w:rPr>
                <w:rFonts w:ascii="Book Antiqua" w:hAnsi="Book Antiqua"/>
                <w:sz w:val="20"/>
                <w:szCs w:val="20"/>
              </w:rPr>
            </w:pPr>
            <w:r>
              <w:rPr>
                <w:rFonts w:ascii="Book Antiqua" w:hAnsi="Book Antiqua"/>
                <w:sz w:val="20"/>
                <w:szCs w:val="20"/>
              </w:rPr>
              <w:t>Costo</w:t>
            </w:r>
          </w:p>
        </w:tc>
        <w:tc>
          <w:tcPr>
            <w:tcW w:w="2693" w:type="dxa"/>
          </w:tcPr>
          <w:p w:rsidR="00ED5A09" w:rsidRDefault="00ED5A09">
            <w:pPr>
              <w:spacing w:after="0" w:line="276" w:lineRule="auto"/>
              <w:jc w:val="right"/>
              <w:rPr>
                <w:rFonts w:ascii="Book Antiqua" w:hAnsi="Book Antiqua"/>
                <w:sz w:val="20"/>
                <w:szCs w:val="20"/>
              </w:rPr>
            </w:pPr>
          </w:p>
        </w:tc>
        <w:tc>
          <w:tcPr>
            <w:tcW w:w="2349" w:type="dxa"/>
            <w:hideMark/>
          </w:tcPr>
          <w:p w:rsidR="00ED5A09" w:rsidRDefault="009B0C70">
            <w:pPr>
              <w:spacing w:after="0" w:line="276" w:lineRule="auto"/>
              <w:jc w:val="right"/>
              <w:rPr>
                <w:rFonts w:ascii="Book Antiqua" w:hAnsi="Book Antiqua"/>
                <w:sz w:val="20"/>
                <w:szCs w:val="20"/>
              </w:rPr>
            </w:pPr>
            <w:r>
              <w:rPr>
                <w:rFonts w:ascii="Book Antiqua" w:hAnsi="Book Antiqua"/>
                <w:sz w:val="20"/>
                <w:szCs w:val="20"/>
              </w:rPr>
              <w:t>732,938</w:t>
            </w:r>
          </w:p>
        </w:tc>
      </w:tr>
      <w:tr w:rsidR="00ED5A09" w:rsidTr="0092289C">
        <w:tc>
          <w:tcPr>
            <w:tcW w:w="3936" w:type="dxa"/>
            <w:hideMark/>
          </w:tcPr>
          <w:p w:rsidR="009B0C70" w:rsidRDefault="009B0C70">
            <w:pPr>
              <w:spacing w:after="0" w:line="276" w:lineRule="auto"/>
              <w:rPr>
                <w:rFonts w:ascii="Book Antiqua" w:hAnsi="Book Antiqua"/>
                <w:sz w:val="20"/>
                <w:szCs w:val="20"/>
              </w:rPr>
            </w:pPr>
            <w:r>
              <w:rPr>
                <w:rFonts w:ascii="Book Antiqua" w:hAnsi="Book Antiqua"/>
                <w:sz w:val="20"/>
                <w:szCs w:val="20"/>
              </w:rPr>
              <w:t>Depreciación acumulada</w:t>
            </w:r>
          </w:p>
          <w:p w:rsidR="009B0C70" w:rsidRDefault="009B0C70">
            <w:pPr>
              <w:spacing w:after="0" w:line="276" w:lineRule="auto"/>
              <w:rPr>
                <w:rFonts w:ascii="Book Antiqua" w:hAnsi="Book Antiqua"/>
                <w:b/>
                <w:sz w:val="20"/>
                <w:szCs w:val="20"/>
              </w:rPr>
            </w:pPr>
            <w:r>
              <w:rPr>
                <w:rFonts w:ascii="Book Antiqua" w:hAnsi="Book Antiqua"/>
                <w:b/>
                <w:sz w:val="20"/>
                <w:szCs w:val="20"/>
              </w:rPr>
              <w:t>Total</w:t>
            </w:r>
          </w:p>
          <w:p w:rsidR="00ED5A09" w:rsidRDefault="009B0C70">
            <w:pPr>
              <w:spacing w:after="0" w:line="276" w:lineRule="auto"/>
              <w:rPr>
                <w:rFonts w:ascii="Book Antiqua" w:hAnsi="Book Antiqua"/>
                <w:sz w:val="20"/>
                <w:szCs w:val="20"/>
              </w:rPr>
            </w:pPr>
            <w:r>
              <w:rPr>
                <w:rFonts w:ascii="Book Antiqua" w:hAnsi="Book Antiqua"/>
                <w:sz w:val="20"/>
                <w:szCs w:val="20"/>
              </w:rPr>
              <w:t xml:space="preserve"> </w:t>
            </w:r>
          </w:p>
        </w:tc>
        <w:tc>
          <w:tcPr>
            <w:tcW w:w="2693" w:type="dxa"/>
          </w:tcPr>
          <w:p w:rsidR="00ED5A09" w:rsidRDefault="00ED5A09">
            <w:pPr>
              <w:spacing w:after="0" w:line="276" w:lineRule="auto"/>
              <w:jc w:val="right"/>
              <w:rPr>
                <w:rFonts w:ascii="Book Antiqua" w:hAnsi="Book Antiqua"/>
                <w:sz w:val="20"/>
                <w:szCs w:val="20"/>
              </w:rPr>
            </w:pPr>
          </w:p>
        </w:tc>
        <w:tc>
          <w:tcPr>
            <w:tcW w:w="2349" w:type="dxa"/>
            <w:hideMark/>
          </w:tcPr>
          <w:p w:rsidR="00ED5A09" w:rsidRDefault="009B0C70">
            <w:pPr>
              <w:spacing w:after="0" w:line="276" w:lineRule="auto"/>
              <w:jc w:val="right"/>
              <w:rPr>
                <w:rFonts w:ascii="Book Antiqua" w:hAnsi="Book Antiqua"/>
                <w:sz w:val="20"/>
                <w:szCs w:val="20"/>
                <w:u w:val="double"/>
              </w:rPr>
            </w:pPr>
            <w:r>
              <w:rPr>
                <w:rFonts w:ascii="Book Antiqua" w:hAnsi="Book Antiqua"/>
                <w:sz w:val="20"/>
                <w:szCs w:val="20"/>
                <w:u w:val="double"/>
              </w:rPr>
              <w:t>(</w:t>
            </w:r>
            <w:r w:rsidRPr="009B0C70">
              <w:rPr>
                <w:rFonts w:ascii="Book Antiqua" w:hAnsi="Book Antiqua"/>
                <w:sz w:val="20"/>
                <w:szCs w:val="20"/>
                <w:u w:val="single"/>
              </w:rPr>
              <w:t>512,458)</w:t>
            </w:r>
          </w:p>
          <w:p w:rsidR="009B0C70" w:rsidRPr="009B0C70" w:rsidRDefault="009B0C70">
            <w:pPr>
              <w:spacing w:after="0" w:line="276" w:lineRule="auto"/>
              <w:jc w:val="right"/>
              <w:rPr>
                <w:rFonts w:ascii="Book Antiqua" w:hAnsi="Book Antiqua"/>
                <w:sz w:val="20"/>
                <w:szCs w:val="20"/>
                <w:u w:val="double"/>
              </w:rPr>
            </w:pPr>
            <w:r>
              <w:rPr>
                <w:rFonts w:ascii="Book Antiqua" w:hAnsi="Book Antiqua"/>
                <w:sz w:val="20"/>
                <w:szCs w:val="20"/>
                <w:u w:val="double"/>
              </w:rPr>
              <w:t>220,480</w:t>
            </w:r>
          </w:p>
        </w:tc>
      </w:tr>
      <w:tr w:rsidR="00ED5A09" w:rsidTr="0092289C">
        <w:tc>
          <w:tcPr>
            <w:tcW w:w="3936" w:type="dxa"/>
            <w:hideMark/>
          </w:tcPr>
          <w:p w:rsidR="009B0C70" w:rsidRPr="009B0C70" w:rsidRDefault="009B0C70">
            <w:pPr>
              <w:spacing w:after="0" w:line="276" w:lineRule="auto"/>
              <w:rPr>
                <w:rFonts w:ascii="Book Antiqua" w:hAnsi="Book Antiqua"/>
                <w:b/>
                <w:sz w:val="20"/>
                <w:szCs w:val="20"/>
              </w:rPr>
            </w:pPr>
            <w:r>
              <w:rPr>
                <w:rFonts w:ascii="Book Antiqua" w:hAnsi="Book Antiqua"/>
                <w:b/>
                <w:sz w:val="20"/>
                <w:szCs w:val="20"/>
              </w:rPr>
              <w:t>Clasificación</w:t>
            </w:r>
          </w:p>
          <w:p w:rsidR="00ED5A09" w:rsidRDefault="009B0C70">
            <w:pPr>
              <w:spacing w:after="0" w:line="276" w:lineRule="auto"/>
              <w:rPr>
                <w:rFonts w:ascii="Book Antiqua" w:hAnsi="Book Antiqua"/>
                <w:sz w:val="20"/>
                <w:szCs w:val="20"/>
              </w:rPr>
            </w:pPr>
            <w:r>
              <w:rPr>
                <w:rFonts w:ascii="Book Antiqua" w:hAnsi="Book Antiqua"/>
                <w:sz w:val="20"/>
                <w:szCs w:val="20"/>
              </w:rPr>
              <w:t>Equipos de telecomunicaciones</w:t>
            </w:r>
          </w:p>
          <w:p w:rsidR="009B0C70" w:rsidRDefault="009B0C70">
            <w:pPr>
              <w:spacing w:after="0" w:line="276" w:lineRule="auto"/>
              <w:rPr>
                <w:rFonts w:ascii="Book Antiqua" w:hAnsi="Book Antiqua"/>
                <w:sz w:val="20"/>
                <w:szCs w:val="20"/>
              </w:rPr>
            </w:pPr>
            <w:r>
              <w:rPr>
                <w:rFonts w:ascii="Book Antiqua" w:hAnsi="Book Antiqua"/>
                <w:sz w:val="20"/>
                <w:szCs w:val="20"/>
              </w:rPr>
              <w:t>Equipo de computo</w:t>
            </w:r>
          </w:p>
          <w:p w:rsidR="009B0C70" w:rsidRDefault="009B0C70">
            <w:pPr>
              <w:spacing w:after="0" w:line="276" w:lineRule="auto"/>
              <w:rPr>
                <w:rFonts w:ascii="Book Antiqua" w:hAnsi="Book Antiqua"/>
                <w:sz w:val="20"/>
                <w:szCs w:val="20"/>
              </w:rPr>
            </w:pPr>
            <w:r>
              <w:rPr>
                <w:rFonts w:ascii="Book Antiqua" w:hAnsi="Book Antiqua"/>
                <w:sz w:val="20"/>
                <w:szCs w:val="20"/>
              </w:rPr>
              <w:t>Vehículos</w:t>
            </w:r>
          </w:p>
          <w:p w:rsidR="009B0C70" w:rsidRDefault="009B0C70">
            <w:pPr>
              <w:spacing w:after="0" w:line="276" w:lineRule="auto"/>
              <w:rPr>
                <w:rFonts w:ascii="Book Antiqua" w:hAnsi="Book Antiqua"/>
                <w:sz w:val="20"/>
                <w:szCs w:val="20"/>
              </w:rPr>
            </w:pPr>
            <w:r>
              <w:rPr>
                <w:rFonts w:ascii="Book Antiqua" w:hAnsi="Book Antiqua"/>
                <w:sz w:val="20"/>
                <w:szCs w:val="20"/>
              </w:rPr>
              <w:t>Otros activos fijos</w:t>
            </w:r>
          </w:p>
        </w:tc>
        <w:tc>
          <w:tcPr>
            <w:tcW w:w="2693" w:type="dxa"/>
          </w:tcPr>
          <w:p w:rsidR="00ED5A09" w:rsidRDefault="00ED5A09">
            <w:pPr>
              <w:spacing w:after="0" w:line="276" w:lineRule="auto"/>
              <w:jc w:val="right"/>
              <w:rPr>
                <w:rFonts w:ascii="Book Antiqua" w:hAnsi="Book Antiqua"/>
                <w:sz w:val="20"/>
                <w:szCs w:val="20"/>
              </w:rPr>
            </w:pPr>
          </w:p>
        </w:tc>
        <w:tc>
          <w:tcPr>
            <w:tcW w:w="2349" w:type="dxa"/>
            <w:hideMark/>
          </w:tcPr>
          <w:p w:rsidR="009B0C70" w:rsidRDefault="009B0C70">
            <w:pPr>
              <w:spacing w:after="0" w:line="276" w:lineRule="auto"/>
              <w:jc w:val="right"/>
              <w:rPr>
                <w:rFonts w:ascii="Book Antiqua" w:hAnsi="Book Antiqua"/>
                <w:sz w:val="20"/>
                <w:szCs w:val="20"/>
                <w:u w:val="single"/>
              </w:rPr>
            </w:pPr>
          </w:p>
          <w:p w:rsidR="009B0C70" w:rsidRPr="0092289C" w:rsidRDefault="009B0C70">
            <w:pPr>
              <w:spacing w:after="0" w:line="276" w:lineRule="auto"/>
              <w:jc w:val="right"/>
              <w:rPr>
                <w:rFonts w:ascii="Book Antiqua" w:hAnsi="Book Antiqua"/>
                <w:sz w:val="20"/>
                <w:szCs w:val="20"/>
              </w:rPr>
            </w:pPr>
            <w:r w:rsidRPr="0092289C">
              <w:rPr>
                <w:rFonts w:ascii="Book Antiqua" w:hAnsi="Book Antiqua"/>
                <w:sz w:val="20"/>
                <w:szCs w:val="20"/>
              </w:rPr>
              <w:t>196,422</w:t>
            </w:r>
          </w:p>
          <w:p w:rsidR="009B0C70" w:rsidRPr="0092289C" w:rsidRDefault="009B0C70">
            <w:pPr>
              <w:spacing w:after="0" w:line="276" w:lineRule="auto"/>
              <w:jc w:val="right"/>
              <w:rPr>
                <w:rFonts w:ascii="Book Antiqua" w:hAnsi="Book Antiqua"/>
                <w:sz w:val="20"/>
                <w:szCs w:val="20"/>
              </w:rPr>
            </w:pPr>
            <w:r w:rsidRPr="0092289C">
              <w:rPr>
                <w:rFonts w:ascii="Book Antiqua" w:hAnsi="Book Antiqua"/>
                <w:sz w:val="20"/>
                <w:szCs w:val="20"/>
              </w:rPr>
              <w:t>3,521</w:t>
            </w:r>
          </w:p>
          <w:p w:rsidR="009B0C70" w:rsidRPr="0092289C" w:rsidRDefault="009B0C70">
            <w:pPr>
              <w:spacing w:after="0" w:line="276" w:lineRule="auto"/>
              <w:jc w:val="right"/>
              <w:rPr>
                <w:rFonts w:ascii="Book Antiqua" w:hAnsi="Book Antiqua"/>
                <w:sz w:val="20"/>
                <w:szCs w:val="20"/>
              </w:rPr>
            </w:pPr>
            <w:r w:rsidRPr="0092289C">
              <w:rPr>
                <w:rFonts w:ascii="Book Antiqua" w:hAnsi="Book Antiqua"/>
                <w:sz w:val="20"/>
                <w:szCs w:val="20"/>
              </w:rPr>
              <w:t>14,500</w:t>
            </w:r>
          </w:p>
          <w:p w:rsidR="00ED5A09" w:rsidRDefault="009B0C70">
            <w:pPr>
              <w:spacing w:after="0" w:line="276" w:lineRule="auto"/>
              <w:jc w:val="right"/>
              <w:rPr>
                <w:rFonts w:ascii="Book Antiqua" w:hAnsi="Book Antiqua"/>
                <w:sz w:val="20"/>
                <w:szCs w:val="20"/>
                <w:u w:val="single"/>
              </w:rPr>
            </w:pPr>
            <w:r>
              <w:rPr>
                <w:rFonts w:ascii="Book Antiqua" w:hAnsi="Book Antiqua"/>
                <w:sz w:val="20"/>
                <w:szCs w:val="20"/>
                <w:u w:val="single"/>
              </w:rPr>
              <w:t>6,037</w:t>
            </w:r>
          </w:p>
        </w:tc>
      </w:tr>
      <w:tr w:rsidR="00ED5A09" w:rsidTr="0092289C">
        <w:tc>
          <w:tcPr>
            <w:tcW w:w="3936" w:type="dxa"/>
            <w:hideMark/>
          </w:tcPr>
          <w:p w:rsidR="00ED5A09" w:rsidRDefault="00ED5A09">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ED5A09" w:rsidRDefault="00ED5A09">
            <w:pPr>
              <w:spacing w:after="0" w:line="276" w:lineRule="auto"/>
              <w:jc w:val="right"/>
              <w:rPr>
                <w:rFonts w:ascii="Book Antiqua" w:hAnsi="Book Antiqua"/>
                <w:sz w:val="20"/>
                <w:szCs w:val="20"/>
              </w:rPr>
            </w:pPr>
          </w:p>
        </w:tc>
        <w:tc>
          <w:tcPr>
            <w:tcW w:w="2349" w:type="dxa"/>
            <w:hideMark/>
          </w:tcPr>
          <w:p w:rsidR="00ED5A09" w:rsidRDefault="0092289C">
            <w:pPr>
              <w:spacing w:after="0" w:line="276" w:lineRule="auto"/>
              <w:jc w:val="right"/>
              <w:rPr>
                <w:rFonts w:ascii="Book Antiqua" w:hAnsi="Book Antiqua"/>
                <w:sz w:val="20"/>
                <w:szCs w:val="20"/>
                <w:u w:val="double"/>
              </w:rPr>
            </w:pPr>
            <w:r>
              <w:rPr>
                <w:rFonts w:ascii="Book Antiqua" w:hAnsi="Book Antiqua"/>
                <w:sz w:val="20"/>
                <w:szCs w:val="20"/>
                <w:u w:val="double"/>
              </w:rPr>
              <w:t>220,480</w:t>
            </w:r>
          </w:p>
        </w:tc>
      </w:tr>
    </w:tbl>
    <w:p w:rsidR="0092289C" w:rsidRDefault="0092289C" w:rsidP="00B13FCC">
      <w:pPr>
        <w:jc w:val="both"/>
        <w:rPr>
          <w:rFonts w:ascii="Book Antiqua" w:hAnsi="Book Antiqua"/>
          <w:sz w:val="20"/>
          <w:szCs w:val="20"/>
          <w:lang w:val="es-419"/>
        </w:rPr>
        <w:sectPr w:rsidR="0092289C" w:rsidSect="009748DE">
          <w:headerReference w:type="default" r:id="rId19"/>
          <w:pgSz w:w="12240" w:h="15840"/>
          <w:pgMar w:top="1417" w:right="1701" w:bottom="1417" w:left="1701" w:header="708" w:footer="708"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1826"/>
        <w:gridCol w:w="1408"/>
        <w:gridCol w:w="1419"/>
        <w:gridCol w:w="1421"/>
        <w:gridCol w:w="1428"/>
        <w:gridCol w:w="1447"/>
        <w:gridCol w:w="1408"/>
        <w:gridCol w:w="1413"/>
      </w:tblGrid>
      <w:tr w:rsidR="00E17F96" w:rsidTr="006B2016">
        <w:tc>
          <w:tcPr>
            <w:tcW w:w="1452" w:type="dxa"/>
          </w:tcPr>
          <w:p w:rsidR="00F32D4B" w:rsidRPr="00301DE2" w:rsidRDefault="00F32D4B" w:rsidP="00D340CA">
            <w:pPr>
              <w:spacing w:after="0" w:line="240" w:lineRule="auto"/>
              <w:jc w:val="both"/>
              <w:rPr>
                <w:rFonts w:ascii="Book Antiqua" w:hAnsi="Book Antiqua"/>
                <w:sz w:val="18"/>
                <w:szCs w:val="18"/>
                <w:lang w:val="es-419"/>
              </w:rPr>
            </w:pPr>
          </w:p>
        </w:tc>
        <w:tc>
          <w:tcPr>
            <w:tcW w:w="1826"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Equipos de telecomunicaciones</w:t>
            </w:r>
          </w:p>
        </w:tc>
        <w:tc>
          <w:tcPr>
            <w:tcW w:w="1408"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Redes</w:t>
            </w:r>
          </w:p>
        </w:tc>
        <w:tc>
          <w:tcPr>
            <w:tcW w:w="1419"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Equipo de computo</w:t>
            </w:r>
          </w:p>
        </w:tc>
        <w:tc>
          <w:tcPr>
            <w:tcW w:w="1421"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Software</w:t>
            </w:r>
          </w:p>
        </w:tc>
        <w:tc>
          <w:tcPr>
            <w:tcW w:w="1428"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Vehículos</w:t>
            </w:r>
          </w:p>
        </w:tc>
        <w:tc>
          <w:tcPr>
            <w:tcW w:w="1447"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Edificios e instalaciones</w:t>
            </w:r>
          </w:p>
        </w:tc>
        <w:tc>
          <w:tcPr>
            <w:tcW w:w="1408"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Otros activos fijos</w:t>
            </w:r>
          </w:p>
        </w:tc>
        <w:tc>
          <w:tcPr>
            <w:tcW w:w="1413" w:type="dxa"/>
          </w:tcPr>
          <w:p w:rsidR="00F32D4B" w:rsidRPr="00301DE2" w:rsidRDefault="00D340CA" w:rsidP="00D340CA">
            <w:pPr>
              <w:spacing w:after="0" w:line="240" w:lineRule="auto"/>
              <w:jc w:val="center"/>
              <w:rPr>
                <w:rFonts w:ascii="Book Antiqua" w:hAnsi="Book Antiqua"/>
                <w:b/>
                <w:sz w:val="18"/>
                <w:szCs w:val="18"/>
                <w:lang w:val="es-419"/>
              </w:rPr>
            </w:pPr>
            <w:r w:rsidRPr="00301DE2">
              <w:rPr>
                <w:rFonts w:ascii="Book Antiqua" w:hAnsi="Book Antiqua"/>
                <w:b/>
                <w:sz w:val="18"/>
                <w:szCs w:val="18"/>
                <w:lang w:val="es-419"/>
              </w:rPr>
              <w:t>TOTAL</w:t>
            </w:r>
          </w:p>
        </w:tc>
      </w:tr>
      <w:tr w:rsidR="00E17F96" w:rsidTr="006B2016">
        <w:tc>
          <w:tcPr>
            <w:tcW w:w="1452" w:type="dxa"/>
          </w:tcPr>
          <w:p w:rsidR="00F32D4B" w:rsidRPr="00301DE2" w:rsidRDefault="00D340CA" w:rsidP="00D340CA">
            <w:pPr>
              <w:spacing w:after="0" w:line="240" w:lineRule="auto"/>
              <w:jc w:val="both"/>
              <w:rPr>
                <w:rFonts w:ascii="Book Antiqua" w:hAnsi="Book Antiqua"/>
                <w:b/>
                <w:sz w:val="18"/>
                <w:szCs w:val="18"/>
                <w:lang w:val="es-419"/>
              </w:rPr>
            </w:pPr>
            <w:r w:rsidRPr="00301DE2">
              <w:rPr>
                <w:rFonts w:ascii="Book Antiqua" w:hAnsi="Book Antiqua"/>
                <w:b/>
                <w:sz w:val="18"/>
                <w:szCs w:val="18"/>
                <w:lang w:val="es-419"/>
              </w:rPr>
              <w:t>Costo</w:t>
            </w:r>
          </w:p>
        </w:tc>
        <w:tc>
          <w:tcPr>
            <w:tcW w:w="1826" w:type="dxa"/>
          </w:tcPr>
          <w:p w:rsidR="00F32D4B" w:rsidRPr="00301DE2" w:rsidRDefault="00F32D4B" w:rsidP="00D340CA">
            <w:pPr>
              <w:spacing w:after="0" w:line="240" w:lineRule="auto"/>
              <w:jc w:val="both"/>
              <w:rPr>
                <w:rFonts w:ascii="Book Antiqua" w:hAnsi="Book Antiqua"/>
                <w:sz w:val="18"/>
                <w:szCs w:val="18"/>
                <w:lang w:val="es-419"/>
              </w:rPr>
            </w:pPr>
          </w:p>
        </w:tc>
        <w:tc>
          <w:tcPr>
            <w:tcW w:w="1408" w:type="dxa"/>
          </w:tcPr>
          <w:p w:rsidR="00F32D4B" w:rsidRPr="00301DE2" w:rsidRDefault="00F32D4B" w:rsidP="00D340CA">
            <w:pPr>
              <w:spacing w:after="0" w:line="240" w:lineRule="auto"/>
              <w:jc w:val="both"/>
              <w:rPr>
                <w:rFonts w:ascii="Book Antiqua" w:hAnsi="Book Antiqua"/>
                <w:sz w:val="18"/>
                <w:szCs w:val="18"/>
                <w:lang w:val="es-419"/>
              </w:rPr>
            </w:pPr>
          </w:p>
        </w:tc>
        <w:tc>
          <w:tcPr>
            <w:tcW w:w="1419" w:type="dxa"/>
          </w:tcPr>
          <w:p w:rsidR="00F32D4B" w:rsidRPr="00301DE2" w:rsidRDefault="00F32D4B" w:rsidP="00D340CA">
            <w:pPr>
              <w:spacing w:after="0" w:line="240" w:lineRule="auto"/>
              <w:jc w:val="both"/>
              <w:rPr>
                <w:rFonts w:ascii="Book Antiqua" w:hAnsi="Book Antiqua"/>
                <w:sz w:val="18"/>
                <w:szCs w:val="18"/>
                <w:lang w:val="es-419"/>
              </w:rPr>
            </w:pPr>
          </w:p>
        </w:tc>
        <w:tc>
          <w:tcPr>
            <w:tcW w:w="1421" w:type="dxa"/>
          </w:tcPr>
          <w:p w:rsidR="00F32D4B" w:rsidRPr="00301DE2" w:rsidRDefault="00F32D4B" w:rsidP="00D340CA">
            <w:pPr>
              <w:spacing w:after="0" w:line="240" w:lineRule="auto"/>
              <w:jc w:val="both"/>
              <w:rPr>
                <w:rFonts w:ascii="Book Antiqua" w:hAnsi="Book Antiqua"/>
                <w:sz w:val="18"/>
                <w:szCs w:val="18"/>
                <w:lang w:val="es-419"/>
              </w:rPr>
            </w:pPr>
          </w:p>
        </w:tc>
        <w:tc>
          <w:tcPr>
            <w:tcW w:w="1428" w:type="dxa"/>
          </w:tcPr>
          <w:p w:rsidR="00F32D4B" w:rsidRPr="00301DE2" w:rsidRDefault="00F32D4B" w:rsidP="00D340CA">
            <w:pPr>
              <w:spacing w:after="0" w:line="240" w:lineRule="auto"/>
              <w:jc w:val="both"/>
              <w:rPr>
                <w:rFonts w:ascii="Book Antiqua" w:hAnsi="Book Antiqua"/>
                <w:sz w:val="18"/>
                <w:szCs w:val="18"/>
                <w:lang w:val="es-419"/>
              </w:rPr>
            </w:pPr>
          </w:p>
        </w:tc>
        <w:tc>
          <w:tcPr>
            <w:tcW w:w="1447" w:type="dxa"/>
          </w:tcPr>
          <w:p w:rsidR="00F32D4B" w:rsidRPr="00301DE2" w:rsidRDefault="00F32D4B" w:rsidP="00D340CA">
            <w:pPr>
              <w:spacing w:after="0" w:line="240" w:lineRule="auto"/>
              <w:jc w:val="both"/>
              <w:rPr>
                <w:rFonts w:ascii="Book Antiqua" w:hAnsi="Book Antiqua"/>
                <w:sz w:val="18"/>
                <w:szCs w:val="18"/>
                <w:lang w:val="es-419"/>
              </w:rPr>
            </w:pPr>
          </w:p>
        </w:tc>
        <w:tc>
          <w:tcPr>
            <w:tcW w:w="1408" w:type="dxa"/>
          </w:tcPr>
          <w:p w:rsidR="00F32D4B" w:rsidRPr="00301DE2" w:rsidRDefault="00F32D4B" w:rsidP="00D340CA">
            <w:pPr>
              <w:spacing w:after="0" w:line="240" w:lineRule="auto"/>
              <w:jc w:val="both"/>
              <w:rPr>
                <w:rFonts w:ascii="Book Antiqua" w:hAnsi="Book Antiqua"/>
                <w:sz w:val="18"/>
                <w:szCs w:val="18"/>
                <w:lang w:val="es-419"/>
              </w:rPr>
            </w:pPr>
          </w:p>
        </w:tc>
        <w:tc>
          <w:tcPr>
            <w:tcW w:w="1413" w:type="dxa"/>
          </w:tcPr>
          <w:p w:rsidR="00F32D4B" w:rsidRPr="00301DE2" w:rsidRDefault="00F32D4B" w:rsidP="00D340CA">
            <w:pPr>
              <w:spacing w:after="0" w:line="240" w:lineRule="auto"/>
              <w:jc w:val="both"/>
              <w:rPr>
                <w:rFonts w:ascii="Book Antiqua" w:hAnsi="Book Antiqua"/>
                <w:sz w:val="18"/>
                <w:szCs w:val="18"/>
                <w:lang w:val="es-419"/>
              </w:rPr>
            </w:pPr>
          </w:p>
        </w:tc>
      </w:tr>
      <w:tr w:rsidR="00E17F96" w:rsidTr="006B2016">
        <w:tc>
          <w:tcPr>
            <w:tcW w:w="1452" w:type="dxa"/>
          </w:tcPr>
          <w:p w:rsidR="00F32D4B" w:rsidRPr="00301DE2" w:rsidRDefault="00D340CA"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Saldos enero 1, 2020</w:t>
            </w:r>
          </w:p>
        </w:tc>
        <w:tc>
          <w:tcPr>
            <w:tcW w:w="1826"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260,912</w:t>
            </w:r>
          </w:p>
        </w:tc>
        <w:tc>
          <w:tcPr>
            <w:tcW w:w="1408"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168,707</w:t>
            </w:r>
          </w:p>
        </w:tc>
        <w:tc>
          <w:tcPr>
            <w:tcW w:w="1419"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122,869</w:t>
            </w:r>
          </w:p>
        </w:tc>
        <w:tc>
          <w:tcPr>
            <w:tcW w:w="1421"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76,828</w:t>
            </w:r>
          </w:p>
        </w:tc>
        <w:tc>
          <w:tcPr>
            <w:tcW w:w="1428"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47" w:type="dxa"/>
          </w:tcPr>
          <w:p w:rsidR="00F32D4B" w:rsidRPr="00301DE2" w:rsidRDefault="00E17F96" w:rsidP="00301DE2">
            <w:pPr>
              <w:spacing w:after="0" w:line="240" w:lineRule="auto"/>
              <w:jc w:val="right"/>
              <w:rPr>
                <w:rFonts w:ascii="Book Antiqua" w:hAnsi="Book Antiqua"/>
                <w:sz w:val="18"/>
                <w:szCs w:val="18"/>
                <w:lang w:val="es-419"/>
              </w:rPr>
            </w:pPr>
            <w:r>
              <w:rPr>
                <w:rFonts w:ascii="Book Antiqua" w:hAnsi="Book Antiqua"/>
                <w:sz w:val="18"/>
                <w:szCs w:val="18"/>
                <w:lang w:val="es-419"/>
              </w:rPr>
              <w:t>53,498</w:t>
            </w:r>
          </w:p>
        </w:tc>
        <w:tc>
          <w:tcPr>
            <w:tcW w:w="1408" w:type="dxa"/>
          </w:tcPr>
          <w:p w:rsidR="00F32D4B" w:rsidRPr="00301DE2" w:rsidRDefault="00E17F96" w:rsidP="00301DE2">
            <w:pPr>
              <w:spacing w:after="0" w:line="240" w:lineRule="auto"/>
              <w:jc w:val="right"/>
              <w:rPr>
                <w:rFonts w:ascii="Book Antiqua" w:hAnsi="Book Antiqua"/>
                <w:sz w:val="18"/>
                <w:szCs w:val="18"/>
                <w:lang w:val="es-419"/>
              </w:rPr>
            </w:pPr>
            <w:r>
              <w:rPr>
                <w:rFonts w:ascii="Book Antiqua" w:hAnsi="Book Antiqua"/>
                <w:sz w:val="18"/>
                <w:szCs w:val="18"/>
                <w:lang w:val="es-419"/>
              </w:rPr>
              <w:t>32,440</w:t>
            </w:r>
          </w:p>
        </w:tc>
        <w:tc>
          <w:tcPr>
            <w:tcW w:w="1413" w:type="dxa"/>
          </w:tcPr>
          <w:p w:rsidR="00F32D4B" w:rsidRPr="00301DE2" w:rsidRDefault="00E17F96" w:rsidP="00301DE2">
            <w:pPr>
              <w:spacing w:after="0" w:line="240" w:lineRule="auto"/>
              <w:jc w:val="right"/>
              <w:rPr>
                <w:rFonts w:ascii="Book Antiqua" w:hAnsi="Book Antiqua"/>
                <w:sz w:val="18"/>
                <w:szCs w:val="18"/>
                <w:lang w:val="es-419"/>
              </w:rPr>
            </w:pPr>
            <w:r>
              <w:rPr>
                <w:rFonts w:ascii="Book Antiqua" w:hAnsi="Book Antiqua"/>
                <w:sz w:val="18"/>
                <w:szCs w:val="18"/>
                <w:lang w:val="es-419"/>
              </w:rPr>
              <w:t>715,254</w:t>
            </w:r>
          </w:p>
        </w:tc>
      </w:tr>
      <w:tr w:rsidR="00E17F96" w:rsidTr="006B2016">
        <w:tc>
          <w:tcPr>
            <w:tcW w:w="1452" w:type="dxa"/>
          </w:tcPr>
          <w:p w:rsidR="00F32D4B" w:rsidRPr="00301DE2" w:rsidRDefault="00D340CA"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Adquisiciones</w:t>
            </w:r>
          </w:p>
        </w:tc>
        <w:tc>
          <w:tcPr>
            <w:tcW w:w="1826"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08"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19"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2,684</w:t>
            </w:r>
          </w:p>
        </w:tc>
        <w:tc>
          <w:tcPr>
            <w:tcW w:w="1421"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28" w:type="dxa"/>
          </w:tcPr>
          <w:p w:rsidR="00F32D4B" w:rsidRPr="00301DE2" w:rsidRDefault="00301DE2" w:rsidP="00301DE2">
            <w:pPr>
              <w:spacing w:after="0" w:line="240" w:lineRule="auto"/>
              <w:jc w:val="right"/>
              <w:rPr>
                <w:rFonts w:ascii="Book Antiqua" w:hAnsi="Book Antiqua"/>
                <w:sz w:val="18"/>
                <w:szCs w:val="18"/>
                <w:lang w:val="es-419"/>
              </w:rPr>
            </w:pPr>
            <w:r>
              <w:rPr>
                <w:rFonts w:ascii="Book Antiqua" w:hAnsi="Book Antiqua"/>
                <w:sz w:val="18"/>
                <w:szCs w:val="18"/>
                <w:lang w:val="es-419"/>
              </w:rPr>
              <w:t>15,000</w:t>
            </w:r>
          </w:p>
        </w:tc>
        <w:tc>
          <w:tcPr>
            <w:tcW w:w="1447" w:type="dxa"/>
          </w:tcPr>
          <w:p w:rsidR="00F32D4B" w:rsidRPr="00301DE2" w:rsidRDefault="00E17F96"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08" w:type="dxa"/>
          </w:tcPr>
          <w:p w:rsidR="00F32D4B" w:rsidRPr="00301DE2" w:rsidRDefault="00E17F96" w:rsidP="00301DE2">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13" w:type="dxa"/>
          </w:tcPr>
          <w:p w:rsidR="00F32D4B" w:rsidRPr="00301DE2" w:rsidRDefault="00F32D4B" w:rsidP="00301DE2">
            <w:pPr>
              <w:spacing w:after="0" w:line="240" w:lineRule="auto"/>
              <w:jc w:val="right"/>
              <w:rPr>
                <w:rFonts w:ascii="Book Antiqua" w:hAnsi="Book Antiqua"/>
                <w:sz w:val="18"/>
                <w:szCs w:val="18"/>
                <w:lang w:val="es-419"/>
              </w:rPr>
            </w:pPr>
          </w:p>
        </w:tc>
      </w:tr>
      <w:tr w:rsidR="00E17F96" w:rsidTr="006B2016">
        <w:tc>
          <w:tcPr>
            <w:tcW w:w="1452" w:type="dxa"/>
          </w:tcPr>
          <w:p w:rsidR="00F32D4B" w:rsidRPr="00301DE2" w:rsidRDefault="00D340CA"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Bajas</w:t>
            </w:r>
          </w:p>
        </w:tc>
        <w:tc>
          <w:tcPr>
            <w:tcW w:w="1826"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9" w:type="dxa"/>
          </w:tcPr>
          <w:p w:rsidR="00F32D4B" w:rsidRPr="00301DE2" w:rsidRDefault="00F32D4B" w:rsidP="00301DE2">
            <w:pPr>
              <w:spacing w:after="0" w:line="240" w:lineRule="auto"/>
              <w:jc w:val="right"/>
              <w:rPr>
                <w:rFonts w:ascii="Book Antiqua" w:hAnsi="Book Antiqua"/>
                <w:sz w:val="18"/>
                <w:szCs w:val="18"/>
                <w:lang w:val="es-419"/>
              </w:rPr>
            </w:pPr>
          </w:p>
        </w:tc>
        <w:tc>
          <w:tcPr>
            <w:tcW w:w="1421" w:type="dxa"/>
          </w:tcPr>
          <w:p w:rsidR="00F32D4B" w:rsidRPr="00301DE2" w:rsidRDefault="00F32D4B" w:rsidP="00301DE2">
            <w:pPr>
              <w:spacing w:after="0" w:line="240" w:lineRule="auto"/>
              <w:jc w:val="right"/>
              <w:rPr>
                <w:rFonts w:ascii="Book Antiqua" w:hAnsi="Book Antiqua"/>
                <w:sz w:val="18"/>
                <w:szCs w:val="18"/>
                <w:lang w:val="es-419"/>
              </w:rPr>
            </w:pPr>
          </w:p>
        </w:tc>
        <w:tc>
          <w:tcPr>
            <w:tcW w:w="1428" w:type="dxa"/>
          </w:tcPr>
          <w:p w:rsidR="00F32D4B" w:rsidRPr="00301DE2" w:rsidRDefault="00F32D4B" w:rsidP="00301DE2">
            <w:pPr>
              <w:spacing w:after="0" w:line="240" w:lineRule="auto"/>
              <w:jc w:val="right"/>
              <w:rPr>
                <w:rFonts w:ascii="Book Antiqua" w:hAnsi="Book Antiqua"/>
                <w:sz w:val="18"/>
                <w:szCs w:val="18"/>
                <w:lang w:val="es-419"/>
              </w:rPr>
            </w:pPr>
          </w:p>
        </w:tc>
        <w:tc>
          <w:tcPr>
            <w:tcW w:w="1447"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3" w:type="dxa"/>
          </w:tcPr>
          <w:p w:rsidR="00F32D4B" w:rsidRPr="00301DE2" w:rsidRDefault="00F32D4B" w:rsidP="00301DE2">
            <w:pPr>
              <w:spacing w:after="0" w:line="240" w:lineRule="auto"/>
              <w:jc w:val="right"/>
              <w:rPr>
                <w:rFonts w:ascii="Book Antiqua" w:hAnsi="Book Antiqua"/>
                <w:sz w:val="18"/>
                <w:szCs w:val="18"/>
                <w:lang w:val="es-419"/>
              </w:rPr>
            </w:pPr>
          </w:p>
        </w:tc>
      </w:tr>
      <w:tr w:rsidR="00E17F96" w:rsidTr="006B2016">
        <w:tc>
          <w:tcPr>
            <w:tcW w:w="1452" w:type="dxa"/>
          </w:tcPr>
          <w:p w:rsidR="00F32D4B" w:rsidRPr="00301DE2" w:rsidRDefault="00D340CA"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Saldos diciembre 31, 2020</w:t>
            </w:r>
          </w:p>
          <w:p w:rsidR="00D340CA" w:rsidRPr="00301DE2" w:rsidRDefault="00D340CA" w:rsidP="00301DE2">
            <w:pPr>
              <w:spacing w:after="0" w:line="240" w:lineRule="auto"/>
              <w:rPr>
                <w:rFonts w:ascii="Book Antiqua" w:hAnsi="Book Antiqua"/>
                <w:sz w:val="18"/>
                <w:szCs w:val="18"/>
                <w:lang w:val="es-419"/>
              </w:rPr>
            </w:pPr>
          </w:p>
        </w:tc>
        <w:tc>
          <w:tcPr>
            <w:tcW w:w="1826" w:type="dxa"/>
          </w:tcPr>
          <w:p w:rsidR="00F32D4B" w:rsidRPr="00E17F96" w:rsidRDefault="00301DE2"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260,912</w:t>
            </w:r>
          </w:p>
        </w:tc>
        <w:tc>
          <w:tcPr>
            <w:tcW w:w="1408" w:type="dxa"/>
          </w:tcPr>
          <w:p w:rsidR="00F32D4B" w:rsidRPr="00E17F96" w:rsidRDefault="00301DE2"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168,707</w:t>
            </w:r>
          </w:p>
        </w:tc>
        <w:tc>
          <w:tcPr>
            <w:tcW w:w="1419" w:type="dxa"/>
          </w:tcPr>
          <w:p w:rsidR="00F32D4B" w:rsidRPr="00E17F96" w:rsidRDefault="00301DE2"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125,553</w:t>
            </w:r>
          </w:p>
        </w:tc>
        <w:tc>
          <w:tcPr>
            <w:tcW w:w="1421" w:type="dxa"/>
          </w:tcPr>
          <w:p w:rsidR="00F32D4B" w:rsidRPr="00E17F96" w:rsidRDefault="00301DE2"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76,828</w:t>
            </w:r>
          </w:p>
        </w:tc>
        <w:tc>
          <w:tcPr>
            <w:tcW w:w="1428" w:type="dxa"/>
          </w:tcPr>
          <w:p w:rsidR="00F32D4B" w:rsidRPr="00E17F96" w:rsidRDefault="00301DE2"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15,000</w:t>
            </w:r>
          </w:p>
        </w:tc>
        <w:tc>
          <w:tcPr>
            <w:tcW w:w="1447" w:type="dxa"/>
          </w:tcPr>
          <w:p w:rsidR="00F32D4B" w:rsidRPr="00E17F96" w:rsidRDefault="00E17F96"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53,498</w:t>
            </w:r>
          </w:p>
        </w:tc>
        <w:tc>
          <w:tcPr>
            <w:tcW w:w="1408" w:type="dxa"/>
          </w:tcPr>
          <w:p w:rsidR="00F32D4B" w:rsidRPr="00E17F96" w:rsidRDefault="00E17F96"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32,440</w:t>
            </w:r>
          </w:p>
        </w:tc>
        <w:tc>
          <w:tcPr>
            <w:tcW w:w="1413" w:type="dxa"/>
          </w:tcPr>
          <w:p w:rsidR="00F32D4B" w:rsidRPr="00E17F96" w:rsidRDefault="00E17F96" w:rsidP="00301DE2">
            <w:pPr>
              <w:spacing w:after="0" w:line="240" w:lineRule="auto"/>
              <w:jc w:val="right"/>
              <w:rPr>
                <w:rFonts w:ascii="Book Antiqua" w:hAnsi="Book Antiqua"/>
                <w:sz w:val="18"/>
                <w:szCs w:val="18"/>
                <w:u w:val="double"/>
                <w:lang w:val="es-419"/>
              </w:rPr>
            </w:pPr>
            <w:r w:rsidRPr="00E17F96">
              <w:rPr>
                <w:rFonts w:ascii="Book Antiqua" w:hAnsi="Book Antiqua"/>
                <w:sz w:val="18"/>
                <w:szCs w:val="18"/>
                <w:u w:val="double"/>
                <w:lang w:val="es-419"/>
              </w:rPr>
              <w:t>732,938</w:t>
            </w:r>
          </w:p>
        </w:tc>
      </w:tr>
      <w:tr w:rsidR="00E17F96" w:rsidTr="006B2016">
        <w:tc>
          <w:tcPr>
            <w:tcW w:w="1452" w:type="dxa"/>
          </w:tcPr>
          <w:p w:rsidR="00F32D4B" w:rsidRPr="00301DE2" w:rsidRDefault="00D340CA"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Adquisiciones</w:t>
            </w:r>
          </w:p>
        </w:tc>
        <w:tc>
          <w:tcPr>
            <w:tcW w:w="1826"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9" w:type="dxa"/>
          </w:tcPr>
          <w:p w:rsidR="00F32D4B" w:rsidRPr="00301DE2" w:rsidRDefault="00F32D4B" w:rsidP="00301DE2">
            <w:pPr>
              <w:spacing w:after="0" w:line="240" w:lineRule="auto"/>
              <w:jc w:val="right"/>
              <w:rPr>
                <w:rFonts w:ascii="Book Antiqua" w:hAnsi="Book Antiqua"/>
                <w:sz w:val="18"/>
                <w:szCs w:val="18"/>
                <w:lang w:val="es-419"/>
              </w:rPr>
            </w:pPr>
          </w:p>
        </w:tc>
        <w:tc>
          <w:tcPr>
            <w:tcW w:w="1421" w:type="dxa"/>
          </w:tcPr>
          <w:p w:rsidR="00F32D4B" w:rsidRPr="00301DE2" w:rsidRDefault="00F32D4B" w:rsidP="00301DE2">
            <w:pPr>
              <w:spacing w:after="0" w:line="240" w:lineRule="auto"/>
              <w:jc w:val="right"/>
              <w:rPr>
                <w:rFonts w:ascii="Book Antiqua" w:hAnsi="Book Antiqua"/>
                <w:sz w:val="18"/>
                <w:szCs w:val="18"/>
                <w:lang w:val="es-419"/>
              </w:rPr>
            </w:pPr>
          </w:p>
        </w:tc>
        <w:tc>
          <w:tcPr>
            <w:tcW w:w="1428" w:type="dxa"/>
          </w:tcPr>
          <w:p w:rsidR="00F32D4B" w:rsidRPr="00301DE2" w:rsidRDefault="00F32D4B" w:rsidP="00301DE2">
            <w:pPr>
              <w:spacing w:after="0" w:line="240" w:lineRule="auto"/>
              <w:jc w:val="right"/>
              <w:rPr>
                <w:rFonts w:ascii="Book Antiqua" w:hAnsi="Book Antiqua"/>
                <w:sz w:val="18"/>
                <w:szCs w:val="18"/>
                <w:lang w:val="es-419"/>
              </w:rPr>
            </w:pPr>
          </w:p>
        </w:tc>
        <w:tc>
          <w:tcPr>
            <w:tcW w:w="1447"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3" w:type="dxa"/>
          </w:tcPr>
          <w:p w:rsidR="00F32D4B" w:rsidRPr="00301DE2" w:rsidRDefault="00F32D4B" w:rsidP="00301DE2">
            <w:pPr>
              <w:spacing w:after="0" w:line="240" w:lineRule="auto"/>
              <w:jc w:val="right"/>
              <w:rPr>
                <w:rFonts w:ascii="Book Antiqua" w:hAnsi="Book Antiqua"/>
                <w:sz w:val="18"/>
                <w:szCs w:val="18"/>
                <w:lang w:val="es-419"/>
              </w:rPr>
            </w:pPr>
          </w:p>
        </w:tc>
      </w:tr>
      <w:tr w:rsidR="00E17F96" w:rsidTr="006B2016">
        <w:tc>
          <w:tcPr>
            <w:tcW w:w="1452" w:type="dxa"/>
          </w:tcPr>
          <w:p w:rsidR="00F32D4B" w:rsidRPr="00301DE2" w:rsidRDefault="00301DE2" w:rsidP="00301DE2">
            <w:pPr>
              <w:spacing w:after="0" w:line="240" w:lineRule="auto"/>
              <w:rPr>
                <w:rFonts w:ascii="Book Antiqua" w:hAnsi="Book Antiqua"/>
                <w:sz w:val="18"/>
                <w:szCs w:val="18"/>
                <w:lang w:val="es-419"/>
              </w:rPr>
            </w:pPr>
            <w:r w:rsidRPr="00301DE2">
              <w:rPr>
                <w:rFonts w:ascii="Book Antiqua" w:hAnsi="Book Antiqua"/>
                <w:sz w:val="18"/>
                <w:szCs w:val="18"/>
                <w:lang w:val="es-419"/>
              </w:rPr>
              <w:t>Otros</w:t>
            </w:r>
          </w:p>
        </w:tc>
        <w:tc>
          <w:tcPr>
            <w:tcW w:w="1826"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9" w:type="dxa"/>
          </w:tcPr>
          <w:p w:rsidR="00F32D4B" w:rsidRPr="00301DE2" w:rsidRDefault="00F32D4B" w:rsidP="00301DE2">
            <w:pPr>
              <w:spacing w:after="0" w:line="240" w:lineRule="auto"/>
              <w:jc w:val="right"/>
              <w:rPr>
                <w:rFonts w:ascii="Book Antiqua" w:hAnsi="Book Antiqua"/>
                <w:sz w:val="18"/>
                <w:szCs w:val="18"/>
                <w:lang w:val="es-419"/>
              </w:rPr>
            </w:pPr>
          </w:p>
        </w:tc>
        <w:tc>
          <w:tcPr>
            <w:tcW w:w="1421" w:type="dxa"/>
          </w:tcPr>
          <w:p w:rsidR="00F32D4B" w:rsidRPr="00301DE2" w:rsidRDefault="00F32D4B" w:rsidP="00301DE2">
            <w:pPr>
              <w:spacing w:after="0" w:line="240" w:lineRule="auto"/>
              <w:jc w:val="right"/>
              <w:rPr>
                <w:rFonts w:ascii="Book Antiqua" w:hAnsi="Book Antiqua"/>
                <w:sz w:val="18"/>
                <w:szCs w:val="18"/>
                <w:lang w:val="es-419"/>
              </w:rPr>
            </w:pPr>
          </w:p>
        </w:tc>
        <w:tc>
          <w:tcPr>
            <w:tcW w:w="1428" w:type="dxa"/>
          </w:tcPr>
          <w:p w:rsidR="00F32D4B" w:rsidRPr="00301DE2" w:rsidRDefault="00F32D4B" w:rsidP="00301DE2">
            <w:pPr>
              <w:spacing w:after="0" w:line="240" w:lineRule="auto"/>
              <w:jc w:val="right"/>
              <w:rPr>
                <w:rFonts w:ascii="Book Antiqua" w:hAnsi="Book Antiqua"/>
                <w:sz w:val="18"/>
                <w:szCs w:val="18"/>
                <w:lang w:val="es-419"/>
              </w:rPr>
            </w:pPr>
          </w:p>
        </w:tc>
        <w:tc>
          <w:tcPr>
            <w:tcW w:w="1447" w:type="dxa"/>
          </w:tcPr>
          <w:p w:rsidR="00F32D4B" w:rsidRPr="00301DE2" w:rsidRDefault="00F32D4B" w:rsidP="00301DE2">
            <w:pPr>
              <w:spacing w:after="0" w:line="240" w:lineRule="auto"/>
              <w:jc w:val="right"/>
              <w:rPr>
                <w:rFonts w:ascii="Book Antiqua" w:hAnsi="Book Antiqua"/>
                <w:sz w:val="18"/>
                <w:szCs w:val="18"/>
                <w:lang w:val="es-419"/>
              </w:rPr>
            </w:pPr>
          </w:p>
        </w:tc>
        <w:tc>
          <w:tcPr>
            <w:tcW w:w="1408" w:type="dxa"/>
          </w:tcPr>
          <w:p w:rsidR="00F32D4B" w:rsidRPr="00301DE2" w:rsidRDefault="00F32D4B" w:rsidP="00301DE2">
            <w:pPr>
              <w:spacing w:after="0" w:line="240" w:lineRule="auto"/>
              <w:jc w:val="right"/>
              <w:rPr>
                <w:rFonts w:ascii="Book Antiqua" w:hAnsi="Book Antiqua"/>
                <w:sz w:val="18"/>
                <w:szCs w:val="18"/>
                <w:lang w:val="es-419"/>
              </w:rPr>
            </w:pPr>
          </w:p>
        </w:tc>
        <w:tc>
          <w:tcPr>
            <w:tcW w:w="1413" w:type="dxa"/>
          </w:tcPr>
          <w:p w:rsidR="00F32D4B" w:rsidRPr="00301DE2" w:rsidRDefault="00F32D4B" w:rsidP="00301DE2">
            <w:pPr>
              <w:spacing w:after="0" w:line="240" w:lineRule="auto"/>
              <w:jc w:val="right"/>
              <w:rPr>
                <w:rFonts w:ascii="Book Antiqua" w:hAnsi="Book Antiqua"/>
                <w:sz w:val="18"/>
                <w:szCs w:val="18"/>
                <w:lang w:val="es-419"/>
              </w:rPr>
            </w:pPr>
          </w:p>
        </w:tc>
      </w:tr>
      <w:tr w:rsidR="00E17F96" w:rsidTr="006B2016">
        <w:tc>
          <w:tcPr>
            <w:tcW w:w="1452" w:type="dxa"/>
          </w:tcPr>
          <w:p w:rsidR="00D340CA" w:rsidRPr="00301DE2" w:rsidRDefault="00301DE2" w:rsidP="00301DE2">
            <w:pPr>
              <w:spacing w:after="0" w:line="240" w:lineRule="auto"/>
              <w:rPr>
                <w:rFonts w:ascii="Book Antiqua" w:hAnsi="Book Antiqua"/>
                <w:b/>
                <w:sz w:val="18"/>
                <w:szCs w:val="18"/>
                <w:lang w:val="es-419"/>
              </w:rPr>
            </w:pPr>
            <w:r w:rsidRPr="00301DE2">
              <w:rPr>
                <w:rFonts w:ascii="Book Antiqua" w:hAnsi="Book Antiqua"/>
                <w:b/>
                <w:sz w:val="18"/>
                <w:szCs w:val="18"/>
                <w:lang w:val="es-419"/>
              </w:rPr>
              <w:t>Saldos diciembre 31, 2021</w:t>
            </w:r>
          </w:p>
        </w:tc>
        <w:tc>
          <w:tcPr>
            <w:tcW w:w="1826" w:type="dxa"/>
          </w:tcPr>
          <w:p w:rsidR="00D340CA" w:rsidRPr="00301DE2" w:rsidRDefault="00D340CA" w:rsidP="00301DE2">
            <w:pPr>
              <w:spacing w:after="0" w:line="240" w:lineRule="auto"/>
              <w:jc w:val="right"/>
              <w:rPr>
                <w:rFonts w:ascii="Book Antiqua" w:hAnsi="Book Antiqua"/>
                <w:sz w:val="18"/>
                <w:szCs w:val="18"/>
                <w:lang w:val="es-419"/>
              </w:rPr>
            </w:pPr>
          </w:p>
        </w:tc>
        <w:tc>
          <w:tcPr>
            <w:tcW w:w="1408" w:type="dxa"/>
          </w:tcPr>
          <w:p w:rsidR="00D340CA" w:rsidRPr="00301DE2" w:rsidRDefault="00D340CA" w:rsidP="00301DE2">
            <w:pPr>
              <w:spacing w:after="0" w:line="240" w:lineRule="auto"/>
              <w:jc w:val="right"/>
              <w:rPr>
                <w:rFonts w:ascii="Book Antiqua" w:hAnsi="Book Antiqua"/>
                <w:sz w:val="18"/>
                <w:szCs w:val="18"/>
                <w:lang w:val="es-419"/>
              </w:rPr>
            </w:pPr>
          </w:p>
        </w:tc>
        <w:tc>
          <w:tcPr>
            <w:tcW w:w="1419" w:type="dxa"/>
          </w:tcPr>
          <w:p w:rsidR="00D340CA" w:rsidRPr="00301DE2" w:rsidRDefault="00D340CA" w:rsidP="00301DE2">
            <w:pPr>
              <w:spacing w:after="0" w:line="240" w:lineRule="auto"/>
              <w:jc w:val="right"/>
              <w:rPr>
                <w:rFonts w:ascii="Book Antiqua" w:hAnsi="Book Antiqua"/>
                <w:sz w:val="18"/>
                <w:szCs w:val="18"/>
                <w:lang w:val="es-419"/>
              </w:rPr>
            </w:pPr>
          </w:p>
        </w:tc>
        <w:tc>
          <w:tcPr>
            <w:tcW w:w="1421" w:type="dxa"/>
          </w:tcPr>
          <w:p w:rsidR="00D340CA" w:rsidRPr="00301DE2" w:rsidRDefault="00D340CA" w:rsidP="00301DE2">
            <w:pPr>
              <w:spacing w:after="0" w:line="240" w:lineRule="auto"/>
              <w:jc w:val="right"/>
              <w:rPr>
                <w:rFonts w:ascii="Book Antiqua" w:hAnsi="Book Antiqua"/>
                <w:sz w:val="18"/>
                <w:szCs w:val="18"/>
                <w:lang w:val="es-419"/>
              </w:rPr>
            </w:pPr>
          </w:p>
        </w:tc>
        <w:tc>
          <w:tcPr>
            <w:tcW w:w="1428" w:type="dxa"/>
          </w:tcPr>
          <w:p w:rsidR="00D340CA" w:rsidRPr="00301DE2" w:rsidRDefault="00D340CA" w:rsidP="00301DE2">
            <w:pPr>
              <w:spacing w:after="0" w:line="240" w:lineRule="auto"/>
              <w:jc w:val="right"/>
              <w:rPr>
                <w:rFonts w:ascii="Book Antiqua" w:hAnsi="Book Antiqua"/>
                <w:sz w:val="18"/>
                <w:szCs w:val="18"/>
                <w:lang w:val="es-419"/>
              </w:rPr>
            </w:pPr>
          </w:p>
        </w:tc>
        <w:tc>
          <w:tcPr>
            <w:tcW w:w="1447" w:type="dxa"/>
          </w:tcPr>
          <w:p w:rsidR="00D340CA" w:rsidRPr="00301DE2" w:rsidRDefault="00D340CA" w:rsidP="00301DE2">
            <w:pPr>
              <w:spacing w:after="0" w:line="240" w:lineRule="auto"/>
              <w:jc w:val="right"/>
              <w:rPr>
                <w:rFonts w:ascii="Book Antiqua" w:hAnsi="Book Antiqua"/>
                <w:sz w:val="18"/>
                <w:szCs w:val="18"/>
                <w:lang w:val="es-419"/>
              </w:rPr>
            </w:pPr>
          </w:p>
        </w:tc>
        <w:tc>
          <w:tcPr>
            <w:tcW w:w="1408" w:type="dxa"/>
          </w:tcPr>
          <w:p w:rsidR="00D340CA" w:rsidRPr="00301DE2" w:rsidRDefault="00D340CA" w:rsidP="00301DE2">
            <w:pPr>
              <w:spacing w:after="0" w:line="240" w:lineRule="auto"/>
              <w:jc w:val="right"/>
              <w:rPr>
                <w:rFonts w:ascii="Book Antiqua" w:hAnsi="Book Antiqua"/>
                <w:sz w:val="18"/>
                <w:szCs w:val="18"/>
                <w:lang w:val="es-419"/>
              </w:rPr>
            </w:pPr>
          </w:p>
        </w:tc>
        <w:tc>
          <w:tcPr>
            <w:tcW w:w="1413" w:type="dxa"/>
          </w:tcPr>
          <w:p w:rsidR="00D340CA" w:rsidRPr="00301DE2" w:rsidRDefault="00D340CA" w:rsidP="00301DE2">
            <w:pPr>
              <w:spacing w:after="0" w:line="240" w:lineRule="auto"/>
              <w:jc w:val="right"/>
              <w:rPr>
                <w:rFonts w:ascii="Book Antiqua" w:hAnsi="Book Antiqua"/>
                <w:sz w:val="18"/>
                <w:szCs w:val="18"/>
                <w:lang w:val="es-419"/>
              </w:rPr>
            </w:pPr>
          </w:p>
        </w:tc>
      </w:tr>
    </w:tbl>
    <w:p w:rsidR="00B13FCC" w:rsidRPr="00E55F50" w:rsidRDefault="00B13FCC" w:rsidP="00B13FCC">
      <w:pPr>
        <w:jc w:val="both"/>
        <w:rPr>
          <w:rFonts w:ascii="Book Antiqua" w:hAnsi="Book Antiqua"/>
          <w:sz w:val="20"/>
          <w:szCs w:val="20"/>
          <w:lang w:val="es-419"/>
        </w:rPr>
      </w:pPr>
    </w:p>
    <w:tbl>
      <w:tblPr>
        <w:tblStyle w:val="Tablaconcuadrcula"/>
        <w:tblW w:w="0" w:type="auto"/>
        <w:tblLook w:val="04A0" w:firstRow="1" w:lastRow="0" w:firstColumn="1" w:lastColumn="0" w:noHBand="0" w:noVBand="1"/>
      </w:tblPr>
      <w:tblGrid>
        <w:gridCol w:w="1447"/>
        <w:gridCol w:w="1826"/>
        <w:gridCol w:w="1409"/>
        <w:gridCol w:w="1420"/>
        <w:gridCol w:w="1422"/>
        <w:gridCol w:w="1429"/>
        <w:gridCol w:w="1447"/>
        <w:gridCol w:w="1408"/>
        <w:gridCol w:w="1414"/>
      </w:tblGrid>
      <w:tr w:rsidR="00E17F96" w:rsidTr="006B2016">
        <w:tc>
          <w:tcPr>
            <w:tcW w:w="1447"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826"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Equipos de telecomunicaciones</w:t>
            </w:r>
          </w:p>
        </w:tc>
        <w:tc>
          <w:tcPr>
            <w:tcW w:w="1409"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Redes</w:t>
            </w:r>
          </w:p>
        </w:tc>
        <w:tc>
          <w:tcPr>
            <w:tcW w:w="1420"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Equipo de computo</w:t>
            </w:r>
          </w:p>
        </w:tc>
        <w:tc>
          <w:tcPr>
            <w:tcW w:w="1422"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Software</w:t>
            </w:r>
          </w:p>
        </w:tc>
        <w:tc>
          <w:tcPr>
            <w:tcW w:w="1429"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Vehículos</w:t>
            </w:r>
          </w:p>
        </w:tc>
        <w:tc>
          <w:tcPr>
            <w:tcW w:w="1447"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Edificios e instalaciones</w:t>
            </w:r>
          </w:p>
        </w:tc>
        <w:tc>
          <w:tcPr>
            <w:tcW w:w="1408"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Otros activos fijos</w:t>
            </w:r>
          </w:p>
        </w:tc>
        <w:tc>
          <w:tcPr>
            <w:tcW w:w="1414" w:type="dxa"/>
            <w:tcBorders>
              <w:top w:val="nil"/>
              <w:left w:val="nil"/>
              <w:bottom w:val="nil"/>
              <w:right w:val="nil"/>
            </w:tcBorders>
            <w:hideMark/>
          </w:tcPr>
          <w:p w:rsidR="00E17F96" w:rsidRDefault="00E17F96">
            <w:pPr>
              <w:spacing w:after="0" w:line="240" w:lineRule="auto"/>
              <w:jc w:val="center"/>
              <w:rPr>
                <w:rFonts w:ascii="Book Antiqua" w:hAnsi="Book Antiqua"/>
                <w:b/>
                <w:sz w:val="18"/>
                <w:szCs w:val="18"/>
                <w:lang w:val="es-419"/>
              </w:rPr>
            </w:pPr>
            <w:r>
              <w:rPr>
                <w:rFonts w:ascii="Book Antiqua" w:hAnsi="Book Antiqua"/>
                <w:b/>
                <w:sz w:val="18"/>
                <w:szCs w:val="18"/>
                <w:lang w:val="es-419"/>
              </w:rPr>
              <w:t>TOTAL</w:t>
            </w:r>
          </w:p>
        </w:tc>
      </w:tr>
      <w:tr w:rsidR="00E17F96" w:rsidTr="006B2016">
        <w:tc>
          <w:tcPr>
            <w:tcW w:w="1447" w:type="dxa"/>
            <w:tcBorders>
              <w:top w:val="nil"/>
              <w:left w:val="nil"/>
              <w:bottom w:val="nil"/>
              <w:right w:val="nil"/>
            </w:tcBorders>
            <w:hideMark/>
          </w:tcPr>
          <w:p w:rsidR="00E17F96" w:rsidRDefault="00E17F96">
            <w:pPr>
              <w:spacing w:after="0" w:line="240" w:lineRule="auto"/>
              <w:jc w:val="both"/>
              <w:rPr>
                <w:rFonts w:ascii="Book Antiqua" w:hAnsi="Book Antiqua"/>
                <w:b/>
                <w:sz w:val="18"/>
                <w:szCs w:val="18"/>
                <w:lang w:val="es-419"/>
              </w:rPr>
            </w:pPr>
            <w:r>
              <w:rPr>
                <w:rFonts w:ascii="Book Antiqua" w:hAnsi="Book Antiqua"/>
                <w:b/>
                <w:sz w:val="18"/>
                <w:szCs w:val="18"/>
                <w:lang w:val="es-419"/>
              </w:rPr>
              <w:t>Depreciación acumulada</w:t>
            </w:r>
          </w:p>
        </w:tc>
        <w:tc>
          <w:tcPr>
            <w:tcW w:w="1826"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09"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20"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22"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29"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47"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08"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c>
          <w:tcPr>
            <w:tcW w:w="1414" w:type="dxa"/>
            <w:tcBorders>
              <w:top w:val="nil"/>
              <w:left w:val="nil"/>
              <w:bottom w:val="nil"/>
              <w:right w:val="nil"/>
            </w:tcBorders>
          </w:tcPr>
          <w:p w:rsidR="00E17F96" w:rsidRDefault="00E17F96">
            <w:pPr>
              <w:spacing w:after="0" w:line="240" w:lineRule="auto"/>
              <w:jc w:val="both"/>
              <w:rPr>
                <w:rFonts w:ascii="Book Antiqua" w:hAnsi="Book Antiqua"/>
                <w:sz w:val="18"/>
                <w:szCs w:val="18"/>
                <w:lang w:val="es-419"/>
              </w:rPr>
            </w:pPr>
          </w:p>
        </w:tc>
      </w:tr>
      <w:tr w:rsidR="00E17F96" w:rsidTr="006B2016">
        <w:tc>
          <w:tcPr>
            <w:tcW w:w="1447" w:type="dxa"/>
            <w:tcBorders>
              <w:top w:val="nil"/>
              <w:left w:val="nil"/>
              <w:bottom w:val="nil"/>
              <w:right w:val="nil"/>
            </w:tcBorders>
            <w:hideMark/>
          </w:tcPr>
          <w:p w:rsidR="00E17F96" w:rsidRDefault="00E17F96">
            <w:pPr>
              <w:spacing w:after="0" w:line="240" w:lineRule="auto"/>
              <w:rPr>
                <w:rFonts w:ascii="Book Antiqua" w:hAnsi="Book Antiqua"/>
                <w:sz w:val="18"/>
                <w:szCs w:val="18"/>
                <w:lang w:val="es-419"/>
              </w:rPr>
            </w:pPr>
            <w:r>
              <w:rPr>
                <w:rFonts w:ascii="Book Antiqua" w:hAnsi="Book Antiqua"/>
                <w:sz w:val="18"/>
                <w:szCs w:val="18"/>
                <w:lang w:val="es-419"/>
              </w:rPr>
              <w:t>Saldos enero 1, 2020</w:t>
            </w:r>
          </w:p>
        </w:tc>
        <w:tc>
          <w:tcPr>
            <w:tcW w:w="1826" w:type="dxa"/>
            <w:tcBorders>
              <w:top w:val="nil"/>
              <w:left w:val="nil"/>
              <w:bottom w:val="nil"/>
              <w:right w:val="nil"/>
            </w:tcBorders>
            <w:hideMark/>
          </w:tcPr>
          <w:p w:rsidR="00E17F96" w:rsidRDefault="00835290">
            <w:pPr>
              <w:spacing w:after="0" w:line="240" w:lineRule="auto"/>
              <w:jc w:val="right"/>
              <w:rPr>
                <w:rFonts w:ascii="Book Antiqua" w:hAnsi="Book Antiqua"/>
                <w:sz w:val="18"/>
                <w:szCs w:val="18"/>
                <w:lang w:val="es-419"/>
              </w:rPr>
            </w:pPr>
            <w:r>
              <w:rPr>
                <w:rFonts w:ascii="Book Antiqua" w:hAnsi="Book Antiqua"/>
                <w:sz w:val="18"/>
                <w:szCs w:val="18"/>
                <w:lang w:val="es-419"/>
              </w:rPr>
              <w:t>43,756</w:t>
            </w:r>
          </w:p>
        </w:tc>
        <w:tc>
          <w:tcPr>
            <w:tcW w:w="1409" w:type="dxa"/>
            <w:tcBorders>
              <w:top w:val="nil"/>
              <w:left w:val="nil"/>
              <w:bottom w:val="nil"/>
              <w:right w:val="nil"/>
            </w:tcBorders>
            <w:hideMark/>
          </w:tcPr>
          <w:p w:rsidR="00E17F96" w:rsidRDefault="00835290">
            <w:pPr>
              <w:spacing w:after="0" w:line="240" w:lineRule="auto"/>
              <w:jc w:val="right"/>
              <w:rPr>
                <w:rFonts w:ascii="Book Antiqua" w:hAnsi="Book Antiqua"/>
                <w:sz w:val="18"/>
                <w:szCs w:val="18"/>
                <w:lang w:val="es-419"/>
              </w:rPr>
            </w:pPr>
            <w:r>
              <w:rPr>
                <w:rFonts w:ascii="Book Antiqua" w:hAnsi="Book Antiqua"/>
                <w:sz w:val="18"/>
                <w:szCs w:val="18"/>
                <w:lang w:val="es-419"/>
              </w:rPr>
              <w:t>168,707</w:t>
            </w:r>
          </w:p>
        </w:tc>
        <w:tc>
          <w:tcPr>
            <w:tcW w:w="1420"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lang w:val="es-419"/>
              </w:rPr>
            </w:pPr>
            <w:r>
              <w:rPr>
                <w:rFonts w:ascii="Book Antiqua" w:hAnsi="Book Antiqua"/>
                <w:sz w:val="18"/>
                <w:szCs w:val="18"/>
                <w:lang w:val="es-419"/>
              </w:rPr>
              <w:t>121,105</w:t>
            </w:r>
          </w:p>
        </w:tc>
        <w:tc>
          <w:tcPr>
            <w:tcW w:w="1422"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lang w:val="es-419"/>
              </w:rPr>
            </w:pPr>
            <w:r>
              <w:rPr>
                <w:rFonts w:ascii="Book Antiqua" w:hAnsi="Book Antiqua"/>
                <w:sz w:val="18"/>
                <w:szCs w:val="18"/>
                <w:lang w:val="es-419"/>
              </w:rPr>
              <w:t>76,828</w:t>
            </w:r>
          </w:p>
        </w:tc>
        <w:tc>
          <w:tcPr>
            <w:tcW w:w="1429"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r>
              <w:rPr>
                <w:rFonts w:ascii="Book Antiqua" w:hAnsi="Book Antiqua"/>
                <w:sz w:val="18"/>
                <w:szCs w:val="18"/>
                <w:lang w:val="es-419"/>
              </w:rPr>
              <w:t>0</w:t>
            </w:r>
          </w:p>
        </w:tc>
        <w:tc>
          <w:tcPr>
            <w:tcW w:w="1447"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r>
              <w:rPr>
                <w:rFonts w:ascii="Book Antiqua" w:hAnsi="Book Antiqua"/>
                <w:sz w:val="18"/>
                <w:szCs w:val="18"/>
                <w:lang w:val="es-419"/>
              </w:rPr>
              <w:t>53,498</w:t>
            </w:r>
          </w:p>
        </w:tc>
        <w:tc>
          <w:tcPr>
            <w:tcW w:w="1408"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lang w:val="es-419"/>
              </w:rPr>
            </w:pPr>
            <w:r>
              <w:rPr>
                <w:rFonts w:ascii="Book Antiqua" w:hAnsi="Book Antiqua"/>
                <w:sz w:val="18"/>
                <w:szCs w:val="18"/>
                <w:lang w:val="es-419"/>
              </w:rPr>
              <w:t>25,874</w:t>
            </w:r>
          </w:p>
        </w:tc>
        <w:tc>
          <w:tcPr>
            <w:tcW w:w="1414"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lang w:val="es-419"/>
              </w:rPr>
            </w:pPr>
            <w:r>
              <w:rPr>
                <w:rFonts w:ascii="Book Antiqua" w:hAnsi="Book Antiqua"/>
                <w:sz w:val="18"/>
                <w:szCs w:val="18"/>
                <w:lang w:val="es-419"/>
              </w:rPr>
              <w:t>489,768</w:t>
            </w:r>
          </w:p>
        </w:tc>
      </w:tr>
      <w:tr w:rsidR="00E17F96" w:rsidTr="006B2016">
        <w:tc>
          <w:tcPr>
            <w:tcW w:w="1447" w:type="dxa"/>
            <w:tcBorders>
              <w:top w:val="nil"/>
              <w:left w:val="nil"/>
              <w:bottom w:val="nil"/>
              <w:right w:val="nil"/>
            </w:tcBorders>
            <w:hideMark/>
          </w:tcPr>
          <w:p w:rsidR="00E17F96" w:rsidRDefault="00E17F96">
            <w:pPr>
              <w:spacing w:after="0" w:line="240" w:lineRule="auto"/>
              <w:rPr>
                <w:rFonts w:ascii="Book Antiqua" w:hAnsi="Book Antiqua"/>
                <w:sz w:val="18"/>
                <w:szCs w:val="18"/>
                <w:lang w:val="es-419"/>
              </w:rPr>
            </w:pPr>
            <w:r>
              <w:rPr>
                <w:rFonts w:ascii="Book Antiqua" w:hAnsi="Book Antiqua"/>
                <w:sz w:val="18"/>
                <w:szCs w:val="18"/>
                <w:lang w:val="es-419"/>
              </w:rPr>
              <w:t>Bajas</w:t>
            </w:r>
          </w:p>
        </w:tc>
        <w:tc>
          <w:tcPr>
            <w:tcW w:w="1826"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09"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20"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22"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29"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47"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08"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lang w:val="es-419"/>
              </w:rPr>
            </w:pPr>
          </w:p>
        </w:tc>
        <w:tc>
          <w:tcPr>
            <w:tcW w:w="1414"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r>
      <w:tr w:rsidR="00E17F96" w:rsidTr="006B2016">
        <w:tc>
          <w:tcPr>
            <w:tcW w:w="1447" w:type="dxa"/>
            <w:tcBorders>
              <w:top w:val="nil"/>
              <w:left w:val="nil"/>
              <w:bottom w:val="nil"/>
              <w:right w:val="nil"/>
            </w:tcBorders>
            <w:hideMark/>
          </w:tcPr>
          <w:p w:rsidR="00E17F96" w:rsidRDefault="00E17F96">
            <w:pPr>
              <w:spacing w:after="0" w:line="240" w:lineRule="auto"/>
              <w:rPr>
                <w:rFonts w:ascii="Book Antiqua" w:hAnsi="Book Antiqua"/>
                <w:sz w:val="18"/>
                <w:szCs w:val="18"/>
                <w:lang w:val="es-419"/>
              </w:rPr>
            </w:pPr>
            <w:r>
              <w:rPr>
                <w:rFonts w:ascii="Book Antiqua" w:hAnsi="Book Antiqua"/>
                <w:sz w:val="18"/>
                <w:szCs w:val="18"/>
                <w:lang w:val="es-419"/>
              </w:rPr>
              <w:t>Depreciación del año</w:t>
            </w:r>
          </w:p>
        </w:tc>
        <w:tc>
          <w:tcPr>
            <w:tcW w:w="1826" w:type="dxa"/>
            <w:tcBorders>
              <w:top w:val="nil"/>
              <w:left w:val="nil"/>
              <w:bottom w:val="nil"/>
              <w:right w:val="nil"/>
            </w:tcBorders>
          </w:tcPr>
          <w:p w:rsidR="00E17F96" w:rsidRPr="006B2016" w:rsidRDefault="00835290">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20,734</w:t>
            </w:r>
          </w:p>
        </w:tc>
        <w:tc>
          <w:tcPr>
            <w:tcW w:w="1409" w:type="dxa"/>
            <w:tcBorders>
              <w:top w:val="nil"/>
              <w:left w:val="nil"/>
              <w:bottom w:val="nil"/>
              <w:right w:val="nil"/>
            </w:tcBorders>
          </w:tcPr>
          <w:p w:rsidR="00E17F96" w:rsidRPr="006B2016" w:rsidRDefault="00835290">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0</w:t>
            </w:r>
          </w:p>
        </w:tc>
        <w:tc>
          <w:tcPr>
            <w:tcW w:w="1420"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927</w:t>
            </w:r>
          </w:p>
        </w:tc>
        <w:tc>
          <w:tcPr>
            <w:tcW w:w="1422"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0</w:t>
            </w:r>
          </w:p>
        </w:tc>
        <w:tc>
          <w:tcPr>
            <w:tcW w:w="1429"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500</w:t>
            </w:r>
          </w:p>
        </w:tc>
        <w:tc>
          <w:tcPr>
            <w:tcW w:w="1447"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sidRPr="006B2016">
              <w:rPr>
                <w:rFonts w:ascii="Book Antiqua" w:hAnsi="Book Antiqua"/>
                <w:sz w:val="18"/>
                <w:szCs w:val="18"/>
                <w:u w:val="single"/>
                <w:lang w:val="es-419"/>
              </w:rPr>
              <w:t>0</w:t>
            </w:r>
          </w:p>
        </w:tc>
        <w:tc>
          <w:tcPr>
            <w:tcW w:w="1408"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Pr>
                <w:rFonts w:ascii="Book Antiqua" w:hAnsi="Book Antiqua"/>
                <w:sz w:val="18"/>
                <w:szCs w:val="18"/>
                <w:u w:val="single"/>
                <w:lang w:val="es-419"/>
              </w:rPr>
              <w:t>529</w:t>
            </w:r>
          </w:p>
        </w:tc>
        <w:tc>
          <w:tcPr>
            <w:tcW w:w="1414" w:type="dxa"/>
            <w:tcBorders>
              <w:top w:val="nil"/>
              <w:left w:val="nil"/>
              <w:bottom w:val="nil"/>
              <w:right w:val="nil"/>
            </w:tcBorders>
          </w:tcPr>
          <w:p w:rsidR="00E17F96" w:rsidRPr="006B2016" w:rsidRDefault="006B2016">
            <w:pPr>
              <w:spacing w:after="0" w:line="240" w:lineRule="auto"/>
              <w:jc w:val="right"/>
              <w:rPr>
                <w:rFonts w:ascii="Book Antiqua" w:hAnsi="Book Antiqua"/>
                <w:sz w:val="18"/>
                <w:szCs w:val="18"/>
                <w:u w:val="single"/>
                <w:lang w:val="es-419"/>
              </w:rPr>
            </w:pPr>
            <w:r>
              <w:rPr>
                <w:rFonts w:ascii="Book Antiqua" w:hAnsi="Book Antiqua"/>
                <w:sz w:val="18"/>
                <w:szCs w:val="18"/>
                <w:u w:val="single"/>
                <w:lang w:val="es-419"/>
              </w:rPr>
              <w:t>22,690</w:t>
            </w:r>
          </w:p>
        </w:tc>
      </w:tr>
      <w:tr w:rsidR="00E17F96" w:rsidTr="006B2016">
        <w:tc>
          <w:tcPr>
            <w:tcW w:w="1447" w:type="dxa"/>
            <w:tcBorders>
              <w:top w:val="nil"/>
              <w:left w:val="nil"/>
              <w:bottom w:val="nil"/>
              <w:right w:val="nil"/>
            </w:tcBorders>
          </w:tcPr>
          <w:p w:rsidR="00E17F96" w:rsidRDefault="00E17F96">
            <w:pPr>
              <w:spacing w:after="0" w:line="240" w:lineRule="auto"/>
              <w:rPr>
                <w:rFonts w:ascii="Book Antiqua" w:hAnsi="Book Antiqua"/>
                <w:sz w:val="18"/>
                <w:szCs w:val="18"/>
                <w:lang w:val="es-419"/>
              </w:rPr>
            </w:pPr>
            <w:r>
              <w:rPr>
                <w:rFonts w:ascii="Book Antiqua" w:hAnsi="Book Antiqua"/>
                <w:sz w:val="18"/>
                <w:szCs w:val="18"/>
                <w:lang w:val="es-419"/>
              </w:rPr>
              <w:t>Saldos diciembre 31, 2020</w:t>
            </w:r>
          </w:p>
          <w:p w:rsidR="00E17F96" w:rsidRDefault="00E17F96">
            <w:pPr>
              <w:spacing w:after="0" w:line="240" w:lineRule="auto"/>
              <w:rPr>
                <w:rFonts w:ascii="Book Antiqua" w:hAnsi="Book Antiqua"/>
                <w:sz w:val="18"/>
                <w:szCs w:val="18"/>
                <w:lang w:val="es-419"/>
              </w:rPr>
            </w:pPr>
          </w:p>
        </w:tc>
        <w:tc>
          <w:tcPr>
            <w:tcW w:w="1826" w:type="dxa"/>
            <w:tcBorders>
              <w:top w:val="nil"/>
              <w:left w:val="nil"/>
              <w:bottom w:val="nil"/>
              <w:right w:val="nil"/>
            </w:tcBorders>
            <w:hideMark/>
          </w:tcPr>
          <w:p w:rsidR="00E17F96" w:rsidRDefault="00835290">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64,490</w:t>
            </w:r>
          </w:p>
        </w:tc>
        <w:tc>
          <w:tcPr>
            <w:tcW w:w="1409"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168,707</w:t>
            </w:r>
          </w:p>
        </w:tc>
        <w:tc>
          <w:tcPr>
            <w:tcW w:w="1420"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122,032</w:t>
            </w:r>
          </w:p>
        </w:tc>
        <w:tc>
          <w:tcPr>
            <w:tcW w:w="1422"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76,828</w:t>
            </w:r>
          </w:p>
        </w:tc>
        <w:tc>
          <w:tcPr>
            <w:tcW w:w="1429"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500</w:t>
            </w:r>
          </w:p>
        </w:tc>
        <w:tc>
          <w:tcPr>
            <w:tcW w:w="1447" w:type="dxa"/>
            <w:tcBorders>
              <w:top w:val="nil"/>
              <w:left w:val="nil"/>
              <w:bottom w:val="nil"/>
              <w:right w:val="nil"/>
            </w:tcBorders>
            <w:hideMark/>
          </w:tcPr>
          <w:p w:rsidR="00E17F96" w:rsidRDefault="00E17F9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53,498</w:t>
            </w:r>
          </w:p>
        </w:tc>
        <w:tc>
          <w:tcPr>
            <w:tcW w:w="1408"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26,403</w:t>
            </w:r>
          </w:p>
        </w:tc>
        <w:tc>
          <w:tcPr>
            <w:tcW w:w="1414" w:type="dxa"/>
            <w:tcBorders>
              <w:top w:val="nil"/>
              <w:left w:val="nil"/>
              <w:bottom w:val="nil"/>
              <w:right w:val="nil"/>
            </w:tcBorders>
            <w:hideMark/>
          </w:tcPr>
          <w:p w:rsidR="00E17F96" w:rsidRDefault="006B2016">
            <w:pPr>
              <w:spacing w:after="0" w:line="240" w:lineRule="auto"/>
              <w:jc w:val="right"/>
              <w:rPr>
                <w:rFonts w:ascii="Book Antiqua" w:hAnsi="Book Antiqua"/>
                <w:sz w:val="18"/>
                <w:szCs w:val="18"/>
                <w:u w:val="double"/>
                <w:lang w:val="es-419"/>
              </w:rPr>
            </w:pPr>
            <w:r>
              <w:rPr>
                <w:rFonts w:ascii="Book Antiqua" w:hAnsi="Book Antiqua"/>
                <w:sz w:val="18"/>
                <w:szCs w:val="18"/>
                <w:u w:val="double"/>
                <w:lang w:val="es-419"/>
              </w:rPr>
              <w:t>512,458</w:t>
            </w:r>
          </w:p>
        </w:tc>
      </w:tr>
      <w:tr w:rsidR="00E17F96" w:rsidTr="006B2016">
        <w:tc>
          <w:tcPr>
            <w:tcW w:w="1447" w:type="dxa"/>
            <w:tcBorders>
              <w:top w:val="nil"/>
              <w:left w:val="nil"/>
              <w:bottom w:val="nil"/>
              <w:right w:val="nil"/>
            </w:tcBorders>
            <w:hideMark/>
          </w:tcPr>
          <w:p w:rsidR="00E17F96" w:rsidRDefault="00E17F96">
            <w:pPr>
              <w:spacing w:after="0" w:line="240" w:lineRule="auto"/>
              <w:rPr>
                <w:rFonts w:ascii="Book Antiqua" w:hAnsi="Book Antiqua"/>
                <w:sz w:val="18"/>
                <w:szCs w:val="18"/>
                <w:lang w:val="es-419"/>
              </w:rPr>
            </w:pPr>
            <w:r>
              <w:rPr>
                <w:rFonts w:ascii="Book Antiqua" w:hAnsi="Book Antiqua"/>
                <w:sz w:val="18"/>
                <w:szCs w:val="18"/>
                <w:lang w:val="es-419"/>
              </w:rPr>
              <w:t>Depreciación del año</w:t>
            </w:r>
          </w:p>
        </w:tc>
        <w:tc>
          <w:tcPr>
            <w:tcW w:w="1826"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0"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2"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47"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8"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14"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r>
      <w:tr w:rsidR="00E17F96" w:rsidTr="006B2016">
        <w:tc>
          <w:tcPr>
            <w:tcW w:w="1447" w:type="dxa"/>
            <w:tcBorders>
              <w:top w:val="nil"/>
              <w:left w:val="nil"/>
              <w:bottom w:val="nil"/>
              <w:right w:val="nil"/>
            </w:tcBorders>
            <w:hideMark/>
          </w:tcPr>
          <w:p w:rsidR="00E17F96" w:rsidRPr="00E17F96" w:rsidRDefault="00E17F96">
            <w:pPr>
              <w:spacing w:after="0" w:line="240" w:lineRule="auto"/>
              <w:rPr>
                <w:rFonts w:ascii="Book Antiqua" w:hAnsi="Book Antiqua"/>
                <w:b/>
                <w:sz w:val="18"/>
                <w:szCs w:val="18"/>
                <w:lang w:val="es-419"/>
              </w:rPr>
            </w:pPr>
            <w:r>
              <w:rPr>
                <w:rFonts w:ascii="Book Antiqua" w:hAnsi="Book Antiqua"/>
                <w:b/>
                <w:sz w:val="18"/>
                <w:szCs w:val="18"/>
                <w:lang w:val="es-419"/>
              </w:rPr>
              <w:t>Saldos diciembre 31, 2021</w:t>
            </w:r>
          </w:p>
        </w:tc>
        <w:tc>
          <w:tcPr>
            <w:tcW w:w="1826"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0"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2"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47"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8"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14"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r>
      <w:tr w:rsidR="00E17F96" w:rsidTr="006B2016">
        <w:tc>
          <w:tcPr>
            <w:tcW w:w="1447" w:type="dxa"/>
            <w:tcBorders>
              <w:top w:val="nil"/>
              <w:left w:val="nil"/>
              <w:bottom w:val="nil"/>
              <w:right w:val="nil"/>
            </w:tcBorders>
          </w:tcPr>
          <w:p w:rsidR="00E17F96" w:rsidRDefault="00E17F96">
            <w:pPr>
              <w:spacing w:after="0" w:line="240" w:lineRule="auto"/>
              <w:rPr>
                <w:rFonts w:ascii="Book Antiqua" w:hAnsi="Book Antiqua"/>
                <w:b/>
                <w:sz w:val="18"/>
                <w:szCs w:val="18"/>
                <w:lang w:val="es-419"/>
              </w:rPr>
            </w:pPr>
            <w:r>
              <w:rPr>
                <w:rFonts w:ascii="Book Antiqua" w:hAnsi="Book Antiqua"/>
                <w:b/>
                <w:sz w:val="18"/>
                <w:szCs w:val="18"/>
                <w:lang w:val="es-419"/>
              </w:rPr>
              <w:t>Saldos netos diciembre 31, 2021</w:t>
            </w:r>
          </w:p>
        </w:tc>
        <w:tc>
          <w:tcPr>
            <w:tcW w:w="1826"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0"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2"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29"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47"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08"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c>
          <w:tcPr>
            <w:tcW w:w="1414" w:type="dxa"/>
            <w:tcBorders>
              <w:top w:val="nil"/>
              <w:left w:val="nil"/>
              <w:bottom w:val="nil"/>
              <w:right w:val="nil"/>
            </w:tcBorders>
          </w:tcPr>
          <w:p w:rsidR="00E17F96" w:rsidRDefault="00E17F96">
            <w:pPr>
              <w:spacing w:after="0" w:line="240" w:lineRule="auto"/>
              <w:jc w:val="right"/>
              <w:rPr>
                <w:rFonts w:ascii="Book Antiqua" w:hAnsi="Book Antiqua"/>
                <w:sz w:val="18"/>
                <w:szCs w:val="18"/>
                <w:lang w:val="es-419"/>
              </w:rPr>
            </w:pPr>
          </w:p>
        </w:tc>
      </w:tr>
    </w:tbl>
    <w:p w:rsidR="00E17F96" w:rsidRDefault="00E17F96" w:rsidP="00C80043">
      <w:pPr>
        <w:jc w:val="both"/>
        <w:rPr>
          <w:rFonts w:ascii="Book Antiqua" w:hAnsi="Book Antiqua"/>
          <w:sz w:val="20"/>
          <w:szCs w:val="20"/>
          <w:lang w:val="es-419"/>
        </w:rPr>
        <w:sectPr w:rsidR="00E17F96" w:rsidSect="0092289C">
          <w:pgSz w:w="15840" w:h="12240" w:orient="landscape"/>
          <w:pgMar w:top="1701" w:right="1417" w:bottom="1701" w:left="1417" w:header="708" w:footer="708" w:gutter="0"/>
          <w:cols w:space="708"/>
          <w:docGrid w:linePitch="360"/>
        </w:sectPr>
      </w:pPr>
    </w:p>
    <w:p w:rsidR="00733A84" w:rsidRDefault="00DB5980" w:rsidP="00C80043">
      <w:pPr>
        <w:jc w:val="both"/>
        <w:rPr>
          <w:rFonts w:ascii="Book Antiqua" w:hAnsi="Book Antiqua"/>
          <w:b/>
          <w:sz w:val="20"/>
          <w:szCs w:val="20"/>
          <w:lang w:val="es-419"/>
        </w:rPr>
      </w:pPr>
      <w:r>
        <w:rPr>
          <w:rFonts w:ascii="Book Antiqua" w:hAnsi="Book Antiqua"/>
          <w:b/>
          <w:sz w:val="20"/>
          <w:szCs w:val="20"/>
          <w:lang w:val="es-419"/>
        </w:rPr>
        <w:t>9. ACTIVOS POR IMPUESTOS DIFERIDOS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842"/>
        <w:gridCol w:w="2127"/>
        <w:gridCol w:w="1716"/>
      </w:tblGrid>
      <w:tr w:rsidR="00DB5980" w:rsidTr="00DB5980">
        <w:trPr>
          <w:trHeight w:val="236"/>
        </w:trPr>
        <w:tc>
          <w:tcPr>
            <w:tcW w:w="3369" w:type="dxa"/>
          </w:tcPr>
          <w:p w:rsidR="00DB5980" w:rsidRDefault="00DB5980">
            <w:pPr>
              <w:jc w:val="both"/>
              <w:rPr>
                <w:rFonts w:ascii="Book Antiqua" w:hAnsi="Book Antiqua"/>
                <w:sz w:val="20"/>
                <w:szCs w:val="20"/>
              </w:rPr>
            </w:pPr>
          </w:p>
        </w:tc>
        <w:tc>
          <w:tcPr>
            <w:tcW w:w="1842" w:type="dxa"/>
          </w:tcPr>
          <w:p w:rsidR="00DB5980" w:rsidRPr="00DB5980" w:rsidRDefault="00DB5980" w:rsidP="00DB5980">
            <w:pPr>
              <w:jc w:val="center"/>
              <w:rPr>
                <w:rFonts w:ascii="Book Antiqua" w:hAnsi="Book Antiqua"/>
                <w:b/>
                <w:sz w:val="20"/>
                <w:szCs w:val="20"/>
              </w:rPr>
            </w:pPr>
            <w:r>
              <w:rPr>
                <w:rFonts w:ascii="Book Antiqua" w:hAnsi="Book Antiqua"/>
                <w:b/>
                <w:sz w:val="20"/>
                <w:szCs w:val="20"/>
              </w:rPr>
              <w:t>Saldos al comienzo del año</w:t>
            </w:r>
          </w:p>
        </w:tc>
        <w:tc>
          <w:tcPr>
            <w:tcW w:w="2127" w:type="dxa"/>
            <w:hideMark/>
          </w:tcPr>
          <w:p w:rsidR="00DB5980" w:rsidRDefault="00DB5980" w:rsidP="00DB5980">
            <w:pPr>
              <w:jc w:val="center"/>
              <w:rPr>
                <w:rFonts w:ascii="Book Antiqua" w:hAnsi="Book Antiqua"/>
                <w:b/>
                <w:sz w:val="20"/>
                <w:szCs w:val="20"/>
              </w:rPr>
            </w:pPr>
            <w:r>
              <w:rPr>
                <w:rFonts w:ascii="Book Antiqua" w:hAnsi="Book Antiqua"/>
                <w:b/>
                <w:sz w:val="20"/>
                <w:szCs w:val="20"/>
              </w:rPr>
              <w:t>Reconocidos en los resultados</w:t>
            </w:r>
          </w:p>
        </w:tc>
        <w:tc>
          <w:tcPr>
            <w:tcW w:w="1716" w:type="dxa"/>
            <w:hideMark/>
          </w:tcPr>
          <w:p w:rsidR="00DB5980" w:rsidRDefault="00DB5980" w:rsidP="00DB5980">
            <w:pPr>
              <w:jc w:val="center"/>
              <w:rPr>
                <w:rFonts w:ascii="Book Antiqua" w:hAnsi="Book Antiqua"/>
                <w:b/>
                <w:sz w:val="20"/>
                <w:szCs w:val="20"/>
              </w:rPr>
            </w:pPr>
            <w:r>
              <w:rPr>
                <w:rFonts w:ascii="Book Antiqua" w:hAnsi="Book Antiqua"/>
                <w:b/>
                <w:sz w:val="20"/>
                <w:szCs w:val="20"/>
              </w:rPr>
              <w:t>Saldos al fin del año</w:t>
            </w:r>
          </w:p>
        </w:tc>
      </w:tr>
      <w:tr w:rsidR="00DB5980" w:rsidTr="00DB5980">
        <w:tc>
          <w:tcPr>
            <w:tcW w:w="3369" w:type="dxa"/>
          </w:tcPr>
          <w:p w:rsidR="00DB5980" w:rsidRDefault="00DB5980" w:rsidP="00DB5980">
            <w:pPr>
              <w:spacing w:after="0" w:line="276" w:lineRule="auto"/>
              <w:rPr>
                <w:rFonts w:ascii="Book Antiqua" w:hAnsi="Book Antiqua"/>
                <w:b/>
                <w:sz w:val="20"/>
                <w:szCs w:val="20"/>
              </w:rPr>
            </w:pPr>
            <w:r>
              <w:rPr>
                <w:rFonts w:ascii="Book Antiqua" w:hAnsi="Book Antiqua"/>
                <w:b/>
                <w:sz w:val="20"/>
                <w:szCs w:val="20"/>
              </w:rPr>
              <w:t>Año 2021</w:t>
            </w:r>
          </w:p>
          <w:p w:rsidR="00DB5980" w:rsidRPr="00DB5980" w:rsidRDefault="00DB5980" w:rsidP="00DB5980">
            <w:pPr>
              <w:spacing w:after="0" w:line="276" w:lineRule="auto"/>
              <w:rPr>
                <w:rFonts w:ascii="Book Antiqua" w:hAnsi="Book Antiqua"/>
                <w:b/>
                <w:sz w:val="20"/>
                <w:szCs w:val="20"/>
              </w:rPr>
            </w:pPr>
            <w:r>
              <w:rPr>
                <w:rFonts w:ascii="Book Antiqua" w:hAnsi="Book Antiqua"/>
                <w:b/>
                <w:sz w:val="20"/>
                <w:szCs w:val="20"/>
              </w:rPr>
              <w:t>Activos por impuestos diferidos en relación a:</w:t>
            </w:r>
          </w:p>
        </w:tc>
        <w:tc>
          <w:tcPr>
            <w:tcW w:w="1842" w:type="dxa"/>
          </w:tcPr>
          <w:p w:rsidR="00DB5980" w:rsidRDefault="00DB5980" w:rsidP="00DB5980">
            <w:pPr>
              <w:spacing w:after="0" w:line="276" w:lineRule="auto"/>
              <w:jc w:val="right"/>
              <w:rPr>
                <w:rFonts w:ascii="Book Antiqua" w:hAnsi="Book Antiqua"/>
                <w:sz w:val="20"/>
                <w:szCs w:val="20"/>
              </w:rPr>
            </w:pPr>
          </w:p>
        </w:tc>
        <w:tc>
          <w:tcPr>
            <w:tcW w:w="2127" w:type="dxa"/>
          </w:tcPr>
          <w:p w:rsidR="00DB5980" w:rsidRDefault="00DB5980" w:rsidP="00DB5980">
            <w:pPr>
              <w:spacing w:after="0" w:line="276" w:lineRule="auto"/>
              <w:jc w:val="right"/>
              <w:rPr>
                <w:rFonts w:ascii="Book Antiqua" w:hAnsi="Book Antiqua"/>
                <w:sz w:val="20"/>
                <w:szCs w:val="20"/>
              </w:rPr>
            </w:pPr>
          </w:p>
        </w:tc>
        <w:tc>
          <w:tcPr>
            <w:tcW w:w="1716" w:type="dxa"/>
          </w:tcPr>
          <w:p w:rsidR="00DB5980" w:rsidRDefault="00DB5980" w:rsidP="00DB5980">
            <w:pPr>
              <w:spacing w:after="0" w:line="276" w:lineRule="auto"/>
              <w:jc w:val="right"/>
              <w:rPr>
                <w:rFonts w:ascii="Book Antiqua" w:hAnsi="Book Antiqua"/>
                <w:sz w:val="20"/>
                <w:szCs w:val="20"/>
              </w:rPr>
            </w:pPr>
          </w:p>
        </w:tc>
      </w:tr>
      <w:tr w:rsidR="00DB5980" w:rsidTr="00DB5980">
        <w:tc>
          <w:tcPr>
            <w:tcW w:w="3369" w:type="dxa"/>
            <w:hideMark/>
          </w:tcPr>
          <w:p w:rsidR="00DB5980" w:rsidRDefault="00DB5980" w:rsidP="00DB5980">
            <w:pPr>
              <w:spacing w:after="0" w:line="276" w:lineRule="auto"/>
              <w:rPr>
                <w:rFonts w:ascii="Book Antiqua" w:hAnsi="Book Antiqua"/>
                <w:sz w:val="20"/>
                <w:szCs w:val="20"/>
              </w:rPr>
            </w:pPr>
            <w:r>
              <w:rPr>
                <w:rFonts w:ascii="Book Antiqua" w:hAnsi="Book Antiqua"/>
                <w:sz w:val="20"/>
                <w:szCs w:val="20"/>
              </w:rPr>
              <w:t>Beneficios definidos</w:t>
            </w:r>
          </w:p>
        </w:tc>
        <w:tc>
          <w:tcPr>
            <w:tcW w:w="1842" w:type="dxa"/>
          </w:tcPr>
          <w:p w:rsidR="00DB5980" w:rsidRPr="00DB5980" w:rsidRDefault="00DB5980">
            <w:pPr>
              <w:spacing w:after="0" w:line="276" w:lineRule="auto"/>
              <w:jc w:val="right"/>
              <w:rPr>
                <w:rFonts w:ascii="Book Antiqua" w:hAnsi="Book Antiqua"/>
                <w:sz w:val="20"/>
                <w:szCs w:val="20"/>
                <w:u w:val="single"/>
              </w:rPr>
            </w:pPr>
          </w:p>
        </w:tc>
        <w:tc>
          <w:tcPr>
            <w:tcW w:w="2127" w:type="dxa"/>
          </w:tcPr>
          <w:p w:rsidR="00DB5980" w:rsidRPr="00DB5980" w:rsidRDefault="00DB5980">
            <w:pPr>
              <w:spacing w:after="0" w:line="276" w:lineRule="auto"/>
              <w:jc w:val="right"/>
              <w:rPr>
                <w:rFonts w:ascii="Book Antiqua" w:hAnsi="Book Antiqua"/>
                <w:sz w:val="20"/>
                <w:szCs w:val="20"/>
                <w:u w:val="single"/>
              </w:rPr>
            </w:pPr>
          </w:p>
        </w:tc>
        <w:tc>
          <w:tcPr>
            <w:tcW w:w="1716" w:type="dxa"/>
            <w:hideMark/>
          </w:tcPr>
          <w:p w:rsidR="00DB5980" w:rsidRDefault="00DB5980">
            <w:pPr>
              <w:spacing w:after="0" w:line="276" w:lineRule="auto"/>
              <w:jc w:val="right"/>
              <w:rPr>
                <w:rFonts w:ascii="Book Antiqua" w:hAnsi="Book Antiqua"/>
                <w:sz w:val="20"/>
                <w:szCs w:val="20"/>
                <w:u w:val="single"/>
              </w:rPr>
            </w:pPr>
          </w:p>
        </w:tc>
      </w:tr>
      <w:tr w:rsidR="00DB5980" w:rsidTr="00DB5980">
        <w:tc>
          <w:tcPr>
            <w:tcW w:w="3369" w:type="dxa"/>
            <w:hideMark/>
          </w:tcPr>
          <w:p w:rsidR="00DB5980" w:rsidRDefault="00DB5980" w:rsidP="00DB5980">
            <w:pPr>
              <w:spacing w:after="0" w:line="276" w:lineRule="auto"/>
              <w:rPr>
                <w:rFonts w:ascii="Book Antiqua" w:hAnsi="Book Antiqua"/>
                <w:b/>
                <w:sz w:val="20"/>
                <w:szCs w:val="20"/>
              </w:rPr>
            </w:pPr>
            <w:r>
              <w:rPr>
                <w:rFonts w:ascii="Book Antiqua" w:hAnsi="Book Antiqua"/>
                <w:b/>
                <w:sz w:val="20"/>
                <w:szCs w:val="20"/>
              </w:rPr>
              <w:t>Total</w:t>
            </w:r>
          </w:p>
        </w:tc>
        <w:tc>
          <w:tcPr>
            <w:tcW w:w="1842" w:type="dxa"/>
          </w:tcPr>
          <w:p w:rsidR="00DB5980" w:rsidRPr="00DB5980" w:rsidRDefault="00DB5980">
            <w:pPr>
              <w:spacing w:after="0" w:line="276" w:lineRule="auto"/>
              <w:jc w:val="right"/>
              <w:rPr>
                <w:rFonts w:ascii="Book Antiqua" w:hAnsi="Book Antiqua"/>
                <w:sz w:val="20"/>
                <w:szCs w:val="20"/>
                <w:u w:val="double"/>
              </w:rPr>
            </w:pPr>
          </w:p>
        </w:tc>
        <w:tc>
          <w:tcPr>
            <w:tcW w:w="2127" w:type="dxa"/>
          </w:tcPr>
          <w:p w:rsidR="00DB5980" w:rsidRPr="00DB5980" w:rsidRDefault="00DB5980">
            <w:pPr>
              <w:spacing w:after="0" w:line="276" w:lineRule="auto"/>
              <w:jc w:val="right"/>
              <w:rPr>
                <w:rFonts w:ascii="Book Antiqua" w:hAnsi="Book Antiqua"/>
                <w:sz w:val="20"/>
                <w:szCs w:val="20"/>
                <w:u w:val="double"/>
              </w:rPr>
            </w:pPr>
          </w:p>
        </w:tc>
        <w:tc>
          <w:tcPr>
            <w:tcW w:w="1716" w:type="dxa"/>
            <w:hideMark/>
          </w:tcPr>
          <w:p w:rsidR="00DB5980" w:rsidRDefault="00DB5980">
            <w:pPr>
              <w:spacing w:after="0" w:line="276" w:lineRule="auto"/>
              <w:jc w:val="right"/>
              <w:rPr>
                <w:rFonts w:ascii="Book Antiqua" w:hAnsi="Book Antiqua"/>
                <w:sz w:val="20"/>
                <w:szCs w:val="20"/>
                <w:u w:val="double"/>
              </w:rPr>
            </w:pPr>
          </w:p>
        </w:tc>
      </w:tr>
    </w:tbl>
    <w:p w:rsidR="00DB5980" w:rsidRDefault="00DB5980" w:rsidP="00C80043">
      <w:pPr>
        <w:jc w:val="both"/>
        <w:rPr>
          <w:rFonts w:ascii="Book Antiqua" w:hAnsi="Book Antiqua"/>
          <w:b/>
          <w:sz w:val="20"/>
          <w:szCs w:val="20"/>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842"/>
        <w:gridCol w:w="2127"/>
        <w:gridCol w:w="1716"/>
      </w:tblGrid>
      <w:tr w:rsidR="00DB5980" w:rsidTr="00DB5980">
        <w:tc>
          <w:tcPr>
            <w:tcW w:w="3369" w:type="dxa"/>
            <w:hideMark/>
          </w:tcPr>
          <w:p w:rsidR="00DB5980" w:rsidRDefault="00DB5980">
            <w:pPr>
              <w:spacing w:after="0" w:line="276" w:lineRule="auto"/>
              <w:rPr>
                <w:rFonts w:ascii="Book Antiqua" w:hAnsi="Book Antiqua"/>
                <w:b/>
                <w:sz w:val="20"/>
                <w:szCs w:val="20"/>
              </w:rPr>
            </w:pPr>
            <w:r>
              <w:rPr>
                <w:rFonts w:ascii="Book Antiqua" w:hAnsi="Book Antiqua"/>
                <w:b/>
                <w:sz w:val="20"/>
                <w:szCs w:val="20"/>
              </w:rPr>
              <w:t>Año 2020</w:t>
            </w:r>
          </w:p>
          <w:p w:rsidR="00DB5980" w:rsidRDefault="00DB5980">
            <w:pPr>
              <w:spacing w:after="0" w:line="276" w:lineRule="auto"/>
              <w:rPr>
                <w:rFonts w:ascii="Book Antiqua" w:hAnsi="Book Antiqua"/>
                <w:b/>
                <w:sz w:val="20"/>
                <w:szCs w:val="20"/>
              </w:rPr>
            </w:pPr>
            <w:r>
              <w:rPr>
                <w:rFonts w:ascii="Book Antiqua" w:hAnsi="Book Antiqua"/>
                <w:b/>
                <w:sz w:val="20"/>
                <w:szCs w:val="20"/>
              </w:rPr>
              <w:t>Activos por impuestos diferidos en relación a:</w:t>
            </w:r>
          </w:p>
        </w:tc>
        <w:tc>
          <w:tcPr>
            <w:tcW w:w="1842" w:type="dxa"/>
          </w:tcPr>
          <w:p w:rsidR="00DB5980" w:rsidRDefault="00DB5980">
            <w:pPr>
              <w:spacing w:after="0" w:line="276" w:lineRule="auto"/>
              <w:jc w:val="right"/>
              <w:rPr>
                <w:rFonts w:ascii="Book Antiqua" w:hAnsi="Book Antiqua"/>
                <w:sz w:val="20"/>
                <w:szCs w:val="20"/>
              </w:rPr>
            </w:pPr>
          </w:p>
        </w:tc>
        <w:tc>
          <w:tcPr>
            <w:tcW w:w="2127" w:type="dxa"/>
          </w:tcPr>
          <w:p w:rsidR="00DB5980" w:rsidRDefault="00DB5980">
            <w:pPr>
              <w:spacing w:after="0" w:line="276" w:lineRule="auto"/>
              <w:jc w:val="right"/>
              <w:rPr>
                <w:rFonts w:ascii="Book Antiqua" w:hAnsi="Book Antiqua"/>
                <w:sz w:val="20"/>
                <w:szCs w:val="20"/>
              </w:rPr>
            </w:pPr>
          </w:p>
        </w:tc>
        <w:tc>
          <w:tcPr>
            <w:tcW w:w="1716" w:type="dxa"/>
          </w:tcPr>
          <w:p w:rsidR="00DB5980" w:rsidRDefault="00DB5980">
            <w:pPr>
              <w:spacing w:after="0" w:line="276" w:lineRule="auto"/>
              <w:jc w:val="right"/>
              <w:rPr>
                <w:rFonts w:ascii="Book Antiqua" w:hAnsi="Book Antiqua"/>
                <w:sz w:val="20"/>
                <w:szCs w:val="20"/>
              </w:rPr>
            </w:pPr>
          </w:p>
        </w:tc>
      </w:tr>
      <w:tr w:rsidR="00DB5980" w:rsidTr="00DB5980">
        <w:tc>
          <w:tcPr>
            <w:tcW w:w="3369" w:type="dxa"/>
            <w:hideMark/>
          </w:tcPr>
          <w:p w:rsidR="00DB5980" w:rsidRDefault="00DB5980">
            <w:pPr>
              <w:spacing w:after="0" w:line="276" w:lineRule="auto"/>
              <w:rPr>
                <w:rFonts w:ascii="Book Antiqua" w:hAnsi="Book Antiqua"/>
                <w:sz w:val="20"/>
                <w:szCs w:val="20"/>
              </w:rPr>
            </w:pPr>
            <w:r>
              <w:rPr>
                <w:rFonts w:ascii="Book Antiqua" w:hAnsi="Book Antiqua"/>
                <w:sz w:val="20"/>
                <w:szCs w:val="20"/>
              </w:rPr>
              <w:t>Beneficios definidos</w:t>
            </w:r>
          </w:p>
        </w:tc>
        <w:tc>
          <w:tcPr>
            <w:tcW w:w="1842" w:type="dxa"/>
            <w:hideMark/>
          </w:tcPr>
          <w:p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2127" w:type="dxa"/>
            <w:hideMark/>
          </w:tcPr>
          <w:p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716" w:type="dxa"/>
            <w:hideMark/>
          </w:tcPr>
          <w:p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DB5980" w:rsidTr="00DB5980">
        <w:tc>
          <w:tcPr>
            <w:tcW w:w="3369" w:type="dxa"/>
            <w:hideMark/>
          </w:tcPr>
          <w:p w:rsidR="00DB5980" w:rsidRDefault="00DB5980">
            <w:pPr>
              <w:spacing w:after="0" w:line="276" w:lineRule="auto"/>
              <w:rPr>
                <w:rFonts w:ascii="Book Antiqua" w:hAnsi="Book Antiqua"/>
                <w:b/>
                <w:sz w:val="20"/>
                <w:szCs w:val="20"/>
              </w:rPr>
            </w:pPr>
            <w:r>
              <w:rPr>
                <w:rFonts w:ascii="Book Antiqua" w:hAnsi="Book Antiqua"/>
                <w:b/>
                <w:sz w:val="20"/>
                <w:szCs w:val="20"/>
              </w:rPr>
              <w:t>Total</w:t>
            </w:r>
          </w:p>
        </w:tc>
        <w:tc>
          <w:tcPr>
            <w:tcW w:w="1842" w:type="dxa"/>
            <w:hideMark/>
          </w:tcPr>
          <w:p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2127" w:type="dxa"/>
            <w:hideMark/>
          </w:tcPr>
          <w:p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716" w:type="dxa"/>
            <w:hideMark/>
          </w:tcPr>
          <w:p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rsidR="00DB5980" w:rsidRDefault="00DB5980" w:rsidP="00C80043">
      <w:pPr>
        <w:jc w:val="both"/>
        <w:rPr>
          <w:rFonts w:ascii="Book Antiqua" w:hAnsi="Book Antiqua"/>
          <w:b/>
          <w:sz w:val="20"/>
          <w:szCs w:val="20"/>
          <w:lang w:val="es-419"/>
        </w:rPr>
      </w:pPr>
    </w:p>
    <w:p w:rsidR="008550DB" w:rsidRDefault="008550DB" w:rsidP="00C80043">
      <w:pPr>
        <w:jc w:val="both"/>
        <w:rPr>
          <w:rFonts w:ascii="Book Antiqua" w:hAnsi="Book Antiqua"/>
          <w:b/>
          <w:sz w:val="20"/>
          <w:szCs w:val="20"/>
          <w:lang w:val="es-419"/>
        </w:rPr>
      </w:pPr>
      <w:r>
        <w:rPr>
          <w:rFonts w:ascii="Book Antiqua" w:hAnsi="Book Antiqua"/>
          <w:b/>
          <w:sz w:val="20"/>
          <w:szCs w:val="20"/>
          <w:lang w:val="es-419"/>
        </w:rPr>
        <w:t>10. CUENTAS COMERCIALES POR PAGAR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550DB" w:rsidTr="008550DB">
        <w:trPr>
          <w:trHeight w:val="236"/>
        </w:trPr>
        <w:tc>
          <w:tcPr>
            <w:tcW w:w="3936" w:type="dxa"/>
          </w:tcPr>
          <w:p w:rsidR="008550DB" w:rsidRDefault="008550DB">
            <w:pPr>
              <w:jc w:val="both"/>
              <w:rPr>
                <w:rFonts w:ascii="Book Antiqua" w:hAnsi="Book Antiqua"/>
                <w:sz w:val="20"/>
                <w:szCs w:val="20"/>
              </w:rPr>
            </w:pPr>
          </w:p>
        </w:tc>
        <w:tc>
          <w:tcPr>
            <w:tcW w:w="2693" w:type="dxa"/>
            <w:hideMark/>
          </w:tcPr>
          <w:p w:rsidR="008550DB" w:rsidRDefault="008550DB">
            <w:pPr>
              <w:jc w:val="right"/>
              <w:rPr>
                <w:rFonts w:ascii="Book Antiqua" w:hAnsi="Book Antiqua"/>
                <w:b/>
                <w:sz w:val="20"/>
                <w:szCs w:val="20"/>
              </w:rPr>
            </w:pPr>
            <w:r>
              <w:rPr>
                <w:rFonts w:ascii="Book Antiqua" w:hAnsi="Book Antiqua"/>
                <w:b/>
                <w:sz w:val="20"/>
                <w:szCs w:val="20"/>
              </w:rPr>
              <w:t>2021</w:t>
            </w:r>
          </w:p>
        </w:tc>
        <w:tc>
          <w:tcPr>
            <w:tcW w:w="2349" w:type="dxa"/>
            <w:hideMark/>
          </w:tcPr>
          <w:p w:rsidR="008550DB" w:rsidRDefault="008550DB">
            <w:pPr>
              <w:jc w:val="right"/>
              <w:rPr>
                <w:rFonts w:ascii="Book Antiqua" w:hAnsi="Book Antiqua"/>
                <w:b/>
                <w:sz w:val="20"/>
                <w:szCs w:val="20"/>
              </w:rPr>
            </w:pPr>
            <w:r>
              <w:rPr>
                <w:rFonts w:ascii="Book Antiqua" w:hAnsi="Book Antiqua"/>
                <w:b/>
                <w:sz w:val="20"/>
                <w:szCs w:val="20"/>
              </w:rPr>
              <w:t>2020</w:t>
            </w:r>
          </w:p>
        </w:tc>
      </w:tr>
      <w:tr w:rsidR="008550DB" w:rsidTr="008550DB">
        <w:tc>
          <w:tcPr>
            <w:tcW w:w="3936" w:type="dxa"/>
          </w:tcPr>
          <w:p w:rsidR="008550DB" w:rsidRDefault="008550DB">
            <w:pPr>
              <w:jc w:val="both"/>
              <w:rPr>
                <w:rFonts w:ascii="Book Antiqua" w:hAnsi="Book Antiqua"/>
                <w:sz w:val="20"/>
                <w:szCs w:val="20"/>
              </w:rPr>
            </w:pPr>
          </w:p>
        </w:tc>
        <w:tc>
          <w:tcPr>
            <w:tcW w:w="2693" w:type="dxa"/>
          </w:tcPr>
          <w:p w:rsidR="008550DB" w:rsidRDefault="008550DB">
            <w:pPr>
              <w:jc w:val="right"/>
              <w:rPr>
                <w:rFonts w:ascii="Book Antiqua" w:hAnsi="Book Antiqua"/>
                <w:sz w:val="20"/>
                <w:szCs w:val="20"/>
              </w:rPr>
            </w:pPr>
          </w:p>
        </w:tc>
        <w:tc>
          <w:tcPr>
            <w:tcW w:w="2349" w:type="dxa"/>
          </w:tcPr>
          <w:p w:rsidR="008550DB" w:rsidRDefault="008550DB">
            <w:pPr>
              <w:jc w:val="right"/>
              <w:rPr>
                <w:rFonts w:ascii="Book Antiqua" w:hAnsi="Book Antiqua"/>
                <w:sz w:val="20"/>
                <w:szCs w:val="20"/>
              </w:rPr>
            </w:pPr>
          </w:p>
        </w:tc>
      </w:tr>
      <w:tr w:rsidR="008550DB" w:rsidTr="008550DB">
        <w:tc>
          <w:tcPr>
            <w:tcW w:w="3936" w:type="dxa"/>
            <w:hideMark/>
          </w:tcPr>
          <w:p w:rsidR="008550DB" w:rsidRDefault="008550DB">
            <w:pPr>
              <w:spacing w:after="0" w:line="276" w:lineRule="auto"/>
              <w:rPr>
                <w:rFonts w:ascii="Book Antiqua" w:hAnsi="Book Antiqua"/>
                <w:sz w:val="20"/>
                <w:szCs w:val="20"/>
              </w:rPr>
            </w:pPr>
            <w:r>
              <w:rPr>
                <w:rFonts w:ascii="Book Antiqua" w:hAnsi="Book Antiqua"/>
                <w:sz w:val="20"/>
                <w:szCs w:val="20"/>
              </w:rPr>
              <w:t>Proveedores locales</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8550DB">
            <w:pPr>
              <w:spacing w:after="0" w:line="276" w:lineRule="auto"/>
              <w:jc w:val="right"/>
              <w:rPr>
                <w:rFonts w:ascii="Book Antiqua" w:hAnsi="Book Antiqua"/>
                <w:sz w:val="20"/>
                <w:szCs w:val="20"/>
              </w:rPr>
            </w:pPr>
            <w:r>
              <w:rPr>
                <w:rFonts w:ascii="Book Antiqua" w:hAnsi="Book Antiqua"/>
                <w:sz w:val="20"/>
                <w:szCs w:val="20"/>
              </w:rPr>
              <w:t>7,826</w:t>
            </w:r>
          </w:p>
        </w:tc>
      </w:tr>
      <w:tr w:rsidR="008550DB" w:rsidTr="008550DB">
        <w:tc>
          <w:tcPr>
            <w:tcW w:w="3936" w:type="dxa"/>
            <w:hideMark/>
          </w:tcPr>
          <w:p w:rsidR="008550DB" w:rsidRDefault="008550DB">
            <w:pPr>
              <w:spacing w:after="0" w:line="276" w:lineRule="auto"/>
              <w:rPr>
                <w:rFonts w:ascii="Book Antiqua" w:hAnsi="Book Antiqua"/>
                <w:sz w:val="20"/>
                <w:szCs w:val="20"/>
              </w:rPr>
            </w:pPr>
            <w:r>
              <w:rPr>
                <w:rFonts w:ascii="Book Antiqua" w:hAnsi="Book Antiqua"/>
                <w:sz w:val="20"/>
                <w:szCs w:val="20"/>
              </w:rPr>
              <w:t>Derechos y concesiones</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8550DB">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8550DB" w:rsidTr="008550DB">
        <w:tc>
          <w:tcPr>
            <w:tcW w:w="3936" w:type="dxa"/>
            <w:hideMark/>
          </w:tcPr>
          <w:p w:rsidR="008550DB" w:rsidRDefault="008550DB">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8550DB">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rsidR="008550DB" w:rsidRDefault="008550DB" w:rsidP="00C80043">
      <w:pPr>
        <w:jc w:val="both"/>
        <w:rPr>
          <w:rFonts w:ascii="Book Antiqua" w:hAnsi="Book Antiqua"/>
          <w:b/>
          <w:sz w:val="20"/>
          <w:szCs w:val="20"/>
          <w:lang w:val="es-419"/>
        </w:rPr>
      </w:pPr>
    </w:p>
    <w:p w:rsidR="008550DB" w:rsidRDefault="008550DB" w:rsidP="00C80043">
      <w:pPr>
        <w:jc w:val="both"/>
        <w:rPr>
          <w:rFonts w:ascii="Book Antiqua" w:hAnsi="Book Antiqua"/>
          <w:b/>
          <w:sz w:val="20"/>
          <w:szCs w:val="20"/>
          <w:lang w:val="es-419"/>
        </w:rPr>
      </w:pPr>
      <w:r>
        <w:rPr>
          <w:rFonts w:ascii="Book Antiqua" w:hAnsi="Book Antiqua"/>
          <w:b/>
          <w:sz w:val="20"/>
          <w:szCs w:val="20"/>
          <w:lang w:val="es-419"/>
        </w:rPr>
        <w:t>11. PROVISIONES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550DB" w:rsidTr="008550DB">
        <w:trPr>
          <w:trHeight w:val="236"/>
        </w:trPr>
        <w:tc>
          <w:tcPr>
            <w:tcW w:w="3936" w:type="dxa"/>
          </w:tcPr>
          <w:p w:rsidR="008550DB" w:rsidRDefault="008550DB">
            <w:pPr>
              <w:jc w:val="both"/>
              <w:rPr>
                <w:rFonts w:ascii="Book Antiqua" w:hAnsi="Book Antiqua"/>
                <w:sz w:val="20"/>
                <w:szCs w:val="20"/>
              </w:rPr>
            </w:pPr>
          </w:p>
        </w:tc>
        <w:tc>
          <w:tcPr>
            <w:tcW w:w="2693" w:type="dxa"/>
            <w:hideMark/>
          </w:tcPr>
          <w:p w:rsidR="008550DB" w:rsidRDefault="008550DB">
            <w:pPr>
              <w:jc w:val="right"/>
              <w:rPr>
                <w:rFonts w:ascii="Book Antiqua" w:hAnsi="Book Antiqua"/>
                <w:b/>
                <w:sz w:val="20"/>
                <w:szCs w:val="20"/>
              </w:rPr>
            </w:pPr>
            <w:r>
              <w:rPr>
                <w:rFonts w:ascii="Book Antiqua" w:hAnsi="Book Antiqua"/>
                <w:b/>
                <w:sz w:val="20"/>
                <w:szCs w:val="20"/>
              </w:rPr>
              <w:t>2021</w:t>
            </w:r>
          </w:p>
        </w:tc>
        <w:tc>
          <w:tcPr>
            <w:tcW w:w="2349" w:type="dxa"/>
            <w:hideMark/>
          </w:tcPr>
          <w:p w:rsidR="008550DB" w:rsidRDefault="008550DB">
            <w:pPr>
              <w:jc w:val="right"/>
              <w:rPr>
                <w:rFonts w:ascii="Book Antiqua" w:hAnsi="Book Antiqua"/>
                <w:b/>
                <w:sz w:val="20"/>
                <w:szCs w:val="20"/>
              </w:rPr>
            </w:pPr>
            <w:r>
              <w:rPr>
                <w:rFonts w:ascii="Book Antiqua" w:hAnsi="Book Antiqua"/>
                <w:b/>
                <w:sz w:val="20"/>
                <w:szCs w:val="20"/>
              </w:rPr>
              <w:t>2020</w:t>
            </w:r>
          </w:p>
        </w:tc>
      </w:tr>
      <w:tr w:rsidR="008550DB" w:rsidTr="008550DB">
        <w:tc>
          <w:tcPr>
            <w:tcW w:w="3936" w:type="dxa"/>
          </w:tcPr>
          <w:p w:rsidR="008550DB" w:rsidRPr="008550DB" w:rsidRDefault="008550DB" w:rsidP="008550DB">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2693" w:type="dxa"/>
          </w:tcPr>
          <w:p w:rsidR="008550DB" w:rsidRDefault="008550DB" w:rsidP="008550DB">
            <w:pPr>
              <w:spacing w:after="0" w:line="276" w:lineRule="auto"/>
              <w:jc w:val="right"/>
              <w:rPr>
                <w:rFonts w:ascii="Book Antiqua" w:hAnsi="Book Antiqua"/>
                <w:sz w:val="20"/>
                <w:szCs w:val="20"/>
              </w:rPr>
            </w:pPr>
          </w:p>
        </w:tc>
        <w:tc>
          <w:tcPr>
            <w:tcW w:w="2349" w:type="dxa"/>
          </w:tcPr>
          <w:p w:rsidR="008550DB" w:rsidRDefault="008550DB" w:rsidP="008550DB">
            <w:pPr>
              <w:spacing w:after="0" w:line="276" w:lineRule="auto"/>
              <w:jc w:val="right"/>
              <w:rPr>
                <w:rFonts w:ascii="Book Antiqua" w:hAnsi="Book Antiqua"/>
                <w:sz w:val="20"/>
                <w:szCs w:val="20"/>
              </w:rPr>
            </w:pPr>
          </w:p>
        </w:tc>
      </w:tr>
      <w:tr w:rsidR="008550DB" w:rsidTr="008550DB">
        <w:tc>
          <w:tcPr>
            <w:tcW w:w="3936" w:type="dxa"/>
            <w:hideMark/>
          </w:tcPr>
          <w:p w:rsidR="008550DB" w:rsidRDefault="008550DB">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6772C3">
            <w:pPr>
              <w:spacing w:after="0" w:line="276" w:lineRule="auto"/>
              <w:jc w:val="right"/>
              <w:rPr>
                <w:rFonts w:ascii="Book Antiqua" w:hAnsi="Book Antiqua"/>
                <w:sz w:val="20"/>
                <w:szCs w:val="20"/>
              </w:rPr>
            </w:pPr>
            <w:r>
              <w:rPr>
                <w:rFonts w:ascii="Book Antiqua" w:hAnsi="Book Antiqua"/>
                <w:sz w:val="20"/>
                <w:szCs w:val="20"/>
              </w:rPr>
              <w:t>33,746</w:t>
            </w:r>
          </w:p>
        </w:tc>
      </w:tr>
      <w:tr w:rsidR="008550DB" w:rsidTr="008550DB">
        <w:tc>
          <w:tcPr>
            <w:tcW w:w="3936" w:type="dxa"/>
            <w:hideMark/>
          </w:tcPr>
          <w:p w:rsidR="008550DB" w:rsidRDefault="008550DB">
            <w:pPr>
              <w:spacing w:after="0" w:line="276" w:lineRule="auto"/>
              <w:rPr>
                <w:rFonts w:ascii="Book Antiqua" w:hAnsi="Book Antiqua"/>
                <w:sz w:val="20"/>
                <w:szCs w:val="20"/>
              </w:rPr>
            </w:pPr>
            <w:r>
              <w:rPr>
                <w:rFonts w:ascii="Book Antiqua" w:hAnsi="Book Antiqua"/>
                <w:sz w:val="20"/>
                <w:szCs w:val="20"/>
              </w:rPr>
              <w:t>Vacaciones</w:t>
            </w:r>
          </w:p>
          <w:p w:rsidR="008550DB" w:rsidRDefault="008550DB">
            <w:pPr>
              <w:spacing w:after="0" w:line="276" w:lineRule="auto"/>
              <w:rPr>
                <w:rFonts w:ascii="Book Antiqua" w:hAnsi="Book Antiqua"/>
                <w:sz w:val="20"/>
                <w:szCs w:val="20"/>
              </w:rPr>
            </w:pPr>
            <w:r>
              <w:rPr>
                <w:rFonts w:ascii="Book Antiqua" w:hAnsi="Book Antiqua"/>
                <w:sz w:val="20"/>
                <w:szCs w:val="20"/>
              </w:rPr>
              <w:t>Décimo cuarto suelo</w:t>
            </w:r>
          </w:p>
          <w:p w:rsidR="008550DB" w:rsidRDefault="008550DB">
            <w:pPr>
              <w:spacing w:after="0" w:line="276" w:lineRule="auto"/>
              <w:rPr>
                <w:rFonts w:ascii="Book Antiqua" w:hAnsi="Book Antiqua"/>
                <w:sz w:val="20"/>
                <w:szCs w:val="20"/>
              </w:rPr>
            </w:pPr>
            <w:r>
              <w:rPr>
                <w:rFonts w:ascii="Book Antiqua" w:hAnsi="Book Antiqua"/>
                <w:sz w:val="20"/>
                <w:szCs w:val="20"/>
              </w:rPr>
              <w:t>Décimo tercer sueldo</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6772C3">
            <w:pPr>
              <w:spacing w:after="0" w:line="276" w:lineRule="auto"/>
              <w:jc w:val="right"/>
              <w:rPr>
                <w:rFonts w:ascii="Book Antiqua" w:hAnsi="Book Antiqua"/>
                <w:sz w:val="20"/>
                <w:szCs w:val="20"/>
              </w:rPr>
            </w:pPr>
            <w:r>
              <w:rPr>
                <w:rFonts w:ascii="Book Antiqua" w:hAnsi="Book Antiqua"/>
                <w:sz w:val="20"/>
                <w:szCs w:val="20"/>
              </w:rPr>
              <w:t>10,018</w:t>
            </w:r>
          </w:p>
          <w:p w:rsidR="006772C3" w:rsidRDefault="006772C3">
            <w:pPr>
              <w:spacing w:after="0" w:line="276" w:lineRule="auto"/>
              <w:jc w:val="right"/>
              <w:rPr>
                <w:rFonts w:ascii="Book Antiqua" w:hAnsi="Book Antiqua"/>
                <w:sz w:val="20"/>
                <w:szCs w:val="20"/>
              </w:rPr>
            </w:pPr>
            <w:r>
              <w:rPr>
                <w:rFonts w:ascii="Book Antiqua" w:hAnsi="Book Antiqua"/>
                <w:sz w:val="20"/>
                <w:szCs w:val="20"/>
              </w:rPr>
              <w:t>2,819</w:t>
            </w:r>
          </w:p>
          <w:p w:rsidR="006772C3" w:rsidRDefault="006772C3">
            <w:pPr>
              <w:spacing w:after="0" w:line="276" w:lineRule="auto"/>
              <w:jc w:val="right"/>
              <w:rPr>
                <w:rFonts w:ascii="Book Antiqua" w:hAnsi="Book Antiqua"/>
                <w:sz w:val="20"/>
                <w:szCs w:val="20"/>
              </w:rPr>
            </w:pPr>
            <w:r>
              <w:rPr>
                <w:rFonts w:ascii="Book Antiqua" w:hAnsi="Book Antiqua"/>
                <w:sz w:val="20"/>
                <w:szCs w:val="20"/>
              </w:rPr>
              <w:t>515</w:t>
            </w:r>
          </w:p>
        </w:tc>
      </w:tr>
      <w:tr w:rsidR="008550DB" w:rsidTr="008550DB">
        <w:tc>
          <w:tcPr>
            <w:tcW w:w="3936" w:type="dxa"/>
            <w:hideMark/>
          </w:tcPr>
          <w:p w:rsidR="008550DB" w:rsidRDefault="008550DB">
            <w:pPr>
              <w:spacing w:after="0" w:line="276" w:lineRule="auto"/>
              <w:rPr>
                <w:rFonts w:ascii="Book Antiqua" w:hAnsi="Book Antiqua"/>
                <w:sz w:val="20"/>
                <w:szCs w:val="20"/>
              </w:rPr>
            </w:pPr>
            <w:r>
              <w:rPr>
                <w:rFonts w:ascii="Book Antiqua" w:hAnsi="Book Antiqua"/>
                <w:sz w:val="20"/>
                <w:szCs w:val="20"/>
              </w:rPr>
              <w:t>Fondo de reserva</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6772C3">
            <w:pPr>
              <w:spacing w:after="0" w:line="276" w:lineRule="auto"/>
              <w:jc w:val="right"/>
              <w:rPr>
                <w:rFonts w:ascii="Book Antiqua" w:hAnsi="Book Antiqua"/>
                <w:sz w:val="20"/>
                <w:szCs w:val="20"/>
                <w:u w:val="single"/>
              </w:rPr>
            </w:pPr>
            <w:r>
              <w:rPr>
                <w:rFonts w:ascii="Book Antiqua" w:hAnsi="Book Antiqua"/>
                <w:sz w:val="20"/>
                <w:szCs w:val="20"/>
                <w:u w:val="single"/>
              </w:rPr>
              <w:t>642</w:t>
            </w:r>
          </w:p>
        </w:tc>
      </w:tr>
      <w:tr w:rsidR="008550DB" w:rsidTr="008550DB">
        <w:tc>
          <w:tcPr>
            <w:tcW w:w="3936" w:type="dxa"/>
            <w:hideMark/>
          </w:tcPr>
          <w:p w:rsidR="008550DB" w:rsidRDefault="008550DB">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8550DB" w:rsidRDefault="008550DB">
            <w:pPr>
              <w:spacing w:after="0" w:line="276" w:lineRule="auto"/>
              <w:jc w:val="right"/>
              <w:rPr>
                <w:rFonts w:ascii="Book Antiqua" w:hAnsi="Book Antiqua"/>
                <w:sz w:val="20"/>
                <w:szCs w:val="20"/>
              </w:rPr>
            </w:pPr>
          </w:p>
        </w:tc>
        <w:tc>
          <w:tcPr>
            <w:tcW w:w="2349" w:type="dxa"/>
            <w:hideMark/>
          </w:tcPr>
          <w:p w:rsidR="008550DB" w:rsidRDefault="006772C3">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rsidR="008550DB" w:rsidRDefault="008550DB" w:rsidP="00C80043">
      <w:pPr>
        <w:jc w:val="both"/>
        <w:rPr>
          <w:rFonts w:ascii="Book Antiqua" w:hAnsi="Book Antiqua"/>
          <w:b/>
          <w:sz w:val="20"/>
          <w:szCs w:val="20"/>
          <w:lang w:val="es-419"/>
        </w:rPr>
      </w:pPr>
    </w:p>
    <w:p w:rsidR="006772C3" w:rsidRDefault="006772C3" w:rsidP="00C80043">
      <w:pPr>
        <w:jc w:val="both"/>
        <w:rPr>
          <w:rFonts w:ascii="Book Antiqua" w:hAnsi="Book Antiqua"/>
          <w:b/>
          <w:sz w:val="20"/>
          <w:szCs w:val="20"/>
          <w:lang w:val="es-419"/>
        </w:rPr>
      </w:pPr>
      <w:r>
        <w:rPr>
          <w:rFonts w:ascii="Book Antiqua" w:hAnsi="Book Antiqua"/>
          <w:b/>
          <w:sz w:val="20"/>
          <w:szCs w:val="20"/>
          <w:lang w:val="es-419"/>
        </w:rPr>
        <w:t>12. PASIVOS POR IMPUESTOS CORRIENTES</w:t>
      </w:r>
    </w:p>
    <w:p w:rsidR="006772C3" w:rsidRDefault="006772C3">
      <w:pPr>
        <w:spacing w:after="200" w:line="276" w:lineRule="auto"/>
        <w:rPr>
          <w:rFonts w:ascii="Book Antiqua" w:hAnsi="Book Antiqua"/>
          <w:b/>
          <w:sz w:val="20"/>
          <w:szCs w:val="20"/>
          <w:lang w:val="es-419"/>
        </w:rPr>
      </w:pPr>
      <w:r>
        <w:rPr>
          <w:rFonts w:ascii="Book Antiqua" w:hAnsi="Book Antiqua"/>
          <w:b/>
          <w:sz w:val="20"/>
          <w:szCs w:val="20"/>
          <w:lang w:val="es-419"/>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349"/>
      </w:tblGrid>
      <w:tr w:rsidR="006772C3" w:rsidTr="00F77B92">
        <w:trPr>
          <w:trHeight w:val="236"/>
        </w:trPr>
        <w:tc>
          <w:tcPr>
            <w:tcW w:w="4503" w:type="dxa"/>
          </w:tcPr>
          <w:p w:rsidR="006772C3" w:rsidRDefault="006772C3">
            <w:pPr>
              <w:jc w:val="both"/>
              <w:rPr>
                <w:rFonts w:ascii="Book Antiqua" w:hAnsi="Book Antiqua"/>
                <w:sz w:val="20"/>
                <w:szCs w:val="20"/>
              </w:rPr>
            </w:pPr>
          </w:p>
        </w:tc>
        <w:tc>
          <w:tcPr>
            <w:tcW w:w="2126" w:type="dxa"/>
            <w:hideMark/>
          </w:tcPr>
          <w:p w:rsidR="006772C3" w:rsidRDefault="006772C3">
            <w:pPr>
              <w:jc w:val="right"/>
              <w:rPr>
                <w:rFonts w:ascii="Book Antiqua" w:hAnsi="Book Antiqua"/>
                <w:b/>
                <w:sz w:val="20"/>
                <w:szCs w:val="20"/>
              </w:rPr>
            </w:pPr>
            <w:r>
              <w:rPr>
                <w:rFonts w:ascii="Book Antiqua" w:hAnsi="Book Antiqua"/>
                <w:b/>
                <w:sz w:val="20"/>
                <w:szCs w:val="20"/>
              </w:rPr>
              <w:t>2021</w:t>
            </w:r>
          </w:p>
        </w:tc>
        <w:tc>
          <w:tcPr>
            <w:tcW w:w="2349" w:type="dxa"/>
            <w:hideMark/>
          </w:tcPr>
          <w:p w:rsidR="006772C3" w:rsidRDefault="006772C3">
            <w:pPr>
              <w:jc w:val="right"/>
              <w:rPr>
                <w:rFonts w:ascii="Book Antiqua" w:hAnsi="Book Antiqua"/>
                <w:b/>
                <w:sz w:val="20"/>
                <w:szCs w:val="20"/>
              </w:rPr>
            </w:pPr>
            <w:r>
              <w:rPr>
                <w:rFonts w:ascii="Book Antiqua" w:hAnsi="Book Antiqua"/>
                <w:b/>
                <w:sz w:val="20"/>
                <w:szCs w:val="20"/>
              </w:rPr>
              <w:t>2020</w:t>
            </w:r>
          </w:p>
        </w:tc>
      </w:tr>
      <w:tr w:rsidR="006772C3" w:rsidTr="00F77B92">
        <w:tc>
          <w:tcPr>
            <w:tcW w:w="4503" w:type="dxa"/>
          </w:tcPr>
          <w:p w:rsidR="006772C3" w:rsidRPr="00F77B92" w:rsidRDefault="00F77B92" w:rsidP="00F77B92">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126" w:type="dxa"/>
          </w:tcPr>
          <w:p w:rsidR="006772C3" w:rsidRDefault="006772C3" w:rsidP="00F77B92">
            <w:pPr>
              <w:spacing w:after="0" w:line="276" w:lineRule="auto"/>
              <w:jc w:val="right"/>
              <w:rPr>
                <w:rFonts w:ascii="Book Antiqua" w:hAnsi="Book Antiqua"/>
                <w:sz w:val="20"/>
                <w:szCs w:val="20"/>
              </w:rPr>
            </w:pPr>
          </w:p>
        </w:tc>
        <w:tc>
          <w:tcPr>
            <w:tcW w:w="2349" w:type="dxa"/>
          </w:tcPr>
          <w:p w:rsidR="006772C3" w:rsidRDefault="006772C3" w:rsidP="00F77B92">
            <w:pPr>
              <w:spacing w:after="0" w:line="276" w:lineRule="auto"/>
              <w:jc w:val="right"/>
              <w:rPr>
                <w:rFonts w:ascii="Book Antiqua" w:hAnsi="Book Antiqua"/>
                <w:sz w:val="20"/>
                <w:szCs w:val="20"/>
              </w:rPr>
            </w:pPr>
          </w:p>
        </w:tc>
      </w:tr>
      <w:tr w:rsidR="006772C3" w:rsidTr="00F77B92">
        <w:tc>
          <w:tcPr>
            <w:tcW w:w="4503" w:type="dxa"/>
            <w:hideMark/>
          </w:tcPr>
          <w:p w:rsidR="006772C3" w:rsidRDefault="00F77B92">
            <w:pPr>
              <w:spacing w:after="0" w:line="276" w:lineRule="auto"/>
              <w:rPr>
                <w:rFonts w:ascii="Book Antiqua" w:hAnsi="Book Antiqua"/>
                <w:sz w:val="20"/>
                <w:szCs w:val="20"/>
              </w:rPr>
            </w:pPr>
            <w:r>
              <w:rPr>
                <w:rFonts w:ascii="Book Antiqua" w:hAnsi="Book Antiqua"/>
                <w:sz w:val="20"/>
                <w:szCs w:val="20"/>
              </w:rPr>
              <w:t>Impuesto a la Renta Compañía</w:t>
            </w:r>
          </w:p>
        </w:tc>
        <w:tc>
          <w:tcPr>
            <w:tcW w:w="2126" w:type="dxa"/>
          </w:tcPr>
          <w:p w:rsidR="006772C3" w:rsidRDefault="006772C3">
            <w:pPr>
              <w:spacing w:after="0" w:line="276" w:lineRule="auto"/>
              <w:jc w:val="right"/>
              <w:rPr>
                <w:rFonts w:ascii="Book Antiqua" w:hAnsi="Book Antiqua"/>
                <w:sz w:val="20"/>
                <w:szCs w:val="20"/>
              </w:rPr>
            </w:pPr>
          </w:p>
        </w:tc>
        <w:tc>
          <w:tcPr>
            <w:tcW w:w="2349" w:type="dxa"/>
            <w:hideMark/>
          </w:tcPr>
          <w:p w:rsidR="006772C3" w:rsidRDefault="00F77B92">
            <w:pPr>
              <w:spacing w:after="0" w:line="276" w:lineRule="auto"/>
              <w:jc w:val="right"/>
              <w:rPr>
                <w:rFonts w:ascii="Book Antiqua" w:hAnsi="Book Antiqua"/>
                <w:sz w:val="20"/>
                <w:szCs w:val="20"/>
              </w:rPr>
            </w:pPr>
            <w:r>
              <w:rPr>
                <w:rFonts w:ascii="Book Antiqua" w:hAnsi="Book Antiqua"/>
                <w:sz w:val="20"/>
                <w:szCs w:val="20"/>
              </w:rPr>
              <w:t>35,920</w:t>
            </w:r>
          </w:p>
        </w:tc>
      </w:tr>
      <w:tr w:rsidR="006772C3" w:rsidTr="00F77B92">
        <w:tc>
          <w:tcPr>
            <w:tcW w:w="4503" w:type="dxa"/>
            <w:hideMark/>
          </w:tcPr>
          <w:p w:rsidR="006772C3" w:rsidRDefault="00F77B92">
            <w:pPr>
              <w:spacing w:after="0" w:line="276" w:lineRule="auto"/>
              <w:rPr>
                <w:rFonts w:ascii="Book Antiqua" w:hAnsi="Book Antiqua"/>
                <w:sz w:val="20"/>
                <w:szCs w:val="20"/>
              </w:rPr>
            </w:pPr>
            <w:r>
              <w:rPr>
                <w:rFonts w:ascii="Book Antiqua" w:hAnsi="Book Antiqua"/>
                <w:sz w:val="20"/>
                <w:szCs w:val="20"/>
              </w:rPr>
              <w:t>Impuesto al Valor Agregado ICE</w:t>
            </w:r>
          </w:p>
          <w:p w:rsidR="00F77B92" w:rsidRDefault="00F77B92">
            <w:pPr>
              <w:spacing w:after="0" w:line="276" w:lineRule="auto"/>
              <w:rPr>
                <w:rFonts w:ascii="Book Antiqua" w:hAnsi="Book Antiqua"/>
                <w:sz w:val="20"/>
                <w:szCs w:val="20"/>
              </w:rPr>
            </w:pPr>
            <w:r>
              <w:rPr>
                <w:rFonts w:ascii="Book Antiqua" w:hAnsi="Book Antiqua"/>
                <w:sz w:val="20"/>
                <w:szCs w:val="20"/>
              </w:rPr>
              <w:t>Retenciones en la fuente de impuesto a la Renta</w:t>
            </w:r>
          </w:p>
        </w:tc>
        <w:tc>
          <w:tcPr>
            <w:tcW w:w="2126" w:type="dxa"/>
          </w:tcPr>
          <w:p w:rsidR="006772C3" w:rsidRDefault="006772C3">
            <w:pPr>
              <w:spacing w:after="0" w:line="276" w:lineRule="auto"/>
              <w:jc w:val="right"/>
              <w:rPr>
                <w:rFonts w:ascii="Book Antiqua" w:hAnsi="Book Antiqua"/>
                <w:sz w:val="20"/>
                <w:szCs w:val="20"/>
              </w:rPr>
            </w:pPr>
          </w:p>
        </w:tc>
        <w:tc>
          <w:tcPr>
            <w:tcW w:w="2349" w:type="dxa"/>
            <w:hideMark/>
          </w:tcPr>
          <w:p w:rsidR="006772C3" w:rsidRDefault="00F77B92">
            <w:pPr>
              <w:spacing w:after="0" w:line="276" w:lineRule="auto"/>
              <w:jc w:val="right"/>
              <w:rPr>
                <w:rFonts w:ascii="Book Antiqua" w:hAnsi="Book Antiqua"/>
                <w:sz w:val="20"/>
                <w:szCs w:val="20"/>
              </w:rPr>
            </w:pPr>
            <w:r>
              <w:rPr>
                <w:rFonts w:ascii="Book Antiqua" w:hAnsi="Book Antiqua"/>
                <w:sz w:val="20"/>
                <w:szCs w:val="20"/>
              </w:rPr>
              <w:t>12,233</w:t>
            </w:r>
          </w:p>
          <w:p w:rsidR="00F77B92" w:rsidRDefault="00F77B92">
            <w:pPr>
              <w:spacing w:after="0" w:line="276" w:lineRule="auto"/>
              <w:jc w:val="right"/>
              <w:rPr>
                <w:rFonts w:ascii="Book Antiqua" w:hAnsi="Book Antiqua"/>
                <w:sz w:val="20"/>
                <w:szCs w:val="20"/>
              </w:rPr>
            </w:pPr>
            <w:r>
              <w:rPr>
                <w:rFonts w:ascii="Book Antiqua" w:hAnsi="Book Antiqua"/>
                <w:sz w:val="20"/>
                <w:szCs w:val="20"/>
              </w:rPr>
              <w:t>1,487</w:t>
            </w:r>
          </w:p>
        </w:tc>
      </w:tr>
      <w:tr w:rsidR="006772C3" w:rsidTr="00F77B92">
        <w:tc>
          <w:tcPr>
            <w:tcW w:w="4503" w:type="dxa"/>
            <w:hideMark/>
          </w:tcPr>
          <w:p w:rsidR="006772C3" w:rsidRDefault="00F77B92">
            <w:pPr>
              <w:spacing w:after="0" w:line="276" w:lineRule="auto"/>
              <w:rPr>
                <w:rFonts w:ascii="Book Antiqua" w:hAnsi="Book Antiqua"/>
                <w:sz w:val="20"/>
                <w:szCs w:val="20"/>
              </w:rPr>
            </w:pPr>
            <w:r>
              <w:rPr>
                <w:rFonts w:ascii="Book Antiqua" w:hAnsi="Book Antiqua"/>
                <w:sz w:val="20"/>
                <w:szCs w:val="20"/>
              </w:rPr>
              <w:t>Retenciones IVA</w:t>
            </w:r>
          </w:p>
        </w:tc>
        <w:tc>
          <w:tcPr>
            <w:tcW w:w="2126" w:type="dxa"/>
          </w:tcPr>
          <w:p w:rsidR="006772C3" w:rsidRDefault="006772C3">
            <w:pPr>
              <w:spacing w:after="0" w:line="276" w:lineRule="auto"/>
              <w:jc w:val="right"/>
              <w:rPr>
                <w:rFonts w:ascii="Book Antiqua" w:hAnsi="Book Antiqua"/>
                <w:sz w:val="20"/>
                <w:szCs w:val="20"/>
              </w:rPr>
            </w:pPr>
          </w:p>
        </w:tc>
        <w:tc>
          <w:tcPr>
            <w:tcW w:w="2349" w:type="dxa"/>
            <w:hideMark/>
          </w:tcPr>
          <w:p w:rsidR="006772C3" w:rsidRDefault="00F77B92">
            <w:pPr>
              <w:spacing w:after="0" w:line="276" w:lineRule="auto"/>
              <w:jc w:val="right"/>
              <w:rPr>
                <w:rFonts w:ascii="Book Antiqua" w:hAnsi="Book Antiqua"/>
                <w:sz w:val="20"/>
                <w:szCs w:val="20"/>
                <w:u w:val="single"/>
              </w:rPr>
            </w:pPr>
            <w:r>
              <w:rPr>
                <w:rFonts w:ascii="Book Antiqua" w:hAnsi="Book Antiqua"/>
                <w:sz w:val="20"/>
                <w:szCs w:val="20"/>
                <w:u w:val="single"/>
              </w:rPr>
              <w:t>1,887</w:t>
            </w:r>
          </w:p>
        </w:tc>
      </w:tr>
      <w:tr w:rsidR="006772C3" w:rsidTr="00F77B92">
        <w:tc>
          <w:tcPr>
            <w:tcW w:w="4503" w:type="dxa"/>
            <w:hideMark/>
          </w:tcPr>
          <w:p w:rsidR="006772C3" w:rsidRDefault="006772C3">
            <w:pPr>
              <w:spacing w:after="0" w:line="276" w:lineRule="auto"/>
              <w:rPr>
                <w:rFonts w:ascii="Book Antiqua" w:hAnsi="Book Antiqua"/>
                <w:b/>
                <w:sz w:val="20"/>
                <w:szCs w:val="20"/>
              </w:rPr>
            </w:pPr>
            <w:r>
              <w:rPr>
                <w:rFonts w:ascii="Book Antiqua" w:hAnsi="Book Antiqua"/>
                <w:b/>
                <w:sz w:val="20"/>
                <w:szCs w:val="20"/>
              </w:rPr>
              <w:t>Total</w:t>
            </w:r>
          </w:p>
        </w:tc>
        <w:tc>
          <w:tcPr>
            <w:tcW w:w="2126" w:type="dxa"/>
          </w:tcPr>
          <w:p w:rsidR="006772C3" w:rsidRDefault="006772C3">
            <w:pPr>
              <w:spacing w:after="0" w:line="276" w:lineRule="auto"/>
              <w:jc w:val="right"/>
              <w:rPr>
                <w:rFonts w:ascii="Book Antiqua" w:hAnsi="Book Antiqua"/>
                <w:sz w:val="20"/>
                <w:szCs w:val="20"/>
              </w:rPr>
            </w:pPr>
          </w:p>
        </w:tc>
        <w:tc>
          <w:tcPr>
            <w:tcW w:w="2349" w:type="dxa"/>
            <w:hideMark/>
          </w:tcPr>
          <w:p w:rsidR="006772C3" w:rsidRDefault="00F77B92">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rsidR="006772C3" w:rsidRDefault="006772C3" w:rsidP="00C80043">
      <w:pPr>
        <w:jc w:val="both"/>
        <w:rPr>
          <w:rFonts w:ascii="Book Antiqua" w:hAnsi="Book Antiqua"/>
          <w:b/>
          <w:sz w:val="20"/>
          <w:szCs w:val="20"/>
          <w:lang w:val="es-419"/>
        </w:rPr>
      </w:pPr>
    </w:p>
    <w:p w:rsidR="00F77B92" w:rsidRDefault="00F77B92" w:rsidP="00F77B92">
      <w:pPr>
        <w:jc w:val="both"/>
        <w:rPr>
          <w:rFonts w:ascii="Book Antiqua" w:hAnsi="Book Antiqua"/>
          <w:sz w:val="20"/>
          <w:szCs w:val="20"/>
          <w:lang w:val="es-419"/>
        </w:rPr>
      </w:pPr>
      <w:r>
        <w:rPr>
          <w:rFonts w:ascii="Book Antiqua" w:hAnsi="Book Antiqua"/>
          <w:sz w:val="20"/>
          <w:szCs w:val="20"/>
          <w:lang w:val="es-419"/>
        </w:rPr>
        <w:t>Conciliación tributari</w:t>
      </w:r>
      <w:r w:rsidRPr="00F77B92">
        <w:rPr>
          <w:rFonts w:ascii="Book Antiqua" w:hAnsi="Book Antiqua"/>
          <w:sz w:val="20"/>
          <w:szCs w:val="20"/>
          <w:lang w:val="es-419"/>
        </w:rPr>
        <w:t>a - contable del mpuesto a la renta corrient</w:t>
      </w:r>
      <w:r>
        <w:rPr>
          <w:rFonts w:ascii="Book Antiqua" w:hAnsi="Book Antiqua"/>
          <w:sz w:val="20"/>
          <w:szCs w:val="20"/>
          <w:lang w:val="es-419"/>
        </w:rPr>
        <w:t xml:space="preserve">e.- Una reconciliación entre la </w:t>
      </w:r>
      <w:r w:rsidRPr="00F77B92">
        <w:rPr>
          <w:rFonts w:ascii="Book Antiqua" w:hAnsi="Book Antiqua"/>
          <w:sz w:val="20"/>
          <w:szCs w:val="20"/>
          <w:lang w:val="es-419"/>
        </w:rPr>
        <w:t>utilldad según esta</w:t>
      </w:r>
      <w:r>
        <w:rPr>
          <w:rFonts w:ascii="Book Antiqua" w:hAnsi="Book Antiqua"/>
          <w:sz w:val="20"/>
          <w:szCs w:val="20"/>
          <w:lang w:val="es-419"/>
        </w:rPr>
        <w:t>dos financieros y el gasto por impuesto a la re</w:t>
      </w:r>
      <w:r w:rsidRPr="00F77B92">
        <w:rPr>
          <w:rFonts w:ascii="Book Antiqua" w:hAnsi="Book Antiqua"/>
          <w:sz w:val="20"/>
          <w:szCs w:val="20"/>
          <w:lang w:val="es-419"/>
        </w:rPr>
        <w:t>nta corriente es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C791B" w:rsidTr="008C791B">
        <w:trPr>
          <w:trHeight w:val="236"/>
        </w:trPr>
        <w:tc>
          <w:tcPr>
            <w:tcW w:w="3936" w:type="dxa"/>
          </w:tcPr>
          <w:p w:rsidR="008C791B" w:rsidRDefault="008C791B">
            <w:pPr>
              <w:jc w:val="both"/>
              <w:rPr>
                <w:rFonts w:ascii="Book Antiqua" w:hAnsi="Book Antiqua"/>
                <w:sz w:val="20"/>
                <w:szCs w:val="20"/>
              </w:rPr>
            </w:pPr>
          </w:p>
        </w:tc>
        <w:tc>
          <w:tcPr>
            <w:tcW w:w="2693" w:type="dxa"/>
            <w:hideMark/>
          </w:tcPr>
          <w:p w:rsidR="008C791B" w:rsidRDefault="008C791B">
            <w:pPr>
              <w:jc w:val="right"/>
              <w:rPr>
                <w:rFonts w:ascii="Book Antiqua" w:hAnsi="Book Antiqua"/>
                <w:b/>
                <w:sz w:val="20"/>
                <w:szCs w:val="20"/>
              </w:rPr>
            </w:pPr>
            <w:r>
              <w:rPr>
                <w:rFonts w:ascii="Book Antiqua" w:hAnsi="Book Antiqua"/>
                <w:b/>
                <w:sz w:val="20"/>
                <w:szCs w:val="20"/>
              </w:rPr>
              <w:t>2021</w:t>
            </w:r>
          </w:p>
        </w:tc>
        <w:tc>
          <w:tcPr>
            <w:tcW w:w="2349" w:type="dxa"/>
            <w:hideMark/>
          </w:tcPr>
          <w:p w:rsidR="008C791B" w:rsidRDefault="008C791B">
            <w:pPr>
              <w:jc w:val="right"/>
              <w:rPr>
                <w:rFonts w:ascii="Book Antiqua" w:hAnsi="Book Antiqua"/>
                <w:b/>
                <w:sz w:val="20"/>
                <w:szCs w:val="20"/>
              </w:rPr>
            </w:pPr>
            <w:r>
              <w:rPr>
                <w:rFonts w:ascii="Book Antiqua" w:hAnsi="Book Antiqua"/>
                <w:b/>
                <w:sz w:val="20"/>
                <w:szCs w:val="20"/>
              </w:rPr>
              <w:t>2020</w:t>
            </w:r>
          </w:p>
        </w:tc>
      </w:tr>
      <w:tr w:rsidR="008C791B" w:rsidTr="008C791B">
        <w:tc>
          <w:tcPr>
            <w:tcW w:w="3936" w:type="dxa"/>
          </w:tcPr>
          <w:p w:rsidR="008C791B" w:rsidRDefault="008C791B">
            <w:pPr>
              <w:jc w:val="both"/>
              <w:rPr>
                <w:rFonts w:ascii="Book Antiqua" w:hAnsi="Book Antiqua"/>
                <w:sz w:val="20"/>
                <w:szCs w:val="20"/>
              </w:rPr>
            </w:pPr>
          </w:p>
        </w:tc>
        <w:tc>
          <w:tcPr>
            <w:tcW w:w="2693" w:type="dxa"/>
          </w:tcPr>
          <w:p w:rsidR="008C791B" w:rsidRDefault="008C791B">
            <w:pPr>
              <w:jc w:val="right"/>
              <w:rPr>
                <w:rFonts w:ascii="Book Antiqua" w:hAnsi="Book Antiqua"/>
                <w:sz w:val="20"/>
                <w:szCs w:val="20"/>
              </w:rPr>
            </w:pPr>
          </w:p>
        </w:tc>
        <w:tc>
          <w:tcPr>
            <w:tcW w:w="2349" w:type="dxa"/>
          </w:tcPr>
          <w:p w:rsidR="008C791B" w:rsidRDefault="008C791B">
            <w:pPr>
              <w:jc w:val="right"/>
              <w:rPr>
                <w:rFonts w:ascii="Book Antiqua" w:hAnsi="Book Antiqua"/>
                <w:sz w:val="20"/>
                <w:szCs w:val="20"/>
              </w:rPr>
            </w:pPr>
          </w:p>
        </w:tc>
      </w:tr>
      <w:tr w:rsidR="008C791B" w:rsidTr="008C791B">
        <w:tc>
          <w:tcPr>
            <w:tcW w:w="3936" w:type="dxa"/>
            <w:hideMark/>
          </w:tcPr>
          <w:p w:rsidR="008C791B" w:rsidRDefault="008C791B">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2693" w:type="dxa"/>
          </w:tcPr>
          <w:p w:rsidR="008C791B" w:rsidRDefault="008C791B">
            <w:pPr>
              <w:spacing w:after="0" w:line="276" w:lineRule="auto"/>
              <w:jc w:val="right"/>
              <w:rPr>
                <w:rFonts w:ascii="Book Antiqua" w:hAnsi="Book Antiqua"/>
                <w:sz w:val="20"/>
                <w:szCs w:val="20"/>
              </w:rPr>
            </w:pPr>
          </w:p>
        </w:tc>
        <w:tc>
          <w:tcPr>
            <w:tcW w:w="2349" w:type="dxa"/>
            <w:hideMark/>
          </w:tcPr>
          <w:p w:rsidR="008C791B" w:rsidRDefault="008C791B">
            <w:pPr>
              <w:spacing w:after="0" w:line="276" w:lineRule="auto"/>
              <w:jc w:val="right"/>
              <w:rPr>
                <w:rFonts w:ascii="Book Antiqua" w:hAnsi="Book Antiqua"/>
                <w:sz w:val="20"/>
                <w:szCs w:val="20"/>
              </w:rPr>
            </w:pPr>
            <w:r>
              <w:rPr>
                <w:rFonts w:ascii="Book Antiqua" w:hAnsi="Book Antiqua"/>
                <w:sz w:val="20"/>
                <w:szCs w:val="20"/>
              </w:rPr>
              <w:t>224,973</w:t>
            </w:r>
          </w:p>
          <w:p w:rsidR="008C791B" w:rsidRDefault="008C791B">
            <w:pPr>
              <w:spacing w:after="0" w:line="276" w:lineRule="auto"/>
              <w:jc w:val="right"/>
              <w:rPr>
                <w:rFonts w:ascii="Book Antiqua" w:hAnsi="Book Antiqua"/>
                <w:sz w:val="20"/>
                <w:szCs w:val="20"/>
              </w:rPr>
            </w:pPr>
          </w:p>
        </w:tc>
      </w:tr>
      <w:tr w:rsidR="008C791B" w:rsidTr="008C791B">
        <w:tc>
          <w:tcPr>
            <w:tcW w:w="3936" w:type="dxa"/>
            <w:hideMark/>
          </w:tcPr>
          <w:p w:rsidR="008C791B" w:rsidRDefault="008C791B">
            <w:pPr>
              <w:spacing w:after="0" w:line="276" w:lineRule="auto"/>
              <w:rPr>
                <w:rFonts w:ascii="Book Antiqua" w:hAnsi="Book Antiqua"/>
                <w:sz w:val="20"/>
                <w:szCs w:val="20"/>
              </w:rPr>
            </w:pPr>
            <w:r>
              <w:rPr>
                <w:rFonts w:ascii="Book Antiqua" w:hAnsi="Book Antiqua"/>
                <w:sz w:val="20"/>
                <w:szCs w:val="20"/>
              </w:rPr>
              <w:t>(-) 15% Trabajadores</w:t>
            </w:r>
          </w:p>
          <w:p w:rsidR="008C791B" w:rsidRDefault="008C791B">
            <w:pPr>
              <w:spacing w:after="0" w:line="276" w:lineRule="auto"/>
              <w:rPr>
                <w:rFonts w:ascii="Book Antiqua" w:hAnsi="Book Antiqua"/>
                <w:sz w:val="20"/>
                <w:szCs w:val="20"/>
              </w:rPr>
            </w:pPr>
            <w:r>
              <w:rPr>
                <w:rFonts w:ascii="Book Antiqua" w:hAnsi="Book Antiqua"/>
                <w:sz w:val="20"/>
                <w:szCs w:val="20"/>
              </w:rPr>
              <w:t>(-) Amortización de pérdidas tributarias</w:t>
            </w:r>
          </w:p>
          <w:p w:rsidR="008C791B" w:rsidRDefault="008C791B">
            <w:pPr>
              <w:spacing w:after="0" w:line="276" w:lineRule="auto"/>
              <w:rPr>
                <w:rFonts w:ascii="Book Antiqua" w:hAnsi="Book Antiqua"/>
                <w:sz w:val="20"/>
                <w:szCs w:val="20"/>
              </w:rPr>
            </w:pPr>
            <w:r>
              <w:rPr>
                <w:rFonts w:ascii="Book Antiqua" w:hAnsi="Book Antiqua"/>
                <w:sz w:val="20"/>
                <w:szCs w:val="20"/>
              </w:rPr>
              <w:t>(+) Gastos no deducibles</w:t>
            </w:r>
          </w:p>
        </w:tc>
        <w:tc>
          <w:tcPr>
            <w:tcW w:w="2693" w:type="dxa"/>
          </w:tcPr>
          <w:p w:rsidR="008C791B" w:rsidRDefault="008C791B">
            <w:pPr>
              <w:spacing w:after="0" w:line="276" w:lineRule="auto"/>
              <w:jc w:val="right"/>
              <w:rPr>
                <w:rFonts w:ascii="Book Antiqua" w:hAnsi="Book Antiqua"/>
                <w:sz w:val="20"/>
                <w:szCs w:val="20"/>
              </w:rPr>
            </w:pPr>
          </w:p>
        </w:tc>
        <w:tc>
          <w:tcPr>
            <w:tcW w:w="2349" w:type="dxa"/>
            <w:hideMark/>
          </w:tcPr>
          <w:p w:rsidR="008C791B" w:rsidRDefault="008C791B">
            <w:pPr>
              <w:spacing w:after="0" w:line="276" w:lineRule="auto"/>
              <w:jc w:val="right"/>
              <w:rPr>
                <w:rFonts w:ascii="Book Antiqua" w:hAnsi="Book Antiqua"/>
                <w:sz w:val="20"/>
                <w:szCs w:val="20"/>
              </w:rPr>
            </w:pPr>
            <w:r>
              <w:rPr>
                <w:rFonts w:ascii="Book Antiqua" w:hAnsi="Book Antiqua"/>
                <w:sz w:val="20"/>
                <w:szCs w:val="20"/>
              </w:rPr>
              <w:t>(33,746)</w:t>
            </w:r>
          </w:p>
          <w:p w:rsidR="008C791B" w:rsidRDefault="008C791B">
            <w:pPr>
              <w:spacing w:after="0" w:line="276" w:lineRule="auto"/>
              <w:jc w:val="right"/>
              <w:rPr>
                <w:rFonts w:ascii="Book Antiqua" w:hAnsi="Book Antiqua"/>
                <w:sz w:val="20"/>
                <w:szCs w:val="20"/>
              </w:rPr>
            </w:pPr>
            <w:r>
              <w:rPr>
                <w:rFonts w:ascii="Book Antiqua" w:hAnsi="Book Antiqua"/>
                <w:sz w:val="20"/>
                <w:szCs w:val="20"/>
              </w:rPr>
              <w:t>(54,424)</w:t>
            </w:r>
          </w:p>
          <w:p w:rsidR="008C791B" w:rsidRPr="008C791B" w:rsidRDefault="008C791B">
            <w:pPr>
              <w:spacing w:after="0" w:line="276" w:lineRule="auto"/>
              <w:jc w:val="right"/>
              <w:rPr>
                <w:rFonts w:ascii="Book Antiqua" w:hAnsi="Book Antiqua"/>
                <w:sz w:val="20"/>
                <w:szCs w:val="20"/>
                <w:u w:val="single"/>
              </w:rPr>
            </w:pPr>
            <w:r w:rsidRPr="008C791B">
              <w:rPr>
                <w:rFonts w:ascii="Book Antiqua" w:hAnsi="Book Antiqua"/>
                <w:sz w:val="20"/>
                <w:szCs w:val="20"/>
                <w:u w:val="single"/>
              </w:rPr>
              <w:t>26,470</w:t>
            </w:r>
          </w:p>
        </w:tc>
      </w:tr>
      <w:tr w:rsidR="008C791B" w:rsidTr="008C791B">
        <w:tc>
          <w:tcPr>
            <w:tcW w:w="3936" w:type="dxa"/>
            <w:hideMark/>
          </w:tcPr>
          <w:p w:rsidR="008C791B" w:rsidRPr="008C791B" w:rsidRDefault="008C791B">
            <w:pPr>
              <w:spacing w:after="0" w:line="276" w:lineRule="auto"/>
              <w:rPr>
                <w:rFonts w:ascii="Book Antiqua" w:hAnsi="Book Antiqua"/>
                <w:b/>
                <w:sz w:val="20"/>
                <w:szCs w:val="20"/>
              </w:rPr>
            </w:pPr>
            <w:r w:rsidRPr="008C791B">
              <w:rPr>
                <w:rFonts w:ascii="Book Antiqua" w:hAnsi="Book Antiqua"/>
                <w:b/>
                <w:sz w:val="20"/>
                <w:szCs w:val="20"/>
              </w:rPr>
              <w:t>Base imponible</w:t>
            </w:r>
          </w:p>
        </w:tc>
        <w:tc>
          <w:tcPr>
            <w:tcW w:w="2693" w:type="dxa"/>
          </w:tcPr>
          <w:p w:rsidR="008C791B" w:rsidRDefault="008C791B">
            <w:pPr>
              <w:spacing w:after="0" w:line="276" w:lineRule="auto"/>
              <w:jc w:val="right"/>
              <w:rPr>
                <w:rFonts w:ascii="Book Antiqua" w:hAnsi="Book Antiqua"/>
                <w:sz w:val="20"/>
                <w:szCs w:val="20"/>
              </w:rPr>
            </w:pPr>
          </w:p>
        </w:tc>
        <w:tc>
          <w:tcPr>
            <w:tcW w:w="2349" w:type="dxa"/>
            <w:hideMark/>
          </w:tcPr>
          <w:p w:rsidR="008C791B" w:rsidRDefault="008C791B">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8C791B" w:rsidTr="008C791B">
        <w:tc>
          <w:tcPr>
            <w:tcW w:w="3936" w:type="dxa"/>
            <w:hideMark/>
          </w:tcPr>
          <w:p w:rsidR="008C791B" w:rsidRDefault="008C791B">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693" w:type="dxa"/>
          </w:tcPr>
          <w:p w:rsidR="008C791B" w:rsidRDefault="008C791B">
            <w:pPr>
              <w:spacing w:after="0" w:line="276" w:lineRule="auto"/>
              <w:jc w:val="right"/>
              <w:rPr>
                <w:rFonts w:ascii="Book Antiqua" w:hAnsi="Book Antiqua"/>
                <w:sz w:val="20"/>
                <w:szCs w:val="20"/>
              </w:rPr>
            </w:pPr>
          </w:p>
        </w:tc>
        <w:tc>
          <w:tcPr>
            <w:tcW w:w="2349" w:type="dxa"/>
            <w:hideMark/>
          </w:tcPr>
          <w:p w:rsidR="008C791B" w:rsidRDefault="008C791B">
            <w:pPr>
              <w:spacing w:after="0" w:line="276" w:lineRule="auto"/>
              <w:jc w:val="right"/>
              <w:rPr>
                <w:rFonts w:ascii="Book Antiqua" w:hAnsi="Book Antiqua"/>
                <w:sz w:val="20"/>
                <w:szCs w:val="20"/>
                <w:u w:val="double"/>
              </w:rPr>
            </w:pPr>
            <w:r>
              <w:rPr>
                <w:rFonts w:ascii="Book Antiqua" w:hAnsi="Book Antiqua"/>
                <w:sz w:val="20"/>
                <w:szCs w:val="20"/>
                <w:u w:val="double"/>
              </w:rPr>
              <w:t>35,920</w:t>
            </w:r>
          </w:p>
        </w:tc>
      </w:tr>
    </w:tbl>
    <w:p w:rsidR="008C791B" w:rsidRDefault="008C791B" w:rsidP="00F77B92">
      <w:pPr>
        <w:jc w:val="both"/>
        <w:rPr>
          <w:rFonts w:ascii="Book Antiqua" w:hAnsi="Book Antiqua"/>
          <w:sz w:val="20"/>
          <w:szCs w:val="20"/>
          <w:lang w:val="es-419"/>
        </w:rPr>
      </w:pPr>
    </w:p>
    <w:p w:rsidR="007C6DF6" w:rsidRPr="007C6DF6" w:rsidRDefault="007C6DF6" w:rsidP="007C6DF6">
      <w:pPr>
        <w:jc w:val="both"/>
        <w:rPr>
          <w:rFonts w:ascii="Book Antiqua" w:hAnsi="Book Antiqua"/>
          <w:sz w:val="20"/>
          <w:szCs w:val="20"/>
        </w:rPr>
      </w:pPr>
      <w:r w:rsidRPr="007C6DF6">
        <w:rPr>
          <w:rFonts w:ascii="Book Antiqua" w:hAnsi="Book Antiqua"/>
          <w:sz w:val="20"/>
          <w:szCs w:val="20"/>
        </w:rPr>
        <w:t>De</w:t>
      </w:r>
      <w:r w:rsidRPr="007C6DF6">
        <w:rPr>
          <w:rFonts w:ascii="Book Antiqua" w:hAnsi="Book Antiqua"/>
          <w:i/>
          <w:sz w:val="20"/>
          <w:szCs w:val="20"/>
        </w:rPr>
        <w:t xml:space="preserve"> </w:t>
      </w:r>
      <w:r w:rsidRPr="007C6DF6">
        <w:rPr>
          <w:rFonts w:ascii="Book Antiqua" w:hAnsi="Book Antiqua"/>
          <w:sz w:val="20"/>
          <w:szCs w:val="20"/>
        </w:rPr>
        <w:t>conformidad con disposiciones</w:t>
      </w:r>
      <w:r>
        <w:rPr>
          <w:rFonts w:ascii="Book Antiqua" w:hAnsi="Book Antiqua"/>
          <w:sz w:val="20"/>
          <w:szCs w:val="20"/>
        </w:rPr>
        <w:t xml:space="preserve"> </w:t>
      </w:r>
      <w:r w:rsidRPr="007C6DF6">
        <w:rPr>
          <w:rFonts w:ascii="Book Antiqua" w:hAnsi="Book Antiqua"/>
          <w:sz w:val="20"/>
          <w:szCs w:val="20"/>
        </w:rPr>
        <w:t>legales,</w:t>
      </w:r>
      <w:r>
        <w:rPr>
          <w:rFonts w:ascii="Book Antiqua" w:hAnsi="Book Antiqua"/>
          <w:sz w:val="20"/>
          <w:szCs w:val="20"/>
        </w:rPr>
        <w:t xml:space="preserve"> </w:t>
      </w:r>
      <w:r w:rsidRPr="007C6DF6">
        <w:rPr>
          <w:rFonts w:ascii="Book Antiqua" w:hAnsi="Book Antiqua"/>
          <w:sz w:val="20"/>
          <w:szCs w:val="20"/>
        </w:rPr>
        <w:t>la tarifa para el</w:t>
      </w:r>
      <w:r>
        <w:rPr>
          <w:rFonts w:ascii="Book Antiqua" w:hAnsi="Book Antiqua"/>
          <w:sz w:val="20"/>
          <w:szCs w:val="20"/>
        </w:rPr>
        <w:t xml:space="preserve"> </w:t>
      </w:r>
      <w:r w:rsidRPr="007C6DF6">
        <w:rPr>
          <w:rFonts w:ascii="Book Antiqua" w:hAnsi="Book Antiqua"/>
          <w:sz w:val="20"/>
          <w:szCs w:val="20"/>
        </w:rPr>
        <w:t>impuesto a la renta, se calcula en</w:t>
      </w:r>
      <w:r w:rsidRPr="007C6DF6">
        <w:rPr>
          <w:rFonts w:ascii="Book Antiqua" w:hAnsi="Book Antiqua"/>
          <w:i/>
          <w:sz w:val="20"/>
          <w:szCs w:val="20"/>
        </w:rPr>
        <w:t xml:space="preserve"> </w:t>
      </w:r>
      <w:r w:rsidRPr="007C6DF6">
        <w:rPr>
          <w:rFonts w:ascii="Book Antiqua" w:hAnsi="Book Antiqua"/>
          <w:sz w:val="20"/>
          <w:szCs w:val="20"/>
        </w:rPr>
        <w:t>un 22%</w:t>
      </w:r>
      <w:r>
        <w:rPr>
          <w:rFonts w:ascii="Book Antiqua" w:hAnsi="Book Antiqua"/>
          <w:sz w:val="20"/>
          <w:szCs w:val="20"/>
        </w:rPr>
        <w:t xml:space="preserve"> s</w:t>
      </w:r>
      <w:r w:rsidRPr="007C6DF6">
        <w:rPr>
          <w:rFonts w:ascii="Book Antiqua" w:hAnsi="Book Antiqua"/>
          <w:sz w:val="20"/>
          <w:szCs w:val="20"/>
        </w:rPr>
        <w:t>obre</w:t>
      </w:r>
      <w:r>
        <w:rPr>
          <w:rFonts w:ascii="Book Antiqua" w:hAnsi="Book Antiqua"/>
          <w:sz w:val="20"/>
          <w:szCs w:val="20"/>
        </w:rPr>
        <w:t xml:space="preserve"> </w:t>
      </w:r>
      <w:r w:rsidRPr="007C6DF6">
        <w:rPr>
          <w:rFonts w:ascii="Book Antiqua" w:hAnsi="Book Antiqua"/>
          <w:sz w:val="20"/>
          <w:szCs w:val="20"/>
        </w:rPr>
        <w:t>las ut</w:t>
      </w:r>
      <w:r>
        <w:rPr>
          <w:rFonts w:ascii="Book Antiqua" w:hAnsi="Book Antiqua"/>
          <w:sz w:val="20"/>
          <w:szCs w:val="20"/>
        </w:rPr>
        <w:t>i</w:t>
      </w:r>
      <w:r w:rsidRPr="007C6DF6">
        <w:rPr>
          <w:rFonts w:ascii="Book Antiqua" w:hAnsi="Book Antiqua"/>
          <w:sz w:val="20"/>
          <w:szCs w:val="20"/>
        </w:rPr>
        <w:t>li</w:t>
      </w:r>
      <w:r>
        <w:rPr>
          <w:rFonts w:ascii="Book Antiqua" w:hAnsi="Book Antiqua"/>
          <w:sz w:val="20"/>
          <w:szCs w:val="20"/>
        </w:rPr>
        <w:t>dades</w:t>
      </w:r>
      <w:r w:rsidRPr="007C6DF6">
        <w:rPr>
          <w:rFonts w:ascii="Book Antiqua" w:hAnsi="Book Antiqua"/>
          <w:sz w:val="20"/>
          <w:szCs w:val="20"/>
        </w:rPr>
        <w:t>; sujet</w:t>
      </w:r>
      <w:r>
        <w:rPr>
          <w:rFonts w:ascii="Book Antiqua" w:hAnsi="Book Antiqua"/>
          <w:sz w:val="20"/>
          <w:szCs w:val="20"/>
        </w:rPr>
        <w:t xml:space="preserve">as a </w:t>
      </w:r>
      <w:r w:rsidRPr="007C6DF6">
        <w:rPr>
          <w:rFonts w:ascii="Book Antiqua" w:hAnsi="Book Antiqua"/>
          <w:sz w:val="20"/>
          <w:szCs w:val="20"/>
        </w:rPr>
        <w:t>d</w:t>
      </w:r>
      <w:r>
        <w:rPr>
          <w:rFonts w:ascii="Book Antiqua" w:hAnsi="Book Antiqua"/>
          <w:sz w:val="20"/>
          <w:szCs w:val="20"/>
        </w:rPr>
        <w:t>i</w:t>
      </w:r>
      <w:r w:rsidRPr="007C6DF6">
        <w:rPr>
          <w:rFonts w:ascii="Book Antiqua" w:hAnsi="Book Antiqua"/>
          <w:sz w:val="20"/>
          <w:szCs w:val="20"/>
        </w:rPr>
        <w:t>stribuc</w:t>
      </w:r>
      <w:r>
        <w:rPr>
          <w:rFonts w:ascii="Book Antiqua" w:hAnsi="Book Antiqua"/>
          <w:sz w:val="20"/>
          <w:szCs w:val="20"/>
        </w:rPr>
        <w:t>i</w:t>
      </w:r>
      <w:r w:rsidRPr="007C6DF6">
        <w:rPr>
          <w:rFonts w:ascii="Book Antiqua" w:hAnsi="Book Antiqua"/>
          <w:sz w:val="20"/>
          <w:szCs w:val="20"/>
        </w:rPr>
        <w:t>ón</w:t>
      </w:r>
      <w:r>
        <w:rPr>
          <w:rFonts w:ascii="Book Antiqua" w:hAnsi="Book Antiqua"/>
          <w:sz w:val="20"/>
          <w:szCs w:val="20"/>
        </w:rPr>
        <w:t xml:space="preserve"> </w:t>
      </w:r>
      <w:r w:rsidRPr="007C6DF6">
        <w:rPr>
          <w:rFonts w:ascii="Book Antiqua" w:hAnsi="Book Antiqua"/>
          <w:sz w:val="20"/>
          <w:szCs w:val="20"/>
        </w:rPr>
        <w:t>y del 15% sobre las u</w:t>
      </w:r>
      <w:r>
        <w:rPr>
          <w:rFonts w:ascii="Book Antiqua" w:hAnsi="Book Antiqua"/>
          <w:sz w:val="20"/>
          <w:szCs w:val="20"/>
        </w:rPr>
        <w:t>tili</w:t>
      </w:r>
      <w:r w:rsidRPr="007C6DF6">
        <w:rPr>
          <w:rFonts w:ascii="Book Antiqua" w:hAnsi="Book Antiqua"/>
          <w:sz w:val="20"/>
          <w:szCs w:val="20"/>
        </w:rPr>
        <w:t>dades sujetas a capitalización.</w:t>
      </w:r>
    </w:p>
    <w:p w:rsidR="007C6DF6" w:rsidRDefault="007C6DF6" w:rsidP="007C6DF6">
      <w:pPr>
        <w:jc w:val="both"/>
        <w:rPr>
          <w:rFonts w:ascii="Book Antiqua" w:hAnsi="Book Antiqua"/>
          <w:sz w:val="20"/>
          <w:szCs w:val="20"/>
        </w:rPr>
      </w:pPr>
      <w:r w:rsidRPr="007C6DF6">
        <w:rPr>
          <w:rFonts w:ascii="Book Antiqua" w:hAnsi="Book Antiqua"/>
          <w:sz w:val="20"/>
          <w:szCs w:val="20"/>
        </w:rPr>
        <w:t>Para el</w:t>
      </w:r>
      <w:r>
        <w:rPr>
          <w:rFonts w:ascii="Book Antiqua" w:hAnsi="Book Antiqua"/>
          <w:sz w:val="20"/>
          <w:szCs w:val="20"/>
        </w:rPr>
        <w:t xml:space="preserve"> </w:t>
      </w:r>
      <w:r w:rsidRPr="007C6DF6">
        <w:rPr>
          <w:rFonts w:ascii="Book Antiqua" w:hAnsi="Book Antiqua"/>
          <w:sz w:val="20"/>
          <w:szCs w:val="20"/>
        </w:rPr>
        <w:t>a</w:t>
      </w:r>
      <w:r>
        <w:rPr>
          <w:rFonts w:ascii="Book Antiqua" w:hAnsi="Book Antiqua"/>
          <w:sz w:val="20"/>
          <w:szCs w:val="20"/>
        </w:rPr>
        <w:t>ñ</w:t>
      </w:r>
      <w:r w:rsidRPr="007C6DF6">
        <w:rPr>
          <w:rFonts w:ascii="Book Antiqua" w:hAnsi="Book Antiqua"/>
          <w:sz w:val="20"/>
          <w:szCs w:val="20"/>
        </w:rPr>
        <w:t>o fiscal</w:t>
      </w:r>
      <w:r>
        <w:rPr>
          <w:rFonts w:ascii="Book Antiqua" w:hAnsi="Book Antiqua"/>
          <w:sz w:val="20"/>
          <w:szCs w:val="20"/>
        </w:rPr>
        <w:t xml:space="preserve"> </w:t>
      </w:r>
      <w:r w:rsidRPr="007C6DF6">
        <w:rPr>
          <w:rFonts w:ascii="Book Antiqua" w:hAnsi="Book Antiqua"/>
          <w:sz w:val="20"/>
          <w:szCs w:val="20"/>
        </w:rPr>
        <w:t>202</w:t>
      </w:r>
      <w:r>
        <w:rPr>
          <w:rFonts w:ascii="Book Antiqua" w:hAnsi="Book Antiqua"/>
          <w:sz w:val="20"/>
          <w:szCs w:val="20"/>
        </w:rPr>
        <w:t>0</w:t>
      </w:r>
      <w:r w:rsidRPr="007C6DF6">
        <w:rPr>
          <w:rFonts w:ascii="Book Antiqua" w:hAnsi="Book Antiqua"/>
          <w:sz w:val="20"/>
          <w:szCs w:val="20"/>
        </w:rPr>
        <w:t>, el impuesto reg</w:t>
      </w:r>
      <w:r>
        <w:rPr>
          <w:rFonts w:ascii="Book Antiqua" w:hAnsi="Book Antiqua"/>
          <w:sz w:val="20"/>
          <w:szCs w:val="20"/>
        </w:rPr>
        <w:t>i</w:t>
      </w:r>
      <w:r w:rsidRPr="007C6DF6">
        <w:rPr>
          <w:rFonts w:ascii="Book Antiqua" w:hAnsi="Book Antiqua"/>
          <w:sz w:val="20"/>
          <w:szCs w:val="20"/>
        </w:rPr>
        <w:t xml:space="preserve">strado en resultados representa el impuesto a la renta causado por un valor de USO $ 35.920; </w:t>
      </w:r>
      <w:r>
        <w:rPr>
          <w:rFonts w:ascii="Book Antiqua" w:hAnsi="Book Antiqua"/>
          <w:sz w:val="20"/>
          <w:szCs w:val="20"/>
        </w:rPr>
        <w:t>se</w:t>
      </w:r>
      <w:r w:rsidRPr="007C6DF6">
        <w:rPr>
          <w:rFonts w:ascii="Book Antiqua" w:hAnsi="Book Antiqua"/>
          <w:sz w:val="20"/>
          <w:szCs w:val="20"/>
        </w:rPr>
        <w:t>gún lo establecido en la Ley de Fomento Productivo publicada el 21de agosto  del2018.</w:t>
      </w:r>
    </w:p>
    <w:p w:rsidR="007C6DF6" w:rsidRDefault="007C6DF6" w:rsidP="007C6DF6">
      <w:pPr>
        <w:jc w:val="both"/>
        <w:rPr>
          <w:rFonts w:ascii="Book Antiqua" w:hAnsi="Book Antiqua"/>
          <w:b/>
          <w:sz w:val="20"/>
          <w:szCs w:val="20"/>
        </w:rPr>
      </w:pPr>
      <w:r>
        <w:rPr>
          <w:rFonts w:ascii="Book Antiqua" w:hAnsi="Book Antiqua"/>
          <w:b/>
          <w:sz w:val="20"/>
          <w:szCs w:val="20"/>
        </w:rPr>
        <w:t>ASPECTOS TRIBUTARIOS</w:t>
      </w:r>
    </w:p>
    <w:p w:rsidR="007C6DF6" w:rsidRDefault="007C6DF6" w:rsidP="007C6DF6">
      <w:pPr>
        <w:jc w:val="both"/>
        <w:rPr>
          <w:rFonts w:ascii="Book Antiqua" w:hAnsi="Book Antiqua"/>
          <w:b/>
          <w:sz w:val="20"/>
          <w:szCs w:val="20"/>
        </w:rPr>
      </w:pPr>
      <w:r>
        <w:rPr>
          <w:rFonts w:ascii="Book Antiqua" w:hAnsi="Book Antiqua"/>
          <w:b/>
          <w:sz w:val="20"/>
          <w:szCs w:val="20"/>
        </w:rPr>
        <w:t xml:space="preserve">Ley Orgánica de simplicación </w:t>
      </w:r>
      <w:r w:rsidR="00F8350D">
        <w:rPr>
          <w:rFonts w:ascii="Book Antiqua" w:hAnsi="Book Antiqua"/>
          <w:b/>
          <w:sz w:val="20"/>
          <w:szCs w:val="20"/>
        </w:rPr>
        <w:t>y Progresividad Tributaria</w:t>
      </w:r>
    </w:p>
    <w:p w:rsidR="00F8350D" w:rsidRDefault="00F8350D" w:rsidP="00F8350D">
      <w:pPr>
        <w:jc w:val="both"/>
        <w:rPr>
          <w:rFonts w:ascii="Book Antiqua" w:hAnsi="Book Antiqua"/>
          <w:sz w:val="20"/>
          <w:szCs w:val="20"/>
        </w:rPr>
      </w:pPr>
      <w:r w:rsidRPr="00F8350D">
        <w:rPr>
          <w:rFonts w:ascii="Book Antiqua" w:hAnsi="Book Antiqua"/>
          <w:sz w:val="20"/>
          <w:szCs w:val="20"/>
        </w:rPr>
        <w:t>El</w:t>
      </w:r>
      <w:r>
        <w:rPr>
          <w:rFonts w:ascii="Book Antiqua" w:hAnsi="Book Antiqua"/>
          <w:sz w:val="20"/>
          <w:szCs w:val="20"/>
        </w:rPr>
        <w:t xml:space="preserve"> </w:t>
      </w:r>
      <w:r w:rsidRPr="00F8350D">
        <w:rPr>
          <w:rFonts w:ascii="Book Antiqua" w:hAnsi="Book Antiqua"/>
          <w:sz w:val="20"/>
          <w:szCs w:val="20"/>
        </w:rPr>
        <w:t>31de diciembre del año 2019, se publicó en el Registro Ofic</w:t>
      </w:r>
      <w:r>
        <w:rPr>
          <w:rFonts w:ascii="Book Antiqua" w:hAnsi="Book Antiqua"/>
          <w:sz w:val="20"/>
          <w:szCs w:val="20"/>
        </w:rPr>
        <w:t>ial la l</w:t>
      </w:r>
      <w:r w:rsidRPr="00F8350D">
        <w:rPr>
          <w:rFonts w:ascii="Book Antiqua" w:hAnsi="Book Antiqua"/>
          <w:sz w:val="20"/>
          <w:szCs w:val="20"/>
        </w:rPr>
        <w:t>ey Orgánica</w:t>
      </w:r>
      <w:r>
        <w:rPr>
          <w:rFonts w:ascii="Book Antiqua" w:hAnsi="Book Antiqua"/>
          <w:sz w:val="20"/>
          <w:szCs w:val="20"/>
        </w:rPr>
        <w:t xml:space="preserve"> de Simplificación</w:t>
      </w:r>
      <w:r w:rsidRPr="00F8350D">
        <w:rPr>
          <w:rFonts w:ascii="Book Antiqua" w:hAnsi="Book Antiqua"/>
          <w:sz w:val="20"/>
          <w:szCs w:val="20"/>
        </w:rPr>
        <w:t xml:space="preserve"> y Progresividad Tributaria", que contenía refo</w:t>
      </w:r>
      <w:r>
        <w:rPr>
          <w:rFonts w:ascii="Book Antiqua" w:hAnsi="Book Antiqua"/>
          <w:sz w:val="20"/>
          <w:szCs w:val="20"/>
        </w:rPr>
        <w:t>rmas tributarias de impuestos directos e in</w:t>
      </w:r>
      <w:r w:rsidRPr="00F8350D">
        <w:rPr>
          <w:rFonts w:ascii="Book Antiqua" w:hAnsi="Book Antiqua"/>
          <w:sz w:val="20"/>
          <w:szCs w:val="20"/>
        </w:rPr>
        <w:t>directos que apuntan a sim</w:t>
      </w:r>
      <w:r>
        <w:rPr>
          <w:rFonts w:ascii="Book Antiqua" w:hAnsi="Book Antiqua"/>
          <w:sz w:val="20"/>
          <w:szCs w:val="20"/>
        </w:rPr>
        <w:t>plificar el sistema tributarlo y aumentar los Ingresos fisca</w:t>
      </w:r>
      <w:r w:rsidRPr="00F8350D">
        <w:rPr>
          <w:rFonts w:ascii="Book Antiqua" w:hAnsi="Book Antiqua"/>
          <w:sz w:val="20"/>
          <w:szCs w:val="20"/>
        </w:rPr>
        <w:t>les; y, el 4 de agosto del</w:t>
      </w:r>
      <w:r>
        <w:rPr>
          <w:rFonts w:ascii="Book Antiqua" w:hAnsi="Book Antiqua"/>
          <w:sz w:val="20"/>
          <w:szCs w:val="20"/>
        </w:rPr>
        <w:t xml:space="preserve"> año </w:t>
      </w:r>
      <w:r w:rsidRPr="00F8350D">
        <w:rPr>
          <w:rFonts w:ascii="Book Antiqua" w:hAnsi="Book Antiqua"/>
          <w:sz w:val="20"/>
          <w:szCs w:val="20"/>
        </w:rPr>
        <w:t>2020, se publicó mediante D</w:t>
      </w:r>
      <w:r>
        <w:rPr>
          <w:rFonts w:ascii="Book Antiqua" w:hAnsi="Book Antiqua"/>
          <w:sz w:val="20"/>
          <w:szCs w:val="20"/>
        </w:rPr>
        <w:t>ecreto Ejecuti</w:t>
      </w:r>
      <w:r w:rsidRPr="00F8350D">
        <w:rPr>
          <w:rFonts w:ascii="Book Antiqua" w:hAnsi="Book Antiqua"/>
          <w:sz w:val="20"/>
          <w:szCs w:val="20"/>
        </w:rPr>
        <w:t xml:space="preserve">vo 1114 el respectivo reglamento. </w:t>
      </w:r>
      <w:r>
        <w:rPr>
          <w:rFonts w:ascii="Book Antiqua" w:hAnsi="Book Antiqua"/>
          <w:sz w:val="20"/>
          <w:szCs w:val="20"/>
        </w:rPr>
        <w:t>Un detalle de los principales ca</w:t>
      </w:r>
      <w:r w:rsidRPr="00F8350D">
        <w:rPr>
          <w:rFonts w:ascii="Book Antiqua" w:hAnsi="Book Antiqua"/>
          <w:sz w:val="20"/>
          <w:szCs w:val="20"/>
        </w:rPr>
        <w:t>mbios es como sigue:</w:t>
      </w:r>
    </w:p>
    <w:p w:rsidR="00F8350D" w:rsidRDefault="00F8350D" w:rsidP="00F8350D">
      <w:pPr>
        <w:jc w:val="both"/>
        <w:rPr>
          <w:rFonts w:ascii="Book Antiqua" w:hAnsi="Book Antiqua"/>
          <w:b/>
          <w:sz w:val="20"/>
          <w:szCs w:val="20"/>
        </w:rPr>
      </w:pPr>
      <w:r>
        <w:rPr>
          <w:rFonts w:ascii="Book Antiqua" w:hAnsi="Book Antiqua"/>
          <w:b/>
          <w:sz w:val="20"/>
          <w:szCs w:val="20"/>
        </w:rPr>
        <w:t>Impuesto a la renta:</w:t>
      </w:r>
    </w:p>
    <w:p w:rsidR="00F8350D" w:rsidRDefault="00F8350D" w:rsidP="00F8350D">
      <w:pPr>
        <w:jc w:val="both"/>
        <w:rPr>
          <w:rFonts w:ascii="Book Antiqua" w:hAnsi="Book Antiqua"/>
          <w:b/>
          <w:sz w:val="20"/>
          <w:szCs w:val="20"/>
        </w:rPr>
      </w:pPr>
      <w:r>
        <w:rPr>
          <w:rFonts w:ascii="Book Antiqua" w:hAnsi="Book Antiqua"/>
          <w:b/>
          <w:sz w:val="20"/>
          <w:szCs w:val="20"/>
        </w:rPr>
        <w:t>Deducciones:</w:t>
      </w:r>
    </w:p>
    <w:p w:rsidR="00F8350D" w:rsidRPr="00F8350D" w:rsidRDefault="00F8350D" w:rsidP="00F8350D">
      <w:pPr>
        <w:jc w:val="both"/>
        <w:rPr>
          <w:rFonts w:ascii="Book Antiqua" w:hAnsi="Book Antiqua"/>
          <w:sz w:val="20"/>
          <w:szCs w:val="20"/>
        </w:rPr>
      </w:pPr>
      <w:r w:rsidRPr="00F8350D">
        <w:rPr>
          <w:rFonts w:ascii="Book Antiqua" w:hAnsi="Book Antiqua"/>
          <w:sz w:val="20"/>
          <w:szCs w:val="20"/>
        </w:rPr>
        <w:t>A partir del 2021, las pr</w:t>
      </w:r>
      <w:r>
        <w:rPr>
          <w:rFonts w:ascii="Book Antiqua" w:hAnsi="Book Antiqua"/>
          <w:sz w:val="20"/>
          <w:szCs w:val="20"/>
        </w:rPr>
        <w:t xml:space="preserve">ovisiones de jubilación patronal y desahucio actuarialmente formuladas; </w:t>
      </w:r>
      <w:r w:rsidRPr="00F8350D">
        <w:rPr>
          <w:rFonts w:ascii="Book Antiqua" w:hAnsi="Book Antiqua"/>
          <w:sz w:val="20"/>
          <w:szCs w:val="20"/>
        </w:rPr>
        <w:t>por</w:t>
      </w:r>
      <w:r>
        <w:rPr>
          <w:rFonts w:ascii="Book Antiqua" w:hAnsi="Book Antiqua"/>
          <w:sz w:val="20"/>
          <w:szCs w:val="20"/>
        </w:rPr>
        <w:t xml:space="preserve"> empresas especializadas o prof</w:t>
      </w:r>
      <w:r w:rsidRPr="00F8350D">
        <w:rPr>
          <w:rFonts w:ascii="Book Antiqua" w:hAnsi="Book Antiqua"/>
          <w:sz w:val="20"/>
          <w:szCs w:val="20"/>
        </w:rPr>
        <w:t>esionales en la materia, serán deducibles en el periodo en que se registren.</w:t>
      </w:r>
    </w:p>
    <w:p w:rsidR="00F8350D" w:rsidRDefault="00F8350D" w:rsidP="00F8350D">
      <w:pPr>
        <w:jc w:val="both"/>
        <w:rPr>
          <w:rFonts w:ascii="Book Antiqua" w:hAnsi="Book Antiqua"/>
          <w:sz w:val="20"/>
          <w:szCs w:val="20"/>
        </w:rPr>
      </w:pPr>
      <w:r w:rsidRPr="00F8350D">
        <w:rPr>
          <w:rFonts w:ascii="Book Antiqua" w:hAnsi="Book Antiqua"/>
          <w:sz w:val="20"/>
          <w:szCs w:val="20"/>
        </w:rPr>
        <w:t>Para la deducibilidad de las provisiones de jubilación patronal se deberá atender las siguientes condiciones:</w:t>
      </w:r>
    </w:p>
    <w:p w:rsidR="00F8350D" w:rsidRPr="00F8350D" w:rsidRDefault="00F8350D" w:rsidP="00F8350D">
      <w:pPr>
        <w:jc w:val="both"/>
        <w:rPr>
          <w:rFonts w:ascii="Book Antiqua" w:hAnsi="Book Antiqua"/>
          <w:sz w:val="20"/>
          <w:szCs w:val="20"/>
        </w:rPr>
      </w:pPr>
      <w:r>
        <w:rPr>
          <w:rFonts w:ascii="Book Antiqua" w:hAnsi="Book Antiqua"/>
          <w:sz w:val="20"/>
          <w:szCs w:val="20"/>
        </w:rPr>
        <w:t>• Que corresponda a los traba</w:t>
      </w:r>
      <w:r w:rsidRPr="00F8350D">
        <w:rPr>
          <w:rFonts w:ascii="Book Antiqua" w:hAnsi="Book Antiqua"/>
          <w:sz w:val="20"/>
          <w:szCs w:val="20"/>
        </w:rPr>
        <w:t>jadores que hayan cumplido 10 o más años de trabajo; y,</w:t>
      </w:r>
    </w:p>
    <w:p w:rsidR="00F8350D" w:rsidRDefault="00F8350D" w:rsidP="00F8350D">
      <w:pPr>
        <w:jc w:val="both"/>
        <w:rPr>
          <w:rFonts w:ascii="Book Antiqua" w:hAnsi="Book Antiqua"/>
          <w:sz w:val="20"/>
          <w:szCs w:val="20"/>
        </w:rPr>
      </w:pPr>
      <w:r>
        <w:rPr>
          <w:rFonts w:ascii="Book Antiqua" w:hAnsi="Book Antiqua"/>
          <w:sz w:val="20"/>
          <w:szCs w:val="20"/>
        </w:rPr>
        <w:t xml:space="preserve">• </w:t>
      </w:r>
      <w:r w:rsidRPr="00F8350D">
        <w:rPr>
          <w:rFonts w:ascii="Book Antiqua" w:hAnsi="Book Antiqua"/>
          <w:sz w:val="20"/>
          <w:szCs w:val="20"/>
        </w:rPr>
        <w:t>Que los aportes en efecti</w:t>
      </w:r>
      <w:r w:rsidR="00D66307">
        <w:rPr>
          <w:rFonts w:ascii="Book Antiqua" w:hAnsi="Book Antiqua"/>
          <w:sz w:val="20"/>
          <w:szCs w:val="20"/>
        </w:rPr>
        <w:t>vo de estas provisiones sean administrados por em</w:t>
      </w:r>
      <w:r w:rsidRPr="00F8350D">
        <w:rPr>
          <w:rFonts w:ascii="Book Antiqua" w:hAnsi="Book Antiqua"/>
          <w:sz w:val="20"/>
          <w:szCs w:val="20"/>
        </w:rPr>
        <w:t>presas especializadas</w:t>
      </w:r>
      <w:r w:rsidR="00D66307">
        <w:rPr>
          <w:rFonts w:ascii="Book Antiqua" w:hAnsi="Book Antiqua"/>
          <w:sz w:val="20"/>
          <w:szCs w:val="20"/>
        </w:rPr>
        <w:t xml:space="preserve"> en administración de fondos. Si</w:t>
      </w:r>
      <w:r w:rsidRPr="00F8350D">
        <w:rPr>
          <w:rFonts w:ascii="Book Antiqua" w:hAnsi="Book Antiqua"/>
          <w:sz w:val="20"/>
          <w:szCs w:val="20"/>
        </w:rPr>
        <w:t xml:space="preserve"> no se atiende esta condición, se podrá generar Impuestos diferidos y utilizar la deducción cuando se realice el pago.</w:t>
      </w:r>
    </w:p>
    <w:p w:rsidR="00D66307" w:rsidRDefault="00D66307" w:rsidP="00F8350D">
      <w:pPr>
        <w:jc w:val="both"/>
        <w:rPr>
          <w:rFonts w:ascii="Book Antiqua" w:hAnsi="Book Antiqua"/>
          <w:b/>
          <w:sz w:val="20"/>
          <w:szCs w:val="20"/>
        </w:rPr>
      </w:pPr>
      <w:r>
        <w:rPr>
          <w:rFonts w:ascii="Book Antiqua" w:hAnsi="Book Antiqua"/>
          <w:b/>
          <w:sz w:val="20"/>
          <w:szCs w:val="20"/>
        </w:rPr>
        <w:t>Distribución de dividendos</w:t>
      </w:r>
    </w:p>
    <w:p w:rsidR="00820A8E" w:rsidRPr="00820A8E" w:rsidRDefault="00820A8E" w:rsidP="00820A8E">
      <w:pPr>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La distribución de dividendos constituye el hecho generador del impuesto a la renta y se gravará en el ejercido fiscal en el que se produzca la distribución, con independencia del periodo en el que se hayan generado los dividendos. La distribución de div</w:t>
      </w:r>
      <w:r>
        <w:rPr>
          <w:rFonts w:ascii="Book Antiqua" w:hAnsi="Book Antiqua"/>
          <w:sz w:val="20"/>
          <w:szCs w:val="20"/>
        </w:rPr>
        <w:t>idendos na</w:t>
      </w:r>
      <w:r w:rsidRPr="00820A8E">
        <w:rPr>
          <w:rFonts w:ascii="Book Antiqua" w:hAnsi="Book Antiqua"/>
          <w:sz w:val="20"/>
          <w:szCs w:val="20"/>
        </w:rPr>
        <w:t>ce de la decisión d</w:t>
      </w:r>
      <w:r>
        <w:rPr>
          <w:rFonts w:ascii="Book Antiqua" w:hAnsi="Book Antiqua"/>
          <w:sz w:val="20"/>
          <w:szCs w:val="20"/>
        </w:rPr>
        <w:t>e la Junta de Accionistas o del</w:t>
      </w:r>
      <w:r w:rsidRPr="00820A8E">
        <w:rPr>
          <w:rFonts w:ascii="Book Antiqua" w:hAnsi="Book Antiqua"/>
          <w:sz w:val="20"/>
          <w:szCs w:val="20"/>
        </w:rPr>
        <w:t xml:space="preserve"> órgano correspondiente, que resuelva la o</w:t>
      </w:r>
      <w:r>
        <w:rPr>
          <w:rFonts w:ascii="Book Antiqua" w:hAnsi="Book Antiqua"/>
          <w:sz w:val="20"/>
          <w:szCs w:val="20"/>
        </w:rPr>
        <w:t>bligación de la distribución, f</w:t>
      </w:r>
      <w:r w:rsidRPr="00820A8E">
        <w:rPr>
          <w:rFonts w:ascii="Book Antiqua" w:hAnsi="Book Antiqua"/>
          <w:sz w:val="20"/>
          <w:szCs w:val="20"/>
        </w:rPr>
        <w:t>echa y valor</w:t>
      </w:r>
      <w:r>
        <w:rPr>
          <w:rFonts w:ascii="Book Antiqua" w:hAnsi="Book Antiqua"/>
          <w:sz w:val="20"/>
          <w:szCs w:val="20"/>
        </w:rPr>
        <w:t xml:space="preserve"> según lo que indique el Acta.</w:t>
      </w:r>
    </w:p>
    <w:p w:rsidR="00820A8E" w:rsidRPr="00820A8E" w:rsidRDefault="00820A8E" w:rsidP="00820A8E">
      <w:pPr>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Cuando la distr</w:t>
      </w:r>
      <w:r>
        <w:rPr>
          <w:rFonts w:ascii="Book Antiqua" w:hAnsi="Book Antiqua"/>
          <w:sz w:val="20"/>
          <w:szCs w:val="20"/>
        </w:rPr>
        <w:t>ibución de dividendos se realice a personas na</w:t>
      </w:r>
      <w:r w:rsidRPr="00820A8E">
        <w:rPr>
          <w:rFonts w:ascii="Book Antiqua" w:hAnsi="Book Antiqua"/>
          <w:sz w:val="20"/>
          <w:szCs w:val="20"/>
        </w:rPr>
        <w:t xml:space="preserve">turales residentes en el </w:t>
      </w:r>
      <w:r>
        <w:rPr>
          <w:rFonts w:ascii="Book Antiqua" w:hAnsi="Book Antiqua"/>
          <w:sz w:val="20"/>
          <w:szCs w:val="20"/>
        </w:rPr>
        <w:t>Ecuador, se procederá con la ret</w:t>
      </w:r>
      <w:r w:rsidRPr="00820A8E">
        <w:rPr>
          <w:rFonts w:ascii="Book Antiqua" w:hAnsi="Book Antiqua"/>
          <w:sz w:val="20"/>
          <w:szCs w:val="20"/>
        </w:rPr>
        <w:t>ención sobre el ingreso</w:t>
      </w:r>
      <w:r>
        <w:rPr>
          <w:rFonts w:ascii="Book Antiqua" w:hAnsi="Book Antiqua"/>
          <w:sz w:val="20"/>
          <w:szCs w:val="20"/>
        </w:rPr>
        <w:t xml:space="preserve"> gra</w:t>
      </w:r>
      <w:r w:rsidRPr="00820A8E">
        <w:rPr>
          <w:rFonts w:ascii="Book Antiqua" w:hAnsi="Book Antiqua"/>
          <w:sz w:val="20"/>
          <w:szCs w:val="20"/>
        </w:rPr>
        <w:t>vado de hasta el 25%.</w:t>
      </w:r>
    </w:p>
    <w:p w:rsidR="00D66307" w:rsidRDefault="00820A8E" w:rsidP="00820A8E">
      <w:pPr>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Cuando la distribución de dividendos se realice a personas naturales o sociedades no residentes fiscales e</w:t>
      </w:r>
      <w:r>
        <w:rPr>
          <w:rFonts w:ascii="Book Antiqua" w:hAnsi="Book Antiqua"/>
          <w:sz w:val="20"/>
          <w:szCs w:val="20"/>
        </w:rPr>
        <w:t>n el Ecuador, se procederá con l</w:t>
      </w:r>
      <w:r w:rsidRPr="00820A8E">
        <w:rPr>
          <w:rFonts w:ascii="Book Antiqua" w:hAnsi="Book Antiqua"/>
          <w:sz w:val="20"/>
          <w:szCs w:val="20"/>
        </w:rPr>
        <w:t xml:space="preserve">a retención, aplicando </w:t>
      </w:r>
      <w:r>
        <w:rPr>
          <w:rFonts w:ascii="Book Antiqua" w:hAnsi="Book Antiqua"/>
          <w:sz w:val="20"/>
          <w:szCs w:val="20"/>
        </w:rPr>
        <w:t>la ta</w:t>
      </w:r>
      <w:r w:rsidRPr="00820A8E">
        <w:rPr>
          <w:rFonts w:ascii="Book Antiqua" w:hAnsi="Book Antiqua"/>
          <w:sz w:val="20"/>
          <w:szCs w:val="20"/>
        </w:rPr>
        <w:t>rifa general prevista para no residentes.</w:t>
      </w:r>
    </w:p>
    <w:p w:rsidR="00820A8E" w:rsidRDefault="00820A8E" w:rsidP="00820A8E">
      <w:pPr>
        <w:jc w:val="both"/>
        <w:rPr>
          <w:rFonts w:ascii="Book Antiqua" w:hAnsi="Book Antiqua"/>
          <w:b/>
          <w:sz w:val="20"/>
          <w:szCs w:val="20"/>
        </w:rPr>
      </w:pPr>
      <w:r>
        <w:rPr>
          <w:rFonts w:ascii="Book Antiqua" w:hAnsi="Book Antiqua"/>
          <w:b/>
          <w:sz w:val="20"/>
          <w:szCs w:val="20"/>
        </w:rPr>
        <w:t>Contribución única y temporal</w:t>
      </w:r>
    </w:p>
    <w:p w:rsidR="00820A8E" w:rsidRDefault="00820A8E" w:rsidP="00820A8E">
      <w:pPr>
        <w:jc w:val="both"/>
        <w:rPr>
          <w:rFonts w:ascii="Book Antiqua" w:hAnsi="Book Antiqua"/>
          <w:sz w:val="20"/>
          <w:szCs w:val="20"/>
        </w:rPr>
      </w:pPr>
      <w:r w:rsidRPr="00820A8E">
        <w:rPr>
          <w:rFonts w:ascii="Book Antiqua" w:hAnsi="Book Antiqua"/>
          <w:sz w:val="20"/>
          <w:szCs w:val="20"/>
        </w:rPr>
        <w:t xml:space="preserve">Las compañías que </w:t>
      </w:r>
      <w:r>
        <w:rPr>
          <w:rFonts w:ascii="Book Antiqua" w:hAnsi="Book Antiqua"/>
          <w:sz w:val="20"/>
          <w:szCs w:val="20"/>
        </w:rPr>
        <w:t xml:space="preserve">realicen actividades económicas, </w:t>
      </w:r>
      <w:r w:rsidRPr="00820A8E">
        <w:rPr>
          <w:rFonts w:ascii="Book Antiqua" w:hAnsi="Book Antiqua"/>
          <w:sz w:val="20"/>
          <w:szCs w:val="20"/>
        </w:rPr>
        <w:t>y que hayan generado Ingresos gravados iguales o superiores a US$1 millón en el ejercicio fiscal 2018, pagarán una contribución única y temporal, para los ejercicios fiscales 2020, 2021 y 2022, conforme la siguiente tabla: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20A8E" w:rsidTr="00B1625F">
        <w:trPr>
          <w:trHeight w:val="236"/>
        </w:trPr>
        <w:tc>
          <w:tcPr>
            <w:tcW w:w="3936" w:type="dxa"/>
            <w:tcBorders>
              <w:bottom w:val="single" w:sz="4" w:space="0" w:color="auto"/>
            </w:tcBorders>
          </w:tcPr>
          <w:p w:rsidR="00820A8E" w:rsidRPr="00626047" w:rsidRDefault="00626047" w:rsidP="00B1625F">
            <w:pPr>
              <w:spacing w:after="0" w:line="257" w:lineRule="auto"/>
              <w:jc w:val="center"/>
              <w:rPr>
                <w:rFonts w:ascii="Book Antiqua" w:hAnsi="Book Antiqua"/>
                <w:b/>
                <w:sz w:val="20"/>
                <w:szCs w:val="20"/>
              </w:rPr>
            </w:pPr>
            <w:r>
              <w:rPr>
                <w:rFonts w:ascii="Book Antiqua" w:hAnsi="Book Antiqua"/>
                <w:b/>
                <w:sz w:val="20"/>
                <w:szCs w:val="20"/>
              </w:rPr>
              <w:t>Ingreso gravado desde</w:t>
            </w:r>
          </w:p>
        </w:tc>
        <w:tc>
          <w:tcPr>
            <w:tcW w:w="2693" w:type="dxa"/>
            <w:tcBorders>
              <w:bottom w:val="single" w:sz="4" w:space="0" w:color="auto"/>
            </w:tcBorders>
            <w:hideMark/>
          </w:tcPr>
          <w:p w:rsidR="00820A8E" w:rsidRDefault="00626047" w:rsidP="00B1625F">
            <w:pPr>
              <w:spacing w:after="0" w:line="257" w:lineRule="auto"/>
              <w:jc w:val="center"/>
              <w:rPr>
                <w:rFonts w:ascii="Book Antiqua" w:hAnsi="Book Antiqua"/>
                <w:b/>
                <w:sz w:val="20"/>
                <w:szCs w:val="20"/>
              </w:rPr>
            </w:pPr>
            <w:r>
              <w:rPr>
                <w:rFonts w:ascii="Book Antiqua" w:hAnsi="Book Antiqua"/>
                <w:b/>
                <w:sz w:val="20"/>
                <w:szCs w:val="20"/>
              </w:rPr>
              <w:t>Ingreso gravado hasta</w:t>
            </w:r>
          </w:p>
        </w:tc>
        <w:tc>
          <w:tcPr>
            <w:tcW w:w="2349" w:type="dxa"/>
            <w:tcBorders>
              <w:bottom w:val="single" w:sz="4" w:space="0" w:color="auto"/>
            </w:tcBorders>
            <w:hideMark/>
          </w:tcPr>
          <w:p w:rsidR="00820A8E" w:rsidRDefault="00B1625F" w:rsidP="00B1625F">
            <w:pPr>
              <w:spacing w:after="0" w:line="257" w:lineRule="auto"/>
              <w:jc w:val="center"/>
              <w:rPr>
                <w:rFonts w:ascii="Book Antiqua" w:hAnsi="Book Antiqua"/>
                <w:b/>
                <w:sz w:val="20"/>
                <w:szCs w:val="20"/>
              </w:rPr>
            </w:pPr>
            <w:r>
              <w:rPr>
                <w:rFonts w:ascii="Book Antiqua" w:hAnsi="Book Antiqua"/>
                <w:b/>
                <w:sz w:val="20"/>
                <w:szCs w:val="20"/>
              </w:rPr>
              <w:t>Tarifa</w:t>
            </w:r>
          </w:p>
        </w:tc>
      </w:tr>
      <w:tr w:rsidR="00820A8E" w:rsidTr="00B1625F">
        <w:tc>
          <w:tcPr>
            <w:tcW w:w="3936" w:type="dxa"/>
            <w:tcBorders>
              <w:top w:val="single" w:sz="4" w:space="0" w:color="auto"/>
            </w:tcBorders>
          </w:tcPr>
          <w:p w:rsidR="00820A8E" w:rsidRDefault="00B1625F" w:rsidP="00B1625F">
            <w:pPr>
              <w:spacing w:after="0" w:line="257" w:lineRule="auto"/>
              <w:jc w:val="center"/>
              <w:rPr>
                <w:rFonts w:ascii="Book Antiqua" w:hAnsi="Book Antiqua"/>
                <w:sz w:val="20"/>
                <w:szCs w:val="20"/>
              </w:rPr>
            </w:pPr>
            <w:r>
              <w:rPr>
                <w:rFonts w:ascii="Book Antiqua" w:hAnsi="Book Antiqua"/>
                <w:sz w:val="20"/>
                <w:szCs w:val="20"/>
              </w:rPr>
              <w:t>1,000,000</w:t>
            </w:r>
          </w:p>
        </w:tc>
        <w:tc>
          <w:tcPr>
            <w:tcW w:w="2693" w:type="dxa"/>
            <w:tcBorders>
              <w:top w:val="single" w:sz="4" w:space="0" w:color="auto"/>
            </w:tcBorders>
          </w:tcPr>
          <w:p w:rsidR="00820A8E" w:rsidRDefault="00B1625F" w:rsidP="00B1625F">
            <w:pPr>
              <w:spacing w:after="0" w:line="257" w:lineRule="auto"/>
              <w:jc w:val="center"/>
              <w:rPr>
                <w:rFonts w:ascii="Book Antiqua" w:hAnsi="Book Antiqua"/>
                <w:sz w:val="20"/>
                <w:szCs w:val="20"/>
              </w:rPr>
            </w:pPr>
            <w:r>
              <w:rPr>
                <w:rFonts w:ascii="Book Antiqua" w:hAnsi="Book Antiqua"/>
                <w:sz w:val="20"/>
                <w:szCs w:val="20"/>
              </w:rPr>
              <w:t>5,000,000</w:t>
            </w:r>
          </w:p>
        </w:tc>
        <w:tc>
          <w:tcPr>
            <w:tcW w:w="2349" w:type="dxa"/>
            <w:tcBorders>
              <w:top w:val="single" w:sz="4" w:space="0" w:color="auto"/>
            </w:tcBorders>
          </w:tcPr>
          <w:p w:rsidR="00820A8E" w:rsidRDefault="00B1625F" w:rsidP="00B1625F">
            <w:pPr>
              <w:spacing w:after="0" w:line="257" w:lineRule="auto"/>
              <w:jc w:val="center"/>
              <w:rPr>
                <w:rFonts w:ascii="Book Antiqua" w:hAnsi="Book Antiqua"/>
                <w:sz w:val="20"/>
                <w:szCs w:val="20"/>
              </w:rPr>
            </w:pPr>
            <w:r>
              <w:rPr>
                <w:rFonts w:ascii="Book Antiqua" w:hAnsi="Book Antiqua"/>
                <w:sz w:val="20"/>
                <w:szCs w:val="20"/>
              </w:rPr>
              <w:t>0,10%</w:t>
            </w:r>
          </w:p>
        </w:tc>
      </w:tr>
      <w:tr w:rsidR="00820A8E" w:rsidTr="00B1625F">
        <w:tc>
          <w:tcPr>
            <w:tcW w:w="3936"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5,000,001</w:t>
            </w:r>
          </w:p>
        </w:tc>
        <w:tc>
          <w:tcPr>
            <w:tcW w:w="2693"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0,15%</w:t>
            </w:r>
          </w:p>
        </w:tc>
      </w:tr>
      <w:tr w:rsidR="00820A8E" w:rsidTr="00B1625F">
        <w:tc>
          <w:tcPr>
            <w:tcW w:w="3936"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10,000,001</w:t>
            </w:r>
          </w:p>
        </w:tc>
        <w:tc>
          <w:tcPr>
            <w:tcW w:w="2693"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En adelante</w:t>
            </w:r>
          </w:p>
        </w:tc>
        <w:tc>
          <w:tcPr>
            <w:tcW w:w="2349" w:type="dxa"/>
          </w:tcPr>
          <w:p w:rsidR="00820A8E" w:rsidRDefault="00B1625F" w:rsidP="00B1625F">
            <w:pPr>
              <w:spacing w:after="0" w:line="276" w:lineRule="auto"/>
              <w:jc w:val="center"/>
              <w:rPr>
                <w:rFonts w:ascii="Book Antiqua" w:hAnsi="Book Antiqua"/>
                <w:sz w:val="20"/>
                <w:szCs w:val="20"/>
              </w:rPr>
            </w:pPr>
            <w:r>
              <w:rPr>
                <w:rFonts w:ascii="Book Antiqua" w:hAnsi="Book Antiqua"/>
                <w:sz w:val="20"/>
                <w:szCs w:val="20"/>
              </w:rPr>
              <w:t>0,20%</w:t>
            </w:r>
          </w:p>
        </w:tc>
      </w:tr>
    </w:tbl>
    <w:p w:rsidR="00B1625F" w:rsidRDefault="00B1625F" w:rsidP="00820A8E">
      <w:pPr>
        <w:jc w:val="both"/>
        <w:rPr>
          <w:rFonts w:ascii="Book Antiqua" w:hAnsi="Book Antiqua"/>
          <w:sz w:val="20"/>
          <w:szCs w:val="20"/>
        </w:rPr>
      </w:pPr>
    </w:p>
    <w:p w:rsidR="00820A8E" w:rsidRDefault="00B1625F" w:rsidP="00820A8E">
      <w:pPr>
        <w:jc w:val="both"/>
        <w:rPr>
          <w:rFonts w:ascii="Book Antiqua" w:hAnsi="Book Antiqua"/>
          <w:sz w:val="20"/>
          <w:szCs w:val="20"/>
        </w:rPr>
      </w:pPr>
      <w:r w:rsidRPr="00B1625F">
        <w:rPr>
          <w:rFonts w:ascii="Book Antiqua" w:hAnsi="Book Antiqua"/>
          <w:sz w:val="20"/>
          <w:szCs w:val="20"/>
        </w:rPr>
        <w:t>La declaración y pago serán efectuados hasta el 31 de marzo de los periodos fiscales 2020, 2021 y 2022.</w:t>
      </w:r>
    </w:p>
    <w:p w:rsidR="00B1625F" w:rsidRDefault="00B1625F" w:rsidP="00820A8E">
      <w:pPr>
        <w:jc w:val="both"/>
        <w:rPr>
          <w:rFonts w:ascii="Book Antiqua" w:hAnsi="Book Antiqua"/>
          <w:b/>
          <w:sz w:val="20"/>
          <w:szCs w:val="20"/>
        </w:rPr>
      </w:pPr>
      <w:r>
        <w:rPr>
          <w:rFonts w:ascii="Book Antiqua" w:hAnsi="Book Antiqua"/>
          <w:b/>
          <w:sz w:val="20"/>
          <w:szCs w:val="20"/>
        </w:rPr>
        <w:t>Anticipo Impuesto a la Renta 2020</w:t>
      </w:r>
    </w:p>
    <w:p w:rsidR="00B1625F" w:rsidRDefault="00B1625F" w:rsidP="00820A8E">
      <w:pPr>
        <w:jc w:val="both"/>
        <w:rPr>
          <w:rFonts w:ascii="Book Antiqua" w:hAnsi="Book Antiqua"/>
          <w:sz w:val="20"/>
          <w:szCs w:val="20"/>
        </w:rPr>
      </w:pPr>
      <w:r>
        <w:rPr>
          <w:rFonts w:ascii="Book Antiqua" w:hAnsi="Book Antiqua"/>
          <w:sz w:val="20"/>
          <w:szCs w:val="20"/>
        </w:rPr>
        <w:t xml:space="preserve">El 3 de septiembre de 2020 </w:t>
      </w:r>
      <w:r w:rsidRPr="00B1625F">
        <w:rPr>
          <w:rFonts w:ascii="Book Antiqua" w:hAnsi="Book Antiqua"/>
          <w:sz w:val="20"/>
          <w:szCs w:val="20"/>
        </w:rPr>
        <w:t>se publicó m</w:t>
      </w:r>
      <w:r>
        <w:rPr>
          <w:rFonts w:ascii="Book Antiqua" w:hAnsi="Book Antiqua"/>
          <w:sz w:val="20"/>
          <w:szCs w:val="20"/>
        </w:rPr>
        <w:t>ediante Decreto Ejecutivo ll37 l</w:t>
      </w:r>
      <w:r w:rsidRPr="00B1625F">
        <w:rPr>
          <w:rFonts w:ascii="Book Antiqua" w:hAnsi="Book Antiqua"/>
          <w:sz w:val="20"/>
          <w:szCs w:val="20"/>
        </w:rPr>
        <w:t>a "Recaudación Ant</w:t>
      </w:r>
      <w:r>
        <w:rPr>
          <w:rFonts w:ascii="Book Antiqua" w:hAnsi="Book Antiqua"/>
          <w:sz w:val="20"/>
          <w:szCs w:val="20"/>
        </w:rPr>
        <w:t>icipada del Impuesto a la Renta</w:t>
      </w:r>
      <w:r w:rsidRPr="00B1625F">
        <w:rPr>
          <w:rFonts w:ascii="Book Antiqua" w:hAnsi="Book Antiqua"/>
          <w:sz w:val="20"/>
          <w:szCs w:val="20"/>
        </w:rPr>
        <w:t xml:space="preserve"> con cargo al ejercido fiscal 2020, con el </w:t>
      </w:r>
      <w:r>
        <w:rPr>
          <w:rFonts w:ascii="Book Antiqua" w:hAnsi="Book Antiqua"/>
          <w:sz w:val="20"/>
          <w:szCs w:val="20"/>
        </w:rPr>
        <w:t>objetivo de cubrir los principales valores pend</w:t>
      </w:r>
      <w:r w:rsidRPr="00B1625F">
        <w:rPr>
          <w:rFonts w:ascii="Book Antiqua" w:hAnsi="Book Antiqua"/>
          <w:sz w:val="20"/>
          <w:szCs w:val="20"/>
        </w:rPr>
        <w:t>ientes de pago al sector salud, así como cubrir las principale</w:t>
      </w:r>
      <w:r>
        <w:rPr>
          <w:rFonts w:ascii="Book Antiqua" w:hAnsi="Book Antiqua"/>
          <w:sz w:val="20"/>
          <w:szCs w:val="20"/>
        </w:rPr>
        <w:t>s necesidades sanitarias para la</w:t>
      </w:r>
      <w:r w:rsidRPr="00B1625F">
        <w:rPr>
          <w:rFonts w:ascii="Book Antiqua" w:hAnsi="Book Antiqua"/>
          <w:sz w:val="20"/>
          <w:szCs w:val="20"/>
        </w:rPr>
        <w:t xml:space="preserve"> pandemia COVID-19.</w:t>
      </w:r>
    </w:p>
    <w:p w:rsidR="00B1625F" w:rsidRPr="00B1625F" w:rsidRDefault="00B1625F" w:rsidP="00B1625F">
      <w:pPr>
        <w:jc w:val="both"/>
        <w:rPr>
          <w:rFonts w:ascii="Book Antiqua" w:hAnsi="Book Antiqua"/>
          <w:sz w:val="20"/>
          <w:szCs w:val="20"/>
        </w:rPr>
      </w:pPr>
      <w:r w:rsidRPr="00B1625F">
        <w:rPr>
          <w:rFonts w:ascii="Book Antiqua" w:hAnsi="Book Antiqua"/>
          <w:sz w:val="20"/>
          <w:szCs w:val="20"/>
        </w:rPr>
        <w:t>Están</w:t>
      </w:r>
      <w:r>
        <w:rPr>
          <w:rFonts w:ascii="Book Antiqua" w:hAnsi="Book Antiqua"/>
          <w:sz w:val="20"/>
          <w:szCs w:val="20"/>
        </w:rPr>
        <w:t xml:space="preserve"> obliga</w:t>
      </w:r>
      <w:r w:rsidRPr="00B1625F">
        <w:rPr>
          <w:rFonts w:ascii="Book Antiqua" w:hAnsi="Book Antiqua"/>
          <w:sz w:val="20"/>
          <w:szCs w:val="20"/>
        </w:rPr>
        <w:t>dos a la declaración y pago anticipado del impuesto a la renta co</w:t>
      </w:r>
      <w:r>
        <w:rPr>
          <w:rFonts w:ascii="Book Antiqua" w:hAnsi="Book Antiqua"/>
          <w:sz w:val="20"/>
          <w:szCs w:val="20"/>
        </w:rPr>
        <w:t xml:space="preserve">n cargo al ejercicio fiscal 202q </w:t>
      </w:r>
      <w:r w:rsidRPr="00B1625F">
        <w:rPr>
          <w:rFonts w:ascii="Book Antiqua" w:hAnsi="Book Antiqua"/>
          <w:sz w:val="20"/>
          <w:szCs w:val="20"/>
        </w:rPr>
        <w:t xml:space="preserve">,las </w:t>
      </w:r>
      <w:r>
        <w:rPr>
          <w:rFonts w:ascii="Book Antiqua" w:hAnsi="Book Antiqua"/>
          <w:sz w:val="20"/>
          <w:szCs w:val="20"/>
        </w:rPr>
        <w:t xml:space="preserve">personas naturales y sociedades, </w:t>
      </w:r>
      <w:r w:rsidRPr="00B1625F">
        <w:rPr>
          <w:rFonts w:ascii="Book Antiqua" w:hAnsi="Book Antiqua"/>
          <w:sz w:val="20"/>
          <w:szCs w:val="20"/>
        </w:rPr>
        <w:t>incluidas las sucursales de sociedades extranjeras residentes en el país y los establecimientos perm</w:t>
      </w:r>
      <w:r>
        <w:rPr>
          <w:rFonts w:ascii="Book Antiqua" w:hAnsi="Book Antiqua"/>
          <w:sz w:val="20"/>
          <w:szCs w:val="20"/>
        </w:rPr>
        <w:t>anentes de sociedades extranje</w:t>
      </w:r>
      <w:r w:rsidRPr="00B1625F">
        <w:rPr>
          <w:rFonts w:ascii="Book Antiqua" w:hAnsi="Book Antiqua"/>
          <w:sz w:val="20"/>
          <w:szCs w:val="20"/>
        </w:rPr>
        <w:t>ras no residentes, que:</w:t>
      </w:r>
    </w:p>
    <w:p w:rsidR="00B1625F" w:rsidRPr="00B1625F" w:rsidRDefault="00B1625F" w:rsidP="00B1625F">
      <w:pPr>
        <w:jc w:val="both"/>
        <w:rPr>
          <w:rFonts w:ascii="Book Antiqua" w:hAnsi="Book Antiqua"/>
          <w:sz w:val="20"/>
          <w:szCs w:val="20"/>
        </w:rPr>
      </w:pPr>
      <w:r>
        <w:rPr>
          <w:rFonts w:ascii="Book Antiqua" w:hAnsi="Book Antiqua"/>
          <w:sz w:val="20"/>
          <w:szCs w:val="20"/>
        </w:rPr>
        <w:t xml:space="preserve">a) </w:t>
      </w:r>
      <w:r w:rsidRPr="00B1625F">
        <w:rPr>
          <w:rFonts w:ascii="Book Antiqua" w:hAnsi="Book Antiqua"/>
          <w:sz w:val="20"/>
          <w:szCs w:val="20"/>
        </w:rPr>
        <w:t>Obtengan ingresos gravados con impuesto a la renta, excepto los provenientes del trabajo en relación de dependencia</w:t>
      </w:r>
      <w:r>
        <w:rPr>
          <w:rFonts w:ascii="Book Antiqua" w:hAnsi="Book Antiqua"/>
          <w:sz w:val="20"/>
          <w:szCs w:val="20"/>
        </w:rPr>
        <w:t>;</w:t>
      </w:r>
    </w:p>
    <w:p w:rsidR="00B1625F" w:rsidRDefault="00B1625F" w:rsidP="00B1625F">
      <w:pPr>
        <w:jc w:val="both"/>
        <w:rPr>
          <w:rFonts w:ascii="Book Antiqua" w:hAnsi="Book Antiqua"/>
          <w:sz w:val="20"/>
          <w:szCs w:val="20"/>
        </w:rPr>
      </w:pPr>
      <w:r>
        <w:rPr>
          <w:rFonts w:ascii="Book Antiqua" w:hAnsi="Book Antiqua"/>
          <w:sz w:val="20"/>
          <w:szCs w:val="20"/>
        </w:rPr>
        <w:t xml:space="preserve">b) </w:t>
      </w:r>
      <w:r w:rsidRPr="00B1625F">
        <w:rPr>
          <w:rFonts w:ascii="Book Antiqua" w:hAnsi="Book Antiqua"/>
          <w:sz w:val="20"/>
          <w:szCs w:val="20"/>
        </w:rPr>
        <w:t>En  el ejercicio</w:t>
      </w:r>
      <w:r>
        <w:rPr>
          <w:rFonts w:ascii="Book Antiqua" w:hAnsi="Book Antiqua"/>
          <w:sz w:val="20"/>
          <w:szCs w:val="20"/>
        </w:rPr>
        <w:t xml:space="preserve">  fisca</w:t>
      </w:r>
      <w:r w:rsidRPr="00B1625F">
        <w:rPr>
          <w:rFonts w:ascii="Book Antiqua" w:hAnsi="Book Antiqua"/>
          <w:sz w:val="20"/>
          <w:szCs w:val="20"/>
        </w:rPr>
        <w:t>l 2019, hayan percibido</w:t>
      </w:r>
      <w:r>
        <w:rPr>
          <w:rFonts w:ascii="Book Antiqua" w:hAnsi="Book Antiqua"/>
          <w:sz w:val="20"/>
          <w:szCs w:val="20"/>
        </w:rPr>
        <w:t xml:space="preserve"> ingresos brutos en un monto i</w:t>
      </w:r>
      <w:r w:rsidRPr="00B1625F">
        <w:rPr>
          <w:rFonts w:ascii="Book Antiqua" w:hAnsi="Book Antiqua"/>
          <w:sz w:val="20"/>
          <w:szCs w:val="20"/>
        </w:rPr>
        <w:t>gual o superior  a cinco millones de dólares de los Estados Unidos de América (USO S 5.000.000,00)</w:t>
      </w:r>
      <w:r w:rsidR="00A83551" w:rsidRPr="00B1625F">
        <w:rPr>
          <w:rFonts w:ascii="Book Antiqua" w:hAnsi="Book Antiqua"/>
          <w:sz w:val="20"/>
          <w:szCs w:val="20"/>
        </w:rPr>
        <w:t>; y</w:t>
      </w:r>
      <w:r w:rsidR="00A83551">
        <w:rPr>
          <w:rFonts w:ascii="Book Antiqua" w:hAnsi="Book Antiqua"/>
          <w:sz w:val="20"/>
          <w:szCs w:val="20"/>
        </w:rPr>
        <w:t>,</w:t>
      </w:r>
    </w:p>
    <w:p w:rsidR="00B1625F" w:rsidRPr="00B1625F" w:rsidRDefault="00A83551" w:rsidP="00B1625F">
      <w:pPr>
        <w:jc w:val="both"/>
        <w:rPr>
          <w:rFonts w:ascii="Book Antiqua" w:hAnsi="Book Antiqua"/>
          <w:sz w:val="20"/>
          <w:szCs w:val="20"/>
        </w:rPr>
      </w:pPr>
      <w:r>
        <w:rPr>
          <w:rFonts w:ascii="Book Antiqua" w:hAnsi="Book Antiqua"/>
          <w:sz w:val="20"/>
          <w:szCs w:val="20"/>
        </w:rPr>
        <w:t xml:space="preserve">c) </w:t>
      </w:r>
      <w:r w:rsidR="00B1625F" w:rsidRPr="00B1625F">
        <w:rPr>
          <w:rFonts w:ascii="Book Antiqua" w:hAnsi="Book Antiqua"/>
          <w:sz w:val="20"/>
          <w:szCs w:val="20"/>
        </w:rPr>
        <w:t>Hayan obtenido una utilidad contable durante el período de enero a julio de 2020</w:t>
      </w:r>
      <w:r w:rsidRPr="00B1625F">
        <w:rPr>
          <w:rFonts w:ascii="Book Antiqua" w:hAnsi="Book Antiqua"/>
          <w:sz w:val="20"/>
          <w:szCs w:val="20"/>
        </w:rPr>
        <w:t>, excluyendo, para</w:t>
      </w:r>
      <w:r w:rsidR="00B1625F" w:rsidRPr="00B1625F">
        <w:rPr>
          <w:rFonts w:ascii="Book Antiqua" w:hAnsi="Book Antiqua"/>
          <w:sz w:val="20"/>
          <w:szCs w:val="20"/>
        </w:rPr>
        <w:t xml:space="preserve"> el caso de personas </w:t>
      </w:r>
      <w:r w:rsidRPr="00B1625F">
        <w:rPr>
          <w:rFonts w:ascii="Book Antiqua" w:hAnsi="Book Antiqua"/>
          <w:sz w:val="20"/>
          <w:szCs w:val="20"/>
        </w:rPr>
        <w:t>naturales, los</w:t>
      </w:r>
      <w:r w:rsidR="00B1625F" w:rsidRPr="00B1625F">
        <w:rPr>
          <w:rFonts w:ascii="Book Antiqua" w:hAnsi="Book Antiqua"/>
          <w:sz w:val="20"/>
          <w:szCs w:val="20"/>
        </w:rPr>
        <w:t xml:space="preserve"> ingresos y gastos </w:t>
      </w:r>
      <w:r w:rsidRPr="00B1625F">
        <w:rPr>
          <w:rFonts w:ascii="Book Antiqua" w:hAnsi="Book Antiqua"/>
          <w:sz w:val="20"/>
          <w:szCs w:val="20"/>
        </w:rPr>
        <w:t>del trabajo</w:t>
      </w:r>
      <w:r>
        <w:rPr>
          <w:rFonts w:ascii="Book Antiqua" w:hAnsi="Book Antiqua"/>
          <w:sz w:val="20"/>
          <w:szCs w:val="20"/>
        </w:rPr>
        <w:t xml:space="preserve"> en relación de dependenci</w:t>
      </w:r>
      <w:r w:rsidR="00B1625F" w:rsidRPr="00B1625F">
        <w:rPr>
          <w:rFonts w:ascii="Book Antiqua" w:hAnsi="Book Antiqua"/>
          <w:sz w:val="20"/>
          <w:szCs w:val="20"/>
        </w:rPr>
        <w:t>a.</w:t>
      </w:r>
    </w:p>
    <w:p w:rsidR="00B1625F" w:rsidRDefault="00B1625F" w:rsidP="00B1625F">
      <w:pPr>
        <w:jc w:val="both"/>
        <w:rPr>
          <w:rFonts w:ascii="Book Antiqua" w:hAnsi="Book Antiqua"/>
          <w:sz w:val="20"/>
          <w:szCs w:val="20"/>
        </w:rPr>
      </w:pPr>
      <w:r w:rsidRPr="00B1625F">
        <w:rPr>
          <w:rFonts w:ascii="Book Antiqua" w:hAnsi="Book Antiqua"/>
          <w:sz w:val="20"/>
          <w:szCs w:val="20"/>
        </w:rPr>
        <w:t xml:space="preserve">Para </w:t>
      </w:r>
      <w:r w:rsidR="00A83551" w:rsidRPr="00B1625F">
        <w:rPr>
          <w:rFonts w:ascii="Book Antiqua" w:hAnsi="Book Antiqua"/>
          <w:sz w:val="20"/>
          <w:szCs w:val="20"/>
        </w:rPr>
        <w:t>el cálculo</w:t>
      </w:r>
      <w:r w:rsidRPr="00B1625F">
        <w:rPr>
          <w:rFonts w:ascii="Book Antiqua" w:hAnsi="Book Antiqua"/>
          <w:sz w:val="20"/>
          <w:szCs w:val="20"/>
        </w:rPr>
        <w:t xml:space="preserve"> del anticipo equivale al 25% sobre el 85% de la </w:t>
      </w:r>
      <w:r w:rsidR="00A83551" w:rsidRPr="00B1625F">
        <w:rPr>
          <w:rFonts w:ascii="Book Antiqua" w:hAnsi="Book Antiqua"/>
          <w:sz w:val="20"/>
          <w:szCs w:val="20"/>
        </w:rPr>
        <w:t>utilidad</w:t>
      </w:r>
      <w:r w:rsidRPr="00B1625F">
        <w:rPr>
          <w:rFonts w:ascii="Book Antiqua" w:hAnsi="Book Antiqua"/>
          <w:sz w:val="20"/>
          <w:szCs w:val="20"/>
        </w:rPr>
        <w:t xml:space="preserve"> </w:t>
      </w:r>
      <w:r w:rsidR="00A83551">
        <w:rPr>
          <w:rFonts w:ascii="Book Antiqua" w:hAnsi="Book Antiqua"/>
          <w:sz w:val="20"/>
          <w:szCs w:val="20"/>
        </w:rPr>
        <w:t xml:space="preserve">contable obtenida hasta el 31 de </w:t>
      </w:r>
      <w:r w:rsidRPr="00B1625F">
        <w:rPr>
          <w:rFonts w:ascii="Book Antiqua" w:hAnsi="Book Antiqua"/>
          <w:sz w:val="20"/>
          <w:szCs w:val="20"/>
        </w:rPr>
        <w:t>julio de 2020,</w:t>
      </w:r>
      <w:r w:rsidR="00A83551">
        <w:rPr>
          <w:rFonts w:ascii="Book Antiqua" w:hAnsi="Book Antiqua"/>
          <w:sz w:val="20"/>
          <w:szCs w:val="20"/>
        </w:rPr>
        <w:t xml:space="preserve"> </w:t>
      </w:r>
      <w:r w:rsidRPr="00B1625F">
        <w:rPr>
          <w:rFonts w:ascii="Book Antiqua" w:hAnsi="Book Antiqua"/>
          <w:sz w:val="20"/>
          <w:szCs w:val="20"/>
        </w:rPr>
        <w:t>menos</w:t>
      </w:r>
      <w:r w:rsidR="00A83551">
        <w:rPr>
          <w:rFonts w:ascii="Book Antiqua" w:hAnsi="Book Antiqua"/>
          <w:sz w:val="20"/>
          <w:szCs w:val="20"/>
        </w:rPr>
        <w:t xml:space="preserve"> las rete</w:t>
      </w:r>
      <w:r w:rsidR="00A83551" w:rsidRPr="00B1625F">
        <w:rPr>
          <w:rFonts w:ascii="Book Antiqua" w:hAnsi="Book Antiqua"/>
          <w:sz w:val="20"/>
          <w:szCs w:val="20"/>
        </w:rPr>
        <w:t>nciones</w:t>
      </w:r>
      <w:r w:rsidR="00A83551">
        <w:rPr>
          <w:rFonts w:ascii="Book Antiqua" w:hAnsi="Book Antiqua"/>
          <w:sz w:val="20"/>
          <w:szCs w:val="20"/>
        </w:rPr>
        <w:t xml:space="preserve"> en la fuente de i</w:t>
      </w:r>
      <w:r w:rsidRPr="00B1625F">
        <w:rPr>
          <w:rFonts w:ascii="Book Antiqua" w:hAnsi="Book Antiqua"/>
          <w:sz w:val="20"/>
          <w:szCs w:val="20"/>
        </w:rPr>
        <w:t>mpuesto a</w:t>
      </w:r>
      <w:r w:rsidR="00A83551">
        <w:rPr>
          <w:rFonts w:ascii="Book Antiqua" w:hAnsi="Book Antiqua"/>
          <w:sz w:val="20"/>
          <w:szCs w:val="20"/>
        </w:rPr>
        <w:t xml:space="preserve"> </w:t>
      </w:r>
      <w:r w:rsidRPr="00B1625F">
        <w:rPr>
          <w:rFonts w:ascii="Book Antiqua" w:hAnsi="Book Antiqua"/>
          <w:sz w:val="20"/>
          <w:szCs w:val="20"/>
        </w:rPr>
        <w:t>la renta.</w:t>
      </w:r>
    </w:p>
    <w:p w:rsidR="00A83551" w:rsidRDefault="005461AA" w:rsidP="00B1625F">
      <w:pPr>
        <w:jc w:val="both"/>
        <w:rPr>
          <w:rFonts w:ascii="Book Antiqua" w:hAnsi="Book Antiqua"/>
          <w:b/>
          <w:sz w:val="20"/>
          <w:szCs w:val="20"/>
        </w:rPr>
      </w:pPr>
      <w:r>
        <w:rPr>
          <w:rFonts w:ascii="Book Antiqua" w:hAnsi="Book Antiqua"/>
          <w:b/>
          <w:sz w:val="20"/>
          <w:szCs w:val="20"/>
        </w:rPr>
        <w:t>13. OBLIGACIONES POR BENEFICIOS DEFINIDOS</w:t>
      </w:r>
    </w:p>
    <w:p w:rsidR="005461AA" w:rsidRDefault="005461AA" w:rsidP="00B1625F">
      <w:pPr>
        <w:jc w:val="both"/>
        <w:rPr>
          <w:rFonts w:ascii="Book Antiqua" w:hAnsi="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5461AA" w:rsidTr="005461AA">
        <w:trPr>
          <w:trHeight w:val="236"/>
        </w:trPr>
        <w:tc>
          <w:tcPr>
            <w:tcW w:w="3936" w:type="dxa"/>
          </w:tcPr>
          <w:p w:rsidR="005461AA" w:rsidRDefault="005461AA">
            <w:pPr>
              <w:jc w:val="both"/>
              <w:rPr>
                <w:rFonts w:ascii="Book Antiqua" w:hAnsi="Book Antiqua"/>
                <w:sz w:val="20"/>
                <w:szCs w:val="20"/>
              </w:rPr>
            </w:pPr>
          </w:p>
        </w:tc>
        <w:tc>
          <w:tcPr>
            <w:tcW w:w="2693" w:type="dxa"/>
            <w:hideMark/>
          </w:tcPr>
          <w:p w:rsidR="005461AA" w:rsidRDefault="005461AA">
            <w:pPr>
              <w:jc w:val="right"/>
              <w:rPr>
                <w:rFonts w:ascii="Book Antiqua" w:hAnsi="Book Antiqua"/>
                <w:b/>
                <w:sz w:val="20"/>
                <w:szCs w:val="20"/>
              </w:rPr>
            </w:pPr>
            <w:r>
              <w:rPr>
                <w:rFonts w:ascii="Book Antiqua" w:hAnsi="Book Antiqua"/>
                <w:b/>
                <w:sz w:val="20"/>
                <w:szCs w:val="20"/>
              </w:rPr>
              <w:t>2021</w:t>
            </w:r>
          </w:p>
        </w:tc>
        <w:tc>
          <w:tcPr>
            <w:tcW w:w="2349" w:type="dxa"/>
            <w:hideMark/>
          </w:tcPr>
          <w:p w:rsidR="005461AA" w:rsidRDefault="005461AA">
            <w:pPr>
              <w:jc w:val="right"/>
              <w:rPr>
                <w:rFonts w:ascii="Book Antiqua" w:hAnsi="Book Antiqua"/>
                <w:b/>
                <w:sz w:val="20"/>
                <w:szCs w:val="20"/>
              </w:rPr>
            </w:pPr>
            <w:r>
              <w:rPr>
                <w:rFonts w:ascii="Book Antiqua" w:hAnsi="Book Antiqua"/>
                <w:b/>
                <w:sz w:val="20"/>
                <w:szCs w:val="20"/>
              </w:rPr>
              <w:t>2020</w:t>
            </w:r>
          </w:p>
        </w:tc>
      </w:tr>
      <w:tr w:rsidR="005461AA" w:rsidTr="005461AA">
        <w:tc>
          <w:tcPr>
            <w:tcW w:w="3936" w:type="dxa"/>
          </w:tcPr>
          <w:p w:rsidR="005461AA" w:rsidRDefault="005461AA">
            <w:pPr>
              <w:jc w:val="both"/>
              <w:rPr>
                <w:rFonts w:ascii="Book Antiqua" w:hAnsi="Book Antiqua"/>
                <w:sz w:val="20"/>
                <w:szCs w:val="20"/>
              </w:rPr>
            </w:pPr>
          </w:p>
        </w:tc>
        <w:tc>
          <w:tcPr>
            <w:tcW w:w="2693" w:type="dxa"/>
          </w:tcPr>
          <w:p w:rsidR="005461AA" w:rsidRDefault="005461AA">
            <w:pPr>
              <w:jc w:val="right"/>
              <w:rPr>
                <w:rFonts w:ascii="Book Antiqua" w:hAnsi="Book Antiqua"/>
                <w:sz w:val="20"/>
                <w:szCs w:val="20"/>
              </w:rPr>
            </w:pPr>
          </w:p>
        </w:tc>
        <w:tc>
          <w:tcPr>
            <w:tcW w:w="2349" w:type="dxa"/>
          </w:tcPr>
          <w:p w:rsidR="005461AA" w:rsidRDefault="005461AA">
            <w:pPr>
              <w:jc w:val="right"/>
              <w:rPr>
                <w:rFonts w:ascii="Book Antiqua" w:hAnsi="Book Antiqua"/>
                <w:sz w:val="20"/>
                <w:szCs w:val="20"/>
              </w:rPr>
            </w:pPr>
          </w:p>
        </w:tc>
      </w:tr>
      <w:tr w:rsidR="005461AA" w:rsidTr="005461AA">
        <w:tc>
          <w:tcPr>
            <w:tcW w:w="3936" w:type="dxa"/>
            <w:hideMark/>
          </w:tcPr>
          <w:p w:rsidR="005461AA" w:rsidRDefault="005461AA">
            <w:pPr>
              <w:spacing w:after="0" w:line="276" w:lineRule="auto"/>
              <w:rPr>
                <w:rFonts w:ascii="Book Antiqua" w:hAnsi="Book Antiqua"/>
                <w:sz w:val="20"/>
                <w:szCs w:val="20"/>
              </w:rPr>
            </w:pPr>
            <w:r>
              <w:rPr>
                <w:rFonts w:ascii="Book Antiqua" w:hAnsi="Book Antiqua"/>
                <w:sz w:val="20"/>
                <w:szCs w:val="20"/>
              </w:rPr>
              <w:t>Jubilación patronal</w:t>
            </w:r>
          </w:p>
        </w:tc>
        <w:tc>
          <w:tcPr>
            <w:tcW w:w="2693" w:type="dxa"/>
          </w:tcPr>
          <w:p w:rsidR="005461AA" w:rsidRDefault="005461AA">
            <w:pPr>
              <w:spacing w:after="0" w:line="276" w:lineRule="auto"/>
              <w:jc w:val="right"/>
              <w:rPr>
                <w:rFonts w:ascii="Book Antiqua" w:hAnsi="Book Antiqua"/>
                <w:sz w:val="20"/>
                <w:szCs w:val="20"/>
              </w:rPr>
            </w:pPr>
          </w:p>
        </w:tc>
        <w:tc>
          <w:tcPr>
            <w:tcW w:w="2349" w:type="dxa"/>
            <w:hideMark/>
          </w:tcPr>
          <w:p w:rsidR="005461AA" w:rsidRDefault="005461AA">
            <w:pPr>
              <w:spacing w:after="0" w:line="276" w:lineRule="auto"/>
              <w:jc w:val="right"/>
              <w:rPr>
                <w:rFonts w:ascii="Book Antiqua" w:hAnsi="Book Antiqua"/>
                <w:sz w:val="20"/>
                <w:szCs w:val="20"/>
              </w:rPr>
            </w:pPr>
            <w:r>
              <w:rPr>
                <w:rFonts w:ascii="Book Antiqua" w:hAnsi="Book Antiqua"/>
                <w:sz w:val="20"/>
                <w:szCs w:val="20"/>
              </w:rPr>
              <w:t>22,816</w:t>
            </w:r>
          </w:p>
        </w:tc>
      </w:tr>
      <w:tr w:rsidR="005461AA" w:rsidTr="005461AA">
        <w:tc>
          <w:tcPr>
            <w:tcW w:w="3936" w:type="dxa"/>
            <w:hideMark/>
          </w:tcPr>
          <w:p w:rsidR="005461AA" w:rsidRDefault="005461AA">
            <w:pPr>
              <w:spacing w:after="0" w:line="276" w:lineRule="auto"/>
              <w:rPr>
                <w:rFonts w:ascii="Book Antiqua" w:hAnsi="Book Antiqua"/>
                <w:sz w:val="20"/>
                <w:szCs w:val="20"/>
              </w:rPr>
            </w:pPr>
            <w:r>
              <w:rPr>
                <w:rFonts w:ascii="Book Antiqua" w:hAnsi="Book Antiqua"/>
                <w:sz w:val="20"/>
                <w:szCs w:val="20"/>
              </w:rPr>
              <w:t>Bonificación por desahucio</w:t>
            </w:r>
          </w:p>
        </w:tc>
        <w:tc>
          <w:tcPr>
            <w:tcW w:w="2693" w:type="dxa"/>
          </w:tcPr>
          <w:p w:rsidR="005461AA" w:rsidRDefault="005461AA">
            <w:pPr>
              <w:spacing w:after="0" w:line="276" w:lineRule="auto"/>
              <w:jc w:val="right"/>
              <w:rPr>
                <w:rFonts w:ascii="Book Antiqua" w:hAnsi="Book Antiqua"/>
                <w:sz w:val="20"/>
                <w:szCs w:val="20"/>
              </w:rPr>
            </w:pPr>
          </w:p>
        </w:tc>
        <w:tc>
          <w:tcPr>
            <w:tcW w:w="2349" w:type="dxa"/>
            <w:hideMark/>
          </w:tcPr>
          <w:p w:rsidR="005461AA" w:rsidRDefault="005461A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5461AA" w:rsidTr="005461AA">
        <w:tc>
          <w:tcPr>
            <w:tcW w:w="3936" w:type="dxa"/>
            <w:hideMark/>
          </w:tcPr>
          <w:p w:rsidR="005461AA" w:rsidRPr="005461AA" w:rsidRDefault="005461AA">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rsidR="005461AA" w:rsidRDefault="005461AA">
            <w:pPr>
              <w:spacing w:after="0" w:line="276" w:lineRule="auto"/>
              <w:jc w:val="right"/>
              <w:rPr>
                <w:rFonts w:ascii="Book Antiqua" w:hAnsi="Book Antiqua"/>
                <w:sz w:val="20"/>
                <w:szCs w:val="20"/>
              </w:rPr>
            </w:pPr>
          </w:p>
        </w:tc>
        <w:tc>
          <w:tcPr>
            <w:tcW w:w="2349" w:type="dxa"/>
            <w:hideMark/>
          </w:tcPr>
          <w:p w:rsidR="005461AA" w:rsidRDefault="005461A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rsidR="005461AA" w:rsidRPr="005461AA" w:rsidRDefault="005461AA" w:rsidP="00B1625F">
      <w:pPr>
        <w:jc w:val="both"/>
        <w:rPr>
          <w:rFonts w:ascii="Book Antiqua" w:hAnsi="Book Antiqua"/>
          <w:sz w:val="20"/>
          <w:szCs w:val="20"/>
        </w:rPr>
      </w:pPr>
    </w:p>
    <w:p w:rsidR="005461AA" w:rsidRPr="005461AA" w:rsidRDefault="005461AA" w:rsidP="005461AA">
      <w:pPr>
        <w:jc w:val="both"/>
        <w:rPr>
          <w:rFonts w:ascii="Book Antiqua" w:hAnsi="Book Antiqua"/>
          <w:sz w:val="20"/>
          <w:szCs w:val="20"/>
          <w:lang w:val="es-419"/>
        </w:rPr>
      </w:pPr>
      <w:r w:rsidRPr="005461AA">
        <w:rPr>
          <w:rFonts w:ascii="Book Antiqua" w:hAnsi="Book Antiqua"/>
          <w:sz w:val="20"/>
          <w:szCs w:val="20"/>
          <w:lang w:val="es-419"/>
        </w:rPr>
        <w:t>Jubllación patronal - De acuerdo con disposiciones del Código del</w:t>
      </w:r>
      <w:r>
        <w:rPr>
          <w:rFonts w:ascii="Book Antiqua" w:hAnsi="Book Antiqua"/>
          <w:sz w:val="20"/>
          <w:szCs w:val="20"/>
          <w:lang w:val="es-419"/>
        </w:rPr>
        <w:t xml:space="preserve"> </w:t>
      </w:r>
      <w:r w:rsidRPr="005461AA">
        <w:rPr>
          <w:rFonts w:ascii="Book Antiqua" w:hAnsi="Book Antiqua"/>
          <w:sz w:val="20"/>
          <w:szCs w:val="20"/>
          <w:lang w:val="es-419"/>
        </w:rPr>
        <w:t>Trabajo,</w:t>
      </w:r>
      <w:r>
        <w:rPr>
          <w:rFonts w:ascii="Book Antiqua" w:hAnsi="Book Antiqua"/>
          <w:sz w:val="20"/>
          <w:szCs w:val="20"/>
          <w:lang w:val="es-419"/>
        </w:rPr>
        <w:t xml:space="preserve"> </w:t>
      </w:r>
      <w:r w:rsidRPr="005461AA">
        <w:rPr>
          <w:rFonts w:ascii="Book Antiqua" w:hAnsi="Book Antiqua"/>
          <w:sz w:val="20"/>
          <w:szCs w:val="20"/>
          <w:lang w:val="es-419"/>
        </w:rPr>
        <w:t>lo</w:t>
      </w:r>
      <w:r>
        <w:rPr>
          <w:rFonts w:ascii="Book Antiqua" w:hAnsi="Book Antiqua"/>
          <w:sz w:val="20"/>
          <w:szCs w:val="20"/>
          <w:lang w:val="es-419"/>
        </w:rPr>
        <w:t>s trabajadores que por veinte añ</w:t>
      </w:r>
      <w:r w:rsidRPr="005461AA">
        <w:rPr>
          <w:rFonts w:ascii="Book Antiqua" w:hAnsi="Book Antiqua"/>
          <w:sz w:val="20"/>
          <w:szCs w:val="20"/>
          <w:lang w:val="es-419"/>
        </w:rPr>
        <w:t>os o más hubíeren prestado sus servicios en forma continuada o interrumpida, tendrán derecho a ser jubilados por sus empleadores sin perjuicio de la jubilación que les corresponde en su condición de</w:t>
      </w:r>
      <w:r w:rsidR="00B76CF6">
        <w:rPr>
          <w:rFonts w:ascii="Book Antiqua" w:hAnsi="Book Antiqua"/>
          <w:sz w:val="20"/>
          <w:szCs w:val="20"/>
          <w:lang w:val="es-419"/>
        </w:rPr>
        <w:t xml:space="preserve"> </w:t>
      </w:r>
      <w:r w:rsidRPr="005461AA">
        <w:rPr>
          <w:rFonts w:ascii="Book Antiqua" w:hAnsi="Book Antiqua"/>
          <w:sz w:val="20"/>
          <w:szCs w:val="20"/>
          <w:lang w:val="es-419"/>
        </w:rPr>
        <w:t>afiliados al Instituto E</w:t>
      </w:r>
      <w:r w:rsidR="00B76CF6">
        <w:rPr>
          <w:rFonts w:ascii="Book Antiqua" w:hAnsi="Book Antiqua"/>
          <w:sz w:val="20"/>
          <w:szCs w:val="20"/>
          <w:lang w:val="es-419"/>
        </w:rPr>
        <w:t>cuatoriano de Seguridad Social.</w:t>
      </w:r>
    </w:p>
    <w:p w:rsidR="005461AA" w:rsidRDefault="005461AA" w:rsidP="005461AA">
      <w:pPr>
        <w:jc w:val="both"/>
        <w:rPr>
          <w:rFonts w:ascii="Book Antiqua" w:hAnsi="Book Antiqua"/>
          <w:sz w:val="20"/>
          <w:szCs w:val="20"/>
          <w:lang w:val="es-419"/>
        </w:rPr>
      </w:pPr>
      <w:r w:rsidRPr="005461AA">
        <w:rPr>
          <w:rFonts w:ascii="Book Antiqua" w:hAnsi="Book Antiqua"/>
          <w:sz w:val="20"/>
          <w:szCs w:val="20"/>
          <w:lang w:val="es-419"/>
        </w:rPr>
        <w:t>De</w:t>
      </w:r>
      <w:r w:rsidR="00B76CF6">
        <w:rPr>
          <w:rFonts w:ascii="Book Antiqua" w:hAnsi="Book Antiqua"/>
          <w:sz w:val="20"/>
          <w:szCs w:val="20"/>
          <w:lang w:val="es-419"/>
        </w:rPr>
        <w:t xml:space="preserve"> </w:t>
      </w:r>
      <w:r w:rsidRPr="005461AA">
        <w:rPr>
          <w:rFonts w:ascii="Book Antiqua" w:hAnsi="Book Antiqua"/>
          <w:sz w:val="20"/>
          <w:szCs w:val="20"/>
          <w:lang w:val="es-419"/>
        </w:rPr>
        <w:t>acuerdo con disposiciones legales la</w:t>
      </w:r>
      <w:r w:rsidR="00B76CF6">
        <w:rPr>
          <w:rFonts w:ascii="Book Antiqua" w:hAnsi="Book Antiqua"/>
          <w:sz w:val="20"/>
          <w:szCs w:val="20"/>
          <w:lang w:val="es-419"/>
        </w:rPr>
        <w:t xml:space="preserve"> </w:t>
      </w:r>
      <w:r w:rsidRPr="005461AA">
        <w:rPr>
          <w:rFonts w:ascii="Book Antiqua" w:hAnsi="Book Antiqua"/>
          <w:sz w:val="20"/>
          <w:szCs w:val="20"/>
          <w:lang w:val="es-419"/>
        </w:rPr>
        <w:t>pensión de jubilación se determina siguiendo</w:t>
      </w:r>
      <w:r w:rsidR="00B76CF6">
        <w:rPr>
          <w:rFonts w:ascii="Book Antiqua" w:hAnsi="Book Antiqua"/>
          <w:sz w:val="20"/>
          <w:szCs w:val="20"/>
          <w:lang w:val="es-419"/>
        </w:rPr>
        <w:t xml:space="preserve"> las normas lig</w:t>
      </w:r>
      <w:r w:rsidRPr="005461AA">
        <w:rPr>
          <w:rFonts w:ascii="Book Antiqua" w:hAnsi="Book Antiqua"/>
          <w:sz w:val="20"/>
          <w:szCs w:val="20"/>
          <w:lang w:val="es-419"/>
        </w:rPr>
        <w:t>adas por el Instituto Ecuatoriano de Seguridad Social para la jubilación de sus afiliados, respecto de</w:t>
      </w:r>
      <w:r w:rsidR="00B76CF6">
        <w:rPr>
          <w:rFonts w:ascii="Book Antiqua" w:hAnsi="Book Antiqua"/>
          <w:sz w:val="20"/>
          <w:szCs w:val="20"/>
          <w:lang w:val="es-419"/>
        </w:rPr>
        <w:t xml:space="preserve"> </w:t>
      </w:r>
      <w:r w:rsidRPr="005461AA">
        <w:rPr>
          <w:rFonts w:ascii="Book Antiqua" w:hAnsi="Book Antiqua"/>
          <w:sz w:val="20"/>
          <w:szCs w:val="20"/>
          <w:lang w:val="es-419"/>
        </w:rPr>
        <w:t>los coeficientes,</w:t>
      </w:r>
      <w:r w:rsidR="00B76CF6">
        <w:rPr>
          <w:rFonts w:ascii="Book Antiqua" w:hAnsi="Book Antiqua"/>
          <w:sz w:val="20"/>
          <w:szCs w:val="20"/>
          <w:lang w:val="es-419"/>
        </w:rPr>
        <w:t xml:space="preserve"> </w:t>
      </w:r>
      <w:r w:rsidRPr="005461AA">
        <w:rPr>
          <w:rFonts w:ascii="Book Antiqua" w:hAnsi="Book Antiqua"/>
          <w:sz w:val="20"/>
          <w:szCs w:val="20"/>
          <w:lang w:val="es-419"/>
        </w:rPr>
        <w:t>tiempo de servidos y edad.</w:t>
      </w:r>
      <w:r w:rsidR="00B76CF6">
        <w:rPr>
          <w:rFonts w:ascii="Book Antiqua" w:hAnsi="Book Antiqua"/>
          <w:sz w:val="20"/>
          <w:szCs w:val="20"/>
          <w:lang w:val="es-419"/>
        </w:rPr>
        <w:t xml:space="preserve"> Se considera como haber i</w:t>
      </w:r>
      <w:r w:rsidRPr="005461AA">
        <w:rPr>
          <w:rFonts w:ascii="Book Antiqua" w:hAnsi="Book Antiqua"/>
          <w:sz w:val="20"/>
          <w:szCs w:val="20"/>
          <w:lang w:val="es-419"/>
        </w:rPr>
        <w:t>n</w:t>
      </w:r>
      <w:r w:rsidR="00B76CF6">
        <w:rPr>
          <w:rFonts w:ascii="Book Antiqua" w:hAnsi="Book Antiqua"/>
          <w:sz w:val="20"/>
          <w:szCs w:val="20"/>
          <w:lang w:val="es-419"/>
        </w:rPr>
        <w:t>divi</w:t>
      </w:r>
      <w:r w:rsidRPr="005461AA">
        <w:rPr>
          <w:rFonts w:ascii="Book Antiqua" w:hAnsi="Book Antiqua"/>
          <w:sz w:val="20"/>
          <w:szCs w:val="20"/>
          <w:lang w:val="es-419"/>
        </w:rPr>
        <w:t>dual de jub</w:t>
      </w:r>
      <w:r w:rsidR="00B76CF6">
        <w:rPr>
          <w:rFonts w:ascii="Book Antiqua" w:hAnsi="Book Antiqua"/>
          <w:sz w:val="20"/>
          <w:szCs w:val="20"/>
          <w:lang w:val="es-419"/>
        </w:rPr>
        <w:t>ilación el formado por las siguientes part</w:t>
      </w:r>
      <w:r w:rsidRPr="005461AA">
        <w:rPr>
          <w:rFonts w:ascii="Book Antiqua" w:hAnsi="Book Antiqua"/>
          <w:sz w:val="20"/>
          <w:szCs w:val="20"/>
          <w:lang w:val="es-419"/>
        </w:rPr>
        <w:t>idas:</w:t>
      </w:r>
    </w:p>
    <w:p w:rsidR="00B76CF6" w:rsidRDefault="00B76CF6" w:rsidP="005461AA">
      <w:pPr>
        <w:jc w:val="both"/>
        <w:rPr>
          <w:rFonts w:ascii="Book Antiqua" w:hAnsi="Book Antiqua"/>
          <w:sz w:val="20"/>
          <w:szCs w:val="20"/>
          <w:lang w:val="es-419"/>
        </w:rPr>
      </w:pPr>
      <w:r>
        <w:rPr>
          <w:rFonts w:ascii="Book Antiqua" w:hAnsi="Book Antiqua"/>
          <w:sz w:val="20"/>
          <w:szCs w:val="20"/>
          <w:lang w:val="es-419"/>
        </w:rPr>
        <w:t>F</w:t>
      </w:r>
      <w:r w:rsidRPr="00B76CF6">
        <w:rPr>
          <w:rFonts w:ascii="Book Antiqua" w:hAnsi="Book Antiqua"/>
          <w:sz w:val="20"/>
          <w:szCs w:val="20"/>
          <w:lang w:val="es-419"/>
        </w:rPr>
        <w:t>ondo de reserva a que tenga derecho el trabajador.</w:t>
      </w:r>
    </w:p>
    <w:p w:rsidR="00B76CF6" w:rsidRDefault="00B76CF6" w:rsidP="005461AA">
      <w:pPr>
        <w:jc w:val="both"/>
        <w:rPr>
          <w:rFonts w:ascii="Book Antiqua" w:hAnsi="Book Antiqua"/>
          <w:sz w:val="20"/>
          <w:szCs w:val="20"/>
          <w:lang w:val="es-419"/>
        </w:rPr>
      </w:pPr>
      <w:r w:rsidRPr="00B76CF6">
        <w:rPr>
          <w:rFonts w:ascii="Book Antiqua" w:hAnsi="Book Antiqua"/>
          <w:sz w:val="20"/>
          <w:szCs w:val="20"/>
          <w:lang w:val="es-419"/>
        </w:rPr>
        <w:t>(+) 5% del promedio de la remuneración anual perc</w:t>
      </w:r>
      <w:r>
        <w:rPr>
          <w:rFonts w:ascii="Book Antiqua" w:hAnsi="Book Antiqua"/>
          <w:sz w:val="20"/>
          <w:szCs w:val="20"/>
          <w:lang w:val="es-419"/>
        </w:rPr>
        <w:t>ibida en los últimos cinco años,</w:t>
      </w:r>
      <w:r w:rsidRPr="00B76CF6">
        <w:rPr>
          <w:rFonts w:ascii="Book Antiqua" w:hAnsi="Book Antiqua"/>
          <w:sz w:val="20"/>
          <w:szCs w:val="20"/>
          <w:lang w:val="es-419"/>
        </w:rPr>
        <w:t xml:space="preserve"> multiplicado por</w:t>
      </w:r>
      <w:r>
        <w:rPr>
          <w:rFonts w:ascii="Book Antiqua" w:hAnsi="Book Antiqua"/>
          <w:sz w:val="20"/>
          <w:szCs w:val="20"/>
          <w:lang w:val="es-419"/>
        </w:rPr>
        <w:t xml:space="preserve"> </w:t>
      </w:r>
      <w:r w:rsidRPr="00B76CF6">
        <w:rPr>
          <w:rFonts w:ascii="Book Antiqua" w:hAnsi="Book Antiqua"/>
          <w:sz w:val="20"/>
          <w:szCs w:val="20"/>
          <w:lang w:val="es-419"/>
        </w:rPr>
        <w:t>los años de servicio.</w:t>
      </w:r>
    </w:p>
    <w:p w:rsidR="00B76CF6" w:rsidRDefault="00B76CF6" w:rsidP="005461AA">
      <w:pPr>
        <w:jc w:val="both"/>
        <w:rPr>
          <w:rFonts w:ascii="Book Antiqua" w:hAnsi="Book Antiqua"/>
          <w:sz w:val="20"/>
          <w:szCs w:val="20"/>
          <w:lang w:val="es-419"/>
        </w:rPr>
      </w:pPr>
      <w:r w:rsidRPr="00B76CF6">
        <w:rPr>
          <w:rFonts w:ascii="Book Antiqua" w:hAnsi="Book Antiqua"/>
          <w:sz w:val="20"/>
          <w:szCs w:val="20"/>
          <w:lang w:val="es-419"/>
        </w:rPr>
        <w:t>Al valor obtenido,</w:t>
      </w:r>
      <w:r>
        <w:rPr>
          <w:rFonts w:ascii="Book Antiqua" w:hAnsi="Book Antiqua"/>
          <w:sz w:val="20"/>
          <w:szCs w:val="20"/>
          <w:lang w:val="es-419"/>
        </w:rPr>
        <w:t xml:space="preserve"> </w:t>
      </w:r>
      <w:r w:rsidRPr="00B76CF6">
        <w:rPr>
          <w:rFonts w:ascii="Book Antiqua" w:hAnsi="Book Antiqua"/>
          <w:sz w:val="20"/>
          <w:szCs w:val="20"/>
          <w:lang w:val="es-419"/>
        </w:rPr>
        <w:t>la Compañia tiene derecho</w:t>
      </w:r>
      <w:r>
        <w:rPr>
          <w:rFonts w:ascii="Book Antiqua" w:hAnsi="Book Antiqua"/>
          <w:sz w:val="20"/>
          <w:szCs w:val="20"/>
          <w:lang w:val="es-419"/>
        </w:rPr>
        <w:t xml:space="preserve"> a que se rebaje la suma total q</w:t>
      </w:r>
      <w:r w:rsidRPr="00B76CF6">
        <w:rPr>
          <w:rFonts w:ascii="Book Antiqua" w:hAnsi="Book Antiqua"/>
          <w:sz w:val="20"/>
          <w:szCs w:val="20"/>
          <w:lang w:val="es-419"/>
        </w:rPr>
        <w:t>ue hubiere depositado en el</w:t>
      </w:r>
      <w:r>
        <w:rPr>
          <w:rFonts w:ascii="Book Antiqua" w:hAnsi="Book Antiqua"/>
          <w:sz w:val="20"/>
          <w:szCs w:val="20"/>
          <w:lang w:val="es-419"/>
        </w:rPr>
        <w:t xml:space="preserve"> Instituto Ecuatori</w:t>
      </w:r>
      <w:r w:rsidRPr="00B76CF6">
        <w:rPr>
          <w:rFonts w:ascii="Book Antiqua" w:hAnsi="Book Antiqua"/>
          <w:sz w:val="20"/>
          <w:szCs w:val="20"/>
          <w:lang w:val="es-419"/>
        </w:rPr>
        <w:t>ano de Seguridad Social en concepto de apone del empleador o fondo de reserva del mismo. En t</w:t>
      </w:r>
      <w:r>
        <w:rPr>
          <w:rFonts w:ascii="Book Antiqua" w:hAnsi="Book Antiqua"/>
          <w:sz w:val="20"/>
          <w:szCs w:val="20"/>
          <w:lang w:val="es-419"/>
        </w:rPr>
        <w:t>odo caso se tomará en cuenta para</w:t>
      </w:r>
      <w:r w:rsidRPr="00B76CF6">
        <w:rPr>
          <w:rFonts w:ascii="Book Antiqua" w:hAnsi="Book Antiqua"/>
          <w:sz w:val="20"/>
          <w:szCs w:val="20"/>
          <w:lang w:val="es-419"/>
        </w:rPr>
        <w:t xml:space="preserve"> la rebaja del haber Individual de jubilación, los valores que por fondos de reserva hubiese legalmente</w:t>
      </w:r>
      <w:r>
        <w:rPr>
          <w:rFonts w:ascii="Book Antiqua" w:hAnsi="Book Antiqua"/>
          <w:sz w:val="20"/>
          <w:szCs w:val="20"/>
          <w:lang w:val="es-419"/>
        </w:rPr>
        <w:t xml:space="preserve"> depositado el empleador o entre</w:t>
      </w:r>
      <w:r w:rsidRPr="00B76CF6">
        <w:rPr>
          <w:rFonts w:ascii="Book Antiqua" w:hAnsi="Book Antiqua"/>
          <w:sz w:val="20"/>
          <w:szCs w:val="20"/>
          <w:lang w:val="es-419"/>
        </w:rPr>
        <w:t>gado al trilbajador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B76CF6" w:rsidTr="005D60EA">
        <w:trPr>
          <w:trHeight w:val="236"/>
        </w:trPr>
        <w:tc>
          <w:tcPr>
            <w:tcW w:w="3936" w:type="dxa"/>
          </w:tcPr>
          <w:p w:rsidR="00B76CF6" w:rsidRDefault="00B76CF6">
            <w:pPr>
              <w:jc w:val="both"/>
              <w:rPr>
                <w:rFonts w:ascii="Book Antiqua" w:hAnsi="Book Antiqua"/>
                <w:sz w:val="20"/>
                <w:szCs w:val="20"/>
              </w:rPr>
            </w:pPr>
          </w:p>
        </w:tc>
        <w:tc>
          <w:tcPr>
            <w:tcW w:w="2693" w:type="dxa"/>
            <w:hideMark/>
          </w:tcPr>
          <w:p w:rsidR="00B76CF6" w:rsidRDefault="00B76CF6">
            <w:pPr>
              <w:jc w:val="right"/>
              <w:rPr>
                <w:rFonts w:ascii="Book Antiqua" w:hAnsi="Book Antiqua"/>
                <w:b/>
                <w:sz w:val="20"/>
                <w:szCs w:val="20"/>
              </w:rPr>
            </w:pPr>
            <w:r>
              <w:rPr>
                <w:rFonts w:ascii="Book Antiqua" w:hAnsi="Book Antiqua"/>
                <w:b/>
                <w:sz w:val="20"/>
                <w:szCs w:val="20"/>
              </w:rPr>
              <w:t>2021</w:t>
            </w:r>
          </w:p>
        </w:tc>
        <w:tc>
          <w:tcPr>
            <w:tcW w:w="2349" w:type="dxa"/>
            <w:hideMark/>
          </w:tcPr>
          <w:p w:rsidR="00B76CF6" w:rsidRDefault="00B76CF6">
            <w:pPr>
              <w:jc w:val="right"/>
              <w:rPr>
                <w:rFonts w:ascii="Book Antiqua" w:hAnsi="Book Antiqua"/>
                <w:b/>
                <w:sz w:val="20"/>
                <w:szCs w:val="20"/>
              </w:rPr>
            </w:pPr>
            <w:r>
              <w:rPr>
                <w:rFonts w:ascii="Book Antiqua" w:hAnsi="Book Antiqua"/>
                <w:b/>
                <w:sz w:val="20"/>
                <w:szCs w:val="20"/>
              </w:rPr>
              <w:t>2020</w:t>
            </w:r>
          </w:p>
        </w:tc>
      </w:tr>
      <w:tr w:rsidR="00B76CF6" w:rsidTr="005D60EA">
        <w:tc>
          <w:tcPr>
            <w:tcW w:w="3936" w:type="dxa"/>
          </w:tcPr>
          <w:p w:rsidR="00B76CF6" w:rsidRDefault="00B76CF6">
            <w:pPr>
              <w:jc w:val="both"/>
              <w:rPr>
                <w:rFonts w:ascii="Book Antiqua" w:hAnsi="Book Antiqua"/>
                <w:sz w:val="20"/>
                <w:szCs w:val="20"/>
              </w:rPr>
            </w:pPr>
          </w:p>
        </w:tc>
        <w:tc>
          <w:tcPr>
            <w:tcW w:w="2693" w:type="dxa"/>
          </w:tcPr>
          <w:p w:rsidR="00B76CF6" w:rsidRDefault="00B76CF6">
            <w:pPr>
              <w:jc w:val="right"/>
              <w:rPr>
                <w:rFonts w:ascii="Book Antiqua" w:hAnsi="Book Antiqua"/>
                <w:sz w:val="20"/>
                <w:szCs w:val="20"/>
              </w:rPr>
            </w:pPr>
          </w:p>
        </w:tc>
        <w:tc>
          <w:tcPr>
            <w:tcW w:w="2349" w:type="dxa"/>
          </w:tcPr>
          <w:p w:rsidR="00B76CF6" w:rsidRDefault="00B76CF6">
            <w:pPr>
              <w:jc w:val="right"/>
              <w:rPr>
                <w:rFonts w:ascii="Book Antiqua" w:hAnsi="Book Antiqua"/>
                <w:sz w:val="20"/>
                <w:szCs w:val="20"/>
              </w:rPr>
            </w:pPr>
          </w:p>
        </w:tc>
      </w:tr>
      <w:tr w:rsidR="00B76CF6" w:rsidTr="005D60EA">
        <w:tc>
          <w:tcPr>
            <w:tcW w:w="3936" w:type="dxa"/>
            <w:hideMark/>
          </w:tcPr>
          <w:p w:rsidR="00B76CF6" w:rsidRDefault="00B76CF6">
            <w:pPr>
              <w:spacing w:after="0" w:line="276" w:lineRule="auto"/>
              <w:rPr>
                <w:rFonts w:ascii="Book Antiqua" w:hAnsi="Book Antiqua"/>
                <w:sz w:val="20"/>
                <w:szCs w:val="20"/>
              </w:rPr>
            </w:pPr>
            <w:r>
              <w:rPr>
                <w:rFonts w:ascii="Book Antiqua" w:hAnsi="Book Antiqua"/>
                <w:sz w:val="20"/>
                <w:szCs w:val="20"/>
              </w:rPr>
              <w:t>Saldos al comienzo del año</w:t>
            </w:r>
          </w:p>
          <w:p w:rsidR="005D60EA" w:rsidRDefault="005D60EA">
            <w:pPr>
              <w:spacing w:after="0" w:line="276" w:lineRule="auto"/>
              <w:rPr>
                <w:rFonts w:ascii="Book Antiqua" w:hAnsi="Book Antiqua"/>
                <w:sz w:val="20"/>
                <w:szCs w:val="20"/>
              </w:rPr>
            </w:pPr>
            <w:r>
              <w:rPr>
                <w:rFonts w:ascii="Book Antiqua" w:hAnsi="Book Antiqua"/>
                <w:sz w:val="20"/>
                <w:szCs w:val="20"/>
              </w:rPr>
              <w:t>Costos de los servicios</w:t>
            </w:r>
          </w:p>
          <w:p w:rsidR="005D60EA" w:rsidRDefault="005D60EA">
            <w:pPr>
              <w:spacing w:after="0" w:line="276" w:lineRule="auto"/>
              <w:rPr>
                <w:rFonts w:ascii="Book Antiqua" w:hAnsi="Book Antiqua"/>
                <w:sz w:val="20"/>
                <w:szCs w:val="20"/>
              </w:rPr>
            </w:pPr>
            <w:r>
              <w:rPr>
                <w:rFonts w:ascii="Book Antiqua" w:hAnsi="Book Antiqua"/>
                <w:sz w:val="20"/>
                <w:szCs w:val="20"/>
              </w:rPr>
              <w:t>Costos por intereses</w:t>
            </w:r>
          </w:p>
        </w:tc>
        <w:tc>
          <w:tcPr>
            <w:tcW w:w="2693" w:type="dxa"/>
          </w:tcPr>
          <w:p w:rsidR="00B76CF6" w:rsidRDefault="00B76CF6">
            <w:pPr>
              <w:spacing w:after="0" w:line="276" w:lineRule="auto"/>
              <w:jc w:val="right"/>
              <w:rPr>
                <w:rFonts w:ascii="Book Antiqua" w:hAnsi="Book Antiqua"/>
                <w:sz w:val="20"/>
                <w:szCs w:val="20"/>
              </w:rPr>
            </w:pPr>
          </w:p>
        </w:tc>
        <w:tc>
          <w:tcPr>
            <w:tcW w:w="2349" w:type="dxa"/>
            <w:hideMark/>
          </w:tcPr>
          <w:p w:rsidR="00B76CF6" w:rsidRDefault="005D60EA">
            <w:pPr>
              <w:spacing w:after="0" w:line="276" w:lineRule="auto"/>
              <w:jc w:val="right"/>
              <w:rPr>
                <w:rFonts w:ascii="Book Antiqua" w:hAnsi="Book Antiqua"/>
                <w:sz w:val="20"/>
                <w:szCs w:val="20"/>
              </w:rPr>
            </w:pPr>
            <w:r>
              <w:rPr>
                <w:rFonts w:ascii="Book Antiqua" w:hAnsi="Book Antiqua"/>
                <w:sz w:val="20"/>
                <w:szCs w:val="20"/>
              </w:rPr>
              <w:t>20,683</w:t>
            </w:r>
          </w:p>
          <w:p w:rsidR="005D60EA" w:rsidRDefault="005D60EA">
            <w:pPr>
              <w:spacing w:after="0" w:line="276" w:lineRule="auto"/>
              <w:jc w:val="right"/>
              <w:rPr>
                <w:rFonts w:ascii="Book Antiqua" w:hAnsi="Book Antiqua"/>
                <w:sz w:val="20"/>
                <w:szCs w:val="20"/>
              </w:rPr>
            </w:pPr>
            <w:r>
              <w:rPr>
                <w:rFonts w:ascii="Book Antiqua" w:hAnsi="Book Antiqua"/>
                <w:sz w:val="20"/>
                <w:szCs w:val="20"/>
              </w:rPr>
              <w:t>2,005</w:t>
            </w:r>
          </w:p>
          <w:p w:rsidR="005D60EA" w:rsidRDefault="005D60EA">
            <w:pPr>
              <w:spacing w:after="0" w:line="276" w:lineRule="auto"/>
              <w:jc w:val="right"/>
              <w:rPr>
                <w:rFonts w:ascii="Book Antiqua" w:hAnsi="Book Antiqua"/>
                <w:sz w:val="20"/>
                <w:szCs w:val="20"/>
              </w:rPr>
            </w:pPr>
            <w:r>
              <w:rPr>
                <w:rFonts w:ascii="Book Antiqua" w:hAnsi="Book Antiqua"/>
                <w:sz w:val="20"/>
                <w:szCs w:val="20"/>
              </w:rPr>
              <w:t>128</w:t>
            </w:r>
          </w:p>
        </w:tc>
      </w:tr>
      <w:tr w:rsidR="00B76CF6" w:rsidTr="005D60EA">
        <w:tc>
          <w:tcPr>
            <w:tcW w:w="3936" w:type="dxa"/>
            <w:hideMark/>
          </w:tcPr>
          <w:p w:rsidR="00B76CF6" w:rsidRDefault="005D60EA">
            <w:pPr>
              <w:spacing w:after="0" w:line="276" w:lineRule="auto"/>
              <w:rPr>
                <w:rFonts w:ascii="Book Antiqua" w:hAnsi="Book Antiqua"/>
                <w:sz w:val="20"/>
                <w:szCs w:val="20"/>
              </w:rPr>
            </w:pPr>
            <w:r>
              <w:rPr>
                <w:rFonts w:ascii="Book Antiqua" w:hAnsi="Book Antiqua"/>
                <w:sz w:val="20"/>
                <w:szCs w:val="20"/>
              </w:rPr>
              <w:t>Beneficios pagados</w:t>
            </w:r>
          </w:p>
        </w:tc>
        <w:tc>
          <w:tcPr>
            <w:tcW w:w="2693" w:type="dxa"/>
          </w:tcPr>
          <w:p w:rsidR="00B76CF6" w:rsidRDefault="00B76CF6">
            <w:pPr>
              <w:spacing w:after="0" w:line="276" w:lineRule="auto"/>
              <w:jc w:val="right"/>
              <w:rPr>
                <w:rFonts w:ascii="Book Antiqua" w:hAnsi="Book Antiqua"/>
                <w:sz w:val="20"/>
                <w:szCs w:val="20"/>
              </w:rPr>
            </w:pPr>
          </w:p>
        </w:tc>
        <w:tc>
          <w:tcPr>
            <w:tcW w:w="2349" w:type="dxa"/>
            <w:hideMark/>
          </w:tcPr>
          <w:p w:rsidR="00B76CF6" w:rsidRDefault="005D60E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B76CF6" w:rsidTr="005D60EA">
        <w:tc>
          <w:tcPr>
            <w:tcW w:w="3936" w:type="dxa"/>
            <w:hideMark/>
          </w:tcPr>
          <w:p w:rsidR="00B76CF6" w:rsidRDefault="005D60EA">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rsidR="00B76CF6" w:rsidRDefault="00B76CF6">
            <w:pPr>
              <w:spacing w:after="0" w:line="276" w:lineRule="auto"/>
              <w:jc w:val="right"/>
              <w:rPr>
                <w:rFonts w:ascii="Book Antiqua" w:hAnsi="Book Antiqua"/>
                <w:sz w:val="20"/>
                <w:szCs w:val="20"/>
              </w:rPr>
            </w:pPr>
          </w:p>
        </w:tc>
        <w:tc>
          <w:tcPr>
            <w:tcW w:w="2349" w:type="dxa"/>
            <w:hideMark/>
          </w:tcPr>
          <w:p w:rsidR="00B76CF6" w:rsidRDefault="005D60EA">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rsidR="00B76CF6" w:rsidRDefault="00B76CF6" w:rsidP="005461AA">
      <w:pPr>
        <w:jc w:val="both"/>
        <w:rPr>
          <w:rFonts w:ascii="Book Antiqua" w:hAnsi="Book Antiqua"/>
          <w:sz w:val="20"/>
          <w:szCs w:val="20"/>
          <w:lang w:val="es-419"/>
        </w:rPr>
      </w:pPr>
    </w:p>
    <w:p w:rsidR="005D60EA" w:rsidRDefault="005D60EA" w:rsidP="005461AA">
      <w:pPr>
        <w:jc w:val="both"/>
        <w:rPr>
          <w:rFonts w:ascii="Book Antiqua" w:hAnsi="Book Antiqua"/>
          <w:sz w:val="20"/>
          <w:szCs w:val="20"/>
          <w:lang w:val="es-419"/>
        </w:rPr>
      </w:pPr>
      <w:r w:rsidRPr="005D60EA">
        <w:rPr>
          <w:rFonts w:ascii="Book Antiqua" w:hAnsi="Book Antiqua"/>
          <w:b/>
          <w:sz w:val="20"/>
          <w:szCs w:val="20"/>
          <w:lang w:val="es-419"/>
        </w:rPr>
        <w:t>Beneficios por desahucio.-</w:t>
      </w:r>
      <w:r>
        <w:rPr>
          <w:rFonts w:ascii="Book Antiqua" w:hAnsi="Book Antiqua"/>
          <w:sz w:val="20"/>
          <w:szCs w:val="20"/>
          <w:lang w:val="es-419"/>
        </w:rPr>
        <w:t xml:space="preserve"> De acuerdo con disposi</w:t>
      </w:r>
      <w:r w:rsidRPr="005D60EA">
        <w:rPr>
          <w:rFonts w:ascii="Book Antiqua" w:hAnsi="Book Antiqua"/>
          <w:sz w:val="20"/>
          <w:szCs w:val="20"/>
          <w:lang w:val="es-419"/>
        </w:rPr>
        <w:t xml:space="preserve">ciones del Código de Trabajo, en los casos  de terminación de la </w:t>
      </w:r>
      <w:r>
        <w:rPr>
          <w:rFonts w:ascii="Book Antiqua" w:hAnsi="Book Antiqua"/>
          <w:sz w:val="20"/>
          <w:szCs w:val="20"/>
          <w:lang w:val="es-419"/>
        </w:rPr>
        <w:t xml:space="preserve">relación laboral por desahucio </w:t>
      </w:r>
      <w:r w:rsidRPr="005D60EA">
        <w:rPr>
          <w:rFonts w:ascii="Book Antiqua" w:hAnsi="Book Antiqua"/>
          <w:sz w:val="20"/>
          <w:szCs w:val="20"/>
          <w:lang w:val="es-419"/>
        </w:rPr>
        <w:t>solicitado por el empleador o por el trabajador, la Compañía entregara el 25% de la última remuneración mensual por cada uno de los años de servicio.</w:t>
      </w:r>
    </w:p>
    <w:p w:rsidR="005D60EA" w:rsidRDefault="005D60EA" w:rsidP="005461AA">
      <w:pPr>
        <w:jc w:val="both"/>
        <w:rPr>
          <w:rFonts w:ascii="Book Antiqua" w:hAnsi="Book Antiqua"/>
          <w:sz w:val="20"/>
          <w:szCs w:val="20"/>
          <w:lang w:val="es-419"/>
        </w:rPr>
      </w:pPr>
      <w:r w:rsidRPr="005D60EA">
        <w:rPr>
          <w:rFonts w:ascii="Book Antiqua" w:hAnsi="Book Antiqua"/>
          <w:sz w:val="20"/>
          <w:szCs w:val="20"/>
          <w:lang w:val="es-419"/>
        </w:rPr>
        <w:t>Los movimientos</w:t>
      </w:r>
      <w:r>
        <w:rPr>
          <w:rFonts w:ascii="Book Antiqua" w:hAnsi="Book Antiqua"/>
          <w:sz w:val="20"/>
          <w:szCs w:val="20"/>
          <w:lang w:val="es-419"/>
        </w:rPr>
        <w:t xml:space="preserve"> en el valor presente de la obli</w:t>
      </w:r>
      <w:r w:rsidRPr="005D60EA">
        <w:rPr>
          <w:rFonts w:ascii="Book Antiqua" w:hAnsi="Book Antiqua"/>
          <w:sz w:val="20"/>
          <w:szCs w:val="20"/>
          <w:lang w:val="es-419"/>
        </w:rPr>
        <w:t>gacíón de bonificación por desahucio fueron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77B11" w:rsidTr="00877B11">
        <w:trPr>
          <w:trHeight w:val="236"/>
        </w:trPr>
        <w:tc>
          <w:tcPr>
            <w:tcW w:w="3936" w:type="dxa"/>
          </w:tcPr>
          <w:p w:rsidR="00877B11" w:rsidRDefault="00877B11">
            <w:pPr>
              <w:jc w:val="both"/>
              <w:rPr>
                <w:rFonts w:ascii="Book Antiqua" w:hAnsi="Book Antiqua"/>
                <w:sz w:val="20"/>
                <w:szCs w:val="20"/>
              </w:rPr>
            </w:pPr>
          </w:p>
        </w:tc>
        <w:tc>
          <w:tcPr>
            <w:tcW w:w="2693" w:type="dxa"/>
            <w:hideMark/>
          </w:tcPr>
          <w:p w:rsidR="00877B11" w:rsidRDefault="00877B11">
            <w:pPr>
              <w:jc w:val="right"/>
              <w:rPr>
                <w:rFonts w:ascii="Book Antiqua" w:hAnsi="Book Antiqua"/>
                <w:b/>
                <w:sz w:val="20"/>
                <w:szCs w:val="20"/>
              </w:rPr>
            </w:pPr>
            <w:r>
              <w:rPr>
                <w:rFonts w:ascii="Book Antiqua" w:hAnsi="Book Antiqua"/>
                <w:b/>
                <w:sz w:val="20"/>
                <w:szCs w:val="20"/>
              </w:rPr>
              <w:t>2021</w:t>
            </w:r>
          </w:p>
        </w:tc>
        <w:tc>
          <w:tcPr>
            <w:tcW w:w="2349" w:type="dxa"/>
            <w:hideMark/>
          </w:tcPr>
          <w:p w:rsidR="00877B11" w:rsidRDefault="00877B11">
            <w:pPr>
              <w:jc w:val="right"/>
              <w:rPr>
                <w:rFonts w:ascii="Book Antiqua" w:hAnsi="Book Antiqua"/>
                <w:b/>
                <w:sz w:val="20"/>
                <w:szCs w:val="20"/>
              </w:rPr>
            </w:pPr>
            <w:r>
              <w:rPr>
                <w:rFonts w:ascii="Book Antiqua" w:hAnsi="Book Antiqua"/>
                <w:b/>
                <w:sz w:val="20"/>
                <w:szCs w:val="20"/>
              </w:rPr>
              <w:t>2020</w:t>
            </w:r>
          </w:p>
        </w:tc>
      </w:tr>
      <w:tr w:rsidR="00877B11" w:rsidTr="00877B11">
        <w:tc>
          <w:tcPr>
            <w:tcW w:w="3936" w:type="dxa"/>
          </w:tcPr>
          <w:p w:rsidR="00877B11" w:rsidRDefault="00877B11">
            <w:pPr>
              <w:jc w:val="both"/>
              <w:rPr>
                <w:rFonts w:ascii="Book Antiqua" w:hAnsi="Book Antiqua"/>
                <w:sz w:val="20"/>
                <w:szCs w:val="20"/>
              </w:rPr>
            </w:pPr>
          </w:p>
        </w:tc>
        <w:tc>
          <w:tcPr>
            <w:tcW w:w="2693" w:type="dxa"/>
          </w:tcPr>
          <w:p w:rsidR="00877B11" w:rsidRDefault="00877B11">
            <w:pPr>
              <w:jc w:val="right"/>
              <w:rPr>
                <w:rFonts w:ascii="Book Antiqua" w:hAnsi="Book Antiqua"/>
                <w:sz w:val="20"/>
                <w:szCs w:val="20"/>
              </w:rPr>
            </w:pPr>
          </w:p>
        </w:tc>
        <w:tc>
          <w:tcPr>
            <w:tcW w:w="2349" w:type="dxa"/>
          </w:tcPr>
          <w:p w:rsidR="00877B11" w:rsidRDefault="00877B11">
            <w:pPr>
              <w:jc w:val="right"/>
              <w:rPr>
                <w:rFonts w:ascii="Book Antiqua" w:hAnsi="Book Antiqua"/>
                <w:sz w:val="20"/>
                <w:szCs w:val="20"/>
              </w:rPr>
            </w:pPr>
          </w:p>
        </w:tc>
      </w:tr>
      <w:tr w:rsidR="00877B11" w:rsidTr="00877B11">
        <w:tc>
          <w:tcPr>
            <w:tcW w:w="3936" w:type="dxa"/>
            <w:hideMark/>
          </w:tcPr>
          <w:p w:rsidR="00877B11" w:rsidRDefault="00877B11">
            <w:pPr>
              <w:spacing w:after="0" w:line="276" w:lineRule="auto"/>
              <w:rPr>
                <w:rFonts w:ascii="Book Antiqua" w:hAnsi="Book Antiqua"/>
                <w:sz w:val="20"/>
                <w:szCs w:val="20"/>
              </w:rPr>
            </w:pPr>
            <w:r>
              <w:rPr>
                <w:rFonts w:ascii="Book Antiqua" w:hAnsi="Book Antiqua"/>
                <w:sz w:val="20"/>
                <w:szCs w:val="20"/>
              </w:rPr>
              <w:t>Saldos al comienzo del año</w:t>
            </w:r>
          </w:p>
          <w:p w:rsidR="00877B11" w:rsidRDefault="00877B11">
            <w:pPr>
              <w:spacing w:after="0" w:line="276" w:lineRule="auto"/>
              <w:rPr>
                <w:rFonts w:ascii="Book Antiqua" w:hAnsi="Book Antiqua"/>
                <w:sz w:val="20"/>
                <w:szCs w:val="20"/>
              </w:rPr>
            </w:pPr>
            <w:r>
              <w:rPr>
                <w:rFonts w:ascii="Book Antiqua" w:hAnsi="Book Antiqua"/>
                <w:sz w:val="20"/>
                <w:szCs w:val="20"/>
              </w:rPr>
              <w:t>Costos de los servicios</w:t>
            </w:r>
          </w:p>
          <w:p w:rsidR="00877B11" w:rsidRDefault="00877B11">
            <w:pPr>
              <w:spacing w:after="0" w:line="276" w:lineRule="auto"/>
              <w:rPr>
                <w:rFonts w:ascii="Book Antiqua" w:hAnsi="Book Antiqua"/>
                <w:sz w:val="20"/>
                <w:szCs w:val="20"/>
              </w:rPr>
            </w:pPr>
            <w:r>
              <w:rPr>
                <w:rFonts w:ascii="Book Antiqua" w:hAnsi="Book Antiqua"/>
                <w:sz w:val="20"/>
                <w:szCs w:val="20"/>
              </w:rPr>
              <w:t>Costos por intereses</w:t>
            </w:r>
          </w:p>
        </w:tc>
        <w:tc>
          <w:tcPr>
            <w:tcW w:w="2693" w:type="dxa"/>
          </w:tcPr>
          <w:p w:rsidR="00877B11" w:rsidRDefault="00877B11">
            <w:pPr>
              <w:spacing w:after="0" w:line="276" w:lineRule="auto"/>
              <w:jc w:val="right"/>
              <w:rPr>
                <w:rFonts w:ascii="Book Antiqua" w:hAnsi="Book Antiqua"/>
                <w:sz w:val="20"/>
                <w:szCs w:val="20"/>
              </w:rPr>
            </w:pPr>
          </w:p>
        </w:tc>
        <w:tc>
          <w:tcPr>
            <w:tcW w:w="2349" w:type="dxa"/>
            <w:hideMark/>
          </w:tcPr>
          <w:p w:rsidR="00877B11" w:rsidRDefault="00877B11">
            <w:pPr>
              <w:spacing w:after="0" w:line="276" w:lineRule="auto"/>
              <w:jc w:val="right"/>
              <w:rPr>
                <w:rFonts w:ascii="Book Antiqua" w:hAnsi="Book Antiqua"/>
                <w:sz w:val="20"/>
                <w:szCs w:val="20"/>
              </w:rPr>
            </w:pPr>
            <w:r>
              <w:rPr>
                <w:rFonts w:ascii="Book Antiqua" w:hAnsi="Book Antiqua"/>
                <w:sz w:val="20"/>
                <w:szCs w:val="20"/>
              </w:rPr>
              <w:t>16,066</w:t>
            </w:r>
          </w:p>
          <w:p w:rsidR="00877B11" w:rsidRDefault="00877B11">
            <w:pPr>
              <w:spacing w:after="0" w:line="276" w:lineRule="auto"/>
              <w:jc w:val="right"/>
              <w:rPr>
                <w:rFonts w:ascii="Book Antiqua" w:hAnsi="Book Antiqua"/>
                <w:sz w:val="20"/>
                <w:szCs w:val="20"/>
              </w:rPr>
            </w:pPr>
            <w:r>
              <w:rPr>
                <w:rFonts w:ascii="Book Antiqua" w:hAnsi="Book Antiqua"/>
                <w:sz w:val="20"/>
                <w:szCs w:val="20"/>
              </w:rPr>
              <w:t>2,585</w:t>
            </w:r>
          </w:p>
          <w:p w:rsidR="00877B11" w:rsidRDefault="00877B11">
            <w:pPr>
              <w:spacing w:after="0" w:line="276" w:lineRule="auto"/>
              <w:jc w:val="right"/>
              <w:rPr>
                <w:rFonts w:ascii="Book Antiqua" w:hAnsi="Book Antiqua"/>
                <w:sz w:val="20"/>
                <w:szCs w:val="20"/>
              </w:rPr>
            </w:pPr>
            <w:r>
              <w:rPr>
                <w:rFonts w:ascii="Book Antiqua" w:hAnsi="Book Antiqua"/>
                <w:sz w:val="20"/>
                <w:szCs w:val="20"/>
              </w:rPr>
              <w:t>165</w:t>
            </w:r>
          </w:p>
        </w:tc>
      </w:tr>
      <w:tr w:rsidR="00877B11" w:rsidTr="00877B11">
        <w:tc>
          <w:tcPr>
            <w:tcW w:w="3936" w:type="dxa"/>
            <w:hideMark/>
          </w:tcPr>
          <w:p w:rsidR="00877B11" w:rsidRDefault="00877B11">
            <w:pPr>
              <w:spacing w:after="0" w:line="276" w:lineRule="auto"/>
              <w:rPr>
                <w:rFonts w:ascii="Book Antiqua" w:hAnsi="Book Antiqua"/>
                <w:sz w:val="20"/>
                <w:szCs w:val="20"/>
              </w:rPr>
            </w:pPr>
            <w:r>
              <w:rPr>
                <w:rFonts w:ascii="Book Antiqua" w:hAnsi="Book Antiqua"/>
                <w:sz w:val="20"/>
                <w:szCs w:val="20"/>
              </w:rPr>
              <w:t>Beneficios pagados</w:t>
            </w:r>
          </w:p>
        </w:tc>
        <w:tc>
          <w:tcPr>
            <w:tcW w:w="2693" w:type="dxa"/>
          </w:tcPr>
          <w:p w:rsidR="00877B11" w:rsidRDefault="00877B11">
            <w:pPr>
              <w:spacing w:after="0" w:line="276" w:lineRule="auto"/>
              <w:jc w:val="right"/>
              <w:rPr>
                <w:rFonts w:ascii="Book Antiqua" w:hAnsi="Book Antiqua"/>
                <w:sz w:val="20"/>
                <w:szCs w:val="20"/>
              </w:rPr>
            </w:pPr>
          </w:p>
        </w:tc>
        <w:tc>
          <w:tcPr>
            <w:tcW w:w="2349" w:type="dxa"/>
            <w:hideMark/>
          </w:tcPr>
          <w:p w:rsidR="00877B11" w:rsidRDefault="00877B11">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877B11" w:rsidTr="00877B11">
        <w:tc>
          <w:tcPr>
            <w:tcW w:w="3936" w:type="dxa"/>
            <w:hideMark/>
          </w:tcPr>
          <w:p w:rsidR="00877B11" w:rsidRDefault="00877B11">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rsidR="00877B11" w:rsidRDefault="00877B11">
            <w:pPr>
              <w:spacing w:after="0" w:line="276" w:lineRule="auto"/>
              <w:jc w:val="right"/>
              <w:rPr>
                <w:rFonts w:ascii="Book Antiqua" w:hAnsi="Book Antiqua"/>
                <w:sz w:val="20"/>
                <w:szCs w:val="20"/>
              </w:rPr>
            </w:pPr>
          </w:p>
        </w:tc>
        <w:tc>
          <w:tcPr>
            <w:tcW w:w="2349" w:type="dxa"/>
            <w:hideMark/>
          </w:tcPr>
          <w:p w:rsidR="00877B11" w:rsidRDefault="00877B11">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rsidR="008C791B" w:rsidRDefault="008C791B" w:rsidP="00F77B92">
      <w:pPr>
        <w:jc w:val="both"/>
        <w:rPr>
          <w:rFonts w:ascii="Book Antiqua" w:hAnsi="Book Antiqua"/>
          <w:sz w:val="20"/>
          <w:szCs w:val="20"/>
          <w:lang w:val="es-419"/>
        </w:rPr>
      </w:pPr>
    </w:p>
    <w:p w:rsidR="00466EA7" w:rsidRPr="00466EA7" w:rsidRDefault="00466EA7" w:rsidP="00466EA7">
      <w:pPr>
        <w:jc w:val="both"/>
        <w:rPr>
          <w:rFonts w:ascii="Book Antiqua" w:hAnsi="Book Antiqua"/>
          <w:sz w:val="20"/>
          <w:szCs w:val="20"/>
          <w:lang w:val="es-419"/>
        </w:rPr>
      </w:pPr>
      <w:r w:rsidRPr="00466EA7">
        <w:rPr>
          <w:rFonts w:ascii="Book Antiqua" w:hAnsi="Book Antiqua"/>
          <w:sz w:val="20"/>
          <w:szCs w:val="20"/>
          <w:lang w:val="es-419"/>
        </w:rPr>
        <w:t>Los cálculos actuariales del valor presente de la obligación devengada por concepto de beneficios definidos fueron reali</w:t>
      </w:r>
      <w:r>
        <w:rPr>
          <w:rFonts w:ascii="Book Antiqua" w:hAnsi="Book Antiqua"/>
          <w:sz w:val="20"/>
          <w:szCs w:val="20"/>
          <w:lang w:val="es-419"/>
        </w:rPr>
        <w:t>zados el 31 de diciembre de 2021,</w:t>
      </w:r>
      <w:r w:rsidRPr="00466EA7">
        <w:rPr>
          <w:rFonts w:ascii="Book Antiqua" w:hAnsi="Book Antiqua"/>
          <w:sz w:val="20"/>
          <w:szCs w:val="20"/>
          <w:lang w:val="es-419"/>
        </w:rPr>
        <w:t xml:space="preserve"> por un actuarlo Independiente. El valor presente de las obligaciones por concepto de beneficios definidos, los costos del serv</w:t>
      </w:r>
      <w:r>
        <w:rPr>
          <w:rFonts w:ascii="Book Antiqua" w:hAnsi="Book Antiqua"/>
          <w:sz w:val="20"/>
          <w:szCs w:val="20"/>
          <w:lang w:val="es-419"/>
        </w:rPr>
        <w:t>ido actual y el costo del servici</w:t>
      </w:r>
      <w:r w:rsidRPr="00466EA7">
        <w:rPr>
          <w:rFonts w:ascii="Book Antiqua" w:hAnsi="Book Antiqua"/>
          <w:sz w:val="20"/>
          <w:szCs w:val="20"/>
          <w:lang w:val="es-419"/>
        </w:rPr>
        <w:t xml:space="preserve">o anterior fueron calculados utilizando el método de </w:t>
      </w:r>
      <w:r>
        <w:rPr>
          <w:rFonts w:ascii="Book Antiqua" w:hAnsi="Book Antiqua"/>
          <w:sz w:val="20"/>
          <w:szCs w:val="20"/>
          <w:lang w:val="es-419"/>
        </w:rPr>
        <w:t>la unidad de crédito proyectado</w:t>
      </w:r>
      <w:r w:rsidRPr="00466EA7">
        <w:rPr>
          <w:rFonts w:ascii="Book Antiqua" w:hAnsi="Book Antiqua"/>
          <w:sz w:val="20"/>
          <w:szCs w:val="20"/>
          <w:lang w:val="es-419"/>
        </w:rPr>
        <w:t>. Bajo est</w:t>
      </w:r>
      <w:r>
        <w:rPr>
          <w:rFonts w:ascii="Book Antiqua" w:hAnsi="Book Antiqua"/>
          <w:sz w:val="20"/>
          <w:szCs w:val="20"/>
          <w:lang w:val="es-419"/>
        </w:rPr>
        <w:t>e método los beneficios definid</w:t>
      </w:r>
      <w:r w:rsidRPr="00466EA7">
        <w:rPr>
          <w:rFonts w:ascii="Book Antiqua" w:hAnsi="Book Antiqua"/>
          <w:sz w:val="20"/>
          <w:szCs w:val="20"/>
          <w:lang w:val="es-419"/>
        </w:rPr>
        <w:t xml:space="preserve">os deben ser atribuidos al periodo de servicio del empleado y basados en </w:t>
      </w:r>
      <w:r>
        <w:rPr>
          <w:rFonts w:ascii="Book Antiqua" w:hAnsi="Book Antiqua"/>
          <w:sz w:val="20"/>
          <w:szCs w:val="20"/>
          <w:lang w:val="es-419"/>
        </w:rPr>
        <w:t>la f</w:t>
      </w:r>
      <w:r w:rsidRPr="00466EA7">
        <w:rPr>
          <w:rFonts w:ascii="Book Antiqua" w:hAnsi="Book Antiqua"/>
          <w:sz w:val="20"/>
          <w:szCs w:val="20"/>
          <w:lang w:val="es-419"/>
        </w:rPr>
        <w:t>órmula d</w:t>
      </w:r>
      <w:r>
        <w:rPr>
          <w:rFonts w:ascii="Book Antiqua" w:hAnsi="Book Antiqua"/>
          <w:sz w:val="20"/>
          <w:szCs w:val="20"/>
          <w:lang w:val="es-419"/>
        </w:rPr>
        <w:t>el plan, de tal suerte que se a</w:t>
      </w:r>
      <w:r w:rsidRPr="00466EA7">
        <w:rPr>
          <w:rFonts w:ascii="Book Antiqua" w:hAnsi="Book Antiqua"/>
          <w:sz w:val="20"/>
          <w:szCs w:val="20"/>
          <w:lang w:val="es-419"/>
        </w:rPr>
        <w:t>trib</w:t>
      </w:r>
      <w:r>
        <w:rPr>
          <w:rFonts w:ascii="Book Antiqua" w:hAnsi="Book Antiqua"/>
          <w:sz w:val="20"/>
          <w:szCs w:val="20"/>
          <w:lang w:val="es-419"/>
        </w:rPr>
        <w:t>uye la misma cantidad de benefici</w:t>
      </w:r>
      <w:r w:rsidRPr="00466EA7">
        <w:rPr>
          <w:rFonts w:ascii="Book Antiqua" w:hAnsi="Book Antiqua"/>
          <w:sz w:val="20"/>
          <w:szCs w:val="20"/>
          <w:lang w:val="es-419"/>
        </w:rPr>
        <w:t xml:space="preserve">o a cada año de servicio, considerando el </w:t>
      </w:r>
      <w:r>
        <w:rPr>
          <w:rFonts w:ascii="Book Antiqua" w:hAnsi="Book Antiqua"/>
          <w:sz w:val="20"/>
          <w:szCs w:val="20"/>
          <w:lang w:val="es-419"/>
        </w:rPr>
        <w:t>uso de hipótesis actuariales para calcu</w:t>
      </w:r>
      <w:r w:rsidRPr="00466EA7">
        <w:rPr>
          <w:rFonts w:ascii="Book Antiqua" w:hAnsi="Book Antiqua"/>
          <w:sz w:val="20"/>
          <w:szCs w:val="20"/>
          <w:lang w:val="es-419"/>
        </w:rPr>
        <w:t>lar el valor presente de dichos</w:t>
      </w:r>
      <w:r>
        <w:rPr>
          <w:rFonts w:ascii="Book Antiqua" w:hAnsi="Book Antiqua"/>
          <w:sz w:val="20"/>
          <w:szCs w:val="20"/>
          <w:lang w:val="es-419"/>
        </w:rPr>
        <w:t xml:space="preserve"> beneficios. Esta hipótesis refleja el valor de d</w:t>
      </w:r>
      <w:r w:rsidRPr="00466EA7">
        <w:rPr>
          <w:rFonts w:ascii="Book Antiqua" w:hAnsi="Book Antiqua"/>
          <w:sz w:val="20"/>
          <w:szCs w:val="20"/>
          <w:lang w:val="es-419"/>
        </w:rPr>
        <w:t>inero a través del tiempo, el incremento salarial y las probabilidades de pago de estos beneficios.</w:t>
      </w:r>
    </w:p>
    <w:p w:rsidR="00466EA7" w:rsidRPr="00466EA7" w:rsidRDefault="00466EA7" w:rsidP="00466EA7">
      <w:pPr>
        <w:jc w:val="both"/>
        <w:rPr>
          <w:rFonts w:ascii="Book Antiqua" w:hAnsi="Book Antiqua"/>
          <w:sz w:val="20"/>
          <w:szCs w:val="20"/>
          <w:lang w:val="es-419"/>
        </w:rPr>
      </w:pPr>
      <w:r w:rsidRPr="00466EA7">
        <w:rPr>
          <w:rFonts w:ascii="Book Antiqua" w:hAnsi="Book Antiqua"/>
          <w:sz w:val="20"/>
          <w:szCs w:val="20"/>
          <w:lang w:val="es-419"/>
        </w:rPr>
        <w:t xml:space="preserve">Las nuevas </w:t>
      </w:r>
      <w:r>
        <w:rPr>
          <w:rFonts w:ascii="Book Antiqua" w:hAnsi="Book Antiqua"/>
          <w:sz w:val="20"/>
          <w:szCs w:val="20"/>
          <w:lang w:val="es-419"/>
        </w:rPr>
        <w:t xml:space="preserve"> mediciones que surjan de los aj</w:t>
      </w:r>
      <w:r w:rsidRPr="00466EA7">
        <w:rPr>
          <w:rFonts w:ascii="Book Antiqua" w:hAnsi="Book Antiqua"/>
          <w:sz w:val="20"/>
          <w:szCs w:val="20"/>
          <w:lang w:val="es-419"/>
        </w:rPr>
        <w:t>ustes por la experiencia y cambios en los supuestos actuariales</w:t>
      </w:r>
      <w:r>
        <w:rPr>
          <w:rFonts w:ascii="Book Antiqua" w:hAnsi="Book Antiqua"/>
          <w:sz w:val="20"/>
          <w:szCs w:val="20"/>
          <w:lang w:val="es-419"/>
        </w:rPr>
        <w:t xml:space="preserve"> se cargan o abonan a otro resul</w:t>
      </w:r>
      <w:r w:rsidRPr="00466EA7">
        <w:rPr>
          <w:rFonts w:ascii="Book Antiqua" w:hAnsi="Book Antiqua"/>
          <w:sz w:val="20"/>
          <w:szCs w:val="20"/>
          <w:lang w:val="es-419"/>
        </w:rPr>
        <w:t>tado Integral.</w:t>
      </w:r>
    </w:p>
    <w:p w:rsidR="00466EA7" w:rsidRDefault="00466EA7" w:rsidP="00466EA7">
      <w:pPr>
        <w:jc w:val="both"/>
        <w:rPr>
          <w:rFonts w:ascii="Book Antiqua" w:hAnsi="Book Antiqua"/>
          <w:sz w:val="20"/>
          <w:szCs w:val="20"/>
          <w:lang w:val="es-419"/>
        </w:rPr>
      </w:pPr>
      <w:r w:rsidRPr="00466EA7">
        <w:rPr>
          <w:rFonts w:ascii="Book Antiqua" w:hAnsi="Book Antiqua"/>
          <w:sz w:val="20"/>
          <w:szCs w:val="20"/>
          <w:lang w:val="es-419"/>
        </w:rPr>
        <w:t xml:space="preserve">Las hipótesis </w:t>
      </w:r>
      <w:r>
        <w:rPr>
          <w:rFonts w:ascii="Book Antiqua" w:hAnsi="Book Antiqua"/>
          <w:sz w:val="20"/>
          <w:szCs w:val="20"/>
          <w:lang w:val="es-419"/>
        </w:rPr>
        <w:t>act</w:t>
      </w:r>
      <w:r w:rsidRPr="00466EA7">
        <w:rPr>
          <w:rFonts w:ascii="Book Antiqua" w:hAnsi="Book Antiqua"/>
          <w:sz w:val="20"/>
          <w:szCs w:val="20"/>
          <w:lang w:val="es-419"/>
        </w:rPr>
        <w:t>u</w:t>
      </w:r>
      <w:r>
        <w:rPr>
          <w:rFonts w:ascii="Book Antiqua" w:hAnsi="Book Antiqua"/>
          <w:sz w:val="20"/>
          <w:szCs w:val="20"/>
          <w:lang w:val="es-419"/>
        </w:rPr>
        <w:t>ariales significativas utilizad</w:t>
      </w:r>
      <w:r w:rsidRPr="00466EA7">
        <w:rPr>
          <w:rFonts w:ascii="Book Antiqua" w:hAnsi="Book Antiqua"/>
          <w:sz w:val="20"/>
          <w:szCs w:val="20"/>
          <w:lang w:val="es-419"/>
        </w:rPr>
        <w:t>as para la determinación de las obligaciones por beneficios definidos son la tasa de descuento, incremen</w:t>
      </w:r>
      <w:r>
        <w:rPr>
          <w:rFonts w:ascii="Book Antiqua" w:hAnsi="Book Antiqua"/>
          <w:sz w:val="20"/>
          <w:szCs w:val="20"/>
          <w:lang w:val="es-419"/>
        </w:rPr>
        <w:t>to salarial esperado y la mortalidad. El análisis de sensibilid</w:t>
      </w:r>
      <w:r w:rsidRPr="00466EA7">
        <w:rPr>
          <w:rFonts w:ascii="Book Antiqua" w:hAnsi="Book Antiqua"/>
          <w:sz w:val="20"/>
          <w:szCs w:val="20"/>
          <w:lang w:val="es-419"/>
        </w:rPr>
        <w:t>ad  detallado a  continuación  se ha  desarrollado  en  ba</w:t>
      </w:r>
      <w:r>
        <w:rPr>
          <w:rFonts w:ascii="Book Antiqua" w:hAnsi="Book Antiqua"/>
          <w:sz w:val="20"/>
          <w:szCs w:val="20"/>
          <w:lang w:val="es-419"/>
        </w:rPr>
        <w:t xml:space="preserve">se a los cambios razonablemente </w:t>
      </w:r>
      <w:r w:rsidRPr="00466EA7">
        <w:rPr>
          <w:rFonts w:ascii="Book Antiqua" w:hAnsi="Book Antiqua"/>
          <w:sz w:val="20"/>
          <w:szCs w:val="20"/>
          <w:lang w:val="es-419"/>
        </w:rPr>
        <w:t>posibles que se pr</w:t>
      </w:r>
      <w:r>
        <w:rPr>
          <w:rFonts w:ascii="Book Antiqua" w:hAnsi="Book Antiqua"/>
          <w:sz w:val="20"/>
          <w:szCs w:val="20"/>
          <w:lang w:val="es-419"/>
        </w:rPr>
        <w:t xml:space="preserve">oduican al final del periodo de </w:t>
      </w:r>
      <w:r w:rsidRPr="00466EA7">
        <w:rPr>
          <w:rFonts w:ascii="Book Antiqua" w:hAnsi="Book Antiqua"/>
          <w:sz w:val="20"/>
          <w:szCs w:val="20"/>
          <w:lang w:val="es-419"/>
        </w:rPr>
        <w:t>referencia de los respectivos supuestos.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466EA7" w:rsidTr="00466EA7">
        <w:trPr>
          <w:trHeight w:val="236"/>
        </w:trPr>
        <w:tc>
          <w:tcPr>
            <w:tcW w:w="3936" w:type="dxa"/>
          </w:tcPr>
          <w:p w:rsidR="00466EA7" w:rsidRDefault="00466EA7">
            <w:pPr>
              <w:jc w:val="both"/>
              <w:rPr>
                <w:rFonts w:ascii="Book Antiqua" w:hAnsi="Book Antiqua"/>
                <w:sz w:val="20"/>
                <w:szCs w:val="20"/>
              </w:rPr>
            </w:pPr>
          </w:p>
        </w:tc>
        <w:tc>
          <w:tcPr>
            <w:tcW w:w="2693" w:type="dxa"/>
            <w:hideMark/>
          </w:tcPr>
          <w:p w:rsidR="00466EA7" w:rsidRDefault="00466EA7">
            <w:pPr>
              <w:jc w:val="right"/>
              <w:rPr>
                <w:rFonts w:ascii="Book Antiqua" w:hAnsi="Book Antiqua"/>
                <w:b/>
                <w:sz w:val="20"/>
                <w:szCs w:val="20"/>
              </w:rPr>
            </w:pPr>
            <w:r>
              <w:rPr>
                <w:rFonts w:ascii="Book Antiqua" w:hAnsi="Book Antiqua"/>
                <w:b/>
                <w:sz w:val="20"/>
                <w:szCs w:val="20"/>
              </w:rPr>
              <w:t>2021</w:t>
            </w:r>
          </w:p>
        </w:tc>
        <w:tc>
          <w:tcPr>
            <w:tcW w:w="2349" w:type="dxa"/>
            <w:hideMark/>
          </w:tcPr>
          <w:p w:rsidR="00466EA7" w:rsidRDefault="00466EA7">
            <w:pPr>
              <w:jc w:val="right"/>
              <w:rPr>
                <w:rFonts w:ascii="Book Antiqua" w:hAnsi="Book Antiqua"/>
                <w:b/>
                <w:sz w:val="20"/>
                <w:szCs w:val="20"/>
              </w:rPr>
            </w:pPr>
            <w:r>
              <w:rPr>
                <w:rFonts w:ascii="Book Antiqua" w:hAnsi="Book Antiqua"/>
                <w:b/>
                <w:sz w:val="20"/>
                <w:szCs w:val="20"/>
              </w:rPr>
              <w:t>2020</w:t>
            </w:r>
          </w:p>
        </w:tc>
      </w:tr>
      <w:tr w:rsidR="00466EA7" w:rsidTr="00466EA7">
        <w:tc>
          <w:tcPr>
            <w:tcW w:w="3936" w:type="dxa"/>
          </w:tcPr>
          <w:p w:rsidR="00466EA7" w:rsidRDefault="00466EA7">
            <w:pPr>
              <w:jc w:val="both"/>
              <w:rPr>
                <w:rFonts w:ascii="Book Antiqua" w:hAnsi="Book Antiqua"/>
                <w:sz w:val="20"/>
                <w:szCs w:val="20"/>
              </w:rPr>
            </w:pPr>
          </w:p>
        </w:tc>
        <w:tc>
          <w:tcPr>
            <w:tcW w:w="2693" w:type="dxa"/>
          </w:tcPr>
          <w:p w:rsidR="00466EA7" w:rsidRDefault="00466EA7">
            <w:pPr>
              <w:jc w:val="right"/>
              <w:rPr>
                <w:rFonts w:ascii="Book Antiqua" w:hAnsi="Book Antiqua"/>
                <w:sz w:val="20"/>
                <w:szCs w:val="20"/>
              </w:rPr>
            </w:pPr>
          </w:p>
        </w:tc>
        <w:tc>
          <w:tcPr>
            <w:tcW w:w="2349" w:type="dxa"/>
          </w:tcPr>
          <w:p w:rsidR="00466EA7" w:rsidRDefault="00466EA7">
            <w:pPr>
              <w:jc w:val="right"/>
              <w:rPr>
                <w:rFonts w:ascii="Book Antiqua" w:hAnsi="Book Antiqua"/>
                <w:sz w:val="20"/>
                <w:szCs w:val="20"/>
              </w:rPr>
            </w:pPr>
          </w:p>
        </w:tc>
      </w:tr>
      <w:tr w:rsidR="00466EA7" w:rsidTr="00466EA7">
        <w:tc>
          <w:tcPr>
            <w:tcW w:w="3936" w:type="dxa"/>
            <w:hideMark/>
          </w:tcPr>
          <w:p w:rsidR="00466EA7" w:rsidRDefault="00466EA7">
            <w:pPr>
              <w:spacing w:after="0" w:line="276" w:lineRule="auto"/>
              <w:rPr>
                <w:rFonts w:ascii="Book Antiqua" w:hAnsi="Book Antiqua"/>
                <w:sz w:val="20"/>
                <w:szCs w:val="20"/>
              </w:rPr>
            </w:pPr>
            <w:r>
              <w:rPr>
                <w:rFonts w:ascii="Book Antiqua" w:hAnsi="Book Antiqua"/>
                <w:sz w:val="20"/>
                <w:szCs w:val="20"/>
              </w:rPr>
              <w:t>Tasa(s) de descuento</w:t>
            </w:r>
          </w:p>
        </w:tc>
        <w:tc>
          <w:tcPr>
            <w:tcW w:w="2693" w:type="dxa"/>
          </w:tcPr>
          <w:p w:rsidR="00466EA7" w:rsidRDefault="00466EA7">
            <w:pPr>
              <w:spacing w:after="0" w:line="276" w:lineRule="auto"/>
              <w:jc w:val="right"/>
              <w:rPr>
                <w:rFonts w:ascii="Book Antiqua" w:hAnsi="Book Antiqua"/>
                <w:sz w:val="20"/>
                <w:szCs w:val="20"/>
              </w:rPr>
            </w:pPr>
          </w:p>
        </w:tc>
        <w:tc>
          <w:tcPr>
            <w:tcW w:w="2349" w:type="dxa"/>
            <w:hideMark/>
          </w:tcPr>
          <w:p w:rsidR="00466EA7" w:rsidRPr="00891323" w:rsidRDefault="00891323">
            <w:pPr>
              <w:spacing w:after="0" w:line="276" w:lineRule="auto"/>
              <w:jc w:val="right"/>
              <w:rPr>
                <w:rFonts w:ascii="Book Antiqua" w:hAnsi="Book Antiqua"/>
                <w:sz w:val="20"/>
                <w:szCs w:val="20"/>
              </w:rPr>
            </w:pPr>
            <w:r>
              <w:rPr>
                <w:rFonts w:ascii="Book Antiqua" w:hAnsi="Book Antiqua"/>
                <w:sz w:val="20"/>
                <w:szCs w:val="20"/>
              </w:rPr>
              <w:t>12%</w:t>
            </w:r>
          </w:p>
        </w:tc>
      </w:tr>
      <w:tr w:rsidR="00466EA7" w:rsidTr="00466EA7">
        <w:tc>
          <w:tcPr>
            <w:tcW w:w="3936" w:type="dxa"/>
            <w:hideMark/>
          </w:tcPr>
          <w:p w:rsidR="00466EA7" w:rsidRPr="00466EA7" w:rsidRDefault="00466EA7">
            <w:pPr>
              <w:spacing w:after="0" w:line="276" w:lineRule="auto"/>
              <w:rPr>
                <w:rFonts w:ascii="Book Antiqua" w:hAnsi="Book Antiqua"/>
                <w:sz w:val="20"/>
                <w:szCs w:val="20"/>
              </w:rPr>
            </w:pPr>
            <w:r>
              <w:rPr>
                <w:rFonts w:ascii="Book Antiqua" w:hAnsi="Book Antiqua"/>
                <w:sz w:val="20"/>
                <w:szCs w:val="20"/>
              </w:rPr>
              <w:t>Tasa(s) espera del incremento salarial</w:t>
            </w:r>
          </w:p>
        </w:tc>
        <w:tc>
          <w:tcPr>
            <w:tcW w:w="2693" w:type="dxa"/>
          </w:tcPr>
          <w:p w:rsidR="00466EA7" w:rsidRDefault="00466EA7">
            <w:pPr>
              <w:spacing w:after="0" w:line="276" w:lineRule="auto"/>
              <w:jc w:val="right"/>
              <w:rPr>
                <w:rFonts w:ascii="Book Antiqua" w:hAnsi="Book Antiqua"/>
                <w:sz w:val="20"/>
                <w:szCs w:val="20"/>
              </w:rPr>
            </w:pPr>
          </w:p>
        </w:tc>
        <w:tc>
          <w:tcPr>
            <w:tcW w:w="2349" w:type="dxa"/>
            <w:hideMark/>
          </w:tcPr>
          <w:p w:rsidR="00466EA7" w:rsidRPr="00891323" w:rsidRDefault="00891323">
            <w:pPr>
              <w:spacing w:after="0" w:line="276" w:lineRule="auto"/>
              <w:jc w:val="right"/>
              <w:rPr>
                <w:rFonts w:ascii="Book Antiqua" w:hAnsi="Book Antiqua"/>
                <w:sz w:val="20"/>
                <w:szCs w:val="20"/>
              </w:rPr>
            </w:pPr>
            <w:r>
              <w:rPr>
                <w:rFonts w:ascii="Book Antiqua" w:hAnsi="Book Antiqua"/>
                <w:sz w:val="20"/>
                <w:szCs w:val="20"/>
              </w:rPr>
              <w:t>6%</w:t>
            </w:r>
          </w:p>
        </w:tc>
      </w:tr>
    </w:tbl>
    <w:p w:rsidR="00466EA7" w:rsidRDefault="00466EA7" w:rsidP="00466EA7">
      <w:pPr>
        <w:jc w:val="both"/>
        <w:rPr>
          <w:rFonts w:ascii="Book Antiqua" w:hAnsi="Book Antiqua"/>
          <w:sz w:val="20"/>
          <w:szCs w:val="20"/>
          <w:lang w:val="es-419"/>
        </w:rPr>
      </w:pPr>
    </w:p>
    <w:p w:rsidR="00891323" w:rsidRDefault="00891323" w:rsidP="00466EA7">
      <w:pPr>
        <w:jc w:val="both"/>
        <w:rPr>
          <w:rFonts w:ascii="Book Antiqua" w:hAnsi="Book Antiqua"/>
          <w:b/>
          <w:sz w:val="20"/>
          <w:szCs w:val="20"/>
          <w:lang w:val="es-419"/>
        </w:rPr>
      </w:pPr>
      <w:r>
        <w:rPr>
          <w:rFonts w:ascii="Book Antiqua" w:hAnsi="Book Antiqua"/>
          <w:b/>
          <w:sz w:val="20"/>
          <w:szCs w:val="20"/>
          <w:lang w:val="es-419"/>
        </w:rPr>
        <w:t>14. CAPITAL SOCIAL</w:t>
      </w:r>
    </w:p>
    <w:p w:rsidR="00891323" w:rsidRDefault="00891323" w:rsidP="00891323">
      <w:pPr>
        <w:jc w:val="both"/>
        <w:rPr>
          <w:rFonts w:ascii="Book Antiqua" w:hAnsi="Book Antiqua"/>
          <w:sz w:val="20"/>
          <w:szCs w:val="20"/>
          <w:lang w:val="es-419"/>
        </w:rPr>
      </w:pPr>
      <w:r w:rsidRPr="00891323">
        <w:rPr>
          <w:rFonts w:ascii="Book Antiqua" w:hAnsi="Book Antiqua"/>
          <w:sz w:val="20"/>
          <w:szCs w:val="20"/>
          <w:lang w:val="es-419"/>
        </w:rPr>
        <w:t>El</w:t>
      </w:r>
      <w:r>
        <w:rPr>
          <w:rFonts w:ascii="Book Antiqua" w:hAnsi="Book Antiqua"/>
          <w:sz w:val="20"/>
          <w:szCs w:val="20"/>
          <w:lang w:val="es-419"/>
        </w:rPr>
        <w:t xml:space="preserve"> </w:t>
      </w:r>
      <w:r w:rsidRPr="00891323">
        <w:rPr>
          <w:rFonts w:ascii="Book Antiqua" w:hAnsi="Book Antiqua"/>
          <w:sz w:val="20"/>
          <w:szCs w:val="20"/>
          <w:lang w:val="es-419"/>
        </w:rPr>
        <w:t>Capital S</w:t>
      </w:r>
      <w:r>
        <w:rPr>
          <w:rFonts w:ascii="Book Antiqua" w:hAnsi="Book Antiqua"/>
          <w:sz w:val="20"/>
          <w:szCs w:val="20"/>
          <w:lang w:val="es-419"/>
        </w:rPr>
        <w:t>ocial de la compañía es de USO $</w:t>
      </w:r>
      <w:r w:rsidRPr="00891323">
        <w:rPr>
          <w:rFonts w:ascii="Book Antiqua" w:hAnsi="Book Antiqua"/>
          <w:sz w:val="20"/>
          <w:szCs w:val="20"/>
          <w:lang w:val="es-419"/>
        </w:rPr>
        <w:t xml:space="preserve"> 3.661.400, dividido en</w:t>
      </w:r>
      <w:r>
        <w:rPr>
          <w:rFonts w:ascii="Book Antiqua" w:hAnsi="Book Antiqua"/>
          <w:sz w:val="20"/>
          <w:szCs w:val="20"/>
          <w:lang w:val="es-419"/>
        </w:rPr>
        <w:t xml:space="preserve"> igual número de acciones de un </w:t>
      </w:r>
      <w:r w:rsidRPr="00891323">
        <w:rPr>
          <w:rFonts w:ascii="Book Antiqua" w:hAnsi="Book Antiqua"/>
          <w:sz w:val="20"/>
          <w:szCs w:val="20"/>
          <w:lang w:val="es-419"/>
        </w:rPr>
        <w:t>dólar de</w:t>
      </w:r>
      <w:r>
        <w:rPr>
          <w:rFonts w:ascii="Book Antiqua" w:hAnsi="Book Antiqua"/>
          <w:sz w:val="20"/>
          <w:szCs w:val="20"/>
          <w:lang w:val="es-419"/>
        </w:rPr>
        <w:t xml:space="preserve"> </w:t>
      </w:r>
      <w:r w:rsidRPr="00891323">
        <w:rPr>
          <w:rFonts w:ascii="Book Antiqua" w:hAnsi="Book Antiqua"/>
          <w:sz w:val="20"/>
          <w:szCs w:val="20"/>
          <w:lang w:val="es-419"/>
        </w:rPr>
        <w:t xml:space="preserve">los </w:t>
      </w:r>
      <w:r>
        <w:rPr>
          <w:rFonts w:ascii="Book Antiqua" w:hAnsi="Book Antiqua"/>
          <w:sz w:val="20"/>
          <w:szCs w:val="20"/>
          <w:lang w:val="es-419"/>
        </w:rPr>
        <w:t>Estados Unidos de América (USO $</w:t>
      </w:r>
      <w:r w:rsidRPr="00891323">
        <w:rPr>
          <w:rFonts w:ascii="Book Antiqua" w:hAnsi="Book Antiqua"/>
          <w:sz w:val="20"/>
          <w:szCs w:val="20"/>
          <w:lang w:val="es-419"/>
        </w:rPr>
        <w:t xml:space="preserve"> 1.00) cada una.</w:t>
      </w:r>
    </w:p>
    <w:p w:rsidR="00891323" w:rsidRDefault="00891323" w:rsidP="00891323">
      <w:pPr>
        <w:jc w:val="both"/>
        <w:rPr>
          <w:rFonts w:ascii="Book Antiqua" w:hAnsi="Book Antiqua"/>
          <w:b/>
          <w:sz w:val="20"/>
          <w:szCs w:val="20"/>
          <w:lang w:val="es-419"/>
        </w:rPr>
      </w:pPr>
      <w:r>
        <w:rPr>
          <w:rFonts w:ascii="Book Antiqua" w:hAnsi="Book Antiqua"/>
          <w:b/>
          <w:sz w:val="20"/>
          <w:szCs w:val="20"/>
          <w:lang w:val="es-419"/>
        </w:rPr>
        <w:t>15. RESERVA LEGAL</w:t>
      </w:r>
    </w:p>
    <w:p w:rsidR="00891323" w:rsidRDefault="00891323" w:rsidP="00891323">
      <w:pPr>
        <w:jc w:val="both"/>
        <w:rPr>
          <w:rFonts w:ascii="Book Antiqua" w:hAnsi="Book Antiqua"/>
          <w:sz w:val="20"/>
          <w:szCs w:val="20"/>
          <w:lang w:val="es-419"/>
        </w:rPr>
      </w:pPr>
      <w:r w:rsidRPr="00891323">
        <w:rPr>
          <w:rFonts w:ascii="Book Antiqua" w:hAnsi="Book Antiqua"/>
          <w:sz w:val="20"/>
          <w:szCs w:val="20"/>
          <w:lang w:val="es-419"/>
        </w:rPr>
        <w:t>De</w:t>
      </w:r>
      <w:r>
        <w:rPr>
          <w:rFonts w:ascii="Book Antiqua" w:hAnsi="Book Antiqua"/>
          <w:sz w:val="20"/>
          <w:szCs w:val="20"/>
          <w:lang w:val="es-419"/>
        </w:rPr>
        <w:t xml:space="preserve"> </w:t>
      </w:r>
      <w:r w:rsidRPr="00891323">
        <w:rPr>
          <w:rFonts w:ascii="Book Antiqua" w:hAnsi="Book Antiqua"/>
          <w:sz w:val="20"/>
          <w:szCs w:val="20"/>
          <w:lang w:val="es-419"/>
        </w:rPr>
        <w:t xml:space="preserve">conformidad con la </w:t>
      </w:r>
      <w:r>
        <w:rPr>
          <w:rFonts w:ascii="Book Antiqua" w:hAnsi="Book Antiqua"/>
          <w:sz w:val="20"/>
          <w:szCs w:val="20"/>
          <w:lang w:val="es-419"/>
        </w:rPr>
        <w:t>ley de Compañías de la util</w:t>
      </w:r>
      <w:r w:rsidRPr="00891323">
        <w:rPr>
          <w:rFonts w:ascii="Book Antiqua" w:hAnsi="Book Antiqua"/>
          <w:sz w:val="20"/>
          <w:szCs w:val="20"/>
          <w:lang w:val="es-419"/>
        </w:rPr>
        <w:t>i</w:t>
      </w:r>
      <w:r>
        <w:rPr>
          <w:rFonts w:ascii="Book Antiqua" w:hAnsi="Book Antiqua"/>
          <w:sz w:val="20"/>
          <w:szCs w:val="20"/>
          <w:lang w:val="es-419"/>
        </w:rPr>
        <w:t>dad líquida anual, debe tr</w:t>
      </w:r>
      <w:r w:rsidRPr="00891323">
        <w:rPr>
          <w:rFonts w:ascii="Book Antiqua" w:hAnsi="Book Antiqua"/>
          <w:sz w:val="20"/>
          <w:szCs w:val="20"/>
          <w:lang w:val="es-419"/>
        </w:rPr>
        <w:t>ansferirse una cantidad no menor del 10% para formar la Reserva Legal</w:t>
      </w:r>
      <w:r>
        <w:rPr>
          <w:rFonts w:ascii="Book Antiqua" w:hAnsi="Book Antiqua"/>
          <w:sz w:val="20"/>
          <w:szCs w:val="20"/>
          <w:lang w:val="es-419"/>
        </w:rPr>
        <w:t xml:space="preserve"> </w:t>
      </w:r>
      <w:r w:rsidRPr="00891323">
        <w:rPr>
          <w:rFonts w:ascii="Book Antiqua" w:hAnsi="Book Antiqua"/>
          <w:sz w:val="20"/>
          <w:szCs w:val="20"/>
          <w:lang w:val="es-419"/>
        </w:rPr>
        <w:t>hasta que esta alcance por lo menos el 50% del</w:t>
      </w:r>
      <w:r>
        <w:rPr>
          <w:rFonts w:ascii="Book Antiqua" w:hAnsi="Book Antiqua"/>
          <w:sz w:val="20"/>
          <w:szCs w:val="20"/>
          <w:lang w:val="es-419"/>
        </w:rPr>
        <w:t xml:space="preserve"> Capital Social. Dicha Rese</w:t>
      </w:r>
      <w:r w:rsidRPr="00891323">
        <w:rPr>
          <w:rFonts w:ascii="Book Antiqua" w:hAnsi="Book Antiqua"/>
          <w:sz w:val="20"/>
          <w:szCs w:val="20"/>
          <w:lang w:val="es-419"/>
        </w:rPr>
        <w:t>rva no es disponible para el</w:t>
      </w:r>
      <w:r>
        <w:rPr>
          <w:rFonts w:ascii="Book Antiqua" w:hAnsi="Book Antiqua"/>
          <w:sz w:val="20"/>
          <w:szCs w:val="20"/>
          <w:lang w:val="es-419"/>
        </w:rPr>
        <w:t xml:space="preserve"> </w:t>
      </w:r>
      <w:r w:rsidRPr="00891323">
        <w:rPr>
          <w:rFonts w:ascii="Book Antiqua" w:hAnsi="Book Antiqua"/>
          <w:sz w:val="20"/>
          <w:szCs w:val="20"/>
          <w:lang w:val="es-419"/>
        </w:rPr>
        <w:t>pago de dividendos en efectivo,</w:t>
      </w:r>
      <w:r>
        <w:rPr>
          <w:rFonts w:ascii="Book Antiqua" w:hAnsi="Book Antiqua"/>
          <w:sz w:val="20"/>
          <w:szCs w:val="20"/>
          <w:lang w:val="es-419"/>
        </w:rPr>
        <w:t xml:space="preserve"> pudi</w:t>
      </w:r>
      <w:r w:rsidRPr="00891323">
        <w:rPr>
          <w:rFonts w:ascii="Book Antiqua" w:hAnsi="Book Antiqua"/>
          <w:sz w:val="20"/>
          <w:szCs w:val="20"/>
          <w:lang w:val="es-419"/>
        </w:rPr>
        <w:t>endo ser capitalizada en su totalidad,</w:t>
      </w:r>
      <w:r>
        <w:rPr>
          <w:rFonts w:ascii="Book Antiqua" w:hAnsi="Book Antiqua"/>
          <w:sz w:val="20"/>
          <w:szCs w:val="20"/>
          <w:lang w:val="es-419"/>
        </w:rPr>
        <w:t xml:space="preserve"> o utilizada </w:t>
      </w:r>
      <w:r w:rsidRPr="00891323">
        <w:rPr>
          <w:rFonts w:ascii="Book Antiqua" w:hAnsi="Book Antiqua"/>
          <w:sz w:val="20"/>
          <w:szCs w:val="20"/>
          <w:lang w:val="es-419"/>
        </w:rPr>
        <w:t>para absorber perdidas.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E08B9" w:rsidTr="008E08B9">
        <w:trPr>
          <w:trHeight w:val="236"/>
        </w:trPr>
        <w:tc>
          <w:tcPr>
            <w:tcW w:w="3936" w:type="dxa"/>
          </w:tcPr>
          <w:p w:rsidR="008E08B9" w:rsidRDefault="008E08B9">
            <w:pPr>
              <w:jc w:val="both"/>
              <w:rPr>
                <w:rFonts w:ascii="Book Antiqua" w:hAnsi="Book Antiqua"/>
                <w:sz w:val="20"/>
                <w:szCs w:val="20"/>
              </w:rPr>
            </w:pPr>
          </w:p>
        </w:tc>
        <w:tc>
          <w:tcPr>
            <w:tcW w:w="2693" w:type="dxa"/>
            <w:hideMark/>
          </w:tcPr>
          <w:p w:rsidR="008E08B9" w:rsidRDefault="008E08B9">
            <w:pPr>
              <w:jc w:val="right"/>
              <w:rPr>
                <w:rFonts w:ascii="Book Antiqua" w:hAnsi="Book Antiqua"/>
                <w:b/>
                <w:sz w:val="20"/>
                <w:szCs w:val="20"/>
              </w:rPr>
            </w:pPr>
            <w:r>
              <w:rPr>
                <w:rFonts w:ascii="Book Antiqua" w:hAnsi="Book Antiqua"/>
                <w:b/>
                <w:sz w:val="20"/>
                <w:szCs w:val="20"/>
              </w:rPr>
              <w:t>2021</w:t>
            </w:r>
          </w:p>
        </w:tc>
        <w:tc>
          <w:tcPr>
            <w:tcW w:w="2349" w:type="dxa"/>
            <w:hideMark/>
          </w:tcPr>
          <w:p w:rsidR="008E08B9" w:rsidRDefault="008E08B9">
            <w:pPr>
              <w:jc w:val="right"/>
              <w:rPr>
                <w:rFonts w:ascii="Book Antiqua" w:hAnsi="Book Antiqua"/>
                <w:b/>
                <w:sz w:val="20"/>
                <w:szCs w:val="20"/>
              </w:rPr>
            </w:pPr>
            <w:r>
              <w:rPr>
                <w:rFonts w:ascii="Book Antiqua" w:hAnsi="Book Antiqua"/>
                <w:b/>
                <w:sz w:val="20"/>
                <w:szCs w:val="20"/>
              </w:rPr>
              <w:t>2020</w:t>
            </w:r>
          </w:p>
        </w:tc>
      </w:tr>
      <w:tr w:rsidR="008E08B9" w:rsidTr="008E08B9">
        <w:tc>
          <w:tcPr>
            <w:tcW w:w="3936" w:type="dxa"/>
          </w:tcPr>
          <w:p w:rsidR="008E08B9" w:rsidRDefault="008E08B9">
            <w:pPr>
              <w:jc w:val="both"/>
              <w:rPr>
                <w:rFonts w:ascii="Book Antiqua" w:hAnsi="Book Antiqua"/>
                <w:sz w:val="20"/>
                <w:szCs w:val="20"/>
              </w:rPr>
            </w:pPr>
          </w:p>
        </w:tc>
        <w:tc>
          <w:tcPr>
            <w:tcW w:w="2693" w:type="dxa"/>
          </w:tcPr>
          <w:p w:rsidR="008E08B9" w:rsidRDefault="008E08B9">
            <w:pPr>
              <w:jc w:val="right"/>
              <w:rPr>
                <w:rFonts w:ascii="Book Antiqua" w:hAnsi="Book Antiqua"/>
                <w:sz w:val="20"/>
                <w:szCs w:val="20"/>
              </w:rPr>
            </w:pPr>
          </w:p>
        </w:tc>
        <w:tc>
          <w:tcPr>
            <w:tcW w:w="2349" w:type="dxa"/>
          </w:tcPr>
          <w:p w:rsidR="008E08B9" w:rsidRDefault="008E08B9">
            <w:pPr>
              <w:jc w:val="right"/>
              <w:rPr>
                <w:rFonts w:ascii="Book Antiqua" w:hAnsi="Book Antiqua"/>
                <w:sz w:val="20"/>
                <w:szCs w:val="20"/>
              </w:rPr>
            </w:pPr>
          </w:p>
        </w:tc>
      </w:tr>
      <w:tr w:rsidR="008E08B9" w:rsidTr="008E08B9">
        <w:tc>
          <w:tcPr>
            <w:tcW w:w="3936" w:type="dxa"/>
            <w:hideMark/>
          </w:tcPr>
          <w:p w:rsidR="008E08B9" w:rsidRDefault="008E08B9">
            <w:pPr>
              <w:spacing w:after="0" w:line="276" w:lineRule="auto"/>
              <w:rPr>
                <w:rFonts w:ascii="Book Antiqua" w:hAnsi="Book Antiqua"/>
                <w:sz w:val="20"/>
                <w:szCs w:val="20"/>
              </w:rPr>
            </w:pPr>
            <w:r>
              <w:rPr>
                <w:rFonts w:ascii="Book Antiqua" w:hAnsi="Book Antiqua"/>
                <w:sz w:val="20"/>
                <w:szCs w:val="20"/>
              </w:rPr>
              <w:t>Saldo al 31</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rPr>
            </w:pPr>
            <w:r>
              <w:rPr>
                <w:rFonts w:ascii="Book Antiqua" w:hAnsi="Book Antiqua"/>
                <w:sz w:val="20"/>
                <w:szCs w:val="20"/>
              </w:rPr>
              <w:t>0</w:t>
            </w:r>
          </w:p>
        </w:tc>
      </w:tr>
      <w:tr w:rsidR="008E08B9" w:rsidTr="008E08B9">
        <w:tc>
          <w:tcPr>
            <w:tcW w:w="3936" w:type="dxa"/>
            <w:hideMark/>
          </w:tcPr>
          <w:p w:rsidR="008E08B9" w:rsidRDefault="008E08B9">
            <w:pPr>
              <w:spacing w:after="0" w:line="276" w:lineRule="auto"/>
              <w:rPr>
                <w:rFonts w:ascii="Book Antiqua" w:hAnsi="Book Antiqua"/>
                <w:sz w:val="20"/>
                <w:szCs w:val="20"/>
              </w:rPr>
            </w:pPr>
            <w:r>
              <w:rPr>
                <w:rFonts w:ascii="Book Antiqua" w:hAnsi="Book Antiqua"/>
                <w:sz w:val="20"/>
                <w:szCs w:val="20"/>
              </w:rPr>
              <w:t>(+) Apropiación de utilidades</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8E08B9" w:rsidTr="008E08B9">
        <w:tc>
          <w:tcPr>
            <w:tcW w:w="3936" w:type="dxa"/>
            <w:hideMark/>
          </w:tcPr>
          <w:p w:rsidR="008E08B9" w:rsidRDefault="008E08B9">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rsidR="00891323" w:rsidRPr="00891323" w:rsidRDefault="00891323" w:rsidP="00891323">
      <w:pPr>
        <w:jc w:val="both"/>
        <w:rPr>
          <w:rFonts w:ascii="Book Antiqua" w:hAnsi="Book Antiqua"/>
          <w:sz w:val="20"/>
          <w:szCs w:val="20"/>
          <w:lang w:val="es-419"/>
        </w:rPr>
      </w:pPr>
    </w:p>
    <w:p w:rsidR="00F77B92" w:rsidRDefault="008E08B9" w:rsidP="00F77B92">
      <w:pPr>
        <w:jc w:val="both"/>
        <w:rPr>
          <w:rFonts w:ascii="Book Antiqua" w:hAnsi="Book Antiqua"/>
          <w:b/>
          <w:sz w:val="20"/>
          <w:szCs w:val="20"/>
          <w:lang w:val="es-419"/>
        </w:rPr>
      </w:pPr>
      <w:r>
        <w:rPr>
          <w:rFonts w:ascii="Book Antiqua" w:hAnsi="Book Antiqua"/>
          <w:b/>
          <w:sz w:val="20"/>
          <w:szCs w:val="20"/>
          <w:lang w:val="es-419"/>
        </w:rPr>
        <w:t>16. DÉFICIT ACUMULADO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E08B9" w:rsidTr="008E08B9">
        <w:trPr>
          <w:trHeight w:val="236"/>
        </w:trPr>
        <w:tc>
          <w:tcPr>
            <w:tcW w:w="3936" w:type="dxa"/>
          </w:tcPr>
          <w:p w:rsidR="008E08B9" w:rsidRDefault="008E08B9">
            <w:pPr>
              <w:jc w:val="both"/>
              <w:rPr>
                <w:rFonts w:ascii="Book Antiqua" w:hAnsi="Book Antiqua"/>
                <w:sz w:val="20"/>
                <w:szCs w:val="20"/>
              </w:rPr>
            </w:pPr>
          </w:p>
        </w:tc>
        <w:tc>
          <w:tcPr>
            <w:tcW w:w="2693" w:type="dxa"/>
            <w:hideMark/>
          </w:tcPr>
          <w:p w:rsidR="008E08B9" w:rsidRDefault="008E08B9">
            <w:pPr>
              <w:jc w:val="right"/>
              <w:rPr>
                <w:rFonts w:ascii="Book Antiqua" w:hAnsi="Book Antiqua"/>
                <w:b/>
                <w:sz w:val="20"/>
                <w:szCs w:val="20"/>
              </w:rPr>
            </w:pPr>
            <w:r>
              <w:rPr>
                <w:rFonts w:ascii="Book Antiqua" w:hAnsi="Book Antiqua"/>
                <w:b/>
                <w:sz w:val="20"/>
                <w:szCs w:val="20"/>
              </w:rPr>
              <w:t>2021</w:t>
            </w:r>
          </w:p>
        </w:tc>
        <w:tc>
          <w:tcPr>
            <w:tcW w:w="2349" w:type="dxa"/>
            <w:hideMark/>
          </w:tcPr>
          <w:p w:rsidR="008E08B9" w:rsidRDefault="008E08B9">
            <w:pPr>
              <w:jc w:val="right"/>
              <w:rPr>
                <w:rFonts w:ascii="Book Antiqua" w:hAnsi="Book Antiqua"/>
                <w:b/>
                <w:sz w:val="20"/>
                <w:szCs w:val="20"/>
              </w:rPr>
            </w:pPr>
            <w:r>
              <w:rPr>
                <w:rFonts w:ascii="Book Antiqua" w:hAnsi="Book Antiqua"/>
                <w:b/>
                <w:sz w:val="20"/>
                <w:szCs w:val="20"/>
              </w:rPr>
              <w:t>2020</w:t>
            </w:r>
          </w:p>
        </w:tc>
      </w:tr>
      <w:tr w:rsidR="008E08B9" w:rsidTr="008E08B9">
        <w:tc>
          <w:tcPr>
            <w:tcW w:w="3936" w:type="dxa"/>
          </w:tcPr>
          <w:p w:rsidR="008E08B9" w:rsidRDefault="008E08B9">
            <w:pPr>
              <w:jc w:val="both"/>
              <w:rPr>
                <w:rFonts w:ascii="Book Antiqua" w:hAnsi="Book Antiqua"/>
                <w:sz w:val="20"/>
                <w:szCs w:val="20"/>
              </w:rPr>
            </w:pPr>
          </w:p>
        </w:tc>
        <w:tc>
          <w:tcPr>
            <w:tcW w:w="2693" w:type="dxa"/>
          </w:tcPr>
          <w:p w:rsidR="008E08B9" w:rsidRDefault="008E08B9">
            <w:pPr>
              <w:jc w:val="right"/>
              <w:rPr>
                <w:rFonts w:ascii="Book Antiqua" w:hAnsi="Book Antiqua"/>
                <w:sz w:val="20"/>
                <w:szCs w:val="20"/>
              </w:rPr>
            </w:pPr>
          </w:p>
        </w:tc>
        <w:tc>
          <w:tcPr>
            <w:tcW w:w="2349" w:type="dxa"/>
          </w:tcPr>
          <w:p w:rsidR="008E08B9" w:rsidRDefault="008E08B9">
            <w:pPr>
              <w:jc w:val="right"/>
              <w:rPr>
                <w:rFonts w:ascii="Book Antiqua" w:hAnsi="Book Antiqua"/>
                <w:sz w:val="20"/>
                <w:szCs w:val="20"/>
              </w:rPr>
            </w:pPr>
          </w:p>
        </w:tc>
      </w:tr>
      <w:tr w:rsidR="008E08B9" w:rsidTr="008E08B9">
        <w:tc>
          <w:tcPr>
            <w:tcW w:w="3936" w:type="dxa"/>
            <w:hideMark/>
          </w:tcPr>
          <w:p w:rsidR="008E08B9" w:rsidRDefault="008E08B9">
            <w:pPr>
              <w:spacing w:after="0" w:line="276" w:lineRule="auto"/>
              <w:rPr>
                <w:rFonts w:ascii="Book Antiqua" w:hAnsi="Book Antiqua"/>
                <w:sz w:val="20"/>
                <w:szCs w:val="20"/>
              </w:rPr>
            </w:pPr>
            <w:r>
              <w:rPr>
                <w:rFonts w:ascii="Book Antiqua" w:hAnsi="Book Antiqua"/>
                <w:sz w:val="20"/>
                <w:szCs w:val="20"/>
              </w:rPr>
              <w:t>Déficit acumulado de años anteriores</w:t>
            </w:r>
          </w:p>
          <w:p w:rsidR="008E08B9" w:rsidRDefault="008E08B9">
            <w:pPr>
              <w:spacing w:after="0" w:line="276" w:lineRule="auto"/>
              <w:rPr>
                <w:rFonts w:ascii="Book Antiqua" w:hAnsi="Book Antiqua"/>
                <w:sz w:val="20"/>
                <w:szCs w:val="20"/>
              </w:rPr>
            </w:pPr>
            <w:r>
              <w:rPr>
                <w:rFonts w:ascii="Book Antiqua" w:hAnsi="Book Antiqua"/>
                <w:sz w:val="20"/>
                <w:szCs w:val="20"/>
              </w:rPr>
              <w:t>Resultados acumulados provenientes de la adopción primera vez de las NIIF</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rPr>
            </w:pPr>
            <w:r>
              <w:rPr>
                <w:rFonts w:ascii="Book Antiqua" w:hAnsi="Book Antiqua"/>
                <w:sz w:val="20"/>
                <w:szCs w:val="20"/>
              </w:rPr>
              <w:t>(3,817,968)</w:t>
            </w:r>
          </w:p>
          <w:p w:rsidR="008E08B9" w:rsidRDefault="008E08B9">
            <w:pPr>
              <w:spacing w:after="0" w:line="276" w:lineRule="auto"/>
              <w:jc w:val="right"/>
              <w:rPr>
                <w:rFonts w:ascii="Book Antiqua" w:hAnsi="Book Antiqua"/>
                <w:sz w:val="20"/>
                <w:szCs w:val="20"/>
              </w:rPr>
            </w:pPr>
            <w:r>
              <w:rPr>
                <w:rFonts w:ascii="Book Antiqua" w:hAnsi="Book Antiqua"/>
                <w:sz w:val="20"/>
                <w:szCs w:val="20"/>
              </w:rPr>
              <w:t>(56,932)</w:t>
            </w:r>
          </w:p>
        </w:tc>
      </w:tr>
      <w:tr w:rsidR="008E08B9" w:rsidTr="008E08B9">
        <w:tc>
          <w:tcPr>
            <w:tcW w:w="3936" w:type="dxa"/>
            <w:hideMark/>
          </w:tcPr>
          <w:p w:rsidR="008E08B9" w:rsidRDefault="008E08B9">
            <w:pPr>
              <w:spacing w:after="0" w:line="276" w:lineRule="auto"/>
              <w:rPr>
                <w:rFonts w:ascii="Book Antiqua" w:hAnsi="Book Antiqua"/>
                <w:sz w:val="20"/>
                <w:szCs w:val="20"/>
              </w:rPr>
            </w:pPr>
            <w:r>
              <w:rPr>
                <w:rFonts w:ascii="Book Antiqua" w:hAnsi="Book Antiqua"/>
                <w:sz w:val="20"/>
                <w:szCs w:val="20"/>
              </w:rPr>
              <w:t>Superávit por Revalorización</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u w:val="single"/>
              </w:rPr>
            </w:pPr>
            <w:r>
              <w:rPr>
                <w:rFonts w:ascii="Book Antiqua" w:hAnsi="Book Antiqua"/>
                <w:sz w:val="20"/>
                <w:szCs w:val="20"/>
                <w:u w:val="single"/>
              </w:rPr>
              <w:t>202,047</w:t>
            </w:r>
          </w:p>
        </w:tc>
      </w:tr>
      <w:tr w:rsidR="008E08B9" w:rsidTr="008E08B9">
        <w:tc>
          <w:tcPr>
            <w:tcW w:w="3936" w:type="dxa"/>
            <w:hideMark/>
          </w:tcPr>
          <w:p w:rsidR="008E08B9" w:rsidRDefault="008E08B9">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8E08B9" w:rsidRDefault="008E08B9">
            <w:pPr>
              <w:spacing w:after="0" w:line="276" w:lineRule="auto"/>
              <w:jc w:val="right"/>
              <w:rPr>
                <w:rFonts w:ascii="Book Antiqua" w:hAnsi="Book Antiqua"/>
                <w:sz w:val="20"/>
                <w:szCs w:val="20"/>
              </w:rPr>
            </w:pPr>
          </w:p>
        </w:tc>
        <w:tc>
          <w:tcPr>
            <w:tcW w:w="2349" w:type="dxa"/>
            <w:hideMark/>
          </w:tcPr>
          <w:p w:rsidR="008E08B9" w:rsidRDefault="008E08B9">
            <w:pPr>
              <w:spacing w:after="0" w:line="276" w:lineRule="auto"/>
              <w:jc w:val="right"/>
              <w:rPr>
                <w:rFonts w:ascii="Book Antiqua" w:hAnsi="Book Antiqua"/>
                <w:sz w:val="20"/>
                <w:szCs w:val="20"/>
                <w:u w:val="double"/>
              </w:rPr>
            </w:pPr>
            <w:r>
              <w:rPr>
                <w:rFonts w:ascii="Book Antiqua" w:hAnsi="Book Antiqua"/>
                <w:sz w:val="20"/>
                <w:szCs w:val="20"/>
                <w:u w:val="double"/>
              </w:rPr>
              <w:t>(3</w:t>
            </w:r>
            <w:r w:rsidR="00B22C8E">
              <w:rPr>
                <w:rFonts w:ascii="Book Antiqua" w:hAnsi="Book Antiqua"/>
                <w:sz w:val="20"/>
                <w:szCs w:val="20"/>
                <w:u w:val="double"/>
              </w:rPr>
              <w:t>,672,853)</w:t>
            </w:r>
          </w:p>
        </w:tc>
      </w:tr>
    </w:tbl>
    <w:p w:rsidR="008E08B9" w:rsidRDefault="008E08B9" w:rsidP="00F77B92">
      <w:pPr>
        <w:jc w:val="both"/>
        <w:rPr>
          <w:rFonts w:ascii="Book Antiqua" w:hAnsi="Book Antiqua"/>
          <w:sz w:val="20"/>
          <w:szCs w:val="20"/>
          <w:lang w:val="es-419"/>
        </w:rPr>
      </w:pPr>
    </w:p>
    <w:p w:rsidR="00B22C8E" w:rsidRDefault="00B22C8E" w:rsidP="00F77B92">
      <w:pPr>
        <w:jc w:val="both"/>
        <w:rPr>
          <w:rFonts w:ascii="Book Antiqua" w:hAnsi="Book Antiqua"/>
          <w:sz w:val="20"/>
          <w:szCs w:val="20"/>
          <w:lang w:val="es-419"/>
        </w:rPr>
      </w:pPr>
      <w:r w:rsidRPr="00B22C8E">
        <w:rPr>
          <w:rFonts w:ascii="Book Antiqua" w:hAnsi="Book Antiqua"/>
          <w:sz w:val="20"/>
          <w:szCs w:val="20"/>
          <w:lang w:val="es-419"/>
        </w:rPr>
        <w:t>Los saldos del</w:t>
      </w:r>
      <w:r>
        <w:rPr>
          <w:rFonts w:ascii="Book Antiqua" w:hAnsi="Book Antiqua"/>
          <w:sz w:val="20"/>
          <w:szCs w:val="20"/>
          <w:lang w:val="es-419"/>
        </w:rPr>
        <w:t xml:space="preserve"> as siguientes cuentas surgen de la</w:t>
      </w:r>
      <w:r w:rsidRPr="00B22C8E">
        <w:rPr>
          <w:rFonts w:ascii="Book Antiqua" w:hAnsi="Book Antiqua"/>
          <w:sz w:val="20"/>
          <w:szCs w:val="20"/>
          <w:lang w:val="es-419"/>
        </w:rPr>
        <w:t xml:space="preserve"> aplicación por pri</w:t>
      </w:r>
      <w:r>
        <w:rPr>
          <w:rFonts w:ascii="Book Antiqua" w:hAnsi="Book Antiqua"/>
          <w:sz w:val="20"/>
          <w:szCs w:val="20"/>
          <w:lang w:val="es-419"/>
        </w:rPr>
        <w:t>mera vez de las NllF y de !os saldo</w:t>
      </w:r>
      <w:r w:rsidRPr="00B22C8E">
        <w:rPr>
          <w:rFonts w:ascii="Book Antiqua" w:hAnsi="Book Antiqua"/>
          <w:sz w:val="20"/>
          <w:szCs w:val="20"/>
          <w:lang w:val="es-419"/>
        </w:rPr>
        <w:t>s según PCGA anteriores,</w:t>
      </w:r>
      <w:r>
        <w:rPr>
          <w:rFonts w:ascii="Book Antiqua" w:hAnsi="Book Antiqua"/>
          <w:sz w:val="20"/>
          <w:szCs w:val="20"/>
          <w:lang w:val="es-419"/>
        </w:rPr>
        <w:t xml:space="preserve"> </w:t>
      </w:r>
      <w:r w:rsidRPr="00B22C8E">
        <w:rPr>
          <w:rFonts w:ascii="Book Antiqua" w:hAnsi="Book Antiqua"/>
          <w:sz w:val="20"/>
          <w:szCs w:val="20"/>
          <w:lang w:val="es-419"/>
        </w:rPr>
        <w:t>los cuales según Resolución emitida por la Superintendencia de Compañías el 14 de oaubre del 2011, podrán ser utili2ados de la siguiente forma:</w:t>
      </w:r>
    </w:p>
    <w:p w:rsidR="00B22C8E" w:rsidRPr="00B22C8E" w:rsidRDefault="00B22C8E" w:rsidP="00B22C8E">
      <w:pPr>
        <w:jc w:val="both"/>
        <w:rPr>
          <w:rFonts w:ascii="Book Antiqua" w:hAnsi="Book Antiqua"/>
          <w:sz w:val="20"/>
          <w:szCs w:val="20"/>
          <w:lang w:val="es-419"/>
        </w:rPr>
      </w:pPr>
      <w:r w:rsidRPr="00935C4A">
        <w:rPr>
          <w:rFonts w:ascii="Book Antiqua" w:hAnsi="Book Antiqua"/>
          <w:b/>
          <w:sz w:val="20"/>
          <w:szCs w:val="20"/>
          <w:u w:val="single"/>
          <w:lang w:val="es-419"/>
        </w:rPr>
        <w:t>Resultados acumulados provenien</w:t>
      </w:r>
      <w:r w:rsidRPr="00935C4A">
        <w:rPr>
          <w:rFonts w:ascii="Book Antiqua" w:hAnsi="Book Antiqua"/>
          <w:b/>
          <w:sz w:val="20"/>
          <w:szCs w:val="20"/>
          <w:u w:val="single"/>
          <w:lang w:val="es-419"/>
        </w:rPr>
        <w:t>tes d</w:t>
      </w:r>
      <w:r w:rsidRPr="00935C4A">
        <w:rPr>
          <w:rFonts w:ascii="Book Antiqua" w:hAnsi="Book Antiqua"/>
          <w:b/>
          <w:sz w:val="20"/>
          <w:szCs w:val="20"/>
          <w:u w:val="single"/>
          <w:lang w:val="es-419"/>
        </w:rPr>
        <w:t>e la adopción por primera vez de las NllF</w:t>
      </w:r>
      <w:r w:rsidRPr="00935C4A">
        <w:rPr>
          <w:rFonts w:ascii="Book Antiqua" w:hAnsi="Book Antiqua"/>
          <w:b/>
          <w:sz w:val="20"/>
          <w:szCs w:val="20"/>
          <w:u w:val="single"/>
          <w:lang w:val="es-419"/>
        </w:rPr>
        <w:t>.-</w:t>
      </w:r>
      <w:r w:rsidRPr="00B22C8E">
        <w:rPr>
          <w:rFonts w:ascii="Book Antiqua" w:hAnsi="Book Antiqua"/>
          <w:sz w:val="20"/>
          <w:szCs w:val="20"/>
          <w:lang w:val="es-419"/>
        </w:rPr>
        <w:t xml:space="preserve"> Incluye los valores resultantes de los ajustes originados en la adopción por primera vez</w:t>
      </w:r>
      <w:r w:rsidR="00935C4A">
        <w:rPr>
          <w:rFonts w:ascii="Book Antiqua" w:hAnsi="Book Antiqua"/>
          <w:sz w:val="20"/>
          <w:szCs w:val="20"/>
          <w:lang w:val="es-419"/>
        </w:rPr>
        <w:t xml:space="preserve"> de las NllF. El saldo sólo podrá ser capitalizado en la par</w:t>
      </w:r>
      <w:r w:rsidRPr="00B22C8E">
        <w:rPr>
          <w:rFonts w:ascii="Book Antiqua" w:hAnsi="Book Antiqua"/>
          <w:sz w:val="20"/>
          <w:szCs w:val="20"/>
          <w:lang w:val="es-419"/>
        </w:rPr>
        <w:t>te que exceda al valor de las pérdidas acu</w:t>
      </w:r>
      <w:r w:rsidR="00935C4A">
        <w:rPr>
          <w:rFonts w:ascii="Book Antiqua" w:hAnsi="Book Antiqua"/>
          <w:sz w:val="20"/>
          <w:szCs w:val="20"/>
          <w:lang w:val="es-419"/>
        </w:rPr>
        <w:t>muladas y las del último ejercici</w:t>
      </w:r>
      <w:r w:rsidRPr="00B22C8E">
        <w:rPr>
          <w:rFonts w:ascii="Book Antiqua" w:hAnsi="Book Antiqua"/>
          <w:sz w:val="20"/>
          <w:szCs w:val="20"/>
          <w:lang w:val="es-419"/>
        </w:rPr>
        <w:t>o económico concluido, si las hubie</w:t>
      </w:r>
      <w:r w:rsidR="00935C4A">
        <w:rPr>
          <w:rFonts w:ascii="Book Antiqua" w:hAnsi="Book Antiqua"/>
          <w:sz w:val="20"/>
          <w:szCs w:val="20"/>
          <w:lang w:val="es-419"/>
        </w:rPr>
        <w:t>ren; utilizado en absorber pérdidas;</w:t>
      </w:r>
      <w:r w:rsidRPr="00B22C8E">
        <w:rPr>
          <w:rFonts w:ascii="Book Antiqua" w:hAnsi="Book Antiqua"/>
          <w:sz w:val="20"/>
          <w:szCs w:val="20"/>
          <w:lang w:val="es-419"/>
        </w:rPr>
        <w:t xml:space="preserve"> o devuelto en el cas</w:t>
      </w:r>
      <w:r>
        <w:rPr>
          <w:rFonts w:ascii="Book Antiqua" w:hAnsi="Book Antiqua"/>
          <w:sz w:val="20"/>
          <w:szCs w:val="20"/>
          <w:lang w:val="es-419"/>
        </w:rPr>
        <w:t>o de liquidación de</w:t>
      </w:r>
      <w:r w:rsidR="00935C4A">
        <w:rPr>
          <w:rFonts w:ascii="Book Antiqua" w:hAnsi="Book Antiqua"/>
          <w:sz w:val="20"/>
          <w:szCs w:val="20"/>
          <w:lang w:val="es-419"/>
        </w:rPr>
        <w:t xml:space="preserve"> </w:t>
      </w:r>
      <w:r>
        <w:rPr>
          <w:rFonts w:ascii="Book Antiqua" w:hAnsi="Book Antiqua"/>
          <w:sz w:val="20"/>
          <w:szCs w:val="20"/>
          <w:lang w:val="es-419"/>
        </w:rPr>
        <w:t>la compañia.</w:t>
      </w:r>
    </w:p>
    <w:p w:rsidR="00B22C8E" w:rsidRDefault="00935C4A" w:rsidP="00B22C8E">
      <w:pPr>
        <w:jc w:val="both"/>
        <w:rPr>
          <w:rFonts w:ascii="Book Antiqua" w:hAnsi="Book Antiqua"/>
          <w:sz w:val="20"/>
          <w:szCs w:val="20"/>
          <w:lang w:val="es-419"/>
        </w:rPr>
      </w:pPr>
      <w:r w:rsidRPr="00935C4A">
        <w:rPr>
          <w:rFonts w:ascii="Book Antiqua" w:hAnsi="Book Antiqua"/>
          <w:b/>
          <w:sz w:val="20"/>
          <w:szCs w:val="20"/>
          <w:u w:val="single"/>
          <w:lang w:val="es-419"/>
        </w:rPr>
        <w:t>Superávit por Revalorización .-</w:t>
      </w:r>
      <w:r>
        <w:rPr>
          <w:rFonts w:ascii="Book Antiqua" w:hAnsi="Book Antiqua"/>
          <w:sz w:val="20"/>
          <w:szCs w:val="20"/>
          <w:lang w:val="es-419"/>
        </w:rPr>
        <w:t xml:space="preserve"> Tiene su origen en la aplicaci</w:t>
      </w:r>
      <w:r w:rsidR="00B22C8E" w:rsidRPr="00B22C8E">
        <w:rPr>
          <w:rFonts w:ascii="Book Antiqua" w:hAnsi="Book Antiqua"/>
          <w:sz w:val="20"/>
          <w:szCs w:val="20"/>
          <w:lang w:val="es-419"/>
        </w:rPr>
        <w:t>ón del</w:t>
      </w:r>
      <w:r>
        <w:rPr>
          <w:rFonts w:ascii="Book Antiqua" w:hAnsi="Book Antiqua"/>
          <w:sz w:val="20"/>
          <w:szCs w:val="20"/>
          <w:lang w:val="es-419"/>
        </w:rPr>
        <w:t xml:space="preserve"> </w:t>
      </w:r>
      <w:r w:rsidR="00B22C8E" w:rsidRPr="00B22C8E">
        <w:rPr>
          <w:rFonts w:ascii="Book Antiqua" w:hAnsi="Book Antiqua"/>
          <w:sz w:val="20"/>
          <w:szCs w:val="20"/>
          <w:lang w:val="es-419"/>
        </w:rPr>
        <w:t>modelo de revalúo para equipos de telecomunicaciones y su saldo acreedor no puede ser capitalizado y tampoco puede ser distribuido como dividendo a Accionistas.</w:t>
      </w:r>
    </w:p>
    <w:p w:rsidR="00935C4A" w:rsidRDefault="00935C4A" w:rsidP="00B22C8E">
      <w:pPr>
        <w:jc w:val="both"/>
        <w:rPr>
          <w:rFonts w:ascii="Book Antiqua" w:hAnsi="Book Antiqua"/>
          <w:b/>
          <w:sz w:val="20"/>
          <w:szCs w:val="20"/>
          <w:lang w:val="es-419"/>
        </w:rPr>
      </w:pPr>
      <w:r>
        <w:rPr>
          <w:rFonts w:ascii="Book Antiqua" w:hAnsi="Book Antiqua"/>
          <w:b/>
          <w:sz w:val="20"/>
          <w:szCs w:val="20"/>
          <w:lang w:val="es-419"/>
        </w:rPr>
        <w:t>17. VENTAS DE SERVICIOS</w:t>
      </w:r>
    </w:p>
    <w:p w:rsidR="00935C4A" w:rsidRDefault="00935C4A" w:rsidP="00935C4A">
      <w:pPr>
        <w:spacing w:after="200" w:line="276" w:lineRule="auto"/>
        <w:rPr>
          <w:rFonts w:ascii="Book Antiqua" w:hAnsi="Book Antiqua"/>
          <w:b/>
          <w:sz w:val="20"/>
          <w:szCs w:val="20"/>
          <w:lang w:val="es-419"/>
        </w:rPr>
      </w:pPr>
      <w:r>
        <w:rPr>
          <w:rFonts w:ascii="Book Antiqua" w:hAnsi="Book Antiqua"/>
          <w:b/>
          <w:sz w:val="20"/>
          <w:szCs w:val="20"/>
          <w:lang w:val="es-419"/>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935C4A" w:rsidTr="00E22A86">
        <w:trPr>
          <w:trHeight w:val="236"/>
        </w:trPr>
        <w:tc>
          <w:tcPr>
            <w:tcW w:w="3936" w:type="dxa"/>
          </w:tcPr>
          <w:p w:rsidR="00935C4A" w:rsidRDefault="00935C4A">
            <w:pPr>
              <w:jc w:val="both"/>
              <w:rPr>
                <w:rFonts w:ascii="Book Antiqua" w:hAnsi="Book Antiqua"/>
                <w:sz w:val="20"/>
                <w:szCs w:val="20"/>
              </w:rPr>
            </w:pPr>
          </w:p>
        </w:tc>
        <w:tc>
          <w:tcPr>
            <w:tcW w:w="2976" w:type="dxa"/>
            <w:hideMark/>
          </w:tcPr>
          <w:p w:rsidR="00935C4A" w:rsidRDefault="00935C4A">
            <w:pPr>
              <w:jc w:val="right"/>
              <w:rPr>
                <w:rFonts w:ascii="Book Antiqua" w:hAnsi="Book Antiqua"/>
                <w:b/>
                <w:sz w:val="20"/>
                <w:szCs w:val="20"/>
              </w:rPr>
            </w:pPr>
            <w:r>
              <w:rPr>
                <w:rFonts w:ascii="Book Antiqua" w:hAnsi="Book Antiqua"/>
                <w:b/>
                <w:sz w:val="20"/>
                <w:szCs w:val="20"/>
              </w:rPr>
              <w:t>2021</w:t>
            </w:r>
          </w:p>
        </w:tc>
        <w:tc>
          <w:tcPr>
            <w:tcW w:w="2066" w:type="dxa"/>
            <w:hideMark/>
          </w:tcPr>
          <w:p w:rsidR="00935C4A" w:rsidRDefault="00935C4A">
            <w:pPr>
              <w:jc w:val="right"/>
              <w:rPr>
                <w:rFonts w:ascii="Book Antiqua" w:hAnsi="Book Antiqua"/>
                <w:b/>
                <w:sz w:val="20"/>
                <w:szCs w:val="20"/>
              </w:rPr>
            </w:pPr>
            <w:r>
              <w:rPr>
                <w:rFonts w:ascii="Book Antiqua" w:hAnsi="Book Antiqua"/>
                <w:b/>
                <w:sz w:val="20"/>
                <w:szCs w:val="20"/>
              </w:rPr>
              <w:t>2020</w:t>
            </w:r>
          </w:p>
        </w:tc>
      </w:tr>
      <w:tr w:rsidR="00935C4A" w:rsidTr="00E22A86">
        <w:tc>
          <w:tcPr>
            <w:tcW w:w="3936" w:type="dxa"/>
          </w:tcPr>
          <w:p w:rsidR="00935C4A" w:rsidRDefault="00935C4A">
            <w:pPr>
              <w:jc w:val="both"/>
              <w:rPr>
                <w:rFonts w:ascii="Book Antiqua" w:hAnsi="Book Antiqua"/>
                <w:sz w:val="20"/>
                <w:szCs w:val="20"/>
              </w:rPr>
            </w:pPr>
          </w:p>
        </w:tc>
        <w:tc>
          <w:tcPr>
            <w:tcW w:w="2976" w:type="dxa"/>
          </w:tcPr>
          <w:p w:rsidR="00935C4A" w:rsidRDefault="00935C4A">
            <w:pPr>
              <w:jc w:val="right"/>
              <w:rPr>
                <w:rFonts w:ascii="Book Antiqua" w:hAnsi="Book Antiqua"/>
                <w:sz w:val="20"/>
                <w:szCs w:val="20"/>
              </w:rPr>
            </w:pPr>
          </w:p>
        </w:tc>
        <w:tc>
          <w:tcPr>
            <w:tcW w:w="2066" w:type="dxa"/>
          </w:tcPr>
          <w:p w:rsidR="00935C4A" w:rsidRDefault="00935C4A">
            <w:pPr>
              <w:jc w:val="right"/>
              <w:rPr>
                <w:rFonts w:ascii="Book Antiqua" w:hAnsi="Book Antiqua"/>
                <w:sz w:val="20"/>
                <w:szCs w:val="20"/>
              </w:rPr>
            </w:pPr>
          </w:p>
        </w:tc>
      </w:tr>
      <w:tr w:rsidR="00935C4A" w:rsidTr="00E22A86">
        <w:tc>
          <w:tcPr>
            <w:tcW w:w="3936" w:type="dxa"/>
            <w:hideMark/>
          </w:tcPr>
          <w:p w:rsidR="00935C4A" w:rsidRDefault="00935C4A">
            <w:pPr>
              <w:spacing w:after="0" w:line="276" w:lineRule="auto"/>
              <w:rPr>
                <w:rFonts w:ascii="Book Antiqua" w:hAnsi="Book Antiqua"/>
                <w:sz w:val="20"/>
                <w:szCs w:val="20"/>
              </w:rPr>
            </w:pPr>
            <w:r>
              <w:rPr>
                <w:rFonts w:ascii="Book Antiqua" w:hAnsi="Book Antiqua"/>
                <w:sz w:val="20"/>
                <w:szCs w:val="20"/>
              </w:rPr>
              <w:t>Servicio especializado de mantenimiento</w:t>
            </w:r>
          </w:p>
          <w:p w:rsidR="00935C4A" w:rsidRDefault="00935C4A">
            <w:pPr>
              <w:spacing w:after="0" w:line="276" w:lineRule="auto"/>
              <w:rPr>
                <w:rFonts w:ascii="Book Antiqua" w:hAnsi="Book Antiqua"/>
                <w:sz w:val="20"/>
                <w:szCs w:val="20"/>
              </w:rPr>
            </w:pPr>
            <w:r>
              <w:rPr>
                <w:rFonts w:ascii="Book Antiqua" w:hAnsi="Book Antiqua"/>
                <w:sz w:val="20"/>
                <w:szCs w:val="20"/>
              </w:rPr>
              <w:t>Pensión básica</w:t>
            </w:r>
          </w:p>
          <w:p w:rsidR="00935C4A" w:rsidRDefault="00935C4A">
            <w:pPr>
              <w:spacing w:after="0" w:line="276" w:lineRule="auto"/>
              <w:rPr>
                <w:rFonts w:ascii="Book Antiqua" w:hAnsi="Book Antiqua"/>
                <w:sz w:val="20"/>
                <w:szCs w:val="20"/>
              </w:rPr>
            </w:pPr>
            <w:r>
              <w:rPr>
                <w:rFonts w:ascii="Book Antiqua" w:hAnsi="Book Antiqua"/>
                <w:sz w:val="20"/>
                <w:szCs w:val="20"/>
              </w:rPr>
              <w:t>Consumo celular</w:t>
            </w:r>
          </w:p>
          <w:p w:rsidR="00935C4A" w:rsidRDefault="00935C4A">
            <w:pPr>
              <w:spacing w:after="0" w:line="276" w:lineRule="auto"/>
              <w:rPr>
                <w:rFonts w:ascii="Book Antiqua" w:hAnsi="Book Antiqua"/>
                <w:sz w:val="20"/>
                <w:szCs w:val="20"/>
              </w:rPr>
            </w:pPr>
            <w:r>
              <w:rPr>
                <w:rFonts w:ascii="Book Antiqua" w:hAnsi="Book Antiqua"/>
                <w:sz w:val="20"/>
                <w:szCs w:val="20"/>
              </w:rPr>
              <w:t>Consumo local</w:t>
            </w:r>
          </w:p>
          <w:p w:rsidR="00935C4A" w:rsidRDefault="00935C4A">
            <w:pPr>
              <w:spacing w:after="0" w:line="276" w:lineRule="auto"/>
              <w:rPr>
                <w:rFonts w:ascii="Book Antiqua" w:hAnsi="Book Antiqua"/>
                <w:sz w:val="20"/>
                <w:szCs w:val="20"/>
              </w:rPr>
            </w:pPr>
            <w:r>
              <w:rPr>
                <w:rFonts w:ascii="Book Antiqua" w:hAnsi="Book Antiqua"/>
                <w:sz w:val="20"/>
                <w:szCs w:val="20"/>
              </w:rPr>
              <w:t>Interconexión</w:t>
            </w:r>
          </w:p>
          <w:p w:rsidR="00935C4A" w:rsidRDefault="00935C4A">
            <w:pPr>
              <w:spacing w:after="0" w:line="276" w:lineRule="auto"/>
              <w:rPr>
                <w:rFonts w:ascii="Book Antiqua" w:hAnsi="Book Antiqua"/>
                <w:sz w:val="20"/>
                <w:szCs w:val="20"/>
              </w:rPr>
            </w:pPr>
            <w:r>
              <w:rPr>
                <w:rFonts w:ascii="Book Antiqua" w:hAnsi="Book Antiqua"/>
                <w:sz w:val="20"/>
                <w:szCs w:val="20"/>
              </w:rPr>
              <w:t>Consumo nacional e internacional</w:t>
            </w:r>
          </w:p>
        </w:tc>
        <w:tc>
          <w:tcPr>
            <w:tcW w:w="2976" w:type="dxa"/>
          </w:tcPr>
          <w:p w:rsidR="00935C4A" w:rsidRDefault="00935C4A">
            <w:pPr>
              <w:spacing w:after="0" w:line="276" w:lineRule="auto"/>
              <w:jc w:val="right"/>
              <w:rPr>
                <w:rFonts w:ascii="Book Antiqua" w:hAnsi="Book Antiqua"/>
                <w:sz w:val="20"/>
                <w:szCs w:val="20"/>
              </w:rPr>
            </w:pPr>
          </w:p>
        </w:tc>
        <w:tc>
          <w:tcPr>
            <w:tcW w:w="2066" w:type="dxa"/>
            <w:hideMark/>
          </w:tcPr>
          <w:p w:rsidR="00935C4A" w:rsidRDefault="00935C4A">
            <w:pPr>
              <w:spacing w:after="0" w:line="276" w:lineRule="auto"/>
              <w:jc w:val="right"/>
              <w:rPr>
                <w:rFonts w:ascii="Book Antiqua" w:hAnsi="Book Antiqua"/>
                <w:sz w:val="20"/>
                <w:szCs w:val="20"/>
              </w:rPr>
            </w:pPr>
            <w:r>
              <w:rPr>
                <w:rFonts w:ascii="Book Antiqua" w:hAnsi="Book Antiqua"/>
                <w:sz w:val="20"/>
                <w:szCs w:val="20"/>
              </w:rPr>
              <w:t>96,000</w:t>
            </w:r>
          </w:p>
          <w:p w:rsidR="00935C4A" w:rsidRDefault="00935C4A">
            <w:pPr>
              <w:spacing w:after="0" w:line="276" w:lineRule="auto"/>
              <w:jc w:val="right"/>
              <w:rPr>
                <w:rFonts w:ascii="Book Antiqua" w:hAnsi="Book Antiqua"/>
                <w:sz w:val="20"/>
                <w:szCs w:val="20"/>
              </w:rPr>
            </w:pPr>
            <w:r>
              <w:rPr>
                <w:rFonts w:ascii="Book Antiqua" w:hAnsi="Book Antiqua"/>
                <w:sz w:val="20"/>
                <w:szCs w:val="20"/>
              </w:rPr>
              <w:t>151,904</w:t>
            </w:r>
          </w:p>
          <w:p w:rsidR="00935C4A" w:rsidRDefault="00935C4A">
            <w:pPr>
              <w:spacing w:after="0" w:line="276" w:lineRule="auto"/>
              <w:jc w:val="right"/>
              <w:rPr>
                <w:rFonts w:ascii="Book Antiqua" w:hAnsi="Book Antiqua"/>
                <w:sz w:val="20"/>
                <w:szCs w:val="20"/>
              </w:rPr>
            </w:pPr>
            <w:r>
              <w:rPr>
                <w:rFonts w:ascii="Book Antiqua" w:hAnsi="Book Antiqua"/>
                <w:sz w:val="20"/>
                <w:szCs w:val="20"/>
              </w:rPr>
              <w:t>237,999</w:t>
            </w:r>
          </w:p>
          <w:p w:rsidR="00935C4A" w:rsidRDefault="00935C4A">
            <w:pPr>
              <w:spacing w:after="0" w:line="276" w:lineRule="auto"/>
              <w:jc w:val="right"/>
              <w:rPr>
                <w:rFonts w:ascii="Book Antiqua" w:hAnsi="Book Antiqua"/>
                <w:sz w:val="20"/>
                <w:szCs w:val="20"/>
              </w:rPr>
            </w:pPr>
            <w:r>
              <w:rPr>
                <w:rFonts w:ascii="Book Antiqua" w:hAnsi="Book Antiqua"/>
                <w:sz w:val="20"/>
                <w:szCs w:val="20"/>
              </w:rPr>
              <w:t>39,129</w:t>
            </w:r>
          </w:p>
          <w:p w:rsidR="00935C4A" w:rsidRDefault="00935C4A">
            <w:pPr>
              <w:spacing w:after="0" w:line="276" w:lineRule="auto"/>
              <w:jc w:val="right"/>
              <w:rPr>
                <w:rFonts w:ascii="Book Antiqua" w:hAnsi="Book Antiqua"/>
                <w:sz w:val="20"/>
                <w:szCs w:val="20"/>
              </w:rPr>
            </w:pPr>
            <w:r>
              <w:rPr>
                <w:rFonts w:ascii="Book Antiqua" w:hAnsi="Book Antiqua"/>
                <w:sz w:val="20"/>
                <w:szCs w:val="20"/>
              </w:rPr>
              <w:t>146,326</w:t>
            </w:r>
          </w:p>
          <w:p w:rsidR="00935C4A" w:rsidRDefault="00935C4A">
            <w:pPr>
              <w:spacing w:after="0" w:line="276" w:lineRule="auto"/>
              <w:jc w:val="right"/>
              <w:rPr>
                <w:rFonts w:ascii="Book Antiqua" w:hAnsi="Book Antiqua"/>
                <w:sz w:val="20"/>
                <w:szCs w:val="20"/>
              </w:rPr>
            </w:pPr>
            <w:r>
              <w:rPr>
                <w:rFonts w:ascii="Book Antiqua" w:hAnsi="Book Antiqua"/>
                <w:sz w:val="20"/>
                <w:szCs w:val="20"/>
              </w:rPr>
              <w:t>18,621</w:t>
            </w:r>
          </w:p>
        </w:tc>
      </w:tr>
      <w:tr w:rsidR="00935C4A" w:rsidTr="00E22A86">
        <w:tc>
          <w:tcPr>
            <w:tcW w:w="3936" w:type="dxa"/>
            <w:hideMark/>
          </w:tcPr>
          <w:p w:rsidR="00935C4A" w:rsidRDefault="00935C4A">
            <w:pPr>
              <w:spacing w:after="0" w:line="276" w:lineRule="auto"/>
              <w:rPr>
                <w:rFonts w:ascii="Book Antiqua" w:hAnsi="Book Antiqua"/>
                <w:sz w:val="20"/>
                <w:szCs w:val="20"/>
              </w:rPr>
            </w:pPr>
            <w:r>
              <w:rPr>
                <w:rFonts w:ascii="Book Antiqua" w:hAnsi="Book Antiqua"/>
                <w:sz w:val="20"/>
                <w:szCs w:val="20"/>
              </w:rPr>
              <w:t>Otros servicios</w:t>
            </w:r>
          </w:p>
        </w:tc>
        <w:tc>
          <w:tcPr>
            <w:tcW w:w="2976" w:type="dxa"/>
          </w:tcPr>
          <w:p w:rsidR="00935C4A" w:rsidRDefault="00935C4A">
            <w:pPr>
              <w:spacing w:after="0" w:line="276" w:lineRule="auto"/>
              <w:jc w:val="right"/>
              <w:rPr>
                <w:rFonts w:ascii="Book Antiqua" w:hAnsi="Book Antiqua"/>
                <w:sz w:val="20"/>
                <w:szCs w:val="20"/>
              </w:rPr>
            </w:pPr>
          </w:p>
        </w:tc>
        <w:tc>
          <w:tcPr>
            <w:tcW w:w="2066" w:type="dxa"/>
            <w:hideMark/>
          </w:tcPr>
          <w:p w:rsidR="00935C4A" w:rsidRDefault="00935C4A">
            <w:pPr>
              <w:spacing w:after="0" w:line="276" w:lineRule="auto"/>
              <w:jc w:val="right"/>
              <w:rPr>
                <w:rFonts w:ascii="Book Antiqua" w:hAnsi="Book Antiqua"/>
                <w:sz w:val="20"/>
                <w:szCs w:val="20"/>
                <w:u w:val="single"/>
              </w:rPr>
            </w:pPr>
            <w:r>
              <w:rPr>
                <w:rFonts w:ascii="Book Antiqua" w:hAnsi="Book Antiqua"/>
                <w:sz w:val="20"/>
                <w:szCs w:val="20"/>
                <w:u w:val="single"/>
              </w:rPr>
              <w:t>93,022</w:t>
            </w:r>
          </w:p>
        </w:tc>
      </w:tr>
      <w:tr w:rsidR="00935C4A" w:rsidTr="00E22A86">
        <w:tc>
          <w:tcPr>
            <w:tcW w:w="3936" w:type="dxa"/>
            <w:hideMark/>
          </w:tcPr>
          <w:p w:rsidR="00935C4A" w:rsidRDefault="00935C4A">
            <w:pPr>
              <w:spacing w:after="0" w:line="276" w:lineRule="auto"/>
              <w:rPr>
                <w:rFonts w:ascii="Book Antiqua" w:hAnsi="Book Antiqua"/>
                <w:b/>
                <w:sz w:val="20"/>
                <w:szCs w:val="20"/>
              </w:rPr>
            </w:pPr>
            <w:r>
              <w:rPr>
                <w:rFonts w:ascii="Book Antiqua" w:hAnsi="Book Antiqua"/>
                <w:b/>
                <w:sz w:val="20"/>
                <w:szCs w:val="20"/>
              </w:rPr>
              <w:t>Suman</w:t>
            </w:r>
          </w:p>
          <w:p w:rsidR="00935C4A" w:rsidRDefault="00935C4A">
            <w:pPr>
              <w:spacing w:after="0" w:line="276" w:lineRule="auto"/>
              <w:rPr>
                <w:rFonts w:ascii="Book Antiqua" w:hAnsi="Book Antiqua"/>
                <w:b/>
                <w:sz w:val="20"/>
                <w:szCs w:val="20"/>
              </w:rPr>
            </w:pPr>
          </w:p>
          <w:p w:rsidR="00935C4A" w:rsidRDefault="00935C4A">
            <w:pPr>
              <w:spacing w:after="0" w:line="276" w:lineRule="auto"/>
              <w:rPr>
                <w:rFonts w:ascii="Book Antiqua" w:hAnsi="Book Antiqua"/>
                <w:sz w:val="20"/>
                <w:szCs w:val="20"/>
              </w:rPr>
            </w:pPr>
            <w:r>
              <w:rPr>
                <w:rFonts w:ascii="Book Antiqua" w:hAnsi="Book Antiqua"/>
                <w:sz w:val="20"/>
                <w:szCs w:val="20"/>
              </w:rPr>
              <w:t>Menos descuento concebidos</w:t>
            </w:r>
          </w:p>
          <w:p w:rsidR="00935C4A" w:rsidRPr="00935C4A" w:rsidRDefault="00935C4A">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rsidR="00935C4A" w:rsidRDefault="00935C4A">
            <w:pPr>
              <w:spacing w:after="0" w:line="276" w:lineRule="auto"/>
              <w:jc w:val="right"/>
              <w:rPr>
                <w:rFonts w:ascii="Book Antiqua" w:hAnsi="Book Antiqua"/>
                <w:sz w:val="20"/>
                <w:szCs w:val="20"/>
              </w:rPr>
            </w:pPr>
          </w:p>
        </w:tc>
        <w:tc>
          <w:tcPr>
            <w:tcW w:w="2066" w:type="dxa"/>
            <w:hideMark/>
          </w:tcPr>
          <w:p w:rsidR="00935C4A" w:rsidRDefault="00935C4A">
            <w:pPr>
              <w:spacing w:after="0" w:line="276" w:lineRule="auto"/>
              <w:jc w:val="right"/>
              <w:rPr>
                <w:rFonts w:ascii="Book Antiqua" w:hAnsi="Book Antiqua"/>
                <w:sz w:val="20"/>
                <w:szCs w:val="20"/>
                <w:u w:val="double"/>
              </w:rPr>
            </w:pPr>
            <w:r>
              <w:rPr>
                <w:rFonts w:ascii="Book Antiqua" w:hAnsi="Book Antiqua"/>
                <w:sz w:val="20"/>
                <w:szCs w:val="20"/>
                <w:u w:val="double"/>
              </w:rPr>
              <w:t>783,001</w:t>
            </w:r>
          </w:p>
          <w:p w:rsidR="00935C4A" w:rsidRDefault="00935C4A">
            <w:pPr>
              <w:spacing w:after="0" w:line="276" w:lineRule="auto"/>
              <w:jc w:val="right"/>
              <w:rPr>
                <w:rFonts w:ascii="Book Antiqua" w:hAnsi="Book Antiqua"/>
                <w:sz w:val="20"/>
                <w:szCs w:val="20"/>
                <w:u w:val="double"/>
              </w:rPr>
            </w:pPr>
          </w:p>
          <w:p w:rsidR="00935C4A" w:rsidRPr="00935C4A" w:rsidRDefault="00935C4A">
            <w:pPr>
              <w:spacing w:after="0" w:line="276" w:lineRule="auto"/>
              <w:jc w:val="right"/>
              <w:rPr>
                <w:rFonts w:ascii="Book Antiqua" w:hAnsi="Book Antiqua"/>
                <w:sz w:val="20"/>
                <w:szCs w:val="20"/>
                <w:u w:val="single"/>
              </w:rPr>
            </w:pPr>
            <w:r w:rsidRPr="00935C4A">
              <w:rPr>
                <w:rFonts w:ascii="Book Antiqua" w:hAnsi="Book Antiqua"/>
                <w:sz w:val="20"/>
                <w:szCs w:val="20"/>
                <w:u w:val="single"/>
              </w:rPr>
              <w:t>(2,394)</w:t>
            </w:r>
          </w:p>
          <w:p w:rsidR="00935C4A" w:rsidRDefault="00935C4A">
            <w:pPr>
              <w:spacing w:after="0" w:line="276" w:lineRule="auto"/>
              <w:jc w:val="right"/>
              <w:rPr>
                <w:rFonts w:ascii="Book Antiqua" w:hAnsi="Book Antiqua"/>
                <w:sz w:val="20"/>
                <w:szCs w:val="20"/>
                <w:u w:val="double"/>
              </w:rPr>
            </w:pPr>
            <w:r>
              <w:rPr>
                <w:rFonts w:ascii="Book Antiqua" w:hAnsi="Book Antiqua"/>
                <w:sz w:val="20"/>
                <w:szCs w:val="20"/>
                <w:u w:val="double"/>
              </w:rPr>
              <w:t>780,607</w:t>
            </w:r>
          </w:p>
        </w:tc>
      </w:tr>
    </w:tbl>
    <w:p w:rsidR="00935C4A" w:rsidRDefault="00935C4A" w:rsidP="00B22C8E">
      <w:pPr>
        <w:jc w:val="both"/>
        <w:rPr>
          <w:rFonts w:ascii="Book Antiqua" w:hAnsi="Book Antiqua"/>
          <w:sz w:val="20"/>
          <w:szCs w:val="20"/>
          <w:lang w:val="es-419"/>
        </w:rPr>
      </w:pPr>
    </w:p>
    <w:p w:rsidR="00F144E3" w:rsidRDefault="00F144E3" w:rsidP="00B22C8E">
      <w:pPr>
        <w:jc w:val="both"/>
        <w:rPr>
          <w:rFonts w:ascii="Book Antiqua" w:hAnsi="Book Antiqua"/>
          <w:b/>
          <w:sz w:val="20"/>
          <w:szCs w:val="20"/>
          <w:lang w:val="es-419"/>
        </w:rPr>
      </w:pPr>
      <w:r>
        <w:rPr>
          <w:rFonts w:ascii="Book Antiqua" w:hAnsi="Book Antiqua"/>
          <w:b/>
          <w:sz w:val="20"/>
          <w:szCs w:val="20"/>
          <w:lang w:val="es-419"/>
        </w:rPr>
        <w:t>18. COSTOS DE VENTAS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F144E3" w:rsidTr="00E22A86">
        <w:trPr>
          <w:trHeight w:val="236"/>
        </w:trPr>
        <w:tc>
          <w:tcPr>
            <w:tcW w:w="3936" w:type="dxa"/>
          </w:tcPr>
          <w:p w:rsidR="00F144E3" w:rsidRDefault="00F144E3">
            <w:pPr>
              <w:jc w:val="both"/>
              <w:rPr>
                <w:rFonts w:ascii="Book Antiqua" w:hAnsi="Book Antiqua"/>
                <w:sz w:val="20"/>
                <w:szCs w:val="20"/>
              </w:rPr>
            </w:pPr>
          </w:p>
        </w:tc>
        <w:tc>
          <w:tcPr>
            <w:tcW w:w="2976" w:type="dxa"/>
            <w:hideMark/>
          </w:tcPr>
          <w:p w:rsidR="00F144E3" w:rsidRDefault="00F144E3">
            <w:pPr>
              <w:jc w:val="right"/>
              <w:rPr>
                <w:rFonts w:ascii="Book Antiqua" w:hAnsi="Book Antiqua"/>
                <w:b/>
                <w:sz w:val="20"/>
                <w:szCs w:val="20"/>
              </w:rPr>
            </w:pPr>
            <w:r>
              <w:rPr>
                <w:rFonts w:ascii="Book Antiqua" w:hAnsi="Book Antiqua"/>
                <w:b/>
                <w:sz w:val="20"/>
                <w:szCs w:val="20"/>
              </w:rPr>
              <w:t>2021</w:t>
            </w:r>
          </w:p>
        </w:tc>
        <w:tc>
          <w:tcPr>
            <w:tcW w:w="2066" w:type="dxa"/>
            <w:hideMark/>
          </w:tcPr>
          <w:p w:rsidR="00F144E3" w:rsidRDefault="00F144E3">
            <w:pPr>
              <w:jc w:val="right"/>
              <w:rPr>
                <w:rFonts w:ascii="Book Antiqua" w:hAnsi="Book Antiqua"/>
                <w:b/>
                <w:sz w:val="20"/>
                <w:szCs w:val="20"/>
              </w:rPr>
            </w:pPr>
            <w:r>
              <w:rPr>
                <w:rFonts w:ascii="Book Antiqua" w:hAnsi="Book Antiqua"/>
                <w:b/>
                <w:sz w:val="20"/>
                <w:szCs w:val="20"/>
              </w:rPr>
              <w:t>2020</w:t>
            </w:r>
          </w:p>
        </w:tc>
      </w:tr>
      <w:tr w:rsidR="00F144E3" w:rsidTr="00E22A86">
        <w:tc>
          <w:tcPr>
            <w:tcW w:w="3936" w:type="dxa"/>
          </w:tcPr>
          <w:p w:rsidR="00F144E3" w:rsidRDefault="00F144E3">
            <w:pPr>
              <w:jc w:val="both"/>
              <w:rPr>
                <w:rFonts w:ascii="Book Antiqua" w:hAnsi="Book Antiqua"/>
                <w:sz w:val="20"/>
                <w:szCs w:val="20"/>
              </w:rPr>
            </w:pPr>
          </w:p>
        </w:tc>
        <w:tc>
          <w:tcPr>
            <w:tcW w:w="2976" w:type="dxa"/>
          </w:tcPr>
          <w:p w:rsidR="00F144E3" w:rsidRDefault="00F144E3">
            <w:pPr>
              <w:jc w:val="right"/>
              <w:rPr>
                <w:rFonts w:ascii="Book Antiqua" w:hAnsi="Book Antiqua"/>
                <w:sz w:val="20"/>
                <w:szCs w:val="20"/>
              </w:rPr>
            </w:pPr>
          </w:p>
        </w:tc>
        <w:tc>
          <w:tcPr>
            <w:tcW w:w="2066" w:type="dxa"/>
          </w:tcPr>
          <w:p w:rsidR="00F144E3" w:rsidRDefault="00F144E3">
            <w:pPr>
              <w:jc w:val="right"/>
              <w:rPr>
                <w:rFonts w:ascii="Book Antiqua" w:hAnsi="Book Antiqua"/>
                <w:sz w:val="20"/>
                <w:szCs w:val="20"/>
              </w:rPr>
            </w:pPr>
          </w:p>
        </w:tc>
      </w:tr>
      <w:tr w:rsidR="00F144E3" w:rsidTr="00E22A86">
        <w:tc>
          <w:tcPr>
            <w:tcW w:w="3936" w:type="dxa"/>
            <w:hideMark/>
          </w:tcPr>
          <w:p w:rsidR="00F144E3" w:rsidRDefault="00F144E3">
            <w:pPr>
              <w:spacing w:after="0" w:line="276" w:lineRule="auto"/>
              <w:rPr>
                <w:rFonts w:ascii="Book Antiqua" w:hAnsi="Book Antiqua"/>
                <w:sz w:val="20"/>
                <w:szCs w:val="20"/>
              </w:rPr>
            </w:pPr>
            <w:r>
              <w:rPr>
                <w:rFonts w:ascii="Book Antiqua" w:hAnsi="Book Antiqua"/>
                <w:sz w:val="20"/>
                <w:szCs w:val="20"/>
              </w:rPr>
              <w:t>Alquiler de nodos</w:t>
            </w:r>
          </w:p>
          <w:p w:rsidR="00F144E3" w:rsidRDefault="00F144E3">
            <w:pPr>
              <w:spacing w:after="0" w:line="276" w:lineRule="auto"/>
              <w:rPr>
                <w:rFonts w:ascii="Book Antiqua" w:hAnsi="Book Antiqua"/>
                <w:sz w:val="20"/>
                <w:szCs w:val="20"/>
              </w:rPr>
            </w:pPr>
            <w:r>
              <w:rPr>
                <w:rFonts w:ascii="Book Antiqua" w:hAnsi="Book Antiqua"/>
                <w:sz w:val="20"/>
                <w:szCs w:val="20"/>
              </w:rPr>
              <w:t>Mantenimientos de equipos</w:t>
            </w:r>
          </w:p>
          <w:p w:rsidR="00F144E3" w:rsidRDefault="00F144E3">
            <w:pPr>
              <w:spacing w:after="0" w:line="276" w:lineRule="auto"/>
              <w:rPr>
                <w:rFonts w:ascii="Book Antiqua" w:hAnsi="Book Antiqua"/>
                <w:b/>
                <w:sz w:val="20"/>
                <w:szCs w:val="20"/>
              </w:rPr>
            </w:pPr>
            <w:r>
              <w:rPr>
                <w:rFonts w:ascii="Book Antiqua" w:hAnsi="Book Antiqua"/>
                <w:b/>
                <w:sz w:val="20"/>
                <w:szCs w:val="20"/>
              </w:rPr>
              <w:t>Costos de interconexiones:</w:t>
            </w:r>
          </w:p>
          <w:p w:rsidR="00F144E3" w:rsidRDefault="00F144E3">
            <w:pPr>
              <w:spacing w:after="0" w:line="276" w:lineRule="auto"/>
              <w:rPr>
                <w:rFonts w:ascii="Book Antiqua" w:hAnsi="Book Antiqua"/>
                <w:sz w:val="20"/>
                <w:szCs w:val="20"/>
              </w:rPr>
            </w:pPr>
            <w:r>
              <w:rPr>
                <w:rFonts w:ascii="Book Antiqua" w:hAnsi="Book Antiqua"/>
                <w:sz w:val="20"/>
                <w:szCs w:val="20"/>
              </w:rPr>
              <w:t>Enlace de datos y servicios de internet</w:t>
            </w:r>
          </w:p>
          <w:p w:rsidR="00F144E3" w:rsidRDefault="00F144E3">
            <w:pPr>
              <w:spacing w:after="0" w:line="276" w:lineRule="auto"/>
              <w:rPr>
                <w:rFonts w:ascii="Book Antiqua" w:hAnsi="Book Antiqua"/>
                <w:sz w:val="20"/>
                <w:szCs w:val="20"/>
              </w:rPr>
            </w:pPr>
            <w:r>
              <w:rPr>
                <w:rFonts w:ascii="Book Antiqua" w:hAnsi="Book Antiqua"/>
                <w:sz w:val="20"/>
                <w:szCs w:val="20"/>
              </w:rPr>
              <w:t>Global Think Techonology</w:t>
            </w:r>
          </w:p>
          <w:p w:rsidR="00F144E3" w:rsidRDefault="00F144E3">
            <w:pPr>
              <w:spacing w:after="0" w:line="276" w:lineRule="auto"/>
              <w:rPr>
                <w:rFonts w:ascii="Book Antiqua" w:hAnsi="Book Antiqua"/>
                <w:sz w:val="20"/>
                <w:szCs w:val="20"/>
              </w:rPr>
            </w:pPr>
            <w:r>
              <w:rPr>
                <w:rFonts w:ascii="Book Antiqua" w:hAnsi="Book Antiqua"/>
                <w:sz w:val="20"/>
                <w:szCs w:val="20"/>
              </w:rPr>
              <w:t>CNT – ex Pacifictel</w:t>
            </w:r>
          </w:p>
          <w:p w:rsidR="00F144E3" w:rsidRDefault="00F144E3">
            <w:pPr>
              <w:spacing w:after="0" w:line="276" w:lineRule="auto"/>
              <w:rPr>
                <w:rFonts w:ascii="Book Antiqua" w:hAnsi="Book Antiqua"/>
                <w:sz w:val="20"/>
                <w:szCs w:val="20"/>
              </w:rPr>
            </w:pPr>
            <w:r>
              <w:rPr>
                <w:rFonts w:ascii="Book Antiqua" w:hAnsi="Book Antiqua"/>
                <w:sz w:val="20"/>
                <w:szCs w:val="20"/>
              </w:rPr>
              <w:t>CNT – Telecsa S.A.</w:t>
            </w:r>
          </w:p>
          <w:p w:rsidR="00F144E3" w:rsidRDefault="00F144E3">
            <w:pPr>
              <w:spacing w:after="0" w:line="276" w:lineRule="auto"/>
              <w:rPr>
                <w:rFonts w:ascii="Book Antiqua" w:hAnsi="Book Antiqua"/>
                <w:sz w:val="20"/>
                <w:szCs w:val="20"/>
              </w:rPr>
            </w:pPr>
            <w:r>
              <w:rPr>
                <w:rFonts w:ascii="Book Antiqua" w:hAnsi="Book Antiqua"/>
                <w:sz w:val="20"/>
                <w:szCs w:val="20"/>
              </w:rPr>
              <w:t>Conecel S.A.</w:t>
            </w:r>
          </w:p>
          <w:p w:rsidR="00F144E3" w:rsidRDefault="00F144E3">
            <w:pPr>
              <w:spacing w:after="0" w:line="276" w:lineRule="auto"/>
              <w:rPr>
                <w:rFonts w:ascii="Book Antiqua" w:hAnsi="Book Antiqua"/>
                <w:sz w:val="20"/>
                <w:szCs w:val="20"/>
              </w:rPr>
            </w:pPr>
            <w:r>
              <w:rPr>
                <w:rFonts w:ascii="Book Antiqua" w:hAnsi="Book Antiqua"/>
                <w:sz w:val="20"/>
                <w:szCs w:val="20"/>
              </w:rPr>
              <w:t>Otecel S.A.</w:t>
            </w:r>
          </w:p>
          <w:p w:rsidR="00F144E3" w:rsidRPr="00F144E3" w:rsidRDefault="00F144E3">
            <w:pPr>
              <w:spacing w:after="0" w:line="276" w:lineRule="auto"/>
              <w:rPr>
                <w:rFonts w:ascii="Book Antiqua" w:hAnsi="Book Antiqua"/>
                <w:sz w:val="20"/>
                <w:szCs w:val="20"/>
              </w:rPr>
            </w:pPr>
            <w:r>
              <w:rPr>
                <w:rFonts w:ascii="Book Antiqua" w:hAnsi="Book Antiqua"/>
                <w:sz w:val="20"/>
                <w:szCs w:val="20"/>
              </w:rPr>
              <w:t>Etapa S.A.</w:t>
            </w:r>
          </w:p>
        </w:tc>
        <w:tc>
          <w:tcPr>
            <w:tcW w:w="2976" w:type="dxa"/>
          </w:tcPr>
          <w:p w:rsidR="00F144E3" w:rsidRDefault="00F144E3">
            <w:pPr>
              <w:spacing w:after="0" w:line="276" w:lineRule="auto"/>
              <w:jc w:val="right"/>
              <w:rPr>
                <w:rFonts w:ascii="Book Antiqua" w:hAnsi="Book Antiqua"/>
                <w:sz w:val="20"/>
                <w:szCs w:val="20"/>
              </w:rPr>
            </w:pPr>
          </w:p>
        </w:tc>
        <w:tc>
          <w:tcPr>
            <w:tcW w:w="2066" w:type="dxa"/>
            <w:hideMark/>
          </w:tcPr>
          <w:p w:rsidR="00F144E3" w:rsidRDefault="00F144E3">
            <w:pPr>
              <w:spacing w:after="0" w:line="276" w:lineRule="auto"/>
              <w:jc w:val="right"/>
              <w:rPr>
                <w:rFonts w:ascii="Book Antiqua" w:hAnsi="Book Antiqua"/>
                <w:sz w:val="20"/>
                <w:szCs w:val="20"/>
              </w:rPr>
            </w:pPr>
            <w:r>
              <w:rPr>
                <w:rFonts w:ascii="Book Antiqua" w:hAnsi="Book Antiqua"/>
                <w:sz w:val="20"/>
                <w:szCs w:val="20"/>
              </w:rPr>
              <w:t>0</w:t>
            </w:r>
          </w:p>
          <w:p w:rsidR="00F144E3" w:rsidRDefault="00F144E3">
            <w:pPr>
              <w:spacing w:after="0" w:line="276" w:lineRule="auto"/>
              <w:jc w:val="right"/>
              <w:rPr>
                <w:rFonts w:ascii="Book Antiqua" w:hAnsi="Book Antiqua"/>
                <w:sz w:val="20"/>
                <w:szCs w:val="20"/>
              </w:rPr>
            </w:pPr>
            <w:r>
              <w:rPr>
                <w:rFonts w:ascii="Book Antiqua" w:hAnsi="Book Antiqua"/>
                <w:sz w:val="20"/>
                <w:szCs w:val="20"/>
              </w:rPr>
              <w:t>77,224</w:t>
            </w:r>
          </w:p>
          <w:p w:rsidR="00F144E3" w:rsidRDefault="00F144E3">
            <w:pPr>
              <w:spacing w:after="0" w:line="276" w:lineRule="auto"/>
              <w:jc w:val="right"/>
              <w:rPr>
                <w:rFonts w:ascii="Book Antiqua" w:hAnsi="Book Antiqua"/>
                <w:sz w:val="20"/>
                <w:szCs w:val="20"/>
              </w:rPr>
            </w:pPr>
          </w:p>
          <w:p w:rsidR="00F144E3" w:rsidRDefault="00F144E3">
            <w:pPr>
              <w:spacing w:after="0" w:line="276" w:lineRule="auto"/>
              <w:jc w:val="right"/>
              <w:rPr>
                <w:rFonts w:ascii="Book Antiqua" w:hAnsi="Book Antiqua"/>
                <w:sz w:val="20"/>
                <w:szCs w:val="20"/>
              </w:rPr>
            </w:pPr>
            <w:r>
              <w:rPr>
                <w:rFonts w:ascii="Book Antiqua" w:hAnsi="Book Antiqua"/>
                <w:sz w:val="20"/>
                <w:szCs w:val="20"/>
              </w:rPr>
              <w:t>71,316</w:t>
            </w:r>
          </w:p>
          <w:p w:rsidR="00F144E3" w:rsidRDefault="00F144E3">
            <w:pPr>
              <w:spacing w:after="0" w:line="276" w:lineRule="auto"/>
              <w:jc w:val="right"/>
              <w:rPr>
                <w:rFonts w:ascii="Book Antiqua" w:hAnsi="Book Antiqua"/>
                <w:sz w:val="20"/>
                <w:szCs w:val="20"/>
              </w:rPr>
            </w:pPr>
            <w:r>
              <w:rPr>
                <w:rFonts w:ascii="Book Antiqua" w:hAnsi="Book Antiqua"/>
                <w:sz w:val="20"/>
                <w:szCs w:val="20"/>
              </w:rPr>
              <w:t>30,833</w:t>
            </w:r>
          </w:p>
          <w:p w:rsidR="00F144E3" w:rsidRDefault="00F144E3">
            <w:pPr>
              <w:spacing w:after="0" w:line="276" w:lineRule="auto"/>
              <w:jc w:val="right"/>
              <w:rPr>
                <w:rFonts w:ascii="Book Antiqua" w:hAnsi="Book Antiqua"/>
                <w:sz w:val="20"/>
                <w:szCs w:val="20"/>
              </w:rPr>
            </w:pPr>
            <w:r>
              <w:rPr>
                <w:rFonts w:ascii="Book Antiqua" w:hAnsi="Book Antiqua"/>
                <w:sz w:val="20"/>
                <w:szCs w:val="20"/>
              </w:rPr>
              <w:t>31,421</w:t>
            </w:r>
          </w:p>
          <w:p w:rsidR="00F144E3" w:rsidRDefault="00F144E3">
            <w:pPr>
              <w:spacing w:after="0" w:line="276" w:lineRule="auto"/>
              <w:jc w:val="right"/>
              <w:rPr>
                <w:rFonts w:ascii="Book Antiqua" w:hAnsi="Book Antiqua"/>
                <w:sz w:val="20"/>
                <w:szCs w:val="20"/>
              </w:rPr>
            </w:pPr>
            <w:r>
              <w:rPr>
                <w:rFonts w:ascii="Book Antiqua" w:hAnsi="Book Antiqua"/>
                <w:sz w:val="20"/>
                <w:szCs w:val="20"/>
              </w:rPr>
              <w:t>15,432</w:t>
            </w:r>
          </w:p>
          <w:p w:rsidR="00F144E3" w:rsidRDefault="00F144E3">
            <w:pPr>
              <w:spacing w:after="0" w:line="276" w:lineRule="auto"/>
              <w:jc w:val="right"/>
              <w:rPr>
                <w:rFonts w:ascii="Book Antiqua" w:hAnsi="Book Antiqua"/>
                <w:sz w:val="20"/>
                <w:szCs w:val="20"/>
              </w:rPr>
            </w:pPr>
            <w:r>
              <w:rPr>
                <w:rFonts w:ascii="Book Antiqua" w:hAnsi="Book Antiqua"/>
                <w:sz w:val="20"/>
                <w:szCs w:val="20"/>
              </w:rPr>
              <w:t>20,124</w:t>
            </w:r>
          </w:p>
          <w:p w:rsidR="00F144E3" w:rsidRDefault="00F144E3">
            <w:pPr>
              <w:spacing w:after="0" w:line="276" w:lineRule="auto"/>
              <w:jc w:val="right"/>
              <w:rPr>
                <w:rFonts w:ascii="Book Antiqua" w:hAnsi="Book Antiqua"/>
                <w:sz w:val="20"/>
                <w:szCs w:val="20"/>
              </w:rPr>
            </w:pPr>
            <w:r>
              <w:rPr>
                <w:rFonts w:ascii="Book Antiqua" w:hAnsi="Book Antiqua"/>
                <w:sz w:val="20"/>
                <w:szCs w:val="20"/>
              </w:rPr>
              <w:t>11,288</w:t>
            </w:r>
          </w:p>
          <w:p w:rsidR="00F144E3" w:rsidRDefault="00F144E3">
            <w:pPr>
              <w:spacing w:after="0" w:line="276" w:lineRule="auto"/>
              <w:jc w:val="right"/>
              <w:rPr>
                <w:rFonts w:ascii="Book Antiqua" w:hAnsi="Book Antiqua"/>
                <w:sz w:val="20"/>
                <w:szCs w:val="20"/>
              </w:rPr>
            </w:pPr>
            <w:r>
              <w:rPr>
                <w:rFonts w:ascii="Book Antiqua" w:hAnsi="Book Antiqua"/>
                <w:sz w:val="20"/>
                <w:szCs w:val="20"/>
              </w:rPr>
              <w:t>3,307</w:t>
            </w:r>
          </w:p>
        </w:tc>
      </w:tr>
      <w:tr w:rsidR="00F144E3" w:rsidTr="00E22A86">
        <w:tc>
          <w:tcPr>
            <w:tcW w:w="3936" w:type="dxa"/>
            <w:hideMark/>
          </w:tcPr>
          <w:p w:rsidR="00F144E3" w:rsidRDefault="00F144E3">
            <w:pPr>
              <w:spacing w:after="0" w:line="276" w:lineRule="auto"/>
              <w:rPr>
                <w:rFonts w:ascii="Book Antiqua" w:hAnsi="Book Antiqua"/>
                <w:sz w:val="20"/>
                <w:szCs w:val="20"/>
              </w:rPr>
            </w:pPr>
            <w:r>
              <w:rPr>
                <w:rFonts w:ascii="Book Antiqua" w:hAnsi="Book Antiqua"/>
                <w:sz w:val="20"/>
                <w:szCs w:val="20"/>
              </w:rPr>
              <w:t>Setel S.A.</w:t>
            </w:r>
          </w:p>
        </w:tc>
        <w:tc>
          <w:tcPr>
            <w:tcW w:w="2976" w:type="dxa"/>
          </w:tcPr>
          <w:p w:rsidR="00F144E3" w:rsidRDefault="00F144E3">
            <w:pPr>
              <w:spacing w:after="0" w:line="276" w:lineRule="auto"/>
              <w:jc w:val="right"/>
              <w:rPr>
                <w:rFonts w:ascii="Book Antiqua" w:hAnsi="Book Antiqua"/>
                <w:sz w:val="20"/>
                <w:szCs w:val="20"/>
              </w:rPr>
            </w:pPr>
          </w:p>
        </w:tc>
        <w:tc>
          <w:tcPr>
            <w:tcW w:w="2066" w:type="dxa"/>
            <w:hideMark/>
          </w:tcPr>
          <w:p w:rsidR="00F144E3" w:rsidRDefault="00F144E3">
            <w:pPr>
              <w:spacing w:after="0" w:line="276" w:lineRule="auto"/>
              <w:jc w:val="right"/>
              <w:rPr>
                <w:rFonts w:ascii="Book Antiqua" w:hAnsi="Book Antiqua"/>
                <w:sz w:val="20"/>
                <w:szCs w:val="20"/>
                <w:u w:val="single"/>
              </w:rPr>
            </w:pPr>
            <w:r>
              <w:rPr>
                <w:rFonts w:ascii="Book Antiqua" w:hAnsi="Book Antiqua"/>
                <w:sz w:val="20"/>
                <w:szCs w:val="20"/>
                <w:u w:val="single"/>
              </w:rPr>
              <w:t>3,685</w:t>
            </w:r>
          </w:p>
        </w:tc>
      </w:tr>
      <w:tr w:rsidR="00F144E3" w:rsidTr="00E22A86">
        <w:tc>
          <w:tcPr>
            <w:tcW w:w="3936" w:type="dxa"/>
            <w:hideMark/>
          </w:tcPr>
          <w:p w:rsidR="00F144E3" w:rsidRDefault="00F144E3">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rsidR="00F144E3" w:rsidRDefault="00F144E3">
            <w:pPr>
              <w:spacing w:after="0" w:line="276" w:lineRule="auto"/>
              <w:jc w:val="right"/>
              <w:rPr>
                <w:rFonts w:ascii="Book Antiqua" w:hAnsi="Book Antiqua"/>
                <w:sz w:val="20"/>
                <w:szCs w:val="20"/>
              </w:rPr>
            </w:pPr>
          </w:p>
        </w:tc>
        <w:tc>
          <w:tcPr>
            <w:tcW w:w="2066" w:type="dxa"/>
            <w:hideMark/>
          </w:tcPr>
          <w:p w:rsidR="00F144E3" w:rsidRDefault="00F144E3">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rsidR="00F144E3" w:rsidRDefault="00F144E3" w:rsidP="00B22C8E">
      <w:pPr>
        <w:jc w:val="both"/>
        <w:rPr>
          <w:rFonts w:ascii="Book Antiqua" w:hAnsi="Book Antiqua"/>
          <w:b/>
          <w:sz w:val="20"/>
          <w:szCs w:val="20"/>
          <w:lang w:val="es-419"/>
        </w:rPr>
      </w:pPr>
    </w:p>
    <w:p w:rsidR="00F144E3" w:rsidRDefault="00F144E3" w:rsidP="00B22C8E">
      <w:pPr>
        <w:jc w:val="both"/>
        <w:rPr>
          <w:rFonts w:ascii="Book Antiqua" w:hAnsi="Book Antiqua"/>
          <w:b/>
          <w:sz w:val="20"/>
          <w:szCs w:val="20"/>
          <w:lang w:val="es-419"/>
        </w:rPr>
      </w:pPr>
      <w:r>
        <w:rPr>
          <w:rFonts w:ascii="Book Antiqua" w:hAnsi="Book Antiqua"/>
          <w:b/>
          <w:sz w:val="20"/>
          <w:szCs w:val="20"/>
          <w:lang w:val="es-419"/>
        </w:rPr>
        <w:t>19. GASTOS DE ADMINISTRACIÓN POR SU NATURALEZA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E22A86" w:rsidTr="00E22A86">
        <w:trPr>
          <w:trHeight w:val="236"/>
        </w:trPr>
        <w:tc>
          <w:tcPr>
            <w:tcW w:w="3936" w:type="dxa"/>
          </w:tcPr>
          <w:p w:rsidR="00E22A86" w:rsidRDefault="00E22A86">
            <w:pPr>
              <w:jc w:val="both"/>
              <w:rPr>
                <w:rFonts w:ascii="Book Antiqua" w:hAnsi="Book Antiqua"/>
                <w:sz w:val="20"/>
                <w:szCs w:val="20"/>
              </w:rPr>
            </w:pPr>
          </w:p>
        </w:tc>
        <w:tc>
          <w:tcPr>
            <w:tcW w:w="2976" w:type="dxa"/>
            <w:hideMark/>
          </w:tcPr>
          <w:p w:rsidR="00E22A86" w:rsidRDefault="00E22A86">
            <w:pPr>
              <w:jc w:val="right"/>
              <w:rPr>
                <w:rFonts w:ascii="Book Antiqua" w:hAnsi="Book Antiqua"/>
                <w:b/>
                <w:sz w:val="20"/>
                <w:szCs w:val="20"/>
              </w:rPr>
            </w:pPr>
            <w:r>
              <w:rPr>
                <w:rFonts w:ascii="Book Antiqua" w:hAnsi="Book Antiqua"/>
                <w:b/>
                <w:sz w:val="20"/>
                <w:szCs w:val="20"/>
              </w:rPr>
              <w:t>2021</w:t>
            </w:r>
          </w:p>
        </w:tc>
        <w:tc>
          <w:tcPr>
            <w:tcW w:w="2066" w:type="dxa"/>
            <w:hideMark/>
          </w:tcPr>
          <w:p w:rsidR="00E22A86" w:rsidRDefault="00E22A86">
            <w:pPr>
              <w:jc w:val="right"/>
              <w:rPr>
                <w:rFonts w:ascii="Book Antiqua" w:hAnsi="Book Antiqua"/>
                <w:b/>
                <w:sz w:val="20"/>
                <w:szCs w:val="20"/>
              </w:rPr>
            </w:pPr>
            <w:r>
              <w:rPr>
                <w:rFonts w:ascii="Book Antiqua" w:hAnsi="Book Antiqua"/>
                <w:b/>
                <w:sz w:val="20"/>
                <w:szCs w:val="20"/>
              </w:rPr>
              <w:t>2020</w:t>
            </w:r>
          </w:p>
        </w:tc>
      </w:tr>
      <w:tr w:rsidR="00E22A86" w:rsidTr="00E22A86">
        <w:tc>
          <w:tcPr>
            <w:tcW w:w="3936" w:type="dxa"/>
          </w:tcPr>
          <w:p w:rsidR="00E22A86" w:rsidRDefault="00E22A86">
            <w:pPr>
              <w:jc w:val="both"/>
              <w:rPr>
                <w:rFonts w:ascii="Book Antiqua" w:hAnsi="Book Antiqua"/>
                <w:sz w:val="20"/>
                <w:szCs w:val="20"/>
              </w:rPr>
            </w:pPr>
          </w:p>
        </w:tc>
        <w:tc>
          <w:tcPr>
            <w:tcW w:w="2976" w:type="dxa"/>
          </w:tcPr>
          <w:p w:rsidR="00E22A86" w:rsidRDefault="00E22A86">
            <w:pPr>
              <w:jc w:val="right"/>
              <w:rPr>
                <w:rFonts w:ascii="Book Antiqua" w:hAnsi="Book Antiqua"/>
                <w:sz w:val="20"/>
                <w:szCs w:val="20"/>
              </w:rPr>
            </w:pPr>
          </w:p>
        </w:tc>
        <w:tc>
          <w:tcPr>
            <w:tcW w:w="2066" w:type="dxa"/>
          </w:tcPr>
          <w:p w:rsidR="00E22A86" w:rsidRDefault="00E22A86">
            <w:pPr>
              <w:jc w:val="right"/>
              <w:rPr>
                <w:rFonts w:ascii="Book Antiqua" w:hAnsi="Book Antiqua"/>
                <w:sz w:val="20"/>
                <w:szCs w:val="20"/>
              </w:rPr>
            </w:pPr>
          </w:p>
        </w:tc>
      </w:tr>
      <w:tr w:rsidR="00E22A86" w:rsidTr="00E22A86">
        <w:tc>
          <w:tcPr>
            <w:tcW w:w="3936" w:type="dxa"/>
            <w:hideMark/>
          </w:tcPr>
          <w:p w:rsidR="00E22A86" w:rsidRDefault="00E22A86">
            <w:pPr>
              <w:spacing w:after="0" w:line="276" w:lineRule="auto"/>
              <w:rPr>
                <w:rFonts w:ascii="Book Antiqua" w:hAnsi="Book Antiqua"/>
                <w:sz w:val="20"/>
                <w:szCs w:val="20"/>
              </w:rPr>
            </w:pPr>
            <w:r>
              <w:rPr>
                <w:rFonts w:ascii="Book Antiqua" w:hAnsi="Book Antiqua"/>
                <w:sz w:val="20"/>
                <w:szCs w:val="20"/>
              </w:rPr>
              <w:t>Sueldos y beneficios sociales</w:t>
            </w:r>
          </w:p>
          <w:p w:rsidR="00E22A86" w:rsidRDefault="00E22A86">
            <w:pPr>
              <w:spacing w:after="0" w:line="276" w:lineRule="auto"/>
              <w:rPr>
                <w:rFonts w:ascii="Book Antiqua" w:hAnsi="Book Antiqua"/>
                <w:sz w:val="20"/>
                <w:szCs w:val="20"/>
              </w:rPr>
            </w:pPr>
            <w:r>
              <w:rPr>
                <w:rFonts w:ascii="Book Antiqua" w:hAnsi="Book Antiqua"/>
                <w:sz w:val="20"/>
                <w:szCs w:val="20"/>
              </w:rPr>
              <w:t>Honorarios profesionales</w:t>
            </w:r>
          </w:p>
        </w:tc>
        <w:tc>
          <w:tcPr>
            <w:tcW w:w="2976"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rPr>
            </w:pPr>
            <w:r>
              <w:rPr>
                <w:rFonts w:ascii="Book Antiqua" w:hAnsi="Book Antiqua"/>
                <w:sz w:val="20"/>
                <w:szCs w:val="20"/>
              </w:rPr>
              <w:t>132,009</w:t>
            </w:r>
          </w:p>
          <w:p w:rsidR="00E22A86" w:rsidRDefault="00E22A86">
            <w:pPr>
              <w:spacing w:after="0" w:line="276" w:lineRule="auto"/>
              <w:jc w:val="right"/>
              <w:rPr>
                <w:rFonts w:ascii="Book Antiqua" w:hAnsi="Book Antiqua"/>
                <w:sz w:val="20"/>
                <w:szCs w:val="20"/>
              </w:rPr>
            </w:pPr>
            <w:r>
              <w:rPr>
                <w:rFonts w:ascii="Book Antiqua" w:hAnsi="Book Antiqua"/>
                <w:sz w:val="20"/>
                <w:szCs w:val="20"/>
              </w:rPr>
              <w:t>77,947</w:t>
            </w:r>
          </w:p>
        </w:tc>
      </w:tr>
      <w:tr w:rsidR="00E22A86" w:rsidTr="00E22A86">
        <w:tc>
          <w:tcPr>
            <w:tcW w:w="3936" w:type="dxa"/>
            <w:hideMark/>
          </w:tcPr>
          <w:p w:rsidR="00E22A86" w:rsidRDefault="00E22A86">
            <w:pPr>
              <w:spacing w:after="0" w:line="276" w:lineRule="auto"/>
              <w:rPr>
                <w:rFonts w:ascii="Book Antiqua" w:hAnsi="Book Antiqua"/>
                <w:sz w:val="20"/>
                <w:szCs w:val="20"/>
              </w:rPr>
            </w:pPr>
            <w:r>
              <w:rPr>
                <w:rFonts w:ascii="Book Antiqua" w:hAnsi="Book Antiqua"/>
                <w:sz w:val="20"/>
                <w:szCs w:val="20"/>
              </w:rPr>
              <w:t>Otros gastos de administración</w:t>
            </w:r>
          </w:p>
        </w:tc>
        <w:tc>
          <w:tcPr>
            <w:tcW w:w="2976"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E22A86" w:rsidTr="00E22A86">
        <w:tc>
          <w:tcPr>
            <w:tcW w:w="3936" w:type="dxa"/>
            <w:hideMark/>
          </w:tcPr>
          <w:p w:rsidR="00E22A86" w:rsidRDefault="00E22A86">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rsidR="00F144E3" w:rsidRDefault="00F144E3" w:rsidP="00B22C8E">
      <w:pPr>
        <w:jc w:val="both"/>
        <w:rPr>
          <w:rFonts w:ascii="Book Antiqua" w:hAnsi="Book Antiqua"/>
          <w:sz w:val="20"/>
          <w:szCs w:val="20"/>
          <w:lang w:val="es-419"/>
        </w:rPr>
      </w:pPr>
    </w:p>
    <w:p w:rsidR="00E22A86" w:rsidRDefault="00E22A86" w:rsidP="00B22C8E">
      <w:pPr>
        <w:jc w:val="both"/>
        <w:rPr>
          <w:rFonts w:ascii="Book Antiqua" w:hAnsi="Book Antiqua"/>
          <w:b/>
          <w:sz w:val="20"/>
          <w:szCs w:val="20"/>
          <w:lang w:val="es-419"/>
        </w:rPr>
      </w:pPr>
      <w:r>
        <w:rPr>
          <w:rFonts w:ascii="Book Antiqua" w:hAnsi="Book Antiqua"/>
          <w:b/>
          <w:sz w:val="20"/>
          <w:szCs w:val="20"/>
          <w:lang w:val="es-419"/>
        </w:rPr>
        <w:t>20. SALDOS Y TRANSACCIONES SIGNIFICATIVAS CON RELACIONADAS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1984"/>
        <w:gridCol w:w="2066"/>
      </w:tblGrid>
      <w:tr w:rsidR="00E22A86" w:rsidTr="00E22A86">
        <w:trPr>
          <w:trHeight w:val="236"/>
        </w:trPr>
        <w:tc>
          <w:tcPr>
            <w:tcW w:w="4928" w:type="dxa"/>
          </w:tcPr>
          <w:p w:rsidR="00E22A86" w:rsidRDefault="00E22A86">
            <w:pPr>
              <w:jc w:val="both"/>
              <w:rPr>
                <w:rFonts w:ascii="Book Antiqua" w:hAnsi="Book Antiqua"/>
                <w:sz w:val="20"/>
                <w:szCs w:val="20"/>
              </w:rPr>
            </w:pPr>
          </w:p>
        </w:tc>
        <w:tc>
          <w:tcPr>
            <w:tcW w:w="1984" w:type="dxa"/>
            <w:hideMark/>
          </w:tcPr>
          <w:p w:rsidR="00E22A86" w:rsidRDefault="00E22A86">
            <w:pPr>
              <w:jc w:val="right"/>
              <w:rPr>
                <w:rFonts w:ascii="Book Antiqua" w:hAnsi="Book Antiqua"/>
                <w:b/>
                <w:sz w:val="20"/>
                <w:szCs w:val="20"/>
              </w:rPr>
            </w:pPr>
            <w:r>
              <w:rPr>
                <w:rFonts w:ascii="Book Antiqua" w:hAnsi="Book Antiqua"/>
                <w:b/>
                <w:sz w:val="20"/>
                <w:szCs w:val="20"/>
              </w:rPr>
              <w:t>2021</w:t>
            </w:r>
          </w:p>
        </w:tc>
        <w:tc>
          <w:tcPr>
            <w:tcW w:w="2066" w:type="dxa"/>
            <w:hideMark/>
          </w:tcPr>
          <w:p w:rsidR="00E22A86" w:rsidRDefault="00E22A86">
            <w:pPr>
              <w:jc w:val="right"/>
              <w:rPr>
                <w:rFonts w:ascii="Book Antiqua" w:hAnsi="Book Antiqua"/>
                <w:b/>
                <w:sz w:val="20"/>
                <w:szCs w:val="20"/>
              </w:rPr>
            </w:pPr>
            <w:r>
              <w:rPr>
                <w:rFonts w:ascii="Book Antiqua" w:hAnsi="Book Antiqua"/>
                <w:b/>
                <w:sz w:val="20"/>
                <w:szCs w:val="20"/>
              </w:rPr>
              <w:t>2020</w:t>
            </w:r>
          </w:p>
        </w:tc>
      </w:tr>
      <w:tr w:rsidR="00E22A86" w:rsidTr="00E22A86">
        <w:tc>
          <w:tcPr>
            <w:tcW w:w="4928" w:type="dxa"/>
          </w:tcPr>
          <w:p w:rsidR="00E22A86" w:rsidRDefault="00E22A86">
            <w:pPr>
              <w:jc w:val="both"/>
              <w:rPr>
                <w:rFonts w:ascii="Book Antiqua" w:hAnsi="Book Antiqua"/>
                <w:sz w:val="20"/>
                <w:szCs w:val="20"/>
              </w:rPr>
            </w:pPr>
          </w:p>
        </w:tc>
        <w:tc>
          <w:tcPr>
            <w:tcW w:w="1984" w:type="dxa"/>
          </w:tcPr>
          <w:p w:rsidR="00E22A86" w:rsidRDefault="00E22A86">
            <w:pPr>
              <w:jc w:val="right"/>
              <w:rPr>
                <w:rFonts w:ascii="Book Antiqua" w:hAnsi="Book Antiqua"/>
                <w:sz w:val="20"/>
                <w:szCs w:val="20"/>
              </w:rPr>
            </w:pPr>
          </w:p>
        </w:tc>
        <w:tc>
          <w:tcPr>
            <w:tcW w:w="2066" w:type="dxa"/>
          </w:tcPr>
          <w:p w:rsidR="00E22A86" w:rsidRDefault="00E22A86">
            <w:pPr>
              <w:jc w:val="right"/>
              <w:rPr>
                <w:rFonts w:ascii="Book Antiqua" w:hAnsi="Book Antiqua"/>
                <w:sz w:val="20"/>
                <w:szCs w:val="20"/>
              </w:rPr>
            </w:pPr>
          </w:p>
        </w:tc>
      </w:tr>
      <w:tr w:rsidR="00E22A86" w:rsidTr="00E22A86">
        <w:tc>
          <w:tcPr>
            <w:tcW w:w="4928" w:type="dxa"/>
            <w:hideMark/>
          </w:tcPr>
          <w:p w:rsidR="00E22A86" w:rsidRDefault="00E22A86">
            <w:pPr>
              <w:spacing w:after="0" w:line="276" w:lineRule="auto"/>
              <w:rPr>
                <w:rFonts w:ascii="Book Antiqua" w:hAnsi="Book Antiqua"/>
                <w:sz w:val="20"/>
                <w:szCs w:val="20"/>
              </w:rPr>
            </w:pPr>
            <w:r>
              <w:rPr>
                <w:rFonts w:ascii="Book Antiqua" w:hAnsi="Book Antiqua"/>
                <w:sz w:val="20"/>
                <w:szCs w:val="20"/>
              </w:rPr>
              <w:t>Venta de servicios de telecomunicaciones a Telconet S.A.</w:t>
            </w:r>
          </w:p>
          <w:p w:rsidR="00E22A86" w:rsidRDefault="00E22A86">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p w:rsidR="00E22A86" w:rsidRDefault="00E22A86">
            <w:pPr>
              <w:spacing w:after="0" w:line="276" w:lineRule="auto"/>
              <w:rPr>
                <w:rFonts w:ascii="Book Antiqua" w:hAnsi="Book Antiqua"/>
                <w:sz w:val="20"/>
                <w:szCs w:val="20"/>
              </w:rPr>
            </w:pPr>
            <w:r>
              <w:rPr>
                <w:rFonts w:ascii="Book Antiqua" w:hAnsi="Book Antiqua"/>
                <w:sz w:val="20"/>
                <w:szCs w:val="20"/>
              </w:rPr>
              <w:t>Compras de servicios</w:t>
            </w:r>
          </w:p>
        </w:tc>
        <w:tc>
          <w:tcPr>
            <w:tcW w:w="1984"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rPr>
            </w:pPr>
            <w:r>
              <w:rPr>
                <w:rFonts w:ascii="Book Antiqua" w:hAnsi="Book Antiqua"/>
                <w:sz w:val="20"/>
                <w:szCs w:val="20"/>
              </w:rPr>
              <w:t>209,756</w:t>
            </w:r>
          </w:p>
          <w:p w:rsidR="00E22A86" w:rsidRDefault="00E22A86">
            <w:pPr>
              <w:spacing w:after="0" w:line="276" w:lineRule="auto"/>
              <w:jc w:val="right"/>
              <w:rPr>
                <w:rFonts w:ascii="Book Antiqua" w:hAnsi="Book Antiqua"/>
                <w:sz w:val="20"/>
                <w:szCs w:val="20"/>
              </w:rPr>
            </w:pPr>
          </w:p>
          <w:p w:rsidR="00E22A86" w:rsidRDefault="00E22A86">
            <w:pPr>
              <w:spacing w:after="0" w:line="276" w:lineRule="auto"/>
              <w:jc w:val="right"/>
              <w:rPr>
                <w:rFonts w:ascii="Book Antiqua" w:hAnsi="Book Antiqua"/>
                <w:sz w:val="20"/>
                <w:szCs w:val="20"/>
              </w:rPr>
            </w:pPr>
            <w:r>
              <w:rPr>
                <w:rFonts w:ascii="Book Antiqua" w:hAnsi="Book Antiqua"/>
                <w:sz w:val="20"/>
                <w:szCs w:val="20"/>
              </w:rPr>
              <w:t>96,000</w:t>
            </w:r>
          </w:p>
          <w:p w:rsidR="00E22A86" w:rsidRDefault="00E22A86">
            <w:pPr>
              <w:spacing w:after="0" w:line="276" w:lineRule="auto"/>
              <w:jc w:val="right"/>
              <w:rPr>
                <w:rFonts w:ascii="Book Antiqua" w:hAnsi="Book Antiqua"/>
                <w:sz w:val="20"/>
                <w:szCs w:val="20"/>
              </w:rPr>
            </w:pPr>
          </w:p>
          <w:p w:rsidR="00E22A86" w:rsidRDefault="00E22A86">
            <w:pPr>
              <w:spacing w:after="0" w:line="276" w:lineRule="auto"/>
              <w:jc w:val="right"/>
              <w:rPr>
                <w:rFonts w:ascii="Book Antiqua" w:hAnsi="Book Antiqua"/>
                <w:sz w:val="20"/>
                <w:szCs w:val="20"/>
              </w:rPr>
            </w:pPr>
            <w:r>
              <w:rPr>
                <w:rFonts w:ascii="Book Antiqua" w:hAnsi="Book Antiqua"/>
                <w:sz w:val="20"/>
                <w:szCs w:val="20"/>
              </w:rPr>
              <w:t>71,316</w:t>
            </w:r>
          </w:p>
        </w:tc>
      </w:tr>
      <w:tr w:rsidR="00E22A86" w:rsidTr="00E22A86">
        <w:tc>
          <w:tcPr>
            <w:tcW w:w="4928" w:type="dxa"/>
            <w:hideMark/>
          </w:tcPr>
          <w:p w:rsidR="00E22A86" w:rsidRDefault="00E22A86">
            <w:pPr>
              <w:spacing w:after="0" w:line="276" w:lineRule="auto"/>
              <w:rPr>
                <w:rFonts w:ascii="Book Antiqua" w:hAnsi="Book Antiqua"/>
                <w:sz w:val="20"/>
                <w:szCs w:val="20"/>
              </w:rPr>
            </w:pPr>
            <w:r>
              <w:rPr>
                <w:rFonts w:ascii="Book Antiqua" w:hAnsi="Book Antiqua"/>
                <w:sz w:val="20"/>
                <w:szCs w:val="20"/>
              </w:rPr>
              <w:t>Costo de alquiler de nodos</w:t>
            </w:r>
          </w:p>
        </w:tc>
        <w:tc>
          <w:tcPr>
            <w:tcW w:w="1984"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E22A86" w:rsidTr="00E22A86">
        <w:tc>
          <w:tcPr>
            <w:tcW w:w="4928" w:type="dxa"/>
            <w:hideMark/>
          </w:tcPr>
          <w:p w:rsidR="00E22A86" w:rsidRDefault="00E22A86">
            <w:pPr>
              <w:spacing w:after="0" w:line="276" w:lineRule="auto"/>
              <w:rPr>
                <w:rFonts w:ascii="Book Antiqua" w:hAnsi="Book Antiqua"/>
                <w:b/>
                <w:sz w:val="20"/>
                <w:szCs w:val="20"/>
              </w:rPr>
            </w:pPr>
            <w:r>
              <w:rPr>
                <w:rFonts w:ascii="Book Antiqua" w:hAnsi="Book Antiqua"/>
                <w:b/>
                <w:sz w:val="20"/>
                <w:szCs w:val="20"/>
              </w:rPr>
              <w:t>Total</w:t>
            </w:r>
          </w:p>
        </w:tc>
        <w:tc>
          <w:tcPr>
            <w:tcW w:w="1984" w:type="dxa"/>
          </w:tcPr>
          <w:p w:rsidR="00E22A86" w:rsidRDefault="00E22A86">
            <w:pPr>
              <w:spacing w:after="0" w:line="276" w:lineRule="auto"/>
              <w:jc w:val="right"/>
              <w:rPr>
                <w:rFonts w:ascii="Book Antiqua" w:hAnsi="Book Antiqua"/>
                <w:sz w:val="20"/>
                <w:szCs w:val="20"/>
              </w:rPr>
            </w:pPr>
          </w:p>
        </w:tc>
        <w:tc>
          <w:tcPr>
            <w:tcW w:w="2066" w:type="dxa"/>
            <w:hideMark/>
          </w:tcPr>
          <w:p w:rsidR="00E22A86" w:rsidRDefault="00E22A86">
            <w:pPr>
              <w:spacing w:after="0" w:line="276" w:lineRule="auto"/>
              <w:jc w:val="right"/>
              <w:rPr>
                <w:rFonts w:ascii="Book Antiqua" w:hAnsi="Book Antiqua"/>
                <w:sz w:val="20"/>
                <w:szCs w:val="20"/>
                <w:u w:val="double"/>
              </w:rPr>
            </w:pPr>
            <w:r>
              <w:rPr>
                <w:rFonts w:ascii="Book Antiqua" w:hAnsi="Book Antiqua"/>
                <w:sz w:val="20"/>
                <w:szCs w:val="20"/>
                <w:u w:val="double"/>
              </w:rPr>
              <w:t>377,072</w:t>
            </w:r>
          </w:p>
        </w:tc>
      </w:tr>
    </w:tbl>
    <w:p w:rsidR="00E22A86" w:rsidRDefault="00E22A86" w:rsidP="00B22C8E">
      <w:pPr>
        <w:jc w:val="both"/>
        <w:rPr>
          <w:rFonts w:ascii="Book Antiqua" w:hAnsi="Book Antiqua"/>
          <w:b/>
          <w:sz w:val="20"/>
          <w:szCs w:val="20"/>
          <w:lang w:val="es-419"/>
        </w:rPr>
      </w:pPr>
    </w:p>
    <w:p w:rsidR="00E22A86" w:rsidRPr="00E22A86" w:rsidRDefault="00E22A86" w:rsidP="00E22A86">
      <w:pPr>
        <w:jc w:val="both"/>
        <w:rPr>
          <w:rFonts w:ascii="Book Antiqua" w:hAnsi="Book Antiqua"/>
          <w:sz w:val="20"/>
          <w:szCs w:val="20"/>
          <w:lang w:val="es-419"/>
        </w:rPr>
      </w:pPr>
      <w:r>
        <w:rPr>
          <w:rFonts w:ascii="Book Antiqua" w:hAnsi="Book Antiqua"/>
          <w:sz w:val="20"/>
          <w:szCs w:val="20"/>
          <w:lang w:val="es-419"/>
        </w:rPr>
        <w:t>Los ingresos por servi</w:t>
      </w:r>
      <w:r w:rsidRPr="00E22A86">
        <w:rPr>
          <w:rFonts w:ascii="Book Antiqua" w:hAnsi="Book Antiqua"/>
          <w:sz w:val="20"/>
          <w:szCs w:val="20"/>
          <w:lang w:val="es-419"/>
        </w:rPr>
        <w:t>cios de mantenimiento</w:t>
      </w:r>
      <w:r>
        <w:rPr>
          <w:rFonts w:ascii="Book Antiqua" w:hAnsi="Book Antiqua"/>
          <w:sz w:val="20"/>
          <w:szCs w:val="20"/>
          <w:lang w:val="es-419"/>
        </w:rPr>
        <w:t xml:space="preserve"> de redes y soporte técnico se a</w:t>
      </w:r>
      <w:r w:rsidR="009E16E6">
        <w:rPr>
          <w:rFonts w:ascii="Book Antiqua" w:hAnsi="Book Antiqua"/>
          <w:sz w:val="20"/>
          <w:szCs w:val="20"/>
          <w:lang w:val="es-419"/>
        </w:rPr>
        <w:t xml:space="preserve">mparan en el contrato </w:t>
      </w:r>
      <w:r w:rsidRPr="00E22A86">
        <w:rPr>
          <w:rFonts w:ascii="Book Antiqua" w:hAnsi="Book Antiqua"/>
          <w:sz w:val="20"/>
          <w:szCs w:val="20"/>
          <w:lang w:val="es-419"/>
        </w:rPr>
        <w:t>firmado entre las parte</w:t>
      </w:r>
      <w:r w:rsidR="009E16E6">
        <w:rPr>
          <w:rFonts w:ascii="Book Antiqua" w:hAnsi="Book Antiqua"/>
          <w:sz w:val="20"/>
          <w:szCs w:val="20"/>
          <w:lang w:val="es-419"/>
        </w:rPr>
        <w:t>s y que se detalla en la nora 21</w:t>
      </w:r>
      <w:r w:rsidRPr="00E22A86">
        <w:rPr>
          <w:rFonts w:ascii="Book Antiqua" w:hAnsi="Book Antiqua"/>
          <w:sz w:val="20"/>
          <w:szCs w:val="20"/>
          <w:lang w:val="es-419"/>
        </w:rPr>
        <w:t xml:space="preserve"> .</w:t>
      </w:r>
    </w:p>
    <w:p w:rsidR="00E22A86" w:rsidRDefault="00E22A86" w:rsidP="00E22A86">
      <w:pPr>
        <w:jc w:val="both"/>
        <w:rPr>
          <w:rFonts w:ascii="Book Antiqua" w:hAnsi="Book Antiqua"/>
          <w:sz w:val="20"/>
          <w:szCs w:val="20"/>
          <w:lang w:val="es-419"/>
        </w:rPr>
      </w:pPr>
      <w:r w:rsidRPr="00E22A86">
        <w:rPr>
          <w:rFonts w:ascii="Book Antiqua" w:hAnsi="Book Antiqua"/>
          <w:sz w:val="20"/>
          <w:szCs w:val="20"/>
          <w:lang w:val="es-419"/>
        </w:rPr>
        <w:t>Un resumen de</w:t>
      </w:r>
      <w:r w:rsidR="009E16E6">
        <w:rPr>
          <w:rFonts w:ascii="Book Antiqua" w:hAnsi="Book Antiqua"/>
          <w:sz w:val="20"/>
          <w:szCs w:val="20"/>
          <w:lang w:val="es-419"/>
        </w:rPr>
        <w:t xml:space="preserve"> los saldos por cobrar y paga</w:t>
      </w:r>
      <w:r w:rsidRPr="00E22A86">
        <w:rPr>
          <w:rFonts w:ascii="Book Antiqua" w:hAnsi="Book Antiqua"/>
          <w:sz w:val="20"/>
          <w:szCs w:val="20"/>
          <w:lang w:val="es-419"/>
        </w:rPr>
        <w:t>r con partes relacionadas es el</w:t>
      </w:r>
      <w:r w:rsidR="009E16E6">
        <w:rPr>
          <w:rFonts w:ascii="Book Antiqua" w:hAnsi="Book Antiqua"/>
          <w:sz w:val="20"/>
          <w:szCs w:val="20"/>
          <w:lang w:val="es-419"/>
        </w:rPr>
        <w:t xml:space="preserve"> </w:t>
      </w:r>
      <w:r w:rsidRPr="00E22A86">
        <w:rPr>
          <w:rFonts w:ascii="Book Antiqua" w:hAnsi="Book Antiqua"/>
          <w:sz w:val="20"/>
          <w:szCs w:val="20"/>
          <w:lang w:val="es-419"/>
        </w:rPr>
        <w:t>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9E16E6" w:rsidTr="00B37913">
        <w:trPr>
          <w:trHeight w:val="236"/>
        </w:trPr>
        <w:tc>
          <w:tcPr>
            <w:tcW w:w="3936" w:type="dxa"/>
          </w:tcPr>
          <w:p w:rsidR="009E16E6" w:rsidRDefault="009E16E6">
            <w:pPr>
              <w:jc w:val="both"/>
              <w:rPr>
                <w:rFonts w:ascii="Book Antiqua" w:hAnsi="Book Antiqua"/>
                <w:sz w:val="20"/>
                <w:szCs w:val="20"/>
              </w:rPr>
            </w:pPr>
          </w:p>
        </w:tc>
        <w:tc>
          <w:tcPr>
            <w:tcW w:w="2693" w:type="dxa"/>
            <w:hideMark/>
          </w:tcPr>
          <w:p w:rsidR="009E16E6" w:rsidRDefault="009E16E6">
            <w:pPr>
              <w:jc w:val="right"/>
              <w:rPr>
                <w:rFonts w:ascii="Book Antiqua" w:hAnsi="Book Antiqua"/>
                <w:b/>
                <w:sz w:val="20"/>
                <w:szCs w:val="20"/>
              </w:rPr>
            </w:pPr>
            <w:r>
              <w:rPr>
                <w:rFonts w:ascii="Book Antiqua" w:hAnsi="Book Antiqua"/>
                <w:b/>
                <w:sz w:val="20"/>
                <w:szCs w:val="20"/>
              </w:rPr>
              <w:t>2021</w:t>
            </w:r>
          </w:p>
        </w:tc>
        <w:tc>
          <w:tcPr>
            <w:tcW w:w="2349" w:type="dxa"/>
            <w:hideMark/>
          </w:tcPr>
          <w:p w:rsidR="009E16E6" w:rsidRDefault="009E16E6">
            <w:pPr>
              <w:jc w:val="right"/>
              <w:rPr>
                <w:rFonts w:ascii="Book Antiqua" w:hAnsi="Book Antiqua"/>
                <w:b/>
                <w:sz w:val="20"/>
                <w:szCs w:val="20"/>
              </w:rPr>
            </w:pPr>
            <w:r>
              <w:rPr>
                <w:rFonts w:ascii="Book Antiqua" w:hAnsi="Book Antiqua"/>
                <w:b/>
                <w:sz w:val="20"/>
                <w:szCs w:val="20"/>
              </w:rPr>
              <w:t>2020</w:t>
            </w:r>
          </w:p>
        </w:tc>
      </w:tr>
      <w:tr w:rsidR="009E16E6" w:rsidTr="00B37913">
        <w:tc>
          <w:tcPr>
            <w:tcW w:w="3936" w:type="dxa"/>
          </w:tcPr>
          <w:p w:rsidR="009E16E6" w:rsidRPr="009E16E6" w:rsidRDefault="009E16E6" w:rsidP="009E16E6">
            <w:pPr>
              <w:spacing w:after="0" w:line="276" w:lineRule="auto"/>
              <w:jc w:val="both"/>
              <w:rPr>
                <w:rFonts w:ascii="Book Antiqua" w:hAnsi="Book Antiqua"/>
                <w:b/>
                <w:sz w:val="20"/>
                <w:szCs w:val="20"/>
              </w:rPr>
            </w:pPr>
            <w:r>
              <w:rPr>
                <w:rFonts w:ascii="Book Antiqua" w:hAnsi="Book Antiqua"/>
                <w:b/>
                <w:sz w:val="20"/>
                <w:szCs w:val="20"/>
              </w:rPr>
              <w:t>Cuentas por cobrar a Telconet S.A.</w:t>
            </w:r>
            <w:r w:rsidR="00232714">
              <w:rPr>
                <w:rFonts w:ascii="Book Antiqua" w:hAnsi="Book Antiqua"/>
                <w:b/>
                <w:sz w:val="20"/>
                <w:szCs w:val="20"/>
              </w:rPr>
              <w:t>:</w:t>
            </w:r>
          </w:p>
        </w:tc>
        <w:tc>
          <w:tcPr>
            <w:tcW w:w="2693" w:type="dxa"/>
          </w:tcPr>
          <w:p w:rsidR="009E16E6" w:rsidRDefault="009E16E6" w:rsidP="009E16E6">
            <w:pPr>
              <w:spacing w:after="0" w:line="276" w:lineRule="auto"/>
              <w:jc w:val="right"/>
              <w:rPr>
                <w:rFonts w:ascii="Book Antiqua" w:hAnsi="Book Antiqua"/>
                <w:sz w:val="20"/>
                <w:szCs w:val="20"/>
              </w:rPr>
            </w:pPr>
          </w:p>
        </w:tc>
        <w:tc>
          <w:tcPr>
            <w:tcW w:w="2349" w:type="dxa"/>
          </w:tcPr>
          <w:p w:rsidR="009E16E6" w:rsidRDefault="009E16E6" w:rsidP="009E16E6">
            <w:pPr>
              <w:spacing w:after="0" w:line="276" w:lineRule="auto"/>
              <w:jc w:val="right"/>
              <w:rPr>
                <w:rFonts w:ascii="Book Antiqua" w:hAnsi="Book Antiqua"/>
                <w:sz w:val="20"/>
                <w:szCs w:val="20"/>
              </w:rPr>
            </w:pPr>
          </w:p>
        </w:tc>
      </w:tr>
      <w:tr w:rsidR="009E16E6" w:rsidTr="00B37913">
        <w:tc>
          <w:tcPr>
            <w:tcW w:w="3936" w:type="dxa"/>
            <w:hideMark/>
          </w:tcPr>
          <w:p w:rsidR="009E16E6" w:rsidRDefault="00232714">
            <w:pPr>
              <w:spacing w:after="0" w:line="276" w:lineRule="auto"/>
              <w:rPr>
                <w:rFonts w:ascii="Book Antiqua" w:hAnsi="Book Antiqua"/>
                <w:sz w:val="20"/>
                <w:szCs w:val="20"/>
              </w:rPr>
            </w:pPr>
            <w:r>
              <w:rPr>
                <w:rFonts w:ascii="Book Antiqua" w:hAnsi="Book Antiqua"/>
                <w:sz w:val="20"/>
                <w:szCs w:val="20"/>
              </w:rPr>
              <w:t>Comerciales</w:t>
            </w:r>
          </w:p>
        </w:tc>
        <w:tc>
          <w:tcPr>
            <w:tcW w:w="2693" w:type="dxa"/>
          </w:tcPr>
          <w:p w:rsidR="009E16E6" w:rsidRDefault="009E16E6">
            <w:pPr>
              <w:spacing w:after="0" w:line="276" w:lineRule="auto"/>
              <w:jc w:val="right"/>
              <w:rPr>
                <w:rFonts w:ascii="Book Antiqua" w:hAnsi="Book Antiqua"/>
                <w:sz w:val="20"/>
                <w:szCs w:val="20"/>
              </w:rPr>
            </w:pPr>
          </w:p>
        </w:tc>
        <w:tc>
          <w:tcPr>
            <w:tcW w:w="2349" w:type="dxa"/>
            <w:hideMark/>
          </w:tcPr>
          <w:p w:rsidR="009E16E6" w:rsidRDefault="00232714">
            <w:pPr>
              <w:spacing w:after="0" w:line="276" w:lineRule="auto"/>
              <w:jc w:val="right"/>
              <w:rPr>
                <w:rFonts w:ascii="Book Antiqua" w:hAnsi="Book Antiqua"/>
                <w:sz w:val="20"/>
                <w:szCs w:val="20"/>
              </w:rPr>
            </w:pPr>
            <w:r>
              <w:rPr>
                <w:rFonts w:ascii="Book Antiqua" w:hAnsi="Book Antiqua"/>
                <w:sz w:val="20"/>
                <w:szCs w:val="20"/>
              </w:rPr>
              <w:t>6,686</w:t>
            </w:r>
          </w:p>
        </w:tc>
      </w:tr>
      <w:tr w:rsidR="009E16E6" w:rsidTr="00B37913">
        <w:tc>
          <w:tcPr>
            <w:tcW w:w="3936" w:type="dxa"/>
            <w:hideMark/>
          </w:tcPr>
          <w:p w:rsidR="009E16E6" w:rsidRDefault="00232714">
            <w:pPr>
              <w:spacing w:after="0" w:line="276" w:lineRule="auto"/>
              <w:rPr>
                <w:rFonts w:ascii="Book Antiqua" w:hAnsi="Book Antiqua"/>
                <w:sz w:val="20"/>
                <w:szCs w:val="20"/>
              </w:rPr>
            </w:pPr>
            <w:r>
              <w:rPr>
                <w:rFonts w:ascii="Book Antiqua" w:hAnsi="Book Antiqua"/>
                <w:sz w:val="20"/>
                <w:szCs w:val="20"/>
              </w:rPr>
              <w:t>Saldos a largo plazo</w:t>
            </w:r>
          </w:p>
        </w:tc>
        <w:tc>
          <w:tcPr>
            <w:tcW w:w="2693" w:type="dxa"/>
          </w:tcPr>
          <w:p w:rsidR="009E16E6" w:rsidRDefault="009E16E6">
            <w:pPr>
              <w:spacing w:after="0" w:line="276" w:lineRule="auto"/>
              <w:jc w:val="right"/>
              <w:rPr>
                <w:rFonts w:ascii="Book Antiqua" w:hAnsi="Book Antiqua"/>
                <w:sz w:val="20"/>
                <w:szCs w:val="20"/>
              </w:rPr>
            </w:pPr>
          </w:p>
        </w:tc>
        <w:tc>
          <w:tcPr>
            <w:tcW w:w="2349" w:type="dxa"/>
            <w:hideMark/>
          </w:tcPr>
          <w:p w:rsidR="009E16E6" w:rsidRDefault="0023271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9E16E6" w:rsidTr="00B37913">
        <w:tc>
          <w:tcPr>
            <w:tcW w:w="3936" w:type="dxa"/>
            <w:hideMark/>
          </w:tcPr>
          <w:p w:rsidR="009E16E6" w:rsidRDefault="009E16E6">
            <w:pPr>
              <w:spacing w:after="0" w:line="276" w:lineRule="auto"/>
              <w:rPr>
                <w:rFonts w:ascii="Book Antiqua" w:hAnsi="Book Antiqua"/>
                <w:b/>
                <w:sz w:val="20"/>
                <w:szCs w:val="20"/>
              </w:rPr>
            </w:pPr>
            <w:r>
              <w:rPr>
                <w:rFonts w:ascii="Book Antiqua" w:hAnsi="Book Antiqua"/>
                <w:b/>
                <w:sz w:val="20"/>
                <w:szCs w:val="20"/>
              </w:rPr>
              <w:t>Total</w:t>
            </w:r>
          </w:p>
          <w:p w:rsidR="00232714" w:rsidRDefault="00232714">
            <w:pPr>
              <w:spacing w:after="0" w:line="276" w:lineRule="auto"/>
              <w:rPr>
                <w:rFonts w:ascii="Book Antiqua" w:hAnsi="Book Antiqua"/>
                <w:b/>
                <w:sz w:val="20"/>
                <w:szCs w:val="20"/>
              </w:rPr>
            </w:pPr>
          </w:p>
          <w:p w:rsidR="00232714" w:rsidRDefault="00232714">
            <w:pPr>
              <w:spacing w:after="0" w:line="276" w:lineRule="auto"/>
              <w:rPr>
                <w:rFonts w:ascii="Book Antiqua" w:hAnsi="Book Antiqua"/>
                <w:b/>
                <w:sz w:val="20"/>
                <w:szCs w:val="20"/>
              </w:rPr>
            </w:pPr>
            <w:r>
              <w:rPr>
                <w:rFonts w:ascii="Book Antiqua" w:hAnsi="Book Antiqua"/>
                <w:b/>
                <w:sz w:val="20"/>
                <w:szCs w:val="20"/>
              </w:rPr>
              <w:t>Cuentas por pagar</w:t>
            </w:r>
            <w:r>
              <w:rPr>
                <w:rFonts w:ascii="Book Antiqua" w:hAnsi="Book Antiqua"/>
                <w:b/>
                <w:sz w:val="20"/>
                <w:szCs w:val="20"/>
              </w:rPr>
              <w:t xml:space="preserve"> a Telconet S.A.:</w:t>
            </w:r>
          </w:p>
          <w:p w:rsidR="00232714" w:rsidRDefault="00B37913">
            <w:pPr>
              <w:spacing w:after="0" w:line="276" w:lineRule="auto"/>
              <w:rPr>
                <w:rFonts w:ascii="Book Antiqua" w:hAnsi="Book Antiqua"/>
                <w:sz w:val="20"/>
                <w:szCs w:val="20"/>
              </w:rPr>
            </w:pPr>
            <w:r>
              <w:rPr>
                <w:rFonts w:ascii="Book Antiqua" w:hAnsi="Book Antiqua"/>
                <w:sz w:val="20"/>
                <w:szCs w:val="20"/>
              </w:rPr>
              <w:t>Comerciales</w:t>
            </w:r>
          </w:p>
          <w:p w:rsidR="00B37913" w:rsidRDefault="00B37913">
            <w:pPr>
              <w:spacing w:after="0" w:line="276" w:lineRule="auto"/>
              <w:rPr>
                <w:rFonts w:ascii="Book Antiqua" w:hAnsi="Book Antiqua"/>
                <w:sz w:val="20"/>
                <w:szCs w:val="20"/>
              </w:rPr>
            </w:pPr>
            <w:r>
              <w:rPr>
                <w:rFonts w:ascii="Book Antiqua" w:hAnsi="Book Antiqua"/>
                <w:sz w:val="20"/>
                <w:szCs w:val="20"/>
              </w:rPr>
              <w:t>Saldos a largo plazo</w:t>
            </w:r>
          </w:p>
          <w:p w:rsidR="00B37913" w:rsidRPr="00B37913" w:rsidRDefault="00B37913">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rsidR="009E16E6" w:rsidRDefault="009E16E6">
            <w:pPr>
              <w:spacing w:after="0" w:line="276" w:lineRule="auto"/>
              <w:jc w:val="right"/>
              <w:rPr>
                <w:rFonts w:ascii="Book Antiqua" w:hAnsi="Book Antiqua"/>
                <w:sz w:val="20"/>
                <w:szCs w:val="20"/>
              </w:rPr>
            </w:pPr>
          </w:p>
        </w:tc>
        <w:tc>
          <w:tcPr>
            <w:tcW w:w="2349" w:type="dxa"/>
            <w:hideMark/>
          </w:tcPr>
          <w:p w:rsidR="009E16E6" w:rsidRDefault="00232714">
            <w:pPr>
              <w:spacing w:after="0" w:line="276" w:lineRule="auto"/>
              <w:jc w:val="right"/>
              <w:rPr>
                <w:rFonts w:ascii="Book Antiqua" w:hAnsi="Book Antiqua"/>
                <w:sz w:val="20"/>
                <w:szCs w:val="20"/>
                <w:u w:val="double"/>
              </w:rPr>
            </w:pPr>
            <w:r>
              <w:rPr>
                <w:rFonts w:ascii="Book Antiqua" w:hAnsi="Book Antiqua"/>
                <w:sz w:val="20"/>
                <w:szCs w:val="20"/>
                <w:u w:val="double"/>
              </w:rPr>
              <w:t>858,830</w:t>
            </w:r>
          </w:p>
          <w:p w:rsidR="00B37913" w:rsidRDefault="00B37913">
            <w:pPr>
              <w:spacing w:after="0" w:line="276" w:lineRule="auto"/>
              <w:jc w:val="right"/>
              <w:rPr>
                <w:rFonts w:ascii="Book Antiqua" w:hAnsi="Book Antiqua"/>
                <w:sz w:val="20"/>
                <w:szCs w:val="20"/>
                <w:u w:val="double"/>
              </w:rPr>
            </w:pPr>
          </w:p>
          <w:p w:rsidR="00B37913" w:rsidRDefault="00B37913">
            <w:pPr>
              <w:spacing w:after="0" w:line="276" w:lineRule="auto"/>
              <w:jc w:val="right"/>
              <w:rPr>
                <w:rFonts w:ascii="Book Antiqua" w:hAnsi="Book Antiqua"/>
                <w:sz w:val="20"/>
                <w:szCs w:val="20"/>
                <w:u w:val="double"/>
              </w:rPr>
            </w:pPr>
          </w:p>
          <w:p w:rsidR="00B37913" w:rsidRPr="00B37913" w:rsidRDefault="00B37913">
            <w:pPr>
              <w:spacing w:after="0" w:line="276" w:lineRule="auto"/>
              <w:jc w:val="right"/>
              <w:rPr>
                <w:rFonts w:ascii="Book Antiqua" w:hAnsi="Book Antiqua"/>
                <w:sz w:val="20"/>
                <w:szCs w:val="20"/>
              </w:rPr>
            </w:pPr>
            <w:r w:rsidRPr="00B37913">
              <w:rPr>
                <w:rFonts w:ascii="Book Antiqua" w:hAnsi="Book Antiqua"/>
                <w:sz w:val="20"/>
                <w:szCs w:val="20"/>
              </w:rPr>
              <w:t>0</w:t>
            </w:r>
          </w:p>
          <w:p w:rsidR="00B37913" w:rsidRPr="00B37913" w:rsidRDefault="00B37913">
            <w:pPr>
              <w:spacing w:after="0" w:line="276" w:lineRule="auto"/>
              <w:jc w:val="right"/>
              <w:rPr>
                <w:rFonts w:ascii="Book Antiqua" w:hAnsi="Book Antiqua"/>
                <w:sz w:val="20"/>
                <w:szCs w:val="20"/>
                <w:u w:val="single"/>
              </w:rPr>
            </w:pPr>
            <w:r w:rsidRPr="00B37913">
              <w:rPr>
                <w:rFonts w:ascii="Book Antiqua" w:hAnsi="Book Antiqua"/>
                <w:sz w:val="20"/>
                <w:szCs w:val="20"/>
                <w:u w:val="single"/>
              </w:rPr>
              <w:t>658,889</w:t>
            </w:r>
          </w:p>
          <w:p w:rsidR="00B37913" w:rsidRDefault="00B37913">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rsidR="009E16E6" w:rsidRDefault="009E16E6" w:rsidP="00E22A86">
      <w:pPr>
        <w:jc w:val="both"/>
        <w:rPr>
          <w:rFonts w:ascii="Book Antiqua" w:hAnsi="Book Antiqua"/>
          <w:sz w:val="20"/>
          <w:szCs w:val="20"/>
          <w:lang w:val="es-419"/>
        </w:rPr>
      </w:pPr>
    </w:p>
    <w:p w:rsidR="00B37913" w:rsidRDefault="00B37913" w:rsidP="00E22A86">
      <w:pPr>
        <w:jc w:val="both"/>
        <w:rPr>
          <w:rFonts w:ascii="Book Antiqua" w:hAnsi="Book Antiqua"/>
          <w:b/>
          <w:sz w:val="20"/>
          <w:szCs w:val="20"/>
          <w:lang w:val="es-419"/>
        </w:rPr>
      </w:pPr>
      <w:r>
        <w:rPr>
          <w:rFonts w:ascii="Book Antiqua" w:hAnsi="Book Antiqua"/>
          <w:b/>
          <w:sz w:val="20"/>
          <w:szCs w:val="20"/>
          <w:lang w:val="es-419"/>
        </w:rPr>
        <w:t>21. COMPROMISOS</w:t>
      </w:r>
    </w:p>
    <w:p w:rsidR="00B37913" w:rsidRDefault="00B37913" w:rsidP="00E22A86">
      <w:pPr>
        <w:jc w:val="both"/>
        <w:rPr>
          <w:rFonts w:ascii="Book Antiqua" w:hAnsi="Book Antiqua"/>
          <w:sz w:val="20"/>
          <w:szCs w:val="20"/>
          <w:lang w:val="es-419"/>
        </w:rPr>
      </w:pPr>
      <w:r w:rsidRPr="00B37913">
        <w:rPr>
          <w:rFonts w:ascii="Book Antiqua" w:hAnsi="Book Antiqua"/>
          <w:sz w:val="20"/>
          <w:szCs w:val="20"/>
          <w:lang w:val="es-419"/>
        </w:rPr>
        <w:t>En diciembre del 2018 Linkotel S.A. firmó un contrat</w:t>
      </w:r>
      <w:r>
        <w:rPr>
          <w:rFonts w:ascii="Book Antiqua" w:hAnsi="Book Antiqua"/>
          <w:sz w:val="20"/>
          <w:szCs w:val="20"/>
          <w:lang w:val="es-419"/>
        </w:rPr>
        <w:t>o de prestación de servicio técnico espec</w:t>
      </w:r>
      <w:r w:rsidRPr="00B37913">
        <w:rPr>
          <w:rFonts w:ascii="Book Antiqua" w:hAnsi="Book Antiqua"/>
          <w:sz w:val="20"/>
          <w:szCs w:val="20"/>
          <w:lang w:val="es-419"/>
        </w:rPr>
        <w:t xml:space="preserve">ializado para mantenimiento de la </w:t>
      </w:r>
      <w:r>
        <w:rPr>
          <w:rFonts w:ascii="Book Antiqua" w:hAnsi="Book Antiqua"/>
          <w:sz w:val="20"/>
          <w:szCs w:val="20"/>
          <w:lang w:val="es-419"/>
        </w:rPr>
        <w:t xml:space="preserve">planta extema de Telconet S.A., red de nodos e </w:t>
      </w:r>
      <w:r w:rsidRPr="00B37913">
        <w:rPr>
          <w:rFonts w:ascii="Book Antiqua" w:hAnsi="Book Antiqua"/>
          <w:sz w:val="20"/>
          <w:szCs w:val="20"/>
          <w:lang w:val="es-419"/>
        </w:rPr>
        <w:t>infraestructura urbana e interurbana.</w:t>
      </w:r>
      <w:r>
        <w:rPr>
          <w:rFonts w:ascii="Book Antiqua" w:hAnsi="Book Antiqua"/>
          <w:sz w:val="20"/>
          <w:szCs w:val="20"/>
          <w:lang w:val="es-419"/>
        </w:rPr>
        <w:t xml:space="preserve"> </w:t>
      </w:r>
      <w:r w:rsidRPr="00B37913">
        <w:rPr>
          <w:rFonts w:ascii="Book Antiqua" w:hAnsi="Book Antiqua"/>
          <w:sz w:val="20"/>
          <w:szCs w:val="20"/>
          <w:lang w:val="es-419"/>
        </w:rPr>
        <w:t>Di</w:t>
      </w:r>
      <w:r>
        <w:rPr>
          <w:rFonts w:ascii="Book Antiqua" w:hAnsi="Book Antiqua"/>
          <w:sz w:val="20"/>
          <w:szCs w:val="20"/>
          <w:lang w:val="es-419"/>
        </w:rPr>
        <w:t>cho contrato obliga a la Cornpañ</w:t>
      </w:r>
      <w:r w:rsidRPr="00B37913">
        <w:rPr>
          <w:rFonts w:ascii="Book Antiqua" w:hAnsi="Book Antiqua"/>
          <w:sz w:val="20"/>
          <w:szCs w:val="20"/>
          <w:lang w:val="es-419"/>
        </w:rPr>
        <w:t>ía a velar por el óptimo funcionamiento de la red de telecomunicaciones de Telcone</w:t>
      </w:r>
      <w:r>
        <w:rPr>
          <w:rFonts w:ascii="Book Antiqua" w:hAnsi="Book Antiqua"/>
          <w:sz w:val="20"/>
          <w:szCs w:val="20"/>
          <w:lang w:val="es-419"/>
        </w:rPr>
        <w:t>t S.A., realizando mantenimient</w:t>
      </w:r>
      <w:r w:rsidRPr="00B37913">
        <w:rPr>
          <w:rFonts w:ascii="Book Antiqua" w:hAnsi="Book Antiqua"/>
          <w:sz w:val="20"/>
          <w:szCs w:val="20"/>
          <w:lang w:val="es-419"/>
        </w:rPr>
        <w:t>os programados y reparaciones a la</w:t>
      </w:r>
      <w:r w:rsidR="00580E24">
        <w:rPr>
          <w:rFonts w:ascii="Book Antiqua" w:hAnsi="Book Antiqua"/>
          <w:sz w:val="20"/>
          <w:szCs w:val="20"/>
          <w:lang w:val="es-419"/>
        </w:rPr>
        <w:t xml:space="preserve"> misma. Este contrato no tiene i</w:t>
      </w:r>
      <w:r w:rsidRPr="00B37913">
        <w:rPr>
          <w:rFonts w:ascii="Book Antiqua" w:hAnsi="Book Antiqua"/>
          <w:sz w:val="20"/>
          <w:szCs w:val="20"/>
          <w:lang w:val="es-419"/>
        </w:rPr>
        <w:t>mporte ni plato definido d</w:t>
      </w:r>
      <w:r w:rsidR="00580E24">
        <w:rPr>
          <w:rFonts w:ascii="Book Antiqua" w:hAnsi="Book Antiqua"/>
          <w:sz w:val="20"/>
          <w:szCs w:val="20"/>
          <w:lang w:val="es-419"/>
        </w:rPr>
        <w:t>e vigencia, pudiendo darse por termi</w:t>
      </w:r>
      <w:r w:rsidRPr="00B37913">
        <w:rPr>
          <w:rFonts w:ascii="Book Antiqua" w:hAnsi="Book Antiqua"/>
          <w:sz w:val="20"/>
          <w:szCs w:val="20"/>
          <w:lang w:val="es-419"/>
        </w:rPr>
        <w:t>nado unilateralmente por las partes.</w:t>
      </w:r>
    </w:p>
    <w:p w:rsidR="00580E24" w:rsidRDefault="00580E24" w:rsidP="00E22A86">
      <w:pPr>
        <w:jc w:val="both"/>
        <w:rPr>
          <w:rFonts w:ascii="Book Antiqua" w:hAnsi="Book Antiqua"/>
          <w:b/>
          <w:sz w:val="20"/>
          <w:szCs w:val="20"/>
          <w:lang w:val="es-419"/>
        </w:rPr>
      </w:pPr>
      <w:r>
        <w:rPr>
          <w:rFonts w:ascii="Book Antiqua" w:hAnsi="Book Antiqua"/>
          <w:b/>
          <w:sz w:val="20"/>
          <w:szCs w:val="20"/>
          <w:lang w:val="es-419"/>
        </w:rPr>
        <w:t>22. CONTINGENCIAS</w:t>
      </w:r>
    </w:p>
    <w:p w:rsidR="00580E24" w:rsidRPr="00580E24" w:rsidRDefault="00580E24" w:rsidP="00580E24">
      <w:pPr>
        <w:jc w:val="both"/>
        <w:rPr>
          <w:rFonts w:ascii="Book Antiqua" w:hAnsi="Book Antiqua"/>
          <w:sz w:val="20"/>
          <w:szCs w:val="20"/>
          <w:lang w:val="es-419"/>
        </w:rPr>
      </w:pPr>
      <w:r w:rsidRPr="00580E24">
        <w:rPr>
          <w:rFonts w:ascii="Book Antiqua" w:hAnsi="Book Antiqua"/>
          <w:sz w:val="20"/>
          <w:szCs w:val="20"/>
          <w:lang w:val="es-419"/>
        </w:rPr>
        <w:t>Al 31</w:t>
      </w:r>
      <w:r>
        <w:rPr>
          <w:rFonts w:ascii="Book Antiqua" w:hAnsi="Book Antiqua"/>
          <w:sz w:val="20"/>
          <w:szCs w:val="20"/>
          <w:lang w:val="es-419"/>
        </w:rPr>
        <w:t xml:space="preserve"> de diciembre de 2021</w:t>
      </w:r>
      <w:r w:rsidRPr="00580E24">
        <w:rPr>
          <w:rFonts w:ascii="Book Antiqua" w:hAnsi="Book Antiqua"/>
          <w:sz w:val="20"/>
          <w:szCs w:val="20"/>
          <w:lang w:val="es-419"/>
        </w:rPr>
        <w:t xml:space="preserve"> la Compañía mantiene los</w:t>
      </w:r>
      <w:r>
        <w:rPr>
          <w:rFonts w:ascii="Book Antiqua" w:hAnsi="Book Antiqua"/>
          <w:sz w:val="20"/>
          <w:szCs w:val="20"/>
          <w:lang w:val="es-419"/>
        </w:rPr>
        <w:t xml:space="preserve"> siguientes litigios judiciales</w:t>
      </w:r>
      <w:r w:rsidRPr="00580E24">
        <w:rPr>
          <w:rFonts w:ascii="Book Antiqua" w:hAnsi="Book Antiqua"/>
          <w:sz w:val="20"/>
          <w:szCs w:val="20"/>
          <w:lang w:val="es-419"/>
        </w:rPr>
        <w:t>:</w:t>
      </w:r>
    </w:p>
    <w:p w:rsidR="00580E24" w:rsidRDefault="00580E24" w:rsidP="00580E24">
      <w:pPr>
        <w:jc w:val="both"/>
        <w:rPr>
          <w:rFonts w:ascii="Book Antiqua" w:hAnsi="Book Antiqua"/>
          <w:sz w:val="20"/>
          <w:szCs w:val="20"/>
          <w:lang w:val="es-419"/>
        </w:rPr>
      </w:pPr>
      <w:r w:rsidRPr="00580E24">
        <w:rPr>
          <w:rFonts w:ascii="Book Antiqua" w:hAnsi="Book Antiqua"/>
          <w:sz w:val="20"/>
          <w:szCs w:val="20"/>
          <w:lang w:val="es-419"/>
        </w:rPr>
        <w:t>Impugnación a sanción contractual de amonestación impuesta por la Superintendencia de Telecomunlcaclones, de la cual se espera que se re</w:t>
      </w:r>
      <w:r>
        <w:rPr>
          <w:rFonts w:ascii="Book Antiqua" w:hAnsi="Book Antiqua"/>
          <w:sz w:val="20"/>
          <w:szCs w:val="20"/>
          <w:lang w:val="es-419"/>
        </w:rPr>
        <w:t>suelva el recur</w:t>
      </w:r>
      <w:r w:rsidRPr="00580E24">
        <w:rPr>
          <w:rFonts w:ascii="Book Antiqua" w:hAnsi="Book Antiqua"/>
          <w:sz w:val="20"/>
          <w:szCs w:val="20"/>
          <w:lang w:val="es-419"/>
        </w:rPr>
        <w:t>so de casación interpuesto por Linkotel.</w:t>
      </w:r>
    </w:p>
    <w:p w:rsidR="00580E24" w:rsidRPr="00580E24" w:rsidRDefault="00580E24" w:rsidP="00580E24">
      <w:pPr>
        <w:jc w:val="both"/>
        <w:rPr>
          <w:rFonts w:ascii="Book Antiqua" w:hAnsi="Book Antiqua"/>
          <w:sz w:val="20"/>
          <w:szCs w:val="20"/>
          <w:lang w:val="es-419"/>
        </w:rPr>
      </w:pPr>
      <w:r w:rsidRPr="00580E24">
        <w:rPr>
          <w:rFonts w:ascii="Book Antiqua" w:hAnsi="Book Antiqua"/>
          <w:sz w:val="20"/>
          <w:szCs w:val="20"/>
          <w:lang w:val="es-419"/>
        </w:rPr>
        <w:t xml:space="preserve">Se </w:t>
      </w:r>
      <w:r>
        <w:rPr>
          <w:rFonts w:ascii="Book Antiqua" w:hAnsi="Book Antiqua"/>
          <w:sz w:val="20"/>
          <w:szCs w:val="20"/>
          <w:lang w:val="es-419"/>
        </w:rPr>
        <w:t>mantiene pendiente de sentencia el j</w:t>
      </w:r>
      <w:r w:rsidRPr="00580E24">
        <w:rPr>
          <w:rFonts w:ascii="Book Antiqua" w:hAnsi="Book Antiqua"/>
          <w:sz w:val="20"/>
          <w:szCs w:val="20"/>
          <w:lang w:val="es-419"/>
        </w:rPr>
        <w:t>uicio laboral por supuesto despido inte</w:t>
      </w:r>
      <w:r>
        <w:rPr>
          <w:rFonts w:ascii="Book Antiqua" w:hAnsi="Book Antiqua"/>
          <w:sz w:val="20"/>
          <w:szCs w:val="20"/>
          <w:lang w:val="es-419"/>
        </w:rPr>
        <w:t>mpestivo, interpuesto por una ex</w:t>
      </w:r>
      <w:r w:rsidRPr="00580E24">
        <w:rPr>
          <w:rFonts w:ascii="Book Antiqua" w:hAnsi="Book Antiqua"/>
          <w:sz w:val="20"/>
          <w:szCs w:val="20"/>
          <w:lang w:val="es-419"/>
        </w:rPr>
        <w:t xml:space="preserve"> trabajadora,</w:t>
      </w:r>
      <w:r>
        <w:rPr>
          <w:rFonts w:ascii="Book Antiqua" w:hAnsi="Book Antiqua"/>
          <w:sz w:val="20"/>
          <w:szCs w:val="20"/>
          <w:lang w:val="es-419"/>
        </w:rPr>
        <w:t xml:space="preserve"> </w:t>
      </w:r>
      <w:r w:rsidRPr="00580E24">
        <w:rPr>
          <w:rFonts w:ascii="Book Antiqua" w:hAnsi="Book Antiqua"/>
          <w:sz w:val="20"/>
          <w:szCs w:val="20"/>
          <w:lang w:val="es-419"/>
        </w:rPr>
        <w:t>quien deman</w:t>
      </w:r>
      <w:r>
        <w:rPr>
          <w:rFonts w:ascii="Book Antiqua" w:hAnsi="Book Antiqua"/>
          <w:sz w:val="20"/>
          <w:szCs w:val="20"/>
          <w:lang w:val="es-419"/>
        </w:rPr>
        <w:t>da una indemnización de USD $ 9,</w:t>
      </w:r>
      <w:r w:rsidRPr="00580E24">
        <w:rPr>
          <w:rFonts w:ascii="Book Antiqua" w:hAnsi="Book Antiqua"/>
          <w:sz w:val="20"/>
          <w:szCs w:val="20"/>
          <w:lang w:val="es-419"/>
        </w:rPr>
        <w:t>232.</w:t>
      </w:r>
    </w:p>
    <w:p w:rsidR="00580E24" w:rsidRDefault="00580E24" w:rsidP="00580E24">
      <w:pPr>
        <w:jc w:val="both"/>
        <w:rPr>
          <w:rFonts w:ascii="Book Antiqua" w:hAnsi="Book Antiqua"/>
          <w:sz w:val="20"/>
          <w:szCs w:val="20"/>
          <w:lang w:val="es-419"/>
        </w:rPr>
      </w:pPr>
      <w:r>
        <w:rPr>
          <w:rFonts w:ascii="Book Antiqua" w:hAnsi="Book Antiqua"/>
          <w:sz w:val="20"/>
          <w:szCs w:val="20"/>
          <w:lang w:val="es-419"/>
        </w:rPr>
        <w:t>En opI</w:t>
      </w:r>
      <w:r w:rsidRPr="00580E24">
        <w:rPr>
          <w:rFonts w:ascii="Book Antiqua" w:hAnsi="Book Antiqua"/>
          <w:sz w:val="20"/>
          <w:szCs w:val="20"/>
          <w:lang w:val="es-419"/>
        </w:rPr>
        <w:t>nión de la Gerencia y del Asesor Legal de ia Compañia, los procesos descritos r</w:t>
      </w:r>
      <w:r>
        <w:rPr>
          <w:rFonts w:ascii="Book Antiqua" w:hAnsi="Book Antiqua"/>
          <w:sz w:val="20"/>
          <w:szCs w:val="20"/>
          <w:lang w:val="es-419"/>
        </w:rPr>
        <w:t>esultarán favorables para Li</w:t>
      </w:r>
      <w:r w:rsidRPr="00580E24">
        <w:rPr>
          <w:rFonts w:ascii="Book Antiqua" w:hAnsi="Book Antiqua"/>
          <w:sz w:val="20"/>
          <w:szCs w:val="20"/>
          <w:lang w:val="es-419"/>
        </w:rPr>
        <w:t>nkotel S.A.</w:t>
      </w:r>
    </w:p>
    <w:p w:rsidR="00580E24" w:rsidRDefault="00580E24" w:rsidP="00580E24">
      <w:pPr>
        <w:jc w:val="both"/>
        <w:rPr>
          <w:rFonts w:ascii="Book Antiqua" w:hAnsi="Book Antiqua"/>
          <w:b/>
          <w:sz w:val="20"/>
          <w:szCs w:val="20"/>
          <w:lang w:val="es-419"/>
        </w:rPr>
      </w:pPr>
      <w:r>
        <w:rPr>
          <w:rFonts w:ascii="Book Antiqua" w:hAnsi="Book Antiqua"/>
          <w:b/>
          <w:sz w:val="20"/>
          <w:szCs w:val="20"/>
          <w:lang w:val="es-419"/>
        </w:rPr>
        <w:t>23. FONDO PARA EL DESARROLLO DE LAS TELECOMUNICACIONES Y DERECHOS DE CONCESIÓN (FODETEL)</w:t>
      </w:r>
    </w:p>
    <w:p w:rsidR="00580E24" w:rsidRDefault="00580E24" w:rsidP="00580E24">
      <w:pPr>
        <w:jc w:val="both"/>
        <w:rPr>
          <w:rFonts w:ascii="Book Antiqua" w:hAnsi="Book Antiqua"/>
          <w:sz w:val="20"/>
          <w:szCs w:val="20"/>
          <w:lang w:val="es-419"/>
        </w:rPr>
      </w:pPr>
      <w:r>
        <w:rPr>
          <w:rFonts w:ascii="Book Antiqua" w:hAnsi="Book Antiqua"/>
          <w:sz w:val="20"/>
          <w:szCs w:val="20"/>
          <w:lang w:val="es-419"/>
        </w:rPr>
        <w:t>El articulo 92 de la</w:t>
      </w:r>
      <w:r w:rsidRPr="00580E24">
        <w:rPr>
          <w:rFonts w:ascii="Book Antiqua" w:hAnsi="Book Antiqua"/>
          <w:sz w:val="20"/>
          <w:szCs w:val="20"/>
          <w:lang w:val="es-419"/>
        </w:rPr>
        <w:t xml:space="preserve"> </w:t>
      </w:r>
      <w:r>
        <w:rPr>
          <w:rFonts w:ascii="Book Antiqua" w:hAnsi="Book Antiqua"/>
          <w:sz w:val="20"/>
          <w:szCs w:val="20"/>
          <w:lang w:val="es-419"/>
        </w:rPr>
        <w:t>Ley Orgánica de Telecomunicaci</w:t>
      </w:r>
      <w:r w:rsidRPr="00580E24">
        <w:rPr>
          <w:rFonts w:ascii="Book Antiqua" w:hAnsi="Book Antiqua"/>
          <w:sz w:val="20"/>
          <w:szCs w:val="20"/>
          <w:lang w:val="es-419"/>
        </w:rPr>
        <w:t>ones establec</w:t>
      </w:r>
      <w:r>
        <w:rPr>
          <w:rFonts w:ascii="Book Antiqua" w:hAnsi="Book Antiqua"/>
          <w:sz w:val="20"/>
          <w:szCs w:val="20"/>
          <w:lang w:val="es-419"/>
        </w:rPr>
        <w:t>e que "los prestadores de servici</w:t>
      </w:r>
      <w:r w:rsidRPr="00580E24">
        <w:rPr>
          <w:rFonts w:ascii="Book Antiqua" w:hAnsi="Book Antiqua"/>
          <w:sz w:val="20"/>
          <w:szCs w:val="20"/>
          <w:lang w:val="es-419"/>
        </w:rPr>
        <w:t xml:space="preserve">os de telecomunicaciones, excepto radiodifusión, pagarán </w:t>
      </w:r>
      <w:r>
        <w:rPr>
          <w:rFonts w:ascii="Book Antiqua" w:hAnsi="Book Antiqua"/>
          <w:sz w:val="20"/>
          <w:szCs w:val="20"/>
          <w:lang w:val="es-419"/>
        </w:rPr>
        <w:t>una contribución del 1% de los ingresos totales factur</w:t>
      </w:r>
      <w:r w:rsidRPr="00580E24">
        <w:rPr>
          <w:rFonts w:ascii="Book Antiqua" w:hAnsi="Book Antiqua"/>
          <w:sz w:val="20"/>
          <w:szCs w:val="20"/>
          <w:lang w:val="es-419"/>
        </w:rPr>
        <w:t>ados y percibidos"; dicho aporte deber ser</w:t>
      </w:r>
      <w:r>
        <w:rPr>
          <w:rFonts w:ascii="Book Antiqua" w:hAnsi="Book Antiqua"/>
          <w:sz w:val="20"/>
          <w:szCs w:val="20"/>
          <w:lang w:val="es-419"/>
        </w:rPr>
        <w:t xml:space="preserve"> reali</w:t>
      </w:r>
      <w:r w:rsidRPr="00580E24">
        <w:rPr>
          <w:rFonts w:ascii="Book Antiqua" w:hAnsi="Book Antiqua"/>
          <w:sz w:val="20"/>
          <w:szCs w:val="20"/>
          <w:lang w:val="es-419"/>
        </w:rPr>
        <w:t>zado trimestralmente.</w:t>
      </w:r>
      <w:r>
        <w:rPr>
          <w:rFonts w:ascii="Book Antiqua" w:hAnsi="Book Antiqua"/>
          <w:sz w:val="20"/>
          <w:szCs w:val="20"/>
          <w:lang w:val="es-419"/>
        </w:rPr>
        <w:t xml:space="preserve"> En c</w:t>
      </w:r>
      <w:r w:rsidRPr="00580E24">
        <w:rPr>
          <w:rFonts w:ascii="Book Antiqua" w:hAnsi="Book Antiqua"/>
          <w:sz w:val="20"/>
          <w:szCs w:val="20"/>
          <w:lang w:val="es-419"/>
        </w:rPr>
        <w:t>umplimiento de esta disposición y de su Reglamento,</w:t>
      </w:r>
      <w:r>
        <w:rPr>
          <w:rFonts w:ascii="Book Antiqua" w:hAnsi="Book Antiqua"/>
          <w:sz w:val="20"/>
          <w:szCs w:val="20"/>
          <w:lang w:val="es-419"/>
        </w:rPr>
        <w:t xml:space="preserve"> LINKOTEL</w:t>
      </w:r>
      <w:r w:rsidRPr="00580E24">
        <w:rPr>
          <w:rFonts w:ascii="Book Antiqua" w:hAnsi="Book Antiqua"/>
          <w:sz w:val="20"/>
          <w:szCs w:val="20"/>
          <w:lang w:val="es-419"/>
        </w:rPr>
        <w:t xml:space="preserve"> S.A. ha cumplido con el pago de</w:t>
      </w:r>
      <w:r>
        <w:rPr>
          <w:rFonts w:ascii="Book Antiqua" w:hAnsi="Book Antiqua"/>
          <w:sz w:val="20"/>
          <w:szCs w:val="20"/>
          <w:lang w:val="es-419"/>
        </w:rPr>
        <w:t xml:space="preserve"> los aportes trimestrales para el FODE</w:t>
      </w:r>
      <w:r w:rsidRPr="00580E24">
        <w:rPr>
          <w:rFonts w:ascii="Book Antiqua" w:hAnsi="Book Antiqua"/>
          <w:sz w:val="20"/>
          <w:szCs w:val="20"/>
          <w:lang w:val="es-419"/>
        </w:rPr>
        <w:t>TE</w:t>
      </w:r>
      <w:r>
        <w:rPr>
          <w:rFonts w:ascii="Book Antiqua" w:hAnsi="Book Antiqua"/>
          <w:sz w:val="20"/>
          <w:szCs w:val="20"/>
          <w:lang w:val="es-419"/>
        </w:rPr>
        <w:t>L por USD $</w:t>
      </w:r>
      <w:r w:rsidR="009879F0">
        <w:rPr>
          <w:rFonts w:ascii="Book Antiqua" w:hAnsi="Book Antiqua"/>
          <w:sz w:val="20"/>
          <w:szCs w:val="20"/>
          <w:lang w:val="es-419"/>
        </w:rPr>
        <w:t xml:space="preserve"> 0</w:t>
      </w:r>
      <w:r w:rsidRPr="00580E24">
        <w:rPr>
          <w:rFonts w:ascii="Book Antiqua" w:hAnsi="Book Antiqua"/>
          <w:sz w:val="20"/>
          <w:szCs w:val="20"/>
          <w:lang w:val="es-419"/>
        </w:rPr>
        <w:t xml:space="preserve"> en el</w:t>
      </w:r>
      <w:r>
        <w:rPr>
          <w:rFonts w:ascii="Book Antiqua" w:hAnsi="Book Antiqua"/>
          <w:sz w:val="20"/>
          <w:szCs w:val="20"/>
          <w:lang w:val="es-419"/>
        </w:rPr>
        <w:t xml:space="preserve"> </w:t>
      </w:r>
      <w:r w:rsidR="009879F0">
        <w:rPr>
          <w:rFonts w:ascii="Book Antiqua" w:hAnsi="Book Antiqua"/>
          <w:sz w:val="20"/>
          <w:szCs w:val="20"/>
          <w:lang w:val="es-419"/>
        </w:rPr>
        <w:t>año 2021 y USD S 4,448</w:t>
      </w:r>
      <w:r w:rsidRPr="00580E24">
        <w:rPr>
          <w:rFonts w:ascii="Book Antiqua" w:hAnsi="Book Antiqua"/>
          <w:sz w:val="20"/>
          <w:szCs w:val="20"/>
          <w:lang w:val="es-419"/>
        </w:rPr>
        <w:t xml:space="preserve"> en el</w:t>
      </w:r>
      <w:r>
        <w:rPr>
          <w:rFonts w:ascii="Book Antiqua" w:hAnsi="Book Antiqua"/>
          <w:sz w:val="20"/>
          <w:szCs w:val="20"/>
          <w:lang w:val="es-419"/>
        </w:rPr>
        <w:t xml:space="preserve"> </w:t>
      </w:r>
      <w:r w:rsidR="009879F0">
        <w:rPr>
          <w:rFonts w:ascii="Book Antiqua" w:hAnsi="Book Antiqua"/>
          <w:sz w:val="20"/>
          <w:szCs w:val="20"/>
          <w:lang w:val="es-419"/>
        </w:rPr>
        <w:t>año 2020</w:t>
      </w:r>
      <w:r w:rsidRPr="00580E24">
        <w:rPr>
          <w:rFonts w:ascii="Book Antiqua" w:hAnsi="Book Antiqua"/>
          <w:sz w:val="20"/>
          <w:szCs w:val="20"/>
          <w:lang w:val="es-419"/>
        </w:rPr>
        <w:t>.</w:t>
      </w:r>
    </w:p>
    <w:p w:rsidR="009879F0" w:rsidRDefault="009879F0" w:rsidP="00580E24">
      <w:pPr>
        <w:jc w:val="both"/>
        <w:rPr>
          <w:rFonts w:ascii="Book Antiqua" w:hAnsi="Book Antiqua"/>
          <w:b/>
          <w:sz w:val="20"/>
          <w:szCs w:val="20"/>
          <w:lang w:val="es-419"/>
        </w:rPr>
      </w:pPr>
      <w:r>
        <w:rPr>
          <w:rFonts w:ascii="Book Antiqua" w:hAnsi="Book Antiqua"/>
          <w:b/>
          <w:sz w:val="20"/>
          <w:szCs w:val="20"/>
          <w:lang w:val="es-419"/>
        </w:rPr>
        <w:t>24. HECHOS OCURRIDOS DESPUÉS DEL PERIODO SOBRE EL QUE SE INFORMA</w:t>
      </w:r>
    </w:p>
    <w:p w:rsidR="009879F0" w:rsidRDefault="009879F0" w:rsidP="00580E24">
      <w:pPr>
        <w:jc w:val="both"/>
        <w:rPr>
          <w:rFonts w:ascii="Book Antiqua" w:hAnsi="Book Antiqua"/>
          <w:sz w:val="20"/>
          <w:szCs w:val="20"/>
          <w:lang w:val="es-419"/>
        </w:rPr>
      </w:pPr>
      <w:r w:rsidRPr="009879F0">
        <w:rPr>
          <w:rFonts w:ascii="Book Antiqua" w:hAnsi="Book Antiqua"/>
          <w:sz w:val="20"/>
          <w:szCs w:val="20"/>
          <w:lang w:val="es-419"/>
        </w:rPr>
        <w:t>Entre el</w:t>
      </w:r>
      <w:r>
        <w:rPr>
          <w:rFonts w:ascii="Book Antiqua" w:hAnsi="Book Antiqua"/>
          <w:sz w:val="20"/>
          <w:szCs w:val="20"/>
          <w:lang w:val="es-419"/>
        </w:rPr>
        <w:t xml:space="preserve"> 31de diciembre de 2021</w:t>
      </w:r>
      <w:r w:rsidRPr="009879F0">
        <w:rPr>
          <w:rFonts w:ascii="Book Antiqua" w:hAnsi="Book Antiqua"/>
          <w:sz w:val="20"/>
          <w:szCs w:val="20"/>
          <w:lang w:val="es-419"/>
        </w:rPr>
        <w:t xml:space="preserve"> y hasta la fecha de emis</w:t>
      </w:r>
      <w:r>
        <w:rPr>
          <w:rFonts w:ascii="Book Antiqua" w:hAnsi="Book Antiqua"/>
          <w:sz w:val="20"/>
          <w:szCs w:val="20"/>
          <w:lang w:val="es-419"/>
        </w:rPr>
        <w:t>ión de este informe (23 de marzo del 2022</w:t>
      </w:r>
      <w:r w:rsidRPr="009879F0">
        <w:rPr>
          <w:rFonts w:ascii="Book Antiqua" w:hAnsi="Book Antiqua"/>
          <w:sz w:val="20"/>
          <w:szCs w:val="20"/>
          <w:lang w:val="es-419"/>
        </w:rPr>
        <w:t>) no se produjeron eventos que en</w:t>
      </w:r>
      <w:r>
        <w:rPr>
          <w:rFonts w:ascii="Book Antiqua" w:hAnsi="Book Antiqua"/>
          <w:sz w:val="20"/>
          <w:szCs w:val="20"/>
          <w:lang w:val="es-419"/>
        </w:rPr>
        <w:t xml:space="preserve"> </w:t>
      </w:r>
      <w:r w:rsidRPr="009879F0">
        <w:rPr>
          <w:rFonts w:ascii="Book Antiqua" w:hAnsi="Book Antiqua"/>
          <w:sz w:val="20"/>
          <w:szCs w:val="20"/>
          <w:lang w:val="es-419"/>
        </w:rPr>
        <w:t>la opinión de la Adminis</w:t>
      </w:r>
      <w:r>
        <w:rPr>
          <w:rFonts w:ascii="Book Antiqua" w:hAnsi="Book Antiqua"/>
          <w:sz w:val="20"/>
          <w:szCs w:val="20"/>
          <w:lang w:val="es-419"/>
        </w:rPr>
        <w:t xml:space="preserve">tración de la Compañia pudieran </w:t>
      </w:r>
      <w:r w:rsidRPr="009879F0">
        <w:rPr>
          <w:rFonts w:ascii="Book Antiqua" w:hAnsi="Book Antiqua"/>
          <w:sz w:val="20"/>
          <w:szCs w:val="20"/>
          <w:lang w:val="es-419"/>
        </w:rPr>
        <w:t>tener un efecto significativo sobre los estados financieros adjuntos.</w:t>
      </w:r>
      <w:r>
        <w:rPr>
          <w:rFonts w:ascii="Book Antiqua" w:hAnsi="Book Antiqua"/>
          <w:sz w:val="20"/>
          <w:szCs w:val="20"/>
          <w:lang w:val="es-419"/>
        </w:rPr>
        <w:t xml:space="preserve"> </w:t>
      </w:r>
      <w:r w:rsidRPr="009879F0">
        <w:rPr>
          <w:rFonts w:ascii="Book Antiqua" w:hAnsi="Book Antiqua"/>
          <w:sz w:val="20"/>
          <w:szCs w:val="20"/>
          <w:lang w:val="es-419"/>
        </w:rPr>
        <w:t>La empresa continúa monitoreando los</w:t>
      </w:r>
      <w:r>
        <w:rPr>
          <w:rFonts w:ascii="Book Antiqua" w:hAnsi="Book Antiqua"/>
          <w:sz w:val="20"/>
          <w:szCs w:val="20"/>
          <w:lang w:val="es-419"/>
        </w:rPr>
        <w:t xml:space="preserve"> impactos de la pandemla de COVID-1</w:t>
      </w:r>
      <w:r w:rsidRPr="009879F0">
        <w:rPr>
          <w:rFonts w:ascii="Book Antiqua" w:hAnsi="Book Antiqua"/>
          <w:sz w:val="20"/>
          <w:szCs w:val="20"/>
          <w:lang w:val="es-419"/>
        </w:rPr>
        <w:t>9 sobre la demanda de sus s</w:t>
      </w:r>
      <w:r>
        <w:rPr>
          <w:rFonts w:ascii="Book Antiqua" w:hAnsi="Book Antiqua"/>
          <w:sz w:val="20"/>
          <w:szCs w:val="20"/>
          <w:lang w:val="es-419"/>
        </w:rPr>
        <w:t>ervicios, la cual no ha tenido i</w:t>
      </w:r>
      <w:r w:rsidRPr="009879F0">
        <w:rPr>
          <w:rFonts w:ascii="Book Antiqua" w:hAnsi="Book Antiqua"/>
          <w:sz w:val="20"/>
          <w:szCs w:val="20"/>
          <w:lang w:val="es-419"/>
        </w:rPr>
        <w:t>mpactos significativos después dela fecha de cierre.</w:t>
      </w:r>
    </w:p>
    <w:p w:rsidR="009879F0" w:rsidRDefault="009879F0" w:rsidP="00580E24">
      <w:pPr>
        <w:jc w:val="both"/>
        <w:rPr>
          <w:rFonts w:ascii="Book Antiqua" w:hAnsi="Book Antiqua"/>
          <w:b/>
          <w:sz w:val="20"/>
          <w:szCs w:val="20"/>
          <w:lang w:val="es-419"/>
        </w:rPr>
      </w:pPr>
      <w:r>
        <w:rPr>
          <w:rFonts w:ascii="Book Antiqua" w:hAnsi="Book Antiqua"/>
          <w:b/>
          <w:sz w:val="20"/>
          <w:szCs w:val="20"/>
          <w:lang w:val="es-419"/>
        </w:rPr>
        <w:t>25. SITUACIÓN TRIBUTARIA</w:t>
      </w:r>
    </w:p>
    <w:p w:rsidR="009879F0" w:rsidRDefault="009879F0" w:rsidP="00580E24">
      <w:pPr>
        <w:jc w:val="both"/>
        <w:rPr>
          <w:rFonts w:ascii="Book Antiqua" w:hAnsi="Book Antiqua"/>
          <w:sz w:val="20"/>
          <w:szCs w:val="20"/>
          <w:lang w:val="es-419"/>
        </w:rPr>
      </w:pPr>
      <w:r w:rsidRPr="009879F0">
        <w:rPr>
          <w:rFonts w:ascii="Book Antiqua" w:hAnsi="Book Antiqua"/>
          <w:sz w:val="20"/>
          <w:szCs w:val="20"/>
          <w:lang w:val="es-419"/>
        </w:rPr>
        <w:t>L</w:t>
      </w:r>
      <w:r>
        <w:rPr>
          <w:rFonts w:ascii="Book Antiqua" w:hAnsi="Book Antiqua"/>
          <w:sz w:val="20"/>
          <w:szCs w:val="20"/>
          <w:lang w:val="es-419"/>
        </w:rPr>
        <w:t>os estados financieros y las declaraciones de i</w:t>
      </w:r>
      <w:r w:rsidRPr="009879F0">
        <w:rPr>
          <w:rFonts w:ascii="Book Antiqua" w:hAnsi="Book Antiqua"/>
          <w:sz w:val="20"/>
          <w:szCs w:val="20"/>
          <w:lang w:val="es-419"/>
        </w:rPr>
        <w:t>mpuestos de la compañia son sujetos de revisión por parte de la Administra</w:t>
      </w:r>
      <w:r>
        <w:rPr>
          <w:rFonts w:ascii="Book Antiqua" w:hAnsi="Book Antiqua"/>
          <w:sz w:val="20"/>
          <w:szCs w:val="20"/>
          <w:lang w:val="es-419"/>
        </w:rPr>
        <w:t>ción Tributaria (SRI),por los años 2017 al 2021</w:t>
      </w:r>
      <w:r w:rsidRPr="009879F0">
        <w:rPr>
          <w:rFonts w:ascii="Book Antiqua" w:hAnsi="Book Antiqua"/>
          <w:sz w:val="20"/>
          <w:szCs w:val="20"/>
          <w:lang w:val="es-419"/>
        </w:rPr>
        <w:t>.</w:t>
      </w:r>
    </w:p>
    <w:p w:rsidR="009879F0" w:rsidRPr="009879F0" w:rsidRDefault="009879F0" w:rsidP="00580E24">
      <w:pPr>
        <w:jc w:val="both"/>
        <w:rPr>
          <w:rFonts w:ascii="Book Antiqua" w:hAnsi="Book Antiqua"/>
          <w:sz w:val="20"/>
          <w:szCs w:val="20"/>
          <w:lang w:val="es-419"/>
        </w:rPr>
      </w:pPr>
      <w:bookmarkStart w:id="2" w:name="_GoBack"/>
      <w:bookmarkEnd w:id="2"/>
    </w:p>
    <w:sectPr w:rsidR="009879F0" w:rsidRPr="009879F0" w:rsidSect="00E17F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BE" w:rsidRDefault="00FE2FBE" w:rsidP="00734CA2">
      <w:pPr>
        <w:spacing w:after="0" w:line="240" w:lineRule="auto"/>
      </w:pPr>
      <w:r>
        <w:separator/>
      </w:r>
    </w:p>
  </w:endnote>
  <w:endnote w:type="continuationSeparator" w:id="0">
    <w:p w:rsidR="00FE2FBE" w:rsidRDefault="00FE2FBE" w:rsidP="0073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3770"/>
      <w:docPartObj>
        <w:docPartGallery w:val="Page Numbers (Bottom of Page)"/>
        <w:docPartUnique/>
      </w:docPartObj>
    </w:sdtPr>
    <w:sdtContent>
      <w:p w:rsidR="005461AA" w:rsidRDefault="005461AA">
        <w:pPr>
          <w:pStyle w:val="Piedepgina"/>
          <w:jc w:val="right"/>
        </w:pPr>
        <w:r>
          <w:fldChar w:fldCharType="begin"/>
        </w:r>
        <w:r>
          <w:instrText xml:space="preserve"> PAGE   \* MERGEFORMAT </w:instrText>
        </w:r>
        <w:r>
          <w:fldChar w:fldCharType="separate"/>
        </w:r>
        <w:r w:rsidR="00FE2FBE">
          <w:rPr>
            <w:noProof/>
          </w:rPr>
          <w:t>1</w:t>
        </w:r>
        <w:r>
          <w:rPr>
            <w:noProof/>
          </w:rPr>
          <w:fldChar w:fldCharType="end"/>
        </w:r>
      </w:p>
    </w:sdtContent>
  </w:sdt>
  <w:p w:rsidR="005461AA" w:rsidRDefault="005461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BE" w:rsidRDefault="00FE2FBE" w:rsidP="00734CA2">
      <w:pPr>
        <w:spacing w:after="0" w:line="240" w:lineRule="auto"/>
      </w:pPr>
      <w:r>
        <w:separator/>
      </w:r>
    </w:p>
  </w:footnote>
  <w:footnote w:type="continuationSeparator" w:id="0">
    <w:p w:rsidR="00FE2FBE" w:rsidRDefault="00FE2FBE" w:rsidP="00734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734CA2">
    <w:pPr>
      <w:spacing w:after="0" w:line="240" w:lineRule="auto"/>
      <w:rPr>
        <w:rFonts w:ascii="Book Antiqua" w:hAnsi="Book Antiqua"/>
        <w:b/>
        <w:u w:val="single"/>
      </w:rPr>
    </w:pPr>
    <w:bookmarkStart w:id="0" w:name="_Hlk86157315"/>
    <w:r>
      <w:rPr>
        <w:rFonts w:ascii="Book Antiqua" w:hAnsi="Book Antiqua"/>
        <w:b/>
        <w:u w:val="single"/>
      </w:rPr>
      <w:t>LINKOTEL S.A.</w:t>
    </w:r>
  </w:p>
  <w:bookmarkEnd w:id="0"/>
  <w:p w:rsidR="005461AA" w:rsidRDefault="005461AA" w:rsidP="00734CA2">
    <w:pPr>
      <w:spacing w:after="0" w:line="240" w:lineRule="auto"/>
      <w:rPr>
        <w:rFonts w:ascii="Book Antiqua" w:hAnsi="Book Antiqua"/>
        <w:b/>
        <w:u w:val="single"/>
      </w:rPr>
    </w:pPr>
  </w:p>
  <w:p w:rsidR="005461AA" w:rsidRDefault="005461AA" w:rsidP="007A518E">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rsidR="005461AA" w:rsidRDefault="005461AA" w:rsidP="00734CA2">
    <w:pPr>
      <w:pBdr>
        <w:bottom w:val="single" w:sz="4" w:space="2" w:color="auto"/>
      </w:pBdr>
      <w:spacing w:after="0" w:line="240" w:lineRule="auto"/>
      <w:rPr>
        <w:rFonts w:ascii="Book Antiqua" w:hAnsi="Book Antiqua"/>
        <w:b/>
      </w:rPr>
    </w:pPr>
    <w:r>
      <w:rPr>
        <w:rFonts w:ascii="Book Antiqua" w:hAnsi="Book Antiqua"/>
        <w:b/>
      </w:rPr>
      <w:t>AL 31 DE DICIEMBRE DE 2021</w:t>
    </w:r>
  </w:p>
  <w:p w:rsidR="005461AA" w:rsidRDefault="005461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6071E7">
    <w:pPr>
      <w:spacing w:after="0" w:line="240" w:lineRule="auto"/>
      <w:rPr>
        <w:rFonts w:ascii="Book Antiqua" w:hAnsi="Book Antiqua"/>
        <w:b/>
        <w:u w:val="single"/>
      </w:rPr>
    </w:pPr>
    <w:r>
      <w:rPr>
        <w:rFonts w:ascii="Book Antiqua" w:hAnsi="Book Antiqua"/>
        <w:b/>
        <w:u w:val="single"/>
      </w:rPr>
      <w:t>LINKOTEL  S.A.</w:t>
    </w:r>
  </w:p>
  <w:p w:rsidR="005461AA" w:rsidRDefault="005461AA" w:rsidP="006071E7">
    <w:pPr>
      <w:spacing w:after="0" w:line="240" w:lineRule="auto"/>
      <w:rPr>
        <w:rFonts w:ascii="Book Antiqua" w:hAnsi="Book Antiqua"/>
        <w:b/>
        <w:u w:val="single"/>
      </w:rPr>
    </w:pPr>
  </w:p>
  <w:p w:rsidR="005461AA" w:rsidRDefault="005461AA" w:rsidP="0048775C">
    <w:pPr>
      <w:tabs>
        <w:tab w:val="left" w:pos="778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rsidR="005461AA" w:rsidRDefault="005461AA" w:rsidP="006071E7">
    <w:pPr>
      <w:pBdr>
        <w:bottom w:val="single" w:sz="4" w:space="5" w:color="auto"/>
      </w:pBdr>
      <w:spacing w:after="0" w:line="240" w:lineRule="auto"/>
      <w:rPr>
        <w:rFonts w:ascii="Book Antiqua" w:hAnsi="Book Antiqua"/>
        <w:b/>
      </w:rPr>
    </w:pPr>
    <w:r>
      <w:rPr>
        <w:rFonts w:ascii="Book Antiqua" w:hAnsi="Book Antiqua"/>
        <w:b/>
      </w:rPr>
      <w:t>AL 31 DE DICIEMBRE DE 2021</w:t>
    </w:r>
  </w:p>
  <w:p w:rsidR="005461AA" w:rsidRDefault="005461AA" w:rsidP="006071E7">
    <w:pPr>
      <w:pStyle w:val="Encabezado"/>
    </w:pPr>
  </w:p>
  <w:p w:rsidR="005461AA" w:rsidRDefault="005461A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Pr="00043576" w:rsidRDefault="005461AA" w:rsidP="00043576">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043576">
    <w:pPr>
      <w:spacing w:after="0" w:line="240" w:lineRule="auto"/>
      <w:rPr>
        <w:rFonts w:ascii="Book Antiqua" w:hAnsi="Book Antiqua"/>
        <w:b/>
        <w:u w:val="single"/>
      </w:rPr>
    </w:pPr>
    <w:r>
      <w:rPr>
        <w:rFonts w:ascii="Book Antiqua" w:hAnsi="Book Antiqua"/>
        <w:b/>
        <w:u w:val="single"/>
      </w:rPr>
      <w:t>LINKOTEL  S.A.</w:t>
    </w:r>
  </w:p>
  <w:p w:rsidR="005461AA" w:rsidRDefault="005461AA" w:rsidP="00B850D8">
    <w:pPr>
      <w:tabs>
        <w:tab w:val="left" w:pos="1276"/>
      </w:tabs>
      <w:spacing w:after="0" w:line="240" w:lineRule="auto"/>
      <w:jc w:val="center"/>
      <w:rPr>
        <w:rFonts w:ascii="Book Antiqua" w:eastAsia="Times New Roman" w:hAnsi="Book Antiqua" w:cs="Times New Roman"/>
        <w:b/>
      </w:rPr>
    </w:pPr>
  </w:p>
  <w:p w:rsidR="005461AA" w:rsidRDefault="005461AA" w:rsidP="00043576">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 INTEGRAL</w:t>
    </w:r>
  </w:p>
  <w:p w:rsidR="005461AA" w:rsidRDefault="005461AA" w:rsidP="00043576">
    <w:pPr>
      <w:pBdr>
        <w:bottom w:val="single" w:sz="4" w:space="1" w:color="auto"/>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p w:rsidR="005461AA" w:rsidRPr="00043576" w:rsidRDefault="005461AA" w:rsidP="00043576">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B850D8">
    <w:pPr>
      <w:spacing w:after="0" w:line="240" w:lineRule="auto"/>
      <w:rPr>
        <w:rFonts w:ascii="Book Antiqua" w:hAnsi="Book Antiqua"/>
        <w:b/>
        <w:u w:val="single"/>
      </w:rPr>
    </w:pPr>
    <w:r>
      <w:rPr>
        <w:rFonts w:ascii="Book Antiqua" w:hAnsi="Book Antiqua"/>
        <w:b/>
        <w:u w:val="single"/>
      </w:rPr>
      <w:t>LINKOTEL  S.A.</w:t>
    </w:r>
  </w:p>
  <w:p w:rsidR="005461AA" w:rsidRDefault="005461AA" w:rsidP="00B850D8">
    <w:pPr>
      <w:tabs>
        <w:tab w:val="left" w:pos="1276"/>
        <w:tab w:val="right" w:pos="9360"/>
      </w:tabs>
      <w:spacing w:after="0" w:line="240" w:lineRule="auto"/>
      <w:jc w:val="both"/>
      <w:rPr>
        <w:rFonts w:ascii="Book Antiqua" w:eastAsia="Times New Roman" w:hAnsi="Book Antiqua" w:cs="Times New Roman"/>
        <w:b/>
      </w:rPr>
    </w:pPr>
  </w:p>
  <w:p w:rsidR="005461AA" w:rsidRDefault="005461AA" w:rsidP="00B850D8">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CAMBIOS EN EL PATRIMONIO</w:t>
    </w:r>
  </w:p>
  <w:p w:rsidR="005461AA" w:rsidRDefault="005461AA" w:rsidP="00B850D8">
    <w:pPr>
      <w:pBdr>
        <w:bottom w:val="single" w:sz="4" w:space="1" w:color="auto"/>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rsidR="005461AA" w:rsidRPr="00043576" w:rsidRDefault="005461AA" w:rsidP="00043576">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B850D8">
    <w:pPr>
      <w:spacing w:after="0" w:line="240" w:lineRule="auto"/>
      <w:rPr>
        <w:rFonts w:ascii="Book Antiqua" w:hAnsi="Book Antiqua"/>
        <w:b/>
        <w:u w:val="single"/>
      </w:rPr>
    </w:pPr>
    <w:r>
      <w:rPr>
        <w:rFonts w:ascii="Book Antiqua" w:hAnsi="Book Antiqua"/>
        <w:b/>
        <w:u w:val="single"/>
      </w:rPr>
      <w:t>LINKOTEL  S.A.</w:t>
    </w:r>
  </w:p>
  <w:p w:rsidR="005461AA" w:rsidRDefault="005461AA" w:rsidP="00B850D8">
    <w:pPr>
      <w:tabs>
        <w:tab w:val="left" w:pos="1276"/>
        <w:tab w:val="right" w:pos="9360"/>
      </w:tabs>
      <w:spacing w:after="0" w:line="240" w:lineRule="auto"/>
      <w:jc w:val="both"/>
      <w:rPr>
        <w:rFonts w:ascii="Book Antiqua" w:eastAsia="Times New Roman" w:hAnsi="Book Antiqua" w:cs="Times New Roman"/>
        <w:b/>
      </w:rPr>
    </w:pPr>
  </w:p>
  <w:p w:rsidR="005461AA" w:rsidRDefault="005461AA" w:rsidP="00B850D8">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rsidR="005461AA" w:rsidRDefault="005461AA" w:rsidP="00B850D8">
    <w:pPr>
      <w:pBdr>
        <w:bottom w:val="single" w:sz="4" w:space="1" w:color="auto"/>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rsidR="005461AA" w:rsidRPr="00043576" w:rsidRDefault="005461AA" w:rsidP="00043576">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Default="005461AA" w:rsidP="00B850D8">
    <w:pPr>
      <w:spacing w:after="0" w:line="240" w:lineRule="auto"/>
      <w:rPr>
        <w:rFonts w:ascii="Book Antiqua" w:hAnsi="Book Antiqua"/>
        <w:b/>
        <w:u w:val="single"/>
      </w:rPr>
    </w:pPr>
    <w:r>
      <w:rPr>
        <w:rFonts w:ascii="Book Antiqua" w:hAnsi="Book Antiqua"/>
        <w:b/>
        <w:u w:val="single"/>
      </w:rPr>
      <w:t>LINKOTEL  S.A.</w:t>
    </w:r>
  </w:p>
  <w:p w:rsidR="005461AA" w:rsidRDefault="005461AA" w:rsidP="00B850D8">
    <w:pPr>
      <w:tabs>
        <w:tab w:val="left" w:pos="1276"/>
        <w:tab w:val="right" w:pos="9360"/>
      </w:tabs>
      <w:spacing w:after="0" w:line="240" w:lineRule="auto"/>
      <w:jc w:val="both"/>
      <w:rPr>
        <w:rFonts w:ascii="Book Antiqua" w:eastAsia="Times New Roman" w:hAnsi="Book Antiqua" w:cs="Times New Roman"/>
        <w:b/>
      </w:rPr>
    </w:pPr>
  </w:p>
  <w:p w:rsidR="005461AA" w:rsidRDefault="005461AA" w:rsidP="006B667A">
    <w:pPr>
      <w:spacing w:after="0" w:line="240" w:lineRule="auto"/>
      <w:rPr>
        <w:rFonts w:ascii="Book Antiqua" w:hAnsi="Book Antiqua"/>
        <w:b/>
      </w:rPr>
    </w:pPr>
    <w:r>
      <w:rPr>
        <w:rFonts w:ascii="Book Antiqua" w:hAnsi="Book Antiqua"/>
        <w:b/>
      </w:rPr>
      <w:t>NOTAS A LOS ESTADOS FINANCIEROS</w:t>
    </w:r>
  </w:p>
  <w:p w:rsidR="005461AA" w:rsidRDefault="005461AA" w:rsidP="006B667A">
    <w:pPr>
      <w:pStyle w:val="Encabezado"/>
      <w:pBdr>
        <w:bottom w:val="single" w:sz="4" w:space="1" w:color="auto"/>
      </w:pBdr>
    </w:pPr>
    <w:r>
      <w:rPr>
        <w:rFonts w:ascii="Book Antiqua" w:hAnsi="Book Antiqua"/>
        <w:b/>
      </w:rPr>
      <w:t>AL 31 DE DICIEMBRE DE 2021</w:t>
    </w:r>
  </w:p>
  <w:p w:rsidR="005461AA" w:rsidRPr="00043576" w:rsidRDefault="005461AA" w:rsidP="00043576">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1AA" w:rsidRPr="00043576" w:rsidRDefault="005461AA" w:rsidP="000435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50AE"/>
    <w:multiLevelType w:val="hybridMultilevel"/>
    <w:tmpl w:val="E5769344"/>
    <w:lvl w:ilvl="0" w:tplc="F740193E">
      <w:numFmt w:val="bullet"/>
      <w:lvlText w:val="-"/>
      <w:lvlJc w:val="left"/>
      <w:pPr>
        <w:ind w:left="360" w:hanging="360"/>
      </w:pPr>
      <w:rPr>
        <w:rFonts w:ascii="Book Antiqua" w:eastAsiaTheme="minorHAnsi" w:hAnsi="Book Antiqua" w:cstheme="minorBidi"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34CA2"/>
    <w:rsid w:val="00043576"/>
    <w:rsid w:val="000513E3"/>
    <w:rsid w:val="00067A72"/>
    <w:rsid w:val="000715B7"/>
    <w:rsid w:val="00093DE9"/>
    <w:rsid w:val="000A6954"/>
    <w:rsid w:val="000C39D5"/>
    <w:rsid w:val="000F517C"/>
    <w:rsid w:val="00156932"/>
    <w:rsid w:val="0017060C"/>
    <w:rsid w:val="00180887"/>
    <w:rsid w:val="00193CC9"/>
    <w:rsid w:val="001959D6"/>
    <w:rsid w:val="00195A78"/>
    <w:rsid w:val="001A02D0"/>
    <w:rsid w:val="001B54DE"/>
    <w:rsid w:val="001C5157"/>
    <w:rsid w:val="00232714"/>
    <w:rsid w:val="0025217A"/>
    <w:rsid w:val="00256DC7"/>
    <w:rsid w:val="00285968"/>
    <w:rsid w:val="00292D89"/>
    <w:rsid w:val="002A61FD"/>
    <w:rsid w:val="002A6F1C"/>
    <w:rsid w:val="002C1BD2"/>
    <w:rsid w:val="002E0A3B"/>
    <w:rsid w:val="002F3B0C"/>
    <w:rsid w:val="002F517B"/>
    <w:rsid w:val="00301DE2"/>
    <w:rsid w:val="00303394"/>
    <w:rsid w:val="0032415D"/>
    <w:rsid w:val="003325B5"/>
    <w:rsid w:val="003539C3"/>
    <w:rsid w:val="0036663A"/>
    <w:rsid w:val="003A432E"/>
    <w:rsid w:val="003A7BF7"/>
    <w:rsid w:val="003D280D"/>
    <w:rsid w:val="00404827"/>
    <w:rsid w:val="00420941"/>
    <w:rsid w:val="00466EA7"/>
    <w:rsid w:val="00470DE5"/>
    <w:rsid w:val="0047367F"/>
    <w:rsid w:val="004802C3"/>
    <w:rsid w:val="0048775C"/>
    <w:rsid w:val="00493FC0"/>
    <w:rsid w:val="004A4097"/>
    <w:rsid w:val="004C239F"/>
    <w:rsid w:val="004C468C"/>
    <w:rsid w:val="004C48F0"/>
    <w:rsid w:val="00536E9F"/>
    <w:rsid w:val="0054230A"/>
    <w:rsid w:val="00543221"/>
    <w:rsid w:val="005461AA"/>
    <w:rsid w:val="00572BC1"/>
    <w:rsid w:val="00580E24"/>
    <w:rsid w:val="005905D5"/>
    <w:rsid w:val="005C032D"/>
    <w:rsid w:val="005D60EA"/>
    <w:rsid w:val="0060188E"/>
    <w:rsid w:val="006071E7"/>
    <w:rsid w:val="00610F41"/>
    <w:rsid w:val="0062441B"/>
    <w:rsid w:val="00626047"/>
    <w:rsid w:val="006519E0"/>
    <w:rsid w:val="006772C3"/>
    <w:rsid w:val="006A493B"/>
    <w:rsid w:val="006A4E40"/>
    <w:rsid w:val="006B2016"/>
    <w:rsid w:val="006B435E"/>
    <w:rsid w:val="006B667A"/>
    <w:rsid w:val="006F225D"/>
    <w:rsid w:val="006F556A"/>
    <w:rsid w:val="0070035B"/>
    <w:rsid w:val="0070236A"/>
    <w:rsid w:val="007145AD"/>
    <w:rsid w:val="007214B7"/>
    <w:rsid w:val="00721F9C"/>
    <w:rsid w:val="00733A84"/>
    <w:rsid w:val="00734CA2"/>
    <w:rsid w:val="007664B8"/>
    <w:rsid w:val="007A1F60"/>
    <w:rsid w:val="007A518E"/>
    <w:rsid w:val="007B7861"/>
    <w:rsid w:val="007C06EF"/>
    <w:rsid w:val="007C6DF6"/>
    <w:rsid w:val="007F13F8"/>
    <w:rsid w:val="00820A8E"/>
    <w:rsid w:val="00835290"/>
    <w:rsid w:val="00842092"/>
    <w:rsid w:val="00850123"/>
    <w:rsid w:val="008550DB"/>
    <w:rsid w:val="00861C0B"/>
    <w:rsid w:val="00872D0D"/>
    <w:rsid w:val="00876526"/>
    <w:rsid w:val="00877B11"/>
    <w:rsid w:val="00891323"/>
    <w:rsid w:val="008C791B"/>
    <w:rsid w:val="008E08B9"/>
    <w:rsid w:val="008F5232"/>
    <w:rsid w:val="0091058B"/>
    <w:rsid w:val="0092289C"/>
    <w:rsid w:val="00935C4A"/>
    <w:rsid w:val="00955B25"/>
    <w:rsid w:val="009748DE"/>
    <w:rsid w:val="009806D1"/>
    <w:rsid w:val="009879F0"/>
    <w:rsid w:val="009B0C70"/>
    <w:rsid w:val="009B5739"/>
    <w:rsid w:val="009D0AC1"/>
    <w:rsid w:val="009E16E6"/>
    <w:rsid w:val="00A050C4"/>
    <w:rsid w:val="00A66B73"/>
    <w:rsid w:val="00A73EB9"/>
    <w:rsid w:val="00A83551"/>
    <w:rsid w:val="00AA3E5C"/>
    <w:rsid w:val="00AA7604"/>
    <w:rsid w:val="00AD7BA6"/>
    <w:rsid w:val="00AF2A27"/>
    <w:rsid w:val="00B11CE7"/>
    <w:rsid w:val="00B13FCC"/>
    <w:rsid w:val="00B1625F"/>
    <w:rsid w:val="00B22C8E"/>
    <w:rsid w:val="00B26670"/>
    <w:rsid w:val="00B30EC7"/>
    <w:rsid w:val="00B31B00"/>
    <w:rsid w:val="00B3455A"/>
    <w:rsid w:val="00B37913"/>
    <w:rsid w:val="00B524EE"/>
    <w:rsid w:val="00B718EA"/>
    <w:rsid w:val="00B76CF6"/>
    <w:rsid w:val="00B850D8"/>
    <w:rsid w:val="00BD51B4"/>
    <w:rsid w:val="00C1681F"/>
    <w:rsid w:val="00C24C30"/>
    <w:rsid w:val="00C40420"/>
    <w:rsid w:val="00C55EB2"/>
    <w:rsid w:val="00C62D80"/>
    <w:rsid w:val="00C80043"/>
    <w:rsid w:val="00CA73EC"/>
    <w:rsid w:val="00CC0C72"/>
    <w:rsid w:val="00CC52C4"/>
    <w:rsid w:val="00D050B9"/>
    <w:rsid w:val="00D340CA"/>
    <w:rsid w:val="00D66307"/>
    <w:rsid w:val="00D75E85"/>
    <w:rsid w:val="00D76FE8"/>
    <w:rsid w:val="00D82D87"/>
    <w:rsid w:val="00D8366B"/>
    <w:rsid w:val="00D86047"/>
    <w:rsid w:val="00D90F87"/>
    <w:rsid w:val="00DB5980"/>
    <w:rsid w:val="00DB5CE2"/>
    <w:rsid w:val="00DD7A60"/>
    <w:rsid w:val="00DE1139"/>
    <w:rsid w:val="00E179F2"/>
    <w:rsid w:val="00E17F96"/>
    <w:rsid w:val="00E22A86"/>
    <w:rsid w:val="00E448A4"/>
    <w:rsid w:val="00E55F50"/>
    <w:rsid w:val="00E917A6"/>
    <w:rsid w:val="00E94C24"/>
    <w:rsid w:val="00ED4C19"/>
    <w:rsid w:val="00ED5A09"/>
    <w:rsid w:val="00EE636C"/>
    <w:rsid w:val="00EF4995"/>
    <w:rsid w:val="00F0454E"/>
    <w:rsid w:val="00F144E3"/>
    <w:rsid w:val="00F32D4B"/>
    <w:rsid w:val="00F53F30"/>
    <w:rsid w:val="00F750EC"/>
    <w:rsid w:val="00F75630"/>
    <w:rsid w:val="00F77B92"/>
    <w:rsid w:val="00F81A74"/>
    <w:rsid w:val="00F8350D"/>
    <w:rsid w:val="00F84CE1"/>
    <w:rsid w:val="00F855F0"/>
    <w:rsid w:val="00FA6E53"/>
    <w:rsid w:val="00FB67FA"/>
    <w:rsid w:val="00FE2F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B4B2179-1683-4349-968B-6806657A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A2"/>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CA2"/>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CA2"/>
  </w:style>
  <w:style w:type="table" w:customStyle="1" w:styleId="Tablaconcuadrcula2">
    <w:name w:val="Tabla con cuadrícula2"/>
    <w:basedOn w:val="Tablanormal"/>
    <w:uiPriority w:val="59"/>
    <w:rsid w:val="00734C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04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827"/>
    <w:rPr>
      <w:rFonts w:ascii="Tahoma" w:hAnsi="Tahoma" w:cs="Tahoma"/>
      <w:sz w:val="16"/>
      <w:szCs w:val="16"/>
    </w:rPr>
  </w:style>
  <w:style w:type="paragraph" w:styleId="Sinespaciado">
    <w:name w:val="No Spacing"/>
    <w:uiPriority w:val="1"/>
    <w:qFormat/>
    <w:rsid w:val="000F517C"/>
    <w:pPr>
      <w:spacing w:after="0" w:line="240" w:lineRule="auto"/>
    </w:pPr>
  </w:style>
  <w:style w:type="character" w:customStyle="1" w:styleId="PrrafodelistaCar">
    <w:name w:val="Párrafo de lista Car"/>
    <w:basedOn w:val="Fuentedeprrafopredeter"/>
    <w:link w:val="Prrafodelista"/>
    <w:uiPriority w:val="34"/>
    <w:locked/>
    <w:rsid w:val="007B7861"/>
    <w:rPr>
      <w:rFonts w:ascii="Calibri" w:eastAsia="Times New Roman" w:hAnsi="Calibri" w:cs="Times New Roman"/>
      <w:lang w:eastAsia="es-EC"/>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table" w:styleId="Tablaconcuadrcula">
    <w:name w:val="Table Grid"/>
    <w:basedOn w:val="Tablanormal"/>
    <w:uiPriority w:val="59"/>
    <w:rsid w:val="00BD5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82D87"/>
    <w:rPr>
      <w:sz w:val="16"/>
      <w:szCs w:val="16"/>
    </w:rPr>
  </w:style>
  <w:style w:type="paragraph" w:styleId="Textocomentario">
    <w:name w:val="annotation text"/>
    <w:basedOn w:val="Normal"/>
    <w:link w:val="TextocomentarioCar"/>
    <w:uiPriority w:val="99"/>
    <w:semiHidden/>
    <w:unhideWhenUsed/>
    <w:rsid w:val="00D82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D87"/>
    <w:rPr>
      <w:sz w:val="20"/>
      <w:szCs w:val="20"/>
    </w:rPr>
  </w:style>
  <w:style w:type="paragraph" w:styleId="Asuntodelcomentario">
    <w:name w:val="annotation subject"/>
    <w:basedOn w:val="Textocomentario"/>
    <w:next w:val="Textocomentario"/>
    <w:link w:val="AsuntodelcomentarioCar"/>
    <w:uiPriority w:val="99"/>
    <w:semiHidden/>
    <w:unhideWhenUsed/>
    <w:rsid w:val="00D82D87"/>
    <w:rPr>
      <w:b/>
      <w:bCs/>
    </w:rPr>
  </w:style>
  <w:style w:type="character" w:customStyle="1" w:styleId="AsuntodelcomentarioCar">
    <w:name w:val="Asunto del comentario Car"/>
    <w:basedOn w:val="TextocomentarioCar"/>
    <w:link w:val="Asuntodelcomentario"/>
    <w:uiPriority w:val="99"/>
    <w:semiHidden/>
    <w:rsid w:val="00D82D87"/>
    <w:rPr>
      <w:b/>
      <w:bCs/>
      <w:sz w:val="20"/>
      <w:szCs w:val="20"/>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character" w:customStyle="1" w:styleId="TextoindependienteCar">
    <w:name w:val="Texto independiente Car"/>
    <w:basedOn w:val="Fuentedeprrafopredeter"/>
    <w:link w:val="Textoindependiente"/>
    <w:uiPriority w:val="1"/>
    <w:rsid w:val="0091058B"/>
    <w:rPr>
      <w:rFonts w:ascii="Arial" w:eastAsia="Arial" w:hAnsi="Arial"/>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077">
      <w:bodyDiv w:val="1"/>
      <w:marLeft w:val="0"/>
      <w:marRight w:val="0"/>
      <w:marTop w:val="0"/>
      <w:marBottom w:val="0"/>
      <w:divBdr>
        <w:top w:val="none" w:sz="0" w:space="0" w:color="auto"/>
        <w:left w:val="none" w:sz="0" w:space="0" w:color="auto"/>
        <w:bottom w:val="none" w:sz="0" w:space="0" w:color="auto"/>
        <w:right w:val="none" w:sz="0" w:space="0" w:color="auto"/>
      </w:divBdr>
    </w:div>
    <w:div w:id="28724599">
      <w:bodyDiv w:val="1"/>
      <w:marLeft w:val="0"/>
      <w:marRight w:val="0"/>
      <w:marTop w:val="0"/>
      <w:marBottom w:val="0"/>
      <w:divBdr>
        <w:top w:val="none" w:sz="0" w:space="0" w:color="auto"/>
        <w:left w:val="none" w:sz="0" w:space="0" w:color="auto"/>
        <w:bottom w:val="none" w:sz="0" w:space="0" w:color="auto"/>
        <w:right w:val="none" w:sz="0" w:space="0" w:color="auto"/>
      </w:divBdr>
    </w:div>
    <w:div w:id="39518398">
      <w:bodyDiv w:val="1"/>
      <w:marLeft w:val="0"/>
      <w:marRight w:val="0"/>
      <w:marTop w:val="0"/>
      <w:marBottom w:val="0"/>
      <w:divBdr>
        <w:top w:val="none" w:sz="0" w:space="0" w:color="auto"/>
        <w:left w:val="none" w:sz="0" w:space="0" w:color="auto"/>
        <w:bottom w:val="none" w:sz="0" w:space="0" w:color="auto"/>
        <w:right w:val="none" w:sz="0" w:space="0" w:color="auto"/>
      </w:divBdr>
    </w:div>
    <w:div w:id="44069573">
      <w:bodyDiv w:val="1"/>
      <w:marLeft w:val="0"/>
      <w:marRight w:val="0"/>
      <w:marTop w:val="0"/>
      <w:marBottom w:val="0"/>
      <w:divBdr>
        <w:top w:val="none" w:sz="0" w:space="0" w:color="auto"/>
        <w:left w:val="none" w:sz="0" w:space="0" w:color="auto"/>
        <w:bottom w:val="none" w:sz="0" w:space="0" w:color="auto"/>
        <w:right w:val="none" w:sz="0" w:space="0" w:color="auto"/>
      </w:divBdr>
    </w:div>
    <w:div w:id="58404701">
      <w:bodyDiv w:val="1"/>
      <w:marLeft w:val="0"/>
      <w:marRight w:val="0"/>
      <w:marTop w:val="0"/>
      <w:marBottom w:val="0"/>
      <w:divBdr>
        <w:top w:val="none" w:sz="0" w:space="0" w:color="auto"/>
        <w:left w:val="none" w:sz="0" w:space="0" w:color="auto"/>
        <w:bottom w:val="none" w:sz="0" w:space="0" w:color="auto"/>
        <w:right w:val="none" w:sz="0" w:space="0" w:color="auto"/>
      </w:divBdr>
    </w:div>
    <w:div w:id="66925519">
      <w:bodyDiv w:val="1"/>
      <w:marLeft w:val="0"/>
      <w:marRight w:val="0"/>
      <w:marTop w:val="0"/>
      <w:marBottom w:val="0"/>
      <w:divBdr>
        <w:top w:val="none" w:sz="0" w:space="0" w:color="auto"/>
        <w:left w:val="none" w:sz="0" w:space="0" w:color="auto"/>
        <w:bottom w:val="none" w:sz="0" w:space="0" w:color="auto"/>
        <w:right w:val="none" w:sz="0" w:space="0" w:color="auto"/>
      </w:divBdr>
    </w:div>
    <w:div w:id="67191451">
      <w:bodyDiv w:val="1"/>
      <w:marLeft w:val="0"/>
      <w:marRight w:val="0"/>
      <w:marTop w:val="0"/>
      <w:marBottom w:val="0"/>
      <w:divBdr>
        <w:top w:val="none" w:sz="0" w:space="0" w:color="auto"/>
        <w:left w:val="none" w:sz="0" w:space="0" w:color="auto"/>
        <w:bottom w:val="none" w:sz="0" w:space="0" w:color="auto"/>
        <w:right w:val="none" w:sz="0" w:space="0" w:color="auto"/>
      </w:divBdr>
    </w:div>
    <w:div w:id="96758414">
      <w:bodyDiv w:val="1"/>
      <w:marLeft w:val="0"/>
      <w:marRight w:val="0"/>
      <w:marTop w:val="0"/>
      <w:marBottom w:val="0"/>
      <w:divBdr>
        <w:top w:val="none" w:sz="0" w:space="0" w:color="auto"/>
        <w:left w:val="none" w:sz="0" w:space="0" w:color="auto"/>
        <w:bottom w:val="none" w:sz="0" w:space="0" w:color="auto"/>
        <w:right w:val="none" w:sz="0" w:space="0" w:color="auto"/>
      </w:divBdr>
    </w:div>
    <w:div w:id="106434656">
      <w:bodyDiv w:val="1"/>
      <w:marLeft w:val="0"/>
      <w:marRight w:val="0"/>
      <w:marTop w:val="0"/>
      <w:marBottom w:val="0"/>
      <w:divBdr>
        <w:top w:val="none" w:sz="0" w:space="0" w:color="auto"/>
        <w:left w:val="none" w:sz="0" w:space="0" w:color="auto"/>
        <w:bottom w:val="none" w:sz="0" w:space="0" w:color="auto"/>
        <w:right w:val="none" w:sz="0" w:space="0" w:color="auto"/>
      </w:divBdr>
    </w:div>
    <w:div w:id="108361230">
      <w:bodyDiv w:val="1"/>
      <w:marLeft w:val="0"/>
      <w:marRight w:val="0"/>
      <w:marTop w:val="0"/>
      <w:marBottom w:val="0"/>
      <w:divBdr>
        <w:top w:val="none" w:sz="0" w:space="0" w:color="auto"/>
        <w:left w:val="none" w:sz="0" w:space="0" w:color="auto"/>
        <w:bottom w:val="none" w:sz="0" w:space="0" w:color="auto"/>
        <w:right w:val="none" w:sz="0" w:space="0" w:color="auto"/>
      </w:divBdr>
    </w:div>
    <w:div w:id="113713202">
      <w:bodyDiv w:val="1"/>
      <w:marLeft w:val="0"/>
      <w:marRight w:val="0"/>
      <w:marTop w:val="0"/>
      <w:marBottom w:val="0"/>
      <w:divBdr>
        <w:top w:val="none" w:sz="0" w:space="0" w:color="auto"/>
        <w:left w:val="none" w:sz="0" w:space="0" w:color="auto"/>
        <w:bottom w:val="none" w:sz="0" w:space="0" w:color="auto"/>
        <w:right w:val="none" w:sz="0" w:space="0" w:color="auto"/>
      </w:divBdr>
    </w:div>
    <w:div w:id="115488924">
      <w:bodyDiv w:val="1"/>
      <w:marLeft w:val="0"/>
      <w:marRight w:val="0"/>
      <w:marTop w:val="0"/>
      <w:marBottom w:val="0"/>
      <w:divBdr>
        <w:top w:val="none" w:sz="0" w:space="0" w:color="auto"/>
        <w:left w:val="none" w:sz="0" w:space="0" w:color="auto"/>
        <w:bottom w:val="none" w:sz="0" w:space="0" w:color="auto"/>
        <w:right w:val="none" w:sz="0" w:space="0" w:color="auto"/>
      </w:divBdr>
    </w:div>
    <w:div w:id="122890793">
      <w:bodyDiv w:val="1"/>
      <w:marLeft w:val="0"/>
      <w:marRight w:val="0"/>
      <w:marTop w:val="0"/>
      <w:marBottom w:val="0"/>
      <w:divBdr>
        <w:top w:val="none" w:sz="0" w:space="0" w:color="auto"/>
        <w:left w:val="none" w:sz="0" w:space="0" w:color="auto"/>
        <w:bottom w:val="none" w:sz="0" w:space="0" w:color="auto"/>
        <w:right w:val="none" w:sz="0" w:space="0" w:color="auto"/>
      </w:divBdr>
    </w:div>
    <w:div w:id="130054944">
      <w:bodyDiv w:val="1"/>
      <w:marLeft w:val="0"/>
      <w:marRight w:val="0"/>
      <w:marTop w:val="0"/>
      <w:marBottom w:val="0"/>
      <w:divBdr>
        <w:top w:val="none" w:sz="0" w:space="0" w:color="auto"/>
        <w:left w:val="none" w:sz="0" w:space="0" w:color="auto"/>
        <w:bottom w:val="none" w:sz="0" w:space="0" w:color="auto"/>
        <w:right w:val="none" w:sz="0" w:space="0" w:color="auto"/>
      </w:divBdr>
    </w:div>
    <w:div w:id="130561405">
      <w:bodyDiv w:val="1"/>
      <w:marLeft w:val="0"/>
      <w:marRight w:val="0"/>
      <w:marTop w:val="0"/>
      <w:marBottom w:val="0"/>
      <w:divBdr>
        <w:top w:val="none" w:sz="0" w:space="0" w:color="auto"/>
        <w:left w:val="none" w:sz="0" w:space="0" w:color="auto"/>
        <w:bottom w:val="none" w:sz="0" w:space="0" w:color="auto"/>
        <w:right w:val="none" w:sz="0" w:space="0" w:color="auto"/>
      </w:divBdr>
    </w:div>
    <w:div w:id="158353006">
      <w:bodyDiv w:val="1"/>
      <w:marLeft w:val="0"/>
      <w:marRight w:val="0"/>
      <w:marTop w:val="0"/>
      <w:marBottom w:val="0"/>
      <w:divBdr>
        <w:top w:val="none" w:sz="0" w:space="0" w:color="auto"/>
        <w:left w:val="none" w:sz="0" w:space="0" w:color="auto"/>
        <w:bottom w:val="none" w:sz="0" w:space="0" w:color="auto"/>
        <w:right w:val="none" w:sz="0" w:space="0" w:color="auto"/>
      </w:divBdr>
    </w:div>
    <w:div w:id="167142189">
      <w:bodyDiv w:val="1"/>
      <w:marLeft w:val="0"/>
      <w:marRight w:val="0"/>
      <w:marTop w:val="0"/>
      <w:marBottom w:val="0"/>
      <w:divBdr>
        <w:top w:val="none" w:sz="0" w:space="0" w:color="auto"/>
        <w:left w:val="none" w:sz="0" w:space="0" w:color="auto"/>
        <w:bottom w:val="none" w:sz="0" w:space="0" w:color="auto"/>
        <w:right w:val="none" w:sz="0" w:space="0" w:color="auto"/>
      </w:divBdr>
    </w:div>
    <w:div w:id="170069091">
      <w:bodyDiv w:val="1"/>
      <w:marLeft w:val="0"/>
      <w:marRight w:val="0"/>
      <w:marTop w:val="0"/>
      <w:marBottom w:val="0"/>
      <w:divBdr>
        <w:top w:val="none" w:sz="0" w:space="0" w:color="auto"/>
        <w:left w:val="none" w:sz="0" w:space="0" w:color="auto"/>
        <w:bottom w:val="none" w:sz="0" w:space="0" w:color="auto"/>
        <w:right w:val="none" w:sz="0" w:space="0" w:color="auto"/>
      </w:divBdr>
    </w:div>
    <w:div w:id="179927864">
      <w:bodyDiv w:val="1"/>
      <w:marLeft w:val="0"/>
      <w:marRight w:val="0"/>
      <w:marTop w:val="0"/>
      <w:marBottom w:val="0"/>
      <w:divBdr>
        <w:top w:val="none" w:sz="0" w:space="0" w:color="auto"/>
        <w:left w:val="none" w:sz="0" w:space="0" w:color="auto"/>
        <w:bottom w:val="none" w:sz="0" w:space="0" w:color="auto"/>
        <w:right w:val="none" w:sz="0" w:space="0" w:color="auto"/>
      </w:divBdr>
    </w:div>
    <w:div w:id="186723283">
      <w:bodyDiv w:val="1"/>
      <w:marLeft w:val="0"/>
      <w:marRight w:val="0"/>
      <w:marTop w:val="0"/>
      <w:marBottom w:val="0"/>
      <w:divBdr>
        <w:top w:val="none" w:sz="0" w:space="0" w:color="auto"/>
        <w:left w:val="none" w:sz="0" w:space="0" w:color="auto"/>
        <w:bottom w:val="none" w:sz="0" w:space="0" w:color="auto"/>
        <w:right w:val="none" w:sz="0" w:space="0" w:color="auto"/>
      </w:divBdr>
    </w:div>
    <w:div w:id="190648178">
      <w:bodyDiv w:val="1"/>
      <w:marLeft w:val="0"/>
      <w:marRight w:val="0"/>
      <w:marTop w:val="0"/>
      <w:marBottom w:val="0"/>
      <w:divBdr>
        <w:top w:val="none" w:sz="0" w:space="0" w:color="auto"/>
        <w:left w:val="none" w:sz="0" w:space="0" w:color="auto"/>
        <w:bottom w:val="none" w:sz="0" w:space="0" w:color="auto"/>
        <w:right w:val="none" w:sz="0" w:space="0" w:color="auto"/>
      </w:divBdr>
    </w:div>
    <w:div w:id="212887184">
      <w:bodyDiv w:val="1"/>
      <w:marLeft w:val="0"/>
      <w:marRight w:val="0"/>
      <w:marTop w:val="0"/>
      <w:marBottom w:val="0"/>
      <w:divBdr>
        <w:top w:val="none" w:sz="0" w:space="0" w:color="auto"/>
        <w:left w:val="none" w:sz="0" w:space="0" w:color="auto"/>
        <w:bottom w:val="none" w:sz="0" w:space="0" w:color="auto"/>
        <w:right w:val="none" w:sz="0" w:space="0" w:color="auto"/>
      </w:divBdr>
    </w:div>
    <w:div w:id="213124971">
      <w:bodyDiv w:val="1"/>
      <w:marLeft w:val="0"/>
      <w:marRight w:val="0"/>
      <w:marTop w:val="0"/>
      <w:marBottom w:val="0"/>
      <w:divBdr>
        <w:top w:val="none" w:sz="0" w:space="0" w:color="auto"/>
        <w:left w:val="none" w:sz="0" w:space="0" w:color="auto"/>
        <w:bottom w:val="none" w:sz="0" w:space="0" w:color="auto"/>
        <w:right w:val="none" w:sz="0" w:space="0" w:color="auto"/>
      </w:divBdr>
    </w:div>
    <w:div w:id="216282177">
      <w:bodyDiv w:val="1"/>
      <w:marLeft w:val="0"/>
      <w:marRight w:val="0"/>
      <w:marTop w:val="0"/>
      <w:marBottom w:val="0"/>
      <w:divBdr>
        <w:top w:val="none" w:sz="0" w:space="0" w:color="auto"/>
        <w:left w:val="none" w:sz="0" w:space="0" w:color="auto"/>
        <w:bottom w:val="none" w:sz="0" w:space="0" w:color="auto"/>
        <w:right w:val="none" w:sz="0" w:space="0" w:color="auto"/>
      </w:divBdr>
    </w:div>
    <w:div w:id="223611686">
      <w:bodyDiv w:val="1"/>
      <w:marLeft w:val="0"/>
      <w:marRight w:val="0"/>
      <w:marTop w:val="0"/>
      <w:marBottom w:val="0"/>
      <w:divBdr>
        <w:top w:val="none" w:sz="0" w:space="0" w:color="auto"/>
        <w:left w:val="none" w:sz="0" w:space="0" w:color="auto"/>
        <w:bottom w:val="none" w:sz="0" w:space="0" w:color="auto"/>
        <w:right w:val="none" w:sz="0" w:space="0" w:color="auto"/>
      </w:divBdr>
    </w:div>
    <w:div w:id="233202594">
      <w:bodyDiv w:val="1"/>
      <w:marLeft w:val="0"/>
      <w:marRight w:val="0"/>
      <w:marTop w:val="0"/>
      <w:marBottom w:val="0"/>
      <w:divBdr>
        <w:top w:val="none" w:sz="0" w:space="0" w:color="auto"/>
        <w:left w:val="none" w:sz="0" w:space="0" w:color="auto"/>
        <w:bottom w:val="none" w:sz="0" w:space="0" w:color="auto"/>
        <w:right w:val="none" w:sz="0" w:space="0" w:color="auto"/>
      </w:divBdr>
    </w:div>
    <w:div w:id="238253264">
      <w:bodyDiv w:val="1"/>
      <w:marLeft w:val="0"/>
      <w:marRight w:val="0"/>
      <w:marTop w:val="0"/>
      <w:marBottom w:val="0"/>
      <w:divBdr>
        <w:top w:val="none" w:sz="0" w:space="0" w:color="auto"/>
        <w:left w:val="none" w:sz="0" w:space="0" w:color="auto"/>
        <w:bottom w:val="none" w:sz="0" w:space="0" w:color="auto"/>
        <w:right w:val="none" w:sz="0" w:space="0" w:color="auto"/>
      </w:divBdr>
    </w:div>
    <w:div w:id="243808808">
      <w:bodyDiv w:val="1"/>
      <w:marLeft w:val="0"/>
      <w:marRight w:val="0"/>
      <w:marTop w:val="0"/>
      <w:marBottom w:val="0"/>
      <w:divBdr>
        <w:top w:val="none" w:sz="0" w:space="0" w:color="auto"/>
        <w:left w:val="none" w:sz="0" w:space="0" w:color="auto"/>
        <w:bottom w:val="none" w:sz="0" w:space="0" w:color="auto"/>
        <w:right w:val="none" w:sz="0" w:space="0" w:color="auto"/>
      </w:divBdr>
    </w:div>
    <w:div w:id="253826021">
      <w:bodyDiv w:val="1"/>
      <w:marLeft w:val="0"/>
      <w:marRight w:val="0"/>
      <w:marTop w:val="0"/>
      <w:marBottom w:val="0"/>
      <w:divBdr>
        <w:top w:val="none" w:sz="0" w:space="0" w:color="auto"/>
        <w:left w:val="none" w:sz="0" w:space="0" w:color="auto"/>
        <w:bottom w:val="none" w:sz="0" w:space="0" w:color="auto"/>
        <w:right w:val="none" w:sz="0" w:space="0" w:color="auto"/>
      </w:divBdr>
    </w:div>
    <w:div w:id="260996247">
      <w:bodyDiv w:val="1"/>
      <w:marLeft w:val="0"/>
      <w:marRight w:val="0"/>
      <w:marTop w:val="0"/>
      <w:marBottom w:val="0"/>
      <w:divBdr>
        <w:top w:val="none" w:sz="0" w:space="0" w:color="auto"/>
        <w:left w:val="none" w:sz="0" w:space="0" w:color="auto"/>
        <w:bottom w:val="none" w:sz="0" w:space="0" w:color="auto"/>
        <w:right w:val="none" w:sz="0" w:space="0" w:color="auto"/>
      </w:divBdr>
    </w:div>
    <w:div w:id="275403827">
      <w:bodyDiv w:val="1"/>
      <w:marLeft w:val="0"/>
      <w:marRight w:val="0"/>
      <w:marTop w:val="0"/>
      <w:marBottom w:val="0"/>
      <w:divBdr>
        <w:top w:val="none" w:sz="0" w:space="0" w:color="auto"/>
        <w:left w:val="none" w:sz="0" w:space="0" w:color="auto"/>
        <w:bottom w:val="none" w:sz="0" w:space="0" w:color="auto"/>
        <w:right w:val="none" w:sz="0" w:space="0" w:color="auto"/>
      </w:divBdr>
    </w:div>
    <w:div w:id="312295463">
      <w:bodyDiv w:val="1"/>
      <w:marLeft w:val="0"/>
      <w:marRight w:val="0"/>
      <w:marTop w:val="0"/>
      <w:marBottom w:val="0"/>
      <w:divBdr>
        <w:top w:val="none" w:sz="0" w:space="0" w:color="auto"/>
        <w:left w:val="none" w:sz="0" w:space="0" w:color="auto"/>
        <w:bottom w:val="none" w:sz="0" w:space="0" w:color="auto"/>
        <w:right w:val="none" w:sz="0" w:space="0" w:color="auto"/>
      </w:divBdr>
    </w:div>
    <w:div w:id="321547600">
      <w:bodyDiv w:val="1"/>
      <w:marLeft w:val="0"/>
      <w:marRight w:val="0"/>
      <w:marTop w:val="0"/>
      <w:marBottom w:val="0"/>
      <w:divBdr>
        <w:top w:val="none" w:sz="0" w:space="0" w:color="auto"/>
        <w:left w:val="none" w:sz="0" w:space="0" w:color="auto"/>
        <w:bottom w:val="none" w:sz="0" w:space="0" w:color="auto"/>
        <w:right w:val="none" w:sz="0" w:space="0" w:color="auto"/>
      </w:divBdr>
    </w:div>
    <w:div w:id="327640766">
      <w:bodyDiv w:val="1"/>
      <w:marLeft w:val="0"/>
      <w:marRight w:val="0"/>
      <w:marTop w:val="0"/>
      <w:marBottom w:val="0"/>
      <w:divBdr>
        <w:top w:val="none" w:sz="0" w:space="0" w:color="auto"/>
        <w:left w:val="none" w:sz="0" w:space="0" w:color="auto"/>
        <w:bottom w:val="none" w:sz="0" w:space="0" w:color="auto"/>
        <w:right w:val="none" w:sz="0" w:space="0" w:color="auto"/>
      </w:divBdr>
    </w:div>
    <w:div w:id="328217222">
      <w:bodyDiv w:val="1"/>
      <w:marLeft w:val="0"/>
      <w:marRight w:val="0"/>
      <w:marTop w:val="0"/>
      <w:marBottom w:val="0"/>
      <w:divBdr>
        <w:top w:val="none" w:sz="0" w:space="0" w:color="auto"/>
        <w:left w:val="none" w:sz="0" w:space="0" w:color="auto"/>
        <w:bottom w:val="none" w:sz="0" w:space="0" w:color="auto"/>
        <w:right w:val="none" w:sz="0" w:space="0" w:color="auto"/>
      </w:divBdr>
    </w:div>
    <w:div w:id="343439976">
      <w:bodyDiv w:val="1"/>
      <w:marLeft w:val="0"/>
      <w:marRight w:val="0"/>
      <w:marTop w:val="0"/>
      <w:marBottom w:val="0"/>
      <w:divBdr>
        <w:top w:val="none" w:sz="0" w:space="0" w:color="auto"/>
        <w:left w:val="none" w:sz="0" w:space="0" w:color="auto"/>
        <w:bottom w:val="none" w:sz="0" w:space="0" w:color="auto"/>
        <w:right w:val="none" w:sz="0" w:space="0" w:color="auto"/>
      </w:divBdr>
    </w:div>
    <w:div w:id="343867563">
      <w:bodyDiv w:val="1"/>
      <w:marLeft w:val="0"/>
      <w:marRight w:val="0"/>
      <w:marTop w:val="0"/>
      <w:marBottom w:val="0"/>
      <w:divBdr>
        <w:top w:val="none" w:sz="0" w:space="0" w:color="auto"/>
        <w:left w:val="none" w:sz="0" w:space="0" w:color="auto"/>
        <w:bottom w:val="none" w:sz="0" w:space="0" w:color="auto"/>
        <w:right w:val="none" w:sz="0" w:space="0" w:color="auto"/>
      </w:divBdr>
    </w:div>
    <w:div w:id="344791824">
      <w:bodyDiv w:val="1"/>
      <w:marLeft w:val="0"/>
      <w:marRight w:val="0"/>
      <w:marTop w:val="0"/>
      <w:marBottom w:val="0"/>
      <w:divBdr>
        <w:top w:val="none" w:sz="0" w:space="0" w:color="auto"/>
        <w:left w:val="none" w:sz="0" w:space="0" w:color="auto"/>
        <w:bottom w:val="none" w:sz="0" w:space="0" w:color="auto"/>
        <w:right w:val="none" w:sz="0" w:space="0" w:color="auto"/>
      </w:divBdr>
    </w:div>
    <w:div w:id="350031702">
      <w:bodyDiv w:val="1"/>
      <w:marLeft w:val="0"/>
      <w:marRight w:val="0"/>
      <w:marTop w:val="0"/>
      <w:marBottom w:val="0"/>
      <w:divBdr>
        <w:top w:val="none" w:sz="0" w:space="0" w:color="auto"/>
        <w:left w:val="none" w:sz="0" w:space="0" w:color="auto"/>
        <w:bottom w:val="none" w:sz="0" w:space="0" w:color="auto"/>
        <w:right w:val="none" w:sz="0" w:space="0" w:color="auto"/>
      </w:divBdr>
    </w:div>
    <w:div w:id="355081411">
      <w:bodyDiv w:val="1"/>
      <w:marLeft w:val="0"/>
      <w:marRight w:val="0"/>
      <w:marTop w:val="0"/>
      <w:marBottom w:val="0"/>
      <w:divBdr>
        <w:top w:val="none" w:sz="0" w:space="0" w:color="auto"/>
        <w:left w:val="none" w:sz="0" w:space="0" w:color="auto"/>
        <w:bottom w:val="none" w:sz="0" w:space="0" w:color="auto"/>
        <w:right w:val="none" w:sz="0" w:space="0" w:color="auto"/>
      </w:divBdr>
    </w:div>
    <w:div w:id="365302722">
      <w:bodyDiv w:val="1"/>
      <w:marLeft w:val="0"/>
      <w:marRight w:val="0"/>
      <w:marTop w:val="0"/>
      <w:marBottom w:val="0"/>
      <w:divBdr>
        <w:top w:val="none" w:sz="0" w:space="0" w:color="auto"/>
        <w:left w:val="none" w:sz="0" w:space="0" w:color="auto"/>
        <w:bottom w:val="none" w:sz="0" w:space="0" w:color="auto"/>
        <w:right w:val="none" w:sz="0" w:space="0" w:color="auto"/>
      </w:divBdr>
    </w:div>
    <w:div w:id="371730616">
      <w:bodyDiv w:val="1"/>
      <w:marLeft w:val="0"/>
      <w:marRight w:val="0"/>
      <w:marTop w:val="0"/>
      <w:marBottom w:val="0"/>
      <w:divBdr>
        <w:top w:val="none" w:sz="0" w:space="0" w:color="auto"/>
        <w:left w:val="none" w:sz="0" w:space="0" w:color="auto"/>
        <w:bottom w:val="none" w:sz="0" w:space="0" w:color="auto"/>
        <w:right w:val="none" w:sz="0" w:space="0" w:color="auto"/>
      </w:divBdr>
    </w:div>
    <w:div w:id="387537661">
      <w:bodyDiv w:val="1"/>
      <w:marLeft w:val="0"/>
      <w:marRight w:val="0"/>
      <w:marTop w:val="0"/>
      <w:marBottom w:val="0"/>
      <w:divBdr>
        <w:top w:val="none" w:sz="0" w:space="0" w:color="auto"/>
        <w:left w:val="none" w:sz="0" w:space="0" w:color="auto"/>
        <w:bottom w:val="none" w:sz="0" w:space="0" w:color="auto"/>
        <w:right w:val="none" w:sz="0" w:space="0" w:color="auto"/>
      </w:divBdr>
    </w:div>
    <w:div w:id="410734211">
      <w:bodyDiv w:val="1"/>
      <w:marLeft w:val="0"/>
      <w:marRight w:val="0"/>
      <w:marTop w:val="0"/>
      <w:marBottom w:val="0"/>
      <w:divBdr>
        <w:top w:val="none" w:sz="0" w:space="0" w:color="auto"/>
        <w:left w:val="none" w:sz="0" w:space="0" w:color="auto"/>
        <w:bottom w:val="none" w:sz="0" w:space="0" w:color="auto"/>
        <w:right w:val="none" w:sz="0" w:space="0" w:color="auto"/>
      </w:divBdr>
    </w:div>
    <w:div w:id="413085652">
      <w:bodyDiv w:val="1"/>
      <w:marLeft w:val="0"/>
      <w:marRight w:val="0"/>
      <w:marTop w:val="0"/>
      <w:marBottom w:val="0"/>
      <w:divBdr>
        <w:top w:val="none" w:sz="0" w:space="0" w:color="auto"/>
        <w:left w:val="none" w:sz="0" w:space="0" w:color="auto"/>
        <w:bottom w:val="none" w:sz="0" w:space="0" w:color="auto"/>
        <w:right w:val="none" w:sz="0" w:space="0" w:color="auto"/>
      </w:divBdr>
    </w:div>
    <w:div w:id="414325001">
      <w:bodyDiv w:val="1"/>
      <w:marLeft w:val="0"/>
      <w:marRight w:val="0"/>
      <w:marTop w:val="0"/>
      <w:marBottom w:val="0"/>
      <w:divBdr>
        <w:top w:val="none" w:sz="0" w:space="0" w:color="auto"/>
        <w:left w:val="none" w:sz="0" w:space="0" w:color="auto"/>
        <w:bottom w:val="none" w:sz="0" w:space="0" w:color="auto"/>
        <w:right w:val="none" w:sz="0" w:space="0" w:color="auto"/>
      </w:divBdr>
    </w:div>
    <w:div w:id="429936553">
      <w:bodyDiv w:val="1"/>
      <w:marLeft w:val="0"/>
      <w:marRight w:val="0"/>
      <w:marTop w:val="0"/>
      <w:marBottom w:val="0"/>
      <w:divBdr>
        <w:top w:val="none" w:sz="0" w:space="0" w:color="auto"/>
        <w:left w:val="none" w:sz="0" w:space="0" w:color="auto"/>
        <w:bottom w:val="none" w:sz="0" w:space="0" w:color="auto"/>
        <w:right w:val="none" w:sz="0" w:space="0" w:color="auto"/>
      </w:divBdr>
    </w:div>
    <w:div w:id="446894200">
      <w:bodyDiv w:val="1"/>
      <w:marLeft w:val="0"/>
      <w:marRight w:val="0"/>
      <w:marTop w:val="0"/>
      <w:marBottom w:val="0"/>
      <w:divBdr>
        <w:top w:val="none" w:sz="0" w:space="0" w:color="auto"/>
        <w:left w:val="none" w:sz="0" w:space="0" w:color="auto"/>
        <w:bottom w:val="none" w:sz="0" w:space="0" w:color="auto"/>
        <w:right w:val="none" w:sz="0" w:space="0" w:color="auto"/>
      </w:divBdr>
    </w:div>
    <w:div w:id="450560166">
      <w:bodyDiv w:val="1"/>
      <w:marLeft w:val="0"/>
      <w:marRight w:val="0"/>
      <w:marTop w:val="0"/>
      <w:marBottom w:val="0"/>
      <w:divBdr>
        <w:top w:val="none" w:sz="0" w:space="0" w:color="auto"/>
        <w:left w:val="none" w:sz="0" w:space="0" w:color="auto"/>
        <w:bottom w:val="none" w:sz="0" w:space="0" w:color="auto"/>
        <w:right w:val="none" w:sz="0" w:space="0" w:color="auto"/>
      </w:divBdr>
    </w:div>
    <w:div w:id="451824913">
      <w:bodyDiv w:val="1"/>
      <w:marLeft w:val="0"/>
      <w:marRight w:val="0"/>
      <w:marTop w:val="0"/>
      <w:marBottom w:val="0"/>
      <w:divBdr>
        <w:top w:val="none" w:sz="0" w:space="0" w:color="auto"/>
        <w:left w:val="none" w:sz="0" w:space="0" w:color="auto"/>
        <w:bottom w:val="none" w:sz="0" w:space="0" w:color="auto"/>
        <w:right w:val="none" w:sz="0" w:space="0" w:color="auto"/>
      </w:divBdr>
    </w:div>
    <w:div w:id="460654416">
      <w:bodyDiv w:val="1"/>
      <w:marLeft w:val="0"/>
      <w:marRight w:val="0"/>
      <w:marTop w:val="0"/>
      <w:marBottom w:val="0"/>
      <w:divBdr>
        <w:top w:val="none" w:sz="0" w:space="0" w:color="auto"/>
        <w:left w:val="none" w:sz="0" w:space="0" w:color="auto"/>
        <w:bottom w:val="none" w:sz="0" w:space="0" w:color="auto"/>
        <w:right w:val="none" w:sz="0" w:space="0" w:color="auto"/>
      </w:divBdr>
    </w:div>
    <w:div w:id="463277970">
      <w:bodyDiv w:val="1"/>
      <w:marLeft w:val="0"/>
      <w:marRight w:val="0"/>
      <w:marTop w:val="0"/>
      <w:marBottom w:val="0"/>
      <w:divBdr>
        <w:top w:val="none" w:sz="0" w:space="0" w:color="auto"/>
        <w:left w:val="none" w:sz="0" w:space="0" w:color="auto"/>
        <w:bottom w:val="none" w:sz="0" w:space="0" w:color="auto"/>
        <w:right w:val="none" w:sz="0" w:space="0" w:color="auto"/>
      </w:divBdr>
    </w:div>
    <w:div w:id="463743684">
      <w:bodyDiv w:val="1"/>
      <w:marLeft w:val="0"/>
      <w:marRight w:val="0"/>
      <w:marTop w:val="0"/>
      <w:marBottom w:val="0"/>
      <w:divBdr>
        <w:top w:val="none" w:sz="0" w:space="0" w:color="auto"/>
        <w:left w:val="none" w:sz="0" w:space="0" w:color="auto"/>
        <w:bottom w:val="none" w:sz="0" w:space="0" w:color="auto"/>
        <w:right w:val="none" w:sz="0" w:space="0" w:color="auto"/>
      </w:divBdr>
    </w:div>
    <w:div w:id="467673043">
      <w:bodyDiv w:val="1"/>
      <w:marLeft w:val="0"/>
      <w:marRight w:val="0"/>
      <w:marTop w:val="0"/>
      <w:marBottom w:val="0"/>
      <w:divBdr>
        <w:top w:val="none" w:sz="0" w:space="0" w:color="auto"/>
        <w:left w:val="none" w:sz="0" w:space="0" w:color="auto"/>
        <w:bottom w:val="none" w:sz="0" w:space="0" w:color="auto"/>
        <w:right w:val="none" w:sz="0" w:space="0" w:color="auto"/>
      </w:divBdr>
    </w:div>
    <w:div w:id="473521058">
      <w:bodyDiv w:val="1"/>
      <w:marLeft w:val="0"/>
      <w:marRight w:val="0"/>
      <w:marTop w:val="0"/>
      <w:marBottom w:val="0"/>
      <w:divBdr>
        <w:top w:val="none" w:sz="0" w:space="0" w:color="auto"/>
        <w:left w:val="none" w:sz="0" w:space="0" w:color="auto"/>
        <w:bottom w:val="none" w:sz="0" w:space="0" w:color="auto"/>
        <w:right w:val="none" w:sz="0" w:space="0" w:color="auto"/>
      </w:divBdr>
    </w:div>
    <w:div w:id="484902181">
      <w:bodyDiv w:val="1"/>
      <w:marLeft w:val="0"/>
      <w:marRight w:val="0"/>
      <w:marTop w:val="0"/>
      <w:marBottom w:val="0"/>
      <w:divBdr>
        <w:top w:val="none" w:sz="0" w:space="0" w:color="auto"/>
        <w:left w:val="none" w:sz="0" w:space="0" w:color="auto"/>
        <w:bottom w:val="none" w:sz="0" w:space="0" w:color="auto"/>
        <w:right w:val="none" w:sz="0" w:space="0" w:color="auto"/>
      </w:divBdr>
    </w:div>
    <w:div w:id="489909159">
      <w:bodyDiv w:val="1"/>
      <w:marLeft w:val="0"/>
      <w:marRight w:val="0"/>
      <w:marTop w:val="0"/>
      <w:marBottom w:val="0"/>
      <w:divBdr>
        <w:top w:val="none" w:sz="0" w:space="0" w:color="auto"/>
        <w:left w:val="none" w:sz="0" w:space="0" w:color="auto"/>
        <w:bottom w:val="none" w:sz="0" w:space="0" w:color="auto"/>
        <w:right w:val="none" w:sz="0" w:space="0" w:color="auto"/>
      </w:divBdr>
    </w:div>
    <w:div w:id="491063476">
      <w:bodyDiv w:val="1"/>
      <w:marLeft w:val="0"/>
      <w:marRight w:val="0"/>
      <w:marTop w:val="0"/>
      <w:marBottom w:val="0"/>
      <w:divBdr>
        <w:top w:val="none" w:sz="0" w:space="0" w:color="auto"/>
        <w:left w:val="none" w:sz="0" w:space="0" w:color="auto"/>
        <w:bottom w:val="none" w:sz="0" w:space="0" w:color="auto"/>
        <w:right w:val="none" w:sz="0" w:space="0" w:color="auto"/>
      </w:divBdr>
    </w:div>
    <w:div w:id="495196613">
      <w:bodyDiv w:val="1"/>
      <w:marLeft w:val="0"/>
      <w:marRight w:val="0"/>
      <w:marTop w:val="0"/>
      <w:marBottom w:val="0"/>
      <w:divBdr>
        <w:top w:val="none" w:sz="0" w:space="0" w:color="auto"/>
        <w:left w:val="none" w:sz="0" w:space="0" w:color="auto"/>
        <w:bottom w:val="none" w:sz="0" w:space="0" w:color="auto"/>
        <w:right w:val="none" w:sz="0" w:space="0" w:color="auto"/>
      </w:divBdr>
    </w:div>
    <w:div w:id="498234267">
      <w:bodyDiv w:val="1"/>
      <w:marLeft w:val="0"/>
      <w:marRight w:val="0"/>
      <w:marTop w:val="0"/>
      <w:marBottom w:val="0"/>
      <w:divBdr>
        <w:top w:val="none" w:sz="0" w:space="0" w:color="auto"/>
        <w:left w:val="none" w:sz="0" w:space="0" w:color="auto"/>
        <w:bottom w:val="none" w:sz="0" w:space="0" w:color="auto"/>
        <w:right w:val="none" w:sz="0" w:space="0" w:color="auto"/>
      </w:divBdr>
    </w:div>
    <w:div w:id="498272469">
      <w:bodyDiv w:val="1"/>
      <w:marLeft w:val="0"/>
      <w:marRight w:val="0"/>
      <w:marTop w:val="0"/>
      <w:marBottom w:val="0"/>
      <w:divBdr>
        <w:top w:val="none" w:sz="0" w:space="0" w:color="auto"/>
        <w:left w:val="none" w:sz="0" w:space="0" w:color="auto"/>
        <w:bottom w:val="none" w:sz="0" w:space="0" w:color="auto"/>
        <w:right w:val="none" w:sz="0" w:space="0" w:color="auto"/>
      </w:divBdr>
    </w:div>
    <w:div w:id="500313623">
      <w:bodyDiv w:val="1"/>
      <w:marLeft w:val="0"/>
      <w:marRight w:val="0"/>
      <w:marTop w:val="0"/>
      <w:marBottom w:val="0"/>
      <w:divBdr>
        <w:top w:val="none" w:sz="0" w:space="0" w:color="auto"/>
        <w:left w:val="none" w:sz="0" w:space="0" w:color="auto"/>
        <w:bottom w:val="none" w:sz="0" w:space="0" w:color="auto"/>
        <w:right w:val="none" w:sz="0" w:space="0" w:color="auto"/>
      </w:divBdr>
    </w:div>
    <w:div w:id="504251558">
      <w:bodyDiv w:val="1"/>
      <w:marLeft w:val="0"/>
      <w:marRight w:val="0"/>
      <w:marTop w:val="0"/>
      <w:marBottom w:val="0"/>
      <w:divBdr>
        <w:top w:val="none" w:sz="0" w:space="0" w:color="auto"/>
        <w:left w:val="none" w:sz="0" w:space="0" w:color="auto"/>
        <w:bottom w:val="none" w:sz="0" w:space="0" w:color="auto"/>
        <w:right w:val="none" w:sz="0" w:space="0" w:color="auto"/>
      </w:divBdr>
    </w:div>
    <w:div w:id="513149778">
      <w:bodyDiv w:val="1"/>
      <w:marLeft w:val="0"/>
      <w:marRight w:val="0"/>
      <w:marTop w:val="0"/>
      <w:marBottom w:val="0"/>
      <w:divBdr>
        <w:top w:val="none" w:sz="0" w:space="0" w:color="auto"/>
        <w:left w:val="none" w:sz="0" w:space="0" w:color="auto"/>
        <w:bottom w:val="none" w:sz="0" w:space="0" w:color="auto"/>
        <w:right w:val="none" w:sz="0" w:space="0" w:color="auto"/>
      </w:divBdr>
    </w:div>
    <w:div w:id="515266682">
      <w:bodyDiv w:val="1"/>
      <w:marLeft w:val="0"/>
      <w:marRight w:val="0"/>
      <w:marTop w:val="0"/>
      <w:marBottom w:val="0"/>
      <w:divBdr>
        <w:top w:val="none" w:sz="0" w:space="0" w:color="auto"/>
        <w:left w:val="none" w:sz="0" w:space="0" w:color="auto"/>
        <w:bottom w:val="none" w:sz="0" w:space="0" w:color="auto"/>
        <w:right w:val="none" w:sz="0" w:space="0" w:color="auto"/>
      </w:divBdr>
    </w:div>
    <w:div w:id="518660845">
      <w:bodyDiv w:val="1"/>
      <w:marLeft w:val="0"/>
      <w:marRight w:val="0"/>
      <w:marTop w:val="0"/>
      <w:marBottom w:val="0"/>
      <w:divBdr>
        <w:top w:val="none" w:sz="0" w:space="0" w:color="auto"/>
        <w:left w:val="none" w:sz="0" w:space="0" w:color="auto"/>
        <w:bottom w:val="none" w:sz="0" w:space="0" w:color="auto"/>
        <w:right w:val="none" w:sz="0" w:space="0" w:color="auto"/>
      </w:divBdr>
    </w:div>
    <w:div w:id="518665153">
      <w:bodyDiv w:val="1"/>
      <w:marLeft w:val="0"/>
      <w:marRight w:val="0"/>
      <w:marTop w:val="0"/>
      <w:marBottom w:val="0"/>
      <w:divBdr>
        <w:top w:val="none" w:sz="0" w:space="0" w:color="auto"/>
        <w:left w:val="none" w:sz="0" w:space="0" w:color="auto"/>
        <w:bottom w:val="none" w:sz="0" w:space="0" w:color="auto"/>
        <w:right w:val="none" w:sz="0" w:space="0" w:color="auto"/>
      </w:divBdr>
    </w:div>
    <w:div w:id="528835745">
      <w:bodyDiv w:val="1"/>
      <w:marLeft w:val="0"/>
      <w:marRight w:val="0"/>
      <w:marTop w:val="0"/>
      <w:marBottom w:val="0"/>
      <w:divBdr>
        <w:top w:val="none" w:sz="0" w:space="0" w:color="auto"/>
        <w:left w:val="none" w:sz="0" w:space="0" w:color="auto"/>
        <w:bottom w:val="none" w:sz="0" w:space="0" w:color="auto"/>
        <w:right w:val="none" w:sz="0" w:space="0" w:color="auto"/>
      </w:divBdr>
    </w:div>
    <w:div w:id="539168812">
      <w:bodyDiv w:val="1"/>
      <w:marLeft w:val="0"/>
      <w:marRight w:val="0"/>
      <w:marTop w:val="0"/>
      <w:marBottom w:val="0"/>
      <w:divBdr>
        <w:top w:val="none" w:sz="0" w:space="0" w:color="auto"/>
        <w:left w:val="none" w:sz="0" w:space="0" w:color="auto"/>
        <w:bottom w:val="none" w:sz="0" w:space="0" w:color="auto"/>
        <w:right w:val="none" w:sz="0" w:space="0" w:color="auto"/>
      </w:divBdr>
    </w:div>
    <w:div w:id="545608417">
      <w:bodyDiv w:val="1"/>
      <w:marLeft w:val="0"/>
      <w:marRight w:val="0"/>
      <w:marTop w:val="0"/>
      <w:marBottom w:val="0"/>
      <w:divBdr>
        <w:top w:val="none" w:sz="0" w:space="0" w:color="auto"/>
        <w:left w:val="none" w:sz="0" w:space="0" w:color="auto"/>
        <w:bottom w:val="none" w:sz="0" w:space="0" w:color="auto"/>
        <w:right w:val="none" w:sz="0" w:space="0" w:color="auto"/>
      </w:divBdr>
    </w:div>
    <w:div w:id="548107923">
      <w:bodyDiv w:val="1"/>
      <w:marLeft w:val="0"/>
      <w:marRight w:val="0"/>
      <w:marTop w:val="0"/>
      <w:marBottom w:val="0"/>
      <w:divBdr>
        <w:top w:val="none" w:sz="0" w:space="0" w:color="auto"/>
        <w:left w:val="none" w:sz="0" w:space="0" w:color="auto"/>
        <w:bottom w:val="none" w:sz="0" w:space="0" w:color="auto"/>
        <w:right w:val="none" w:sz="0" w:space="0" w:color="auto"/>
      </w:divBdr>
    </w:div>
    <w:div w:id="557668744">
      <w:bodyDiv w:val="1"/>
      <w:marLeft w:val="0"/>
      <w:marRight w:val="0"/>
      <w:marTop w:val="0"/>
      <w:marBottom w:val="0"/>
      <w:divBdr>
        <w:top w:val="none" w:sz="0" w:space="0" w:color="auto"/>
        <w:left w:val="none" w:sz="0" w:space="0" w:color="auto"/>
        <w:bottom w:val="none" w:sz="0" w:space="0" w:color="auto"/>
        <w:right w:val="none" w:sz="0" w:space="0" w:color="auto"/>
      </w:divBdr>
    </w:div>
    <w:div w:id="569923194">
      <w:bodyDiv w:val="1"/>
      <w:marLeft w:val="0"/>
      <w:marRight w:val="0"/>
      <w:marTop w:val="0"/>
      <w:marBottom w:val="0"/>
      <w:divBdr>
        <w:top w:val="none" w:sz="0" w:space="0" w:color="auto"/>
        <w:left w:val="none" w:sz="0" w:space="0" w:color="auto"/>
        <w:bottom w:val="none" w:sz="0" w:space="0" w:color="auto"/>
        <w:right w:val="none" w:sz="0" w:space="0" w:color="auto"/>
      </w:divBdr>
    </w:div>
    <w:div w:id="573709302">
      <w:bodyDiv w:val="1"/>
      <w:marLeft w:val="0"/>
      <w:marRight w:val="0"/>
      <w:marTop w:val="0"/>
      <w:marBottom w:val="0"/>
      <w:divBdr>
        <w:top w:val="none" w:sz="0" w:space="0" w:color="auto"/>
        <w:left w:val="none" w:sz="0" w:space="0" w:color="auto"/>
        <w:bottom w:val="none" w:sz="0" w:space="0" w:color="auto"/>
        <w:right w:val="none" w:sz="0" w:space="0" w:color="auto"/>
      </w:divBdr>
    </w:div>
    <w:div w:id="583420811">
      <w:bodyDiv w:val="1"/>
      <w:marLeft w:val="0"/>
      <w:marRight w:val="0"/>
      <w:marTop w:val="0"/>
      <w:marBottom w:val="0"/>
      <w:divBdr>
        <w:top w:val="none" w:sz="0" w:space="0" w:color="auto"/>
        <w:left w:val="none" w:sz="0" w:space="0" w:color="auto"/>
        <w:bottom w:val="none" w:sz="0" w:space="0" w:color="auto"/>
        <w:right w:val="none" w:sz="0" w:space="0" w:color="auto"/>
      </w:divBdr>
    </w:div>
    <w:div w:id="589580497">
      <w:bodyDiv w:val="1"/>
      <w:marLeft w:val="0"/>
      <w:marRight w:val="0"/>
      <w:marTop w:val="0"/>
      <w:marBottom w:val="0"/>
      <w:divBdr>
        <w:top w:val="none" w:sz="0" w:space="0" w:color="auto"/>
        <w:left w:val="none" w:sz="0" w:space="0" w:color="auto"/>
        <w:bottom w:val="none" w:sz="0" w:space="0" w:color="auto"/>
        <w:right w:val="none" w:sz="0" w:space="0" w:color="auto"/>
      </w:divBdr>
    </w:div>
    <w:div w:id="593586948">
      <w:bodyDiv w:val="1"/>
      <w:marLeft w:val="0"/>
      <w:marRight w:val="0"/>
      <w:marTop w:val="0"/>
      <w:marBottom w:val="0"/>
      <w:divBdr>
        <w:top w:val="none" w:sz="0" w:space="0" w:color="auto"/>
        <w:left w:val="none" w:sz="0" w:space="0" w:color="auto"/>
        <w:bottom w:val="none" w:sz="0" w:space="0" w:color="auto"/>
        <w:right w:val="none" w:sz="0" w:space="0" w:color="auto"/>
      </w:divBdr>
    </w:div>
    <w:div w:id="601496451">
      <w:bodyDiv w:val="1"/>
      <w:marLeft w:val="0"/>
      <w:marRight w:val="0"/>
      <w:marTop w:val="0"/>
      <w:marBottom w:val="0"/>
      <w:divBdr>
        <w:top w:val="none" w:sz="0" w:space="0" w:color="auto"/>
        <w:left w:val="none" w:sz="0" w:space="0" w:color="auto"/>
        <w:bottom w:val="none" w:sz="0" w:space="0" w:color="auto"/>
        <w:right w:val="none" w:sz="0" w:space="0" w:color="auto"/>
      </w:divBdr>
    </w:div>
    <w:div w:id="625163712">
      <w:bodyDiv w:val="1"/>
      <w:marLeft w:val="0"/>
      <w:marRight w:val="0"/>
      <w:marTop w:val="0"/>
      <w:marBottom w:val="0"/>
      <w:divBdr>
        <w:top w:val="none" w:sz="0" w:space="0" w:color="auto"/>
        <w:left w:val="none" w:sz="0" w:space="0" w:color="auto"/>
        <w:bottom w:val="none" w:sz="0" w:space="0" w:color="auto"/>
        <w:right w:val="none" w:sz="0" w:space="0" w:color="auto"/>
      </w:divBdr>
    </w:div>
    <w:div w:id="643049743">
      <w:bodyDiv w:val="1"/>
      <w:marLeft w:val="0"/>
      <w:marRight w:val="0"/>
      <w:marTop w:val="0"/>
      <w:marBottom w:val="0"/>
      <w:divBdr>
        <w:top w:val="none" w:sz="0" w:space="0" w:color="auto"/>
        <w:left w:val="none" w:sz="0" w:space="0" w:color="auto"/>
        <w:bottom w:val="none" w:sz="0" w:space="0" w:color="auto"/>
        <w:right w:val="none" w:sz="0" w:space="0" w:color="auto"/>
      </w:divBdr>
    </w:div>
    <w:div w:id="649410037">
      <w:bodyDiv w:val="1"/>
      <w:marLeft w:val="0"/>
      <w:marRight w:val="0"/>
      <w:marTop w:val="0"/>
      <w:marBottom w:val="0"/>
      <w:divBdr>
        <w:top w:val="none" w:sz="0" w:space="0" w:color="auto"/>
        <w:left w:val="none" w:sz="0" w:space="0" w:color="auto"/>
        <w:bottom w:val="none" w:sz="0" w:space="0" w:color="auto"/>
        <w:right w:val="none" w:sz="0" w:space="0" w:color="auto"/>
      </w:divBdr>
    </w:div>
    <w:div w:id="654339903">
      <w:bodyDiv w:val="1"/>
      <w:marLeft w:val="0"/>
      <w:marRight w:val="0"/>
      <w:marTop w:val="0"/>
      <w:marBottom w:val="0"/>
      <w:divBdr>
        <w:top w:val="none" w:sz="0" w:space="0" w:color="auto"/>
        <w:left w:val="none" w:sz="0" w:space="0" w:color="auto"/>
        <w:bottom w:val="none" w:sz="0" w:space="0" w:color="auto"/>
        <w:right w:val="none" w:sz="0" w:space="0" w:color="auto"/>
      </w:divBdr>
    </w:div>
    <w:div w:id="658390810">
      <w:bodyDiv w:val="1"/>
      <w:marLeft w:val="0"/>
      <w:marRight w:val="0"/>
      <w:marTop w:val="0"/>
      <w:marBottom w:val="0"/>
      <w:divBdr>
        <w:top w:val="none" w:sz="0" w:space="0" w:color="auto"/>
        <w:left w:val="none" w:sz="0" w:space="0" w:color="auto"/>
        <w:bottom w:val="none" w:sz="0" w:space="0" w:color="auto"/>
        <w:right w:val="none" w:sz="0" w:space="0" w:color="auto"/>
      </w:divBdr>
    </w:div>
    <w:div w:id="675110158">
      <w:bodyDiv w:val="1"/>
      <w:marLeft w:val="0"/>
      <w:marRight w:val="0"/>
      <w:marTop w:val="0"/>
      <w:marBottom w:val="0"/>
      <w:divBdr>
        <w:top w:val="none" w:sz="0" w:space="0" w:color="auto"/>
        <w:left w:val="none" w:sz="0" w:space="0" w:color="auto"/>
        <w:bottom w:val="none" w:sz="0" w:space="0" w:color="auto"/>
        <w:right w:val="none" w:sz="0" w:space="0" w:color="auto"/>
      </w:divBdr>
    </w:div>
    <w:div w:id="686979390">
      <w:bodyDiv w:val="1"/>
      <w:marLeft w:val="0"/>
      <w:marRight w:val="0"/>
      <w:marTop w:val="0"/>
      <w:marBottom w:val="0"/>
      <w:divBdr>
        <w:top w:val="none" w:sz="0" w:space="0" w:color="auto"/>
        <w:left w:val="none" w:sz="0" w:space="0" w:color="auto"/>
        <w:bottom w:val="none" w:sz="0" w:space="0" w:color="auto"/>
        <w:right w:val="none" w:sz="0" w:space="0" w:color="auto"/>
      </w:divBdr>
    </w:div>
    <w:div w:id="688529001">
      <w:bodyDiv w:val="1"/>
      <w:marLeft w:val="0"/>
      <w:marRight w:val="0"/>
      <w:marTop w:val="0"/>
      <w:marBottom w:val="0"/>
      <w:divBdr>
        <w:top w:val="none" w:sz="0" w:space="0" w:color="auto"/>
        <w:left w:val="none" w:sz="0" w:space="0" w:color="auto"/>
        <w:bottom w:val="none" w:sz="0" w:space="0" w:color="auto"/>
        <w:right w:val="none" w:sz="0" w:space="0" w:color="auto"/>
      </w:divBdr>
    </w:div>
    <w:div w:id="690835476">
      <w:bodyDiv w:val="1"/>
      <w:marLeft w:val="0"/>
      <w:marRight w:val="0"/>
      <w:marTop w:val="0"/>
      <w:marBottom w:val="0"/>
      <w:divBdr>
        <w:top w:val="none" w:sz="0" w:space="0" w:color="auto"/>
        <w:left w:val="none" w:sz="0" w:space="0" w:color="auto"/>
        <w:bottom w:val="none" w:sz="0" w:space="0" w:color="auto"/>
        <w:right w:val="none" w:sz="0" w:space="0" w:color="auto"/>
      </w:divBdr>
    </w:div>
    <w:div w:id="710611801">
      <w:bodyDiv w:val="1"/>
      <w:marLeft w:val="0"/>
      <w:marRight w:val="0"/>
      <w:marTop w:val="0"/>
      <w:marBottom w:val="0"/>
      <w:divBdr>
        <w:top w:val="none" w:sz="0" w:space="0" w:color="auto"/>
        <w:left w:val="none" w:sz="0" w:space="0" w:color="auto"/>
        <w:bottom w:val="none" w:sz="0" w:space="0" w:color="auto"/>
        <w:right w:val="none" w:sz="0" w:space="0" w:color="auto"/>
      </w:divBdr>
    </w:div>
    <w:div w:id="711884568">
      <w:bodyDiv w:val="1"/>
      <w:marLeft w:val="0"/>
      <w:marRight w:val="0"/>
      <w:marTop w:val="0"/>
      <w:marBottom w:val="0"/>
      <w:divBdr>
        <w:top w:val="none" w:sz="0" w:space="0" w:color="auto"/>
        <w:left w:val="none" w:sz="0" w:space="0" w:color="auto"/>
        <w:bottom w:val="none" w:sz="0" w:space="0" w:color="auto"/>
        <w:right w:val="none" w:sz="0" w:space="0" w:color="auto"/>
      </w:divBdr>
    </w:div>
    <w:div w:id="714886153">
      <w:bodyDiv w:val="1"/>
      <w:marLeft w:val="0"/>
      <w:marRight w:val="0"/>
      <w:marTop w:val="0"/>
      <w:marBottom w:val="0"/>
      <w:divBdr>
        <w:top w:val="none" w:sz="0" w:space="0" w:color="auto"/>
        <w:left w:val="none" w:sz="0" w:space="0" w:color="auto"/>
        <w:bottom w:val="none" w:sz="0" w:space="0" w:color="auto"/>
        <w:right w:val="none" w:sz="0" w:space="0" w:color="auto"/>
      </w:divBdr>
    </w:div>
    <w:div w:id="716246239">
      <w:bodyDiv w:val="1"/>
      <w:marLeft w:val="0"/>
      <w:marRight w:val="0"/>
      <w:marTop w:val="0"/>
      <w:marBottom w:val="0"/>
      <w:divBdr>
        <w:top w:val="none" w:sz="0" w:space="0" w:color="auto"/>
        <w:left w:val="none" w:sz="0" w:space="0" w:color="auto"/>
        <w:bottom w:val="none" w:sz="0" w:space="0" w:color="auto"/>
        <w:right w:val="none" w:sz="0" w:space="0" w:color="auto"/>
      </w:divBdr>
    </w:div>
    <w:div w:id="720323378">
      <w:bodyDiv w:val="1"/>
      <w:marLeft w:val="0"/>
      <w:marRight w:val="0"/>
      <w:marTop w:val="0"/>
      <w:marBottom w:val="0"/>
      <w:divBdr>
        <w:top w:val="none" w:sz="0" w:space="0" w:color="auto"/>
        <w:left w:val="none" w:sz="0" w:space="0" w:color="auto"/>
        <w:bottom w:val="none" w:sz="0" w:space="0" w:color="auto"/>
        <w:right w:val="none" w:sz="0" w:space="0" w:color="auto"/>
      </w:divBdr>
    </w:div>
    <w:div w:id="729577646">
      <w:bodyDiv w:val="1"/>
      <w:marLeft w:val="0"/>
      <w:marRight w:val="0"/>
      <w:marTop w:val="0"/>
      <w:marBottom w:val="0"/>
      <w:divBdr>
        <w:top w:val="none" w:sz="0" w:space="0" w:color="auto"/>
        <w:left w:val="none" w:sz="0" w:space="0" w:color="auto"/>
        <w:bottom w:val="none" w:sz="0" w:space="0" w:color="auto"/>
        <w:right w:val="none" w:sz="0" w:space="0" w:color="auto"/>
      </w:divBdr>
    </w:div>
    <w:div w:id="744567287">
      <w:bodyDiv w:val="1"/>
      <w:marLeft w:val="0"/>
      <w:marRight w:val="0"/>
      <w:marTop w:val="0"/>
      <w:marBottom w:val="0"/>
      <w:divBdr>
        <w:top w:val="none" w:sz="0" w:space="0" w:color="auto"/>
        <w:left w:val="none" w:sz="0" w:space="0" w:color="auto"/>
        <w:bottom w:val="none" w:sz="0" w:space="0" w:color="auto"/>
        <w:right w:val="none" w:sz="0" w:space="0" w:color="auto"/>
      </w:divBdr>
    </w:div>
    <w:div w:id="761994807">
      <w:bodyDiv w:val="1"/>
      <w:marLeft w:val="0"/>
      <w:marRight w:val="0"/>
      <w:marTop w:val="0"/>
      <w:marBottom w:val="0"/>
      <w:divBdr>
        <w:top w:val="none" w:sz="0" w:space="0" w:color="auto"/>
        <w:left w:val="none" w:sz="0" w:space="0" w:color="auto"/>
        <w:bottom w:val="none" w:sz="0" w:space="0" w:color="auto"/>
        <w:right w:val="none" w:sz="0" w:space="0" w:color="auto"/>
      </w:divBdr>
    </w:div>
    <w:div w:id="769741993">
      <w:bodyDiv w:val="1"/>
      <w:marLeft w:val="0"/>
      <w:marRight w:val="0"/>
      <w:marTop w:val="0"/>
      <w:marBottom w:val="0"/>
      <w:divBdr>
        <w:top w:val="none" w:sz="0" w:space="0" w:color="auto"/>
        <w:left w:val="none" w:sz="0" w:space="0" w:color="auto"/>
        <w:bottom w:val="none" w:sz="0" w:space="0" w:color="auto"/>
        <w:right w:val="none" w:sz="0" w:space="0" w:color="auto"/>
      </w:divBdr>
    </w:div>
    <w:div w:id="770973353">
      <w:bodyDiv w:val="1"/>
      <w:marLeft w:val="0"/>
      <w:marRight w:val="0"/>
      <w:marTop w:val="0"/>
      <w:marBottom w:val="0"/>
      <w:divBdr>
        <w:top w:val="none" w:sz="0" w:space="0" w:color="auto"/>
        <w:left w:val="none" w:sz="0" w:space="0" w:color="auto"/>
        <w:bottom w:val="none" w:sz="0" w:space="0" w:color="auto"/>
        <w:right w:val="none" w:sz="0" w:space="0" w:color="auto"/>
      </w:divBdr>
    </w:div>
    <w:div w:id="809324527">
      <w:bodyDiv w:val="1"/>
      <w:marLeft w:val="0"/>
      <w:marRight w:val="0"/>
      <w:marTop w:val="0"/>
      <w:marBottom w:val="0"/>
      <w:divBdr>
        <w:top w:val="none" w:sz="0" w:space="0" w:color="auto"/>
        <w:left w:val="none" w:sz="0" w:space="0" w:color="auto"/>
        <w:bottom w:val="none" w:sz="0" w:space="0" w:color="auto"/>
        <w:right w:val="none" w:sz="0" w:space="0" w:color="auto"/>
      </w:divBdr>
    </w:div>
    <w:div w:id="809833334">
      <w:bodyDiv w:val="1"/>
      <w:marLeft w:val="0"/>
      <w:marRight w:val="0"/>
      <w:marTop w:val="0"/>
      <w:marBottom w:val="0"/>
      <w:divBdr>
        <w:top w:val="none" w:sz="0" w:space="0" w:color="auto"/>
        <w:left w:val="none" w:sz="0" w:space="0" w:color="auto"/>
        <w:bottom w:val="none" w:sz="0" w:space="0" w:color="auto"/>
        <w:right w:val="none" w:sz="0" w:space="0" w:color="auto"/>
      </w:divBdr>
    </w:div>
    <w:div w:id="845441184">
      <w:bodyDiv w:val="1"/>
      <w:marLeft w:val="0"/>
      <w:marRight w:val="0"/>
      <w:marTop w:val="0"/>
      <w:marBottom w:val="0"/>
      <w:divBdr>
        <w:top w:val="none" w:sz="0" w:space="0" w:color="auto"/>
        <w:left w:val="none" w:sz="0" w:space="0" w:color="auto"/>
        <w:bottom w:val="none" w:sz="0" w:space="0" w:color="auto"/>
        <w:right w:val="none" w:sz="0" w:space="0" w:color="auto"/>
      </w:divBdr>
    </w:div>
    <w:div w:id="865682325">
      <w:bodyDiv w:val="1"/>
      <w:marLeft w:val="0"/>
      <w:marRight w:val="0"/>
      <w:marTop w:val="0"/>
      <w:marBottom w:val="0"/>
      <w:divBdr>
        <w:top w:val="none" w:sz="0" w:space="0" w:color="auto"/>
        <w:left w:val="none" w:sz="0" w:space="0" w:color="auto"/>
        <w:bottom w:val="none" w:sz="0" w:space="0" w:color="auto"/>
        <w:right w:val="none" w:sz="0" w:space="0" w:color="auto"/>
      </w:divBdr>
    </w:div>
    <w:div w:id="869225941">
      <w:bodyDiv w:val="1"/>
      <w:marLeft w:val="0"/>
      <w:marRight w:val="0"/>
      <w:marTop w:val="0"/>
      <w:marBottom w:val="0"/>
      <w:divBdr>
        <w:top w:val="none" w:sz="0" w:space="0" w:color="auto"/>
        <w:left w:val="none" w:sz="0" w:space="0" w:color="auto"/>
        <w:bottom w:val="none" w:sz="0" w:space="0" w:color="auto"/>
        <w:right w:val="none" w:sz="0" w:space="0" w:color="auto"/>
      </w:divBdr>
    </w:div>
    <w:div w:id="869340768">
      <w:bodyDiv w:val="1"/>
      <w:marLeft w:val="0"/>
      <w:marRight w:val="0"/>
      <w:marTop w:val="0"/>
      <w:marBottom w:val="0"/>
      <w:divBdr>
        <w:top w:val="none" w:sz="0" w:space="0" w:color="auto"/>
        <w:left w:val="none" w:sz="0" w:space="0" w:color="auto"/>
        <w:bottom w:val="none" w:sz="0" w:space="0" w:color="auto"/>
        <w:right w:val="none" w:sz="0" w:space="0" w:color="auto"/>
      </w:divBdr>
    </w:div>
    <w:div w:id="874778103">
      <w:bodyDiv w:val="1"/>
      <w:marLeft w:val="0"/>
      <w:marRight w:val="0"/>
      <w:marTop w:val="0"/>
      <w:marBottom w:val="0"/>
      <w:divBdr>
        <w:top w:val="none" w:sz="0" w:space="0" w:color="auto"/>
        <w:left w:val="none" w:sz="0" w:space="0" w:color="auto"/>
        <w:bottom w:val="none" w:sz="0" w:space="0" w:color="auto"/>
        <w:right w:val="none" w:sz="0" w:space="0" w:color="auto"/>
      </w:divBdr>
    </w:div>
    <w:div w:id="878976364">
      <w:bodyDiv w:val="1"/>
      <w:marLeft w:val="0"/>
      <w:marRight w:val="0"/>
      <w:marTop w:val="0"/>
      <w:marBottom w:val="0"/>
      <w:divBdr>
        <w:top w:val="none" w:sz="0" w:space="0" w:color="auto"/>
        <w:left w:val="none" w:sz="0" w:space="0" w:color="auto"/>
        <w:bottom w:val="none" w:sz="0" w:space="0" w:color="auto"/>
        <w:right w:val="none" w:sz="0" w:space="0" w:color="auto"/>
      </w:divBdr>
    </w:div>
    <w:div w:id="891699648">
      <w:bodyDiv w:val="1"/>
      <w:marLeft w:val="0"/>
      <w:marRight w:val="0"/>
      <w:marTop w:val="0"/>
      <w:marBottom w:val="0"/>
      <w:divBdr>
        <w:top w:val="none" w:sz="0" w:space="0" w:color="auto"/>
        <w:left w:val="none" w:sz="0" w:space="0" w:color="auto"/>
        <w:bottom w:val="none" w:sz="0" w:space="0" w:color="auto"/>
        <w:right w:val="none" w:sz="0" w:space="0" w:color="auto"/>
      </w:divBdr>
    </w:div>
    <w:div w:id="928735233">
      <w:bodyDiv w:val="1"/>
      <w:marLeft w:val="0"/>
      <w:marRight w:val="0"/>
      <w:marTop w:val="0"/>
      <w:marBottom w:val="0"/>
      <w:divBdr>
        <w:top w:val="none" w:sz="0" w:space="0" w:color="auto"/>
        <w:left w:val="none" w:sz="0" w:space="0" w:color="auto"/>
        <w:bottom w:val="none" w:sz="0" w:space="0" w:color="auto"/>
        <w:right w:val="none" w:sz="0" w:space="0" w:color="auto"/>
      </w:divBdr>
    </w:div>
    <w:div w:id="937250548">
      <w:bodyDiv w:val="1"/>
      <w:marLeft w:val="0"/>
      <w:marRight w:val="0"/>
      <w:marTop w:val="0"/>
      <w:marBottom w:val="0"/>
      <w:divBdr>
        <w:top w:val="none" w:sz="0" w:space="0" w:color="auto"/>
        <w:left w:val="none" w:sz="0" w:space="0" w:color="auto"/>
        <w:bottom w:val="none" w:sz="0" w:space="0" w:color="auto"/>
        <w:right w:val="none" w:sz="0" w:space="0" w:color="auto"/>
      </w:divBdr>
    </w:div>
    <w:div w:id="937561259">
      <w:bodyDiv w:val="1"/>
      <w:marLeft w:val="0"/>
      <w:marRight w:val="0"/>
      <w:marTop w:val="0"/>
      <w:marBottom w:val="0"/>
      <w:divBdr>
        <w:top w:val="none" w:sz="0" w:space="0" w:color="auto"/>
        <w:left w:val="none" w:sz="0" w:space="0" w:color="auto"/>
        <w:bottom w:val="none" w:sz="0" w:space="0" w:color="auto"/>
        <w:right w:val="none" w:sz="0" w:space="0" w:color="auto"/>
      </w:divBdr>
    </w:div>
    <w:div w:id="943072327">
      <w:bodyDiv w:val="1"/>
      <w:marLeft w:val="0"/>
      <w:marRight w:val="0"/>
      <w:marTop w:val="0"/>
      <w:marBottom w:val="0"/>
      <w:divBdr>
        <w:top w:val="none" w:sz="0" w:space="0" w:color="auto"/>
        <w:left w:val="none" w:sz="0" w:space="0" w:color="auto"/>
        <w:bottom w:val="none" w:sz="0" w:space="0" w:color="auto"/>
        <w:right w:val="none" w:sz="0" w:space="0" w:color="auto"/>
      </w:divBdr>
    </w:div>
    <w:div w:id="945119492">
      <w:bodyDiv w:val="1"/>
      <w:marLeft w:val="0"/>
      <w:marRight w:val="0"/>
      <w:marTop w:val="0"/>
      <w:marBottom w:val="0"/>
      <w:divBdr>
        <w:top w:val="none" w:sz="0" w:space="0" w:color="auto"/>
        <w:left w:val="none" w:sz="0" w:space="0" w:color="auto"/>
        <w:bottom w:val="none" w:sz="0" w:space="0" w:color="auto"/>
        <w:right w:val="none" w:sz="0" w:space="0" w:color="auto"/>
      </w:divBdr>
    </w:div>
    <w:div w:id="947158560">
      <w:bodyDiv w:val="1"/>
      <w:marLeft w:val="0"/>
      <w:marRight w:val="0"/>
      <w:marTop w:val="0"/>
      <w:marBottom w:val="0"/>
      <w:divBdr>
        <w:top w:val="none" w:sz="0" w:space="0" w:color="auto"/>
        <w:left w:val="none" w:sz="0" w:space="0" w:color="auto"/>
        <w:bottom w:val="none" w:sz="0" w:space="0" w:color="auto"/>
        <w:right w:val="none" w:sz="0" w:space="0" w:color="auto"/>
      </w:divBdr>
    </w:div>
    <w:div w:id="964653045">
      <w:bodyDiv w:val="1"/>
      <w:marLeft w:val="0"/>
      <w:marRight w:val="0"/>
      <w:marTop w:val="0"/>
      <w:marBottom w:val="0"/>
      <w:divBdr>
        <w:top w:val="none" w:sz="0" w:space="0" w:color="auto"/>
        <w:left w:val="none" w:sz="0" w:space="0" w:color="auto"/>
        <w:bottom w:val="none" w:sz="0" w:space="0" w:color="auto"/>
        <w:right w:val="none" w:sz="0" w:space="0" w:color="auto"/>
      </w:divBdr>
    </w:div>
    <w:div w:id="983896464">
      <w:bodyDiv w:val="1"/>
      <w:marLeft w:val="0"/>
      <w:marRight w:val="0"/>
      <w:marTop w:val="0"/>
      <w:marBottom w:val="0"/>
      <w:divBdr>
        <w:top w:val="none" w:sz="0" w:space="0" w:color="auto"/>
        <w:left w:val="none" w:sz="0" w:space="0" w:color="auto"/>
        <w:bottom w:val="none" w:sz="0" w:space="0" w:color="auto"/>
        <w:right w:val="none" w:sz="0" w:space="0" w:color="auto"/>
      </w:divBdr>
    </w:div>
    <w:div w:id="1001273219">
      <w:bodyDiv w:val="1"/>
      <w:marLeft w:val="0"/>
      <w:marRight w:val="0"/>
      <w:marTop w:val="0"/>
      <w:marBottom w:val="0"/>
      <w:divBdr>
        <w:top w:val="none" w:sz="0" w:space="0" w:color="auto"/>
        <w:left w:val="none" w:sz="0" w:space="0" w:color="auto"/>
        <w:bottom w:val="none" w:sz="0" w:space="0" w:color="auto"/>
        <w:right w:val="none" w:sz="0" w:space="0" w:color="auto"/>
      </w:divBdr>
    </w:div>
    <w:div w:id="1004359048">
      <w:bodyDiv w:val="1"/>
      <w:marLeft w:val="0"/>
      <w:marRight w:val="0"/>
      <w:marTop w:val="0"/>
      <w:marBottom w:val="0"/>
      <w:divBdr>
        <w:top w:val="none" w:sz="0" w:space="0" w:color="auto"/>
        <w:left w:val="none" w:sz="0" w:space="0" w:color="auto"/>
        <w:bottom w:val="none" w:sz="0" w:space="0" w:color="auto"/>
        <w:right w:val="none" w:sz="0" w:space="0" w:color="auto"/>
      </w:divBdr>
    </w:div>
    <w:div w:id="1008094258">
      <w:bodyDiv w:val="1"/>
      <w:marLeft w:val="0"/>
      <w:marRight w:val="0"/>
      <w:marTop w:val="0"/>
      <w:marBottom w:val="0"/>
      <w:divBdr>
        <w:top w:val="none" w:sz="0" w:space="0" w:color="auto"/>
        <w:left w:val="none" w:sz="0" w:space="0" w:color="auto"/>
        <w:bottom w:val="none" w:sz="0" w:space="0" w:color="auto"/>
        <w:right w:val="none" w:sz="0" w:space="0" w:color="auto"/>
      </w:divBdr>
    </w:div>
    <w:div w:id="1009983343">
      <w:bodyDiv w:val="1"/>
      <w:marLeft w:val="0"/>
      <w:marRight w:val="0"/>
      <w:marTop w:val="0"/>
      <w:marBottom w:val="0"/>
      <w:divBdr>
        <w:top w:val="none" w:sz="0" w:space="0" w:color="auto"/>
        <w:left w:val="none" w:sz="0" w:space="0" w:color="auto"/>
        <w:bottom w:val="none" w:sz="0" w:space="0" w:color="auto"/>
        <w:right w:val="none" w:sz="0" w:space="0" w:color="auto"/>
      </w:divBdr>
    </w:div>
    <w:div w:id="1031883856">
      <w:bodyDiv w:val="1"/>
      <w:marLeft w:val="0"/>
      <w:marRight w:val="0"/>
      <w:marTop w:val="0"/>
      <w:marBottom w:val="0"/>
      <w:divBdr>
        <w:top w:val="none" w:sz="0" w:space="0" w:color="auto"/>
        <w:left w:val="none" w:sz="0" w:space="0" w:color="auto"/>
        <w:bottom w:val="none" w:sz="0" w:space="0" w:color="auto"/>
        <w:right w:val="none" w:sz="0" w:space="0" w:color="auto"/>
      </w:divBdr>
    </w:div>
    <w:div w:id="1037313655">
      <w:bodyDiv w:val="1"/>
      <w:marLeft w:val="0"/>
      <w:marRight w:val="0"/>
      <w:marTop w:val="0"/>
      <w:marBottom w:val="0"/>
      <w:divBdr>
        <w:top w:val="none" w:sz="0" w:space="0" w:color="auto"/>
        <w:left w:val="none" w:sz="0" w:space="0" w:color="auto"/>
        <w:bottom w:val="none" w:sz="0" w:space="0" w:color="auto"/>
        <w:right w:val="none" w:sz="0" w:space="0" w:color="auto"/>
      </w:divBdr>
    </w:div>
    <w:div w:id="1046222783">
      <w:bodyDiv w:val="1"/>
      <w:marLeft w:val="0"/>
      <w:marRight w:val="0"/>
      <w:marTop w:val="0"/>
      <w:marBottom w:val="0"/>
      <w:divBdr>
        <w:top w:val="none" w:sz="0" w:space="0" w:color="auto"/>
        <w:left w:val="none" w:sz="0" w:space="0" w:color="auto"/>
        <w:bottom w:val="none" w:sz="0" w:space="0" w:color="auto"/>
        <w:right w:val="none" w:sz="0" w:space="0" w:color="auto"/>
      </w:divBdr>
    </w:div>
    <w:div w:id="1050156987">
      <w:bodyDiv w:val="1"/>
      <w:marLeft w:val="0"/>
      <w:marRight w:val="0"/>
      <w:marTop w:val="0"/>
      <w:marBottom w:val="0"/>
      <w:divBdr>
        <w:top w:val="none" w:sz="0" w:space="0" w:color="auto"/>
        <w:left w:val="none" w:sz="0" w:space="0" w:color="auto"/>
        <w:bottom w:val="none" w:sz="0" w:space="0" w:color="auto"/>
        <w:right w:val="none" w:sz="0" w:space="0" w:color="auto"/>
      </w:divBdr>
    </w:div>
    <w:div w:id="1060057715">
      <w:bodyDiv w:val="1"/>
      <w:marLeft w:val="0"/>
      <w:marRight w:val="0"/>
      <w:marTop w:val="0"/>
      <w:marBottom w:val="0"/>
      <w:divBdr>
        <w:top w:val="none" w:sz="0" w:space="0" w:color="auto"/>
        <w:left w:val="none" w:sz="0" w:space="0" w:color="auto"/>
        <w:bottom w:val="none" w:sz="0" w:space="0" w:color="auto"/>
        <w:right w:val="none" w:sz="0" w:space="0" w:color="auto"/>
      </w:divBdr>
    </w:div>
    <w:div w:id="1060639190">
      <w:bodyDiv w:val="1"/>
      <w:marLeft w:val="0"/>
      <w:marRight w:val="0"/>
      <w:marTop w:val="0"/>
      <w:marBottom w:val="0"/>
      <w:divBdr>
        <w:top w:val="none" w:sz="0" w:space="0" w:color="auto"/>
        <w:left w:val="none" w:sz="0" w:space="0" w:color="auto"/>
        <w:bottom w:val="none" w:sz="0" w:space="0" w:color="auto"/>
        <w:right w:val="none" w:sz="0" w:space="0" w:color="auto"/>
      </w:divBdr>
    </w:div>
    <w:div w:id="1068457496">
      <w:bodyDiv w:val="1"/>
      <w:marLeft w:val="0"/>
      <w:marRight w:val="0"/>
      <w:marTop w:val="0"/>
      <w:marBottom w:val="0"/>
      <w:divBdr>
        <w:top w:val="none" w:sz="0" w:space="0" w:color="auto"/>
        <w:left w:val="none" w:sz="0" w:space="0" w:color="auto"/>
        <w:bottom w:val="none" w:sz="0" w:space="0" w:color="auto"/>
        <w:right w:val="none" w:sz="0" w:space="0" w:color="auto"/>
      </w:divBdr>
    </w:div>
    <w:div w:id="1070887762">
      <w:bodyDiv w:val="1"/>
      <w:marLeft w:val="0"/>
      <w:marRight w:val="0"/>
      <w:marTop w:val="0"/>
      <w:marBottom w:val="0"/>
      <w:divBdr>
        <w:top w:val="none" w:sz="0" w:space="0" w:color="auto"/>
        <w:left w:val="none" w:sz="0" w:space="0" w:color="auto"/>
        <w:bottom w:val="none" w:sz="0" w:space="0" w:color="auto"/>
        <w:right w:val="none" w:sz="0" w:space="0" w:color="auto"/>
      </w:divBdr>
    </w:div>
    <w:div w:id="1084380273">
      <w:bodyDiv w:val="1"/>
      <w:marLeft w:val="0"/>
      <w:marRight w:val="0"/>
      <w:marTop w:val="0"/>
      <w:marBottom w:val="0"/>
      <w:divBdr>
        <w:top w:val="none" w:sz="0" w:space="0" w:color="auto"/>
        <w:left w:val="none" w:sz="0" w:space="0" w:color="auto"/>
        <w:bottom w:val="none" w:sz="0" w:space="0" w:color="auto"/>
        <w:right w:val="none" w:sz="0" w:space="0" w:color="auto"/>
      </w:divBdr>
    </w:div>
    <w:div w:id="1085540031">
      <w:bodyDiv w:val="1"/>
      <w:marLeft w:val="0"/>
      <w:marRight w:val="0"/>
      <w:marTop w:val="0"/>
      <w:marBottom w:val="0"/>
      <w:divBdr>
        <w:top w:val="none" w:sz="0" w:space="0" w:color="auto"/>
        <w:left w:val="none" w:sz="0" w:space="0" w:color="auto"/>
        <w:bottom w:val="none" w:sz="0" w:space="0" w:color="auto"/>
        <w:right w:val="none" w:sz="0" w:space="0" w:color="auto"/>
      </w:divBdr>
    </w:div>
    <w:div w:id="1086804766">
      <w:bodyDiv w:val="1"/>
      <w:marLeft w:val="0"/>
      <w:marRight w:val="0"/>
      <w:marTop w:val="0"/>
      <w:marBottom w:val="0"/>
      <w:divBdr>
        <w:top w:val="none" w:sz="0" w:space="0" w:color="auto"/>
        <w:left w:val="none" w:sz="0" w:space="0" w:color="auto"/>
        <w:bottom w:val="none" w:sz="0" w:space="0" w:color="auto"/>
        <w:right w:val="none" w:sz="0" w:space="0" w:color="auto"/>
      </w:divBdr>
    </w:div>
    <w:div w:id="1091389074">
      <w:bodyDiv w:val="1"/>
      <w:marLeft w:val="0"/>
      <w:marRight w:val="0"/>
      <w:marTop w:val="0"/>
      <w:marBottom w:val="0"/>
      <w:divBdr>
        <w:top w:val="none" w:sz="0" w:space="0" w:color="auto"/>
        <w:left w:val="none" w:sz="0" w:space="0" w:color="auto"/>
        <w:bottom w:val="none" w:sz="0" w:space="0" w:color="auto"/>
        <w:right w:val="none" w:sz="0" w:space="0" w:color="auto"/>
      </w:divBdr>
    </w:div>
    <w:div w:id="1101611856">
      <w:bodyDiv w:val="1"/>
      <w:marLeft w:val="0"/>
      <w:marRight w:val="0"/>
      <w:marTop w:val="0"/>
      <w:marBottom w:val="0"/>
      <w:divBdr>
        <w:top w:val="none" w:sz="0" w:space="0" w:color="auto"/>
        <w:left w:val="none" w:sz="0" w:space="0" w:color="auto"/>
        <w:bottom w:val="none" w:sz="0" w:space="0" w:color="auto"/>
        <w:right w:val="none" w:sz="0" w:space="0" w:color="auto"/>
      </w:divBdr>
    </w:div>
    <w:div w:id="1107192042">
      <w:bodyDiv w:val="1"/>
      <w:marLeft w:val="0"/>
      <w:marRight w:val="0"/>
      <w:marTop w:val="0"/>
      <w:marBottom w:val="0"/>
      <w:divBdr>
        <w:top w:val="none" w:sz="0" w:space="0" w:color="auto"/>
        <w:left w:val="none" w:sz="0" w:space="0" w:color="auto"/>
        <w:bottom w:val="none" w:sz="0" w:space="0" w:color="auto"/>
        <w:right w:val="none" w:sz="0" w:space="0" w:color="auto"/>
      </w:divBdr>
    </w:div>
    <w:div w:id="1112477503">
      <w:bodyDiv w:val="1"/>
      <w:marLeft w:val="0"/>
      <w:marRight w:val="0"/>
      <w:marTop w:val="0"/>
      <w:marBottom w:val="0"/>
      <w:divBdr>
        <w:top w:val="none" w:sz="0" w:space="0" w:color="auto"/>
        <w:left w:val="none" w:sz="0" w:space="0" w:color="auto"/>
        <w:bottom w:val="none" w:sz="0" w:space="0" w:color="auto"/>
        <w:right w:val="none" w:sz="0" w:space="0" w:color="auto"/>
      </w:divBdr>
    </w:div>
    <w:div w:id="1128088438">
      <w:bodyDiv w:val="1"/>
      <w:marLeft w:val="0"/>
      <w:marRight w:val="0"/>
      <w:marTop w:val="0"/>
      <w:marBottom w:val="0"/>
      <w:divBdr>
        <w:top w:val="none" w:sz="0" w:space="0" w:color="auto"/>
        <w:left w:val="none" w:sz="0" w:space="0" w:color="auto"/>
        <w:bottom w:val="none" w:sz="0" w:space="0" w:color="auto"/>
        <w:right w:val="none" w:sz="0" w:space="0" w:color="auto"/>
      </w:divBdr>
    </w:div>
    <w:div w:id="1148282177">
      <w:bodyDiv w:val="1"/>
      <w:marLeft w:val="0"/>
      <w:marRight w:val="0"/>
      <w:marTop w:val="0"/>
      <w:marBottom w:val="0"/>
      <w:divBdr>
        <w:top w:val="none" w:sz="0" w:space="0" w:color="auto"/>
        <w:left w:val="none" w:sz="0" w:space="0" w:color="auto"/>
        <w:bottom w:val="none" w:sz="0" w:space="0" w:color="auto"/>
        <w:right w:val="none" w:sz="0" w:space="0" w:color="auto"/>
      </w:divBdr>
    </w:div>
    <w:div w:id="1153257208">
      <w:bodyDiv w:val="1"/>
      <w:marLeft w:val="0"/>
      <w:marRight w:val="0"/>
      <w:marTop w:val="0"/>
      <w:marBottom w:val="0"/>
      <w:divBdr>
        <w:top w:val="none" w:sz="0" w:space="0" w:color="auto"/>
        <w:left w:val="none" w:sz="0" w:space="0" w:color="auto"/>
        <w:bottom w:val="none" w:sz="0" w:space="0" w:color="auto"/>
        <w:right w:val="none" w:sz="0" w:space="0" w:color="auto"/>
      </w:divBdr>
    </w:div>
    <w:div w:id="1159344571">
      <w:bodyDiv w:val="1"/>
      <w:marLeft w:val="0"/>
      <w:marRight w:val="0"/>
      <w:marTop w:val="0"/>
      <w:marBottom w:val="0"/>
      <w:divBdr>
        <w:top w:val="none" w:sz="0" w:space="0" w:color="auto"/>
        <w:left w:val="none" w:sz="0" w:space="0" w:color="auto"/>
        <w:bottom w:val="none" w:sz="0" w:space="0" w:color="auto"/>
        <w:right w:val="none" w:sz="0" w:space="0" w:color="auto"/>
      </w:divBdr>
    </w:div>
    <w:div w:id="1173446968">
      <w:bodyDiv w:val="1"/>
      <w:marLeft w:val="0"/>
      <w:marRight w:val="0"/>
      <w:marTop w:val="0"/>
      <w:marBottom w:val="0"/>
      <w:divBdr>
        <w:top w:val="none" w:sz="0" w:space="0" w:color="auto"/>
        <w:left w:val="none" w:sz="0" w:space="0" w:color="auto"/>
        <w:bottom w:val="none" w:sz="0" w:space="0" w:color="auto"/>
        <w:right w:val="none" w:sz="0" w:space="0" w:color="auto"/>
      </w:divBdr>
    </w:div>
    <w:div w:id="1175415591">
      <w:bodyDiv w:val="1"/>
      <w:marLeft w:val="0"/>
      <w:marRight w:val="0"/>
      <w:marTop w:val="0"/>
      <w:marBottom w:val="0"/>
      <w:divBdr>
        <w:top w:val="none" w:sz="0" w:space="0" w:color="auto"/>
        <w:left w:val="none" w:sz="0" w:space="0" w:color="auto"/>
        <w:bottom w:val="none" w:sz="0" w:space="0" w:color="auto"/>
        <w:right w:val="none" w:sz="0" w:space="0" w:color="auto"/>
      </w:divBdr>
    </w:div>
    <w:div w:id="1182361199">
      <w:bodyDiv w:val="1"/>
      <w:marLeft w:val="0"/>
      <w:marRight w:val="0"/>
      <w:marTop w:val="0"/>
      <w:marBottom w:val="0"/>
      <w:divBdr>
        <w:top w:val="none" w:sz="0" w:space="0" w:color="auto"/>
        <w:left w:val="none" w:sz="0" w:space="0" w:color="auto"/>
        <w:bottom w:val="none" w:sz="0" w:space="0" w:color="auto"/>
        <w:right w:val="none" w:sz="0" w:space="0" w:color="auto"/>
      </w:divBdr>
    </w:div>
    <w:div w:id="1192231563">
      <w:bodyDiv w:val="1"/>
      <w:marLeft w:val="0"/>
      <w:marRight w:val="0"/>
      <w:marTop w:val="0"/>
      <w:marBottom w:val="0"/>
      <w:divBdr>
        <w:top w:val="none" w:sz="0" w:space="0" w:color="auto"/>
        <w:left w:val="none" w:sz="0" w:space="0" w:color="auto"/>
        <w:bottom w:val="none" w:sz="0" w:space="0" w:color="auto"/>
        <w:right w:val="none" w:sz="0" w:space="0" w:color="auto"/>
      </w:divBdr>
    </w:div>
    <w:div w:id="1199583185">
      <w:bodyDiv w:val="1"/>
      <w:marLeft w:val="0"/>
      <w:marRight w:val="0"/>
      <w:marTop w:val="0"/>
      <w:marBottom w:val="0"/>
      <w:divBdr>
        <w:top w:val="none" w:sz="0" w:space="0" w:color="auto"/>
        <w:left w:val="none" w:sz="0" w:space="0" w:color="auto"/>
        <w:bottom w:val="none" w:sz="0" w:space="0" w:color="auto"/>
        <w:right w:val="none" w:sz="0" w:space="0" w:color="auto"/>
      </w:divBdr>
    </w:div>
    <w:div w:id="1220167646">
      <w:bodyDiv w:val="1"/>
      <w:marLeft w:val="0"/>
      <w:marRight w:val="0"/>
      <w:marTop w:val="0"/>
      <w:marBottom w:val="0"/>
      <w:divBdr>
        <w:top w:val="none" w:sz="0" w:space="0" w:color="auto"/>
        <w:left w:val="none" w:sz="0" w:space="0" w:color="auto"/>
        <w:bottom w:val="none" w:sz="0" w:space="0" w:color="auto"/>
        <w:right w:val="none" w:sz="0" w:space="0" w:color="auto"/>
      </w:divBdr>
    </w:div>
    <w:div w:id="1223099477">
      <w:bodyDiv w:val="1"/>
      <w:marLeft w:val="0"/>
      <w:marRight w:val="0"/>
      <w:marTop w:val="0"/>
      <w:marBottom w:val="0"/>
      <w:divBdr>
        <w:top w:val="none" w:sz="0" w:space="0" w:color="auto"/>
        <w:left w:val="none" w:sz="0" w:space="0" w:color="auto"/>
        <w:bottom w:val="none" w:sz="0" w:space="0" w:color="auto"/>
        <w:right w:val="none" w:sz="0" w:space="0" w:color="auto"/>
      </w:divBdr>
    </w:div>
    <w:div w:id="1223911648">
      <w:bodyDiv w:val="1"/>
      <w:marLeft w:val="0"/>
      <w:marRight w:val="0"/>
      <w:marTop w:val="0"/>
      <w:marBottom w:val="0"/>
      <w:divBdr>
        <w:top w:val="none" w:sz="0" w:space="0" w:color="auto"/>
        <w:left w:val="none" w:sz="0" w:space="0" w:color="auto"/>
        <w:bottom w:val="none" w:sz="0" w:space="0" w:color="auto"/>
        <w:right w:val="none" w:sz="0" w:space="0" w:color="auto"/>
      </w:divBdr>
    </w:div>
    <w:div w:id="1240404795">
      <w:bodyDiv w:val="1"/>
      <w:marLeft w:val="0"/>
      <w:marRight w:val="0"/>
      <w:marTop w:val="0"/>
      <w:marBottom w:val="0"/>
      <w:divBdr>
        <w:top w:val="none" w:sz="0" w:space="0" w:color="auto"/>
        <w:left w:val="none" w:sz="0" w:space="0" w:color="auto"/>
        <w:bottom w:val="none" w:sz="0" w:space="0" w:color="auto"/>
        <w:right w:val="none" w:sz="0" w:space="0" w:color="auto"/>
      </w:divBdr>
    </w:div>
    <w:div w:id="1242830196">
      <w:bodyDiv w:val="1"/>
      <w:marLeft w:val="0"/>
      <w:marRight w:val="0"/>
      <w:marTop w:val="0"/>
      <w:marBottom w:val="0"/>
      <w:divBdr>
        <w:top w:val="none" w:sz="0" w:space="0" w:color="auto"/>
        <w:left w:val="none" w:sz="0" w:space="0" w:color="auto"/>
        <w:bottom w:val="none" w:sz="0" w:space="0" w:color="auto"/>
        <w:right w:val="none" w:sz="0" w:space="0" w:color="auto"/>
      </w:divBdr>
    </w:div>
    <w:div w:id="1262643976">
      <w:bodyDiv w:val="1"/>
      <w:marLeft w:val="0"/>
      <w:marRight w:val="0"/>
      <w:marTop w:val="0"/>
      <w:marBottom w:val="0"/>
      <w:divBdr>
        <w:top w:val="none" w:sz="0" w:space="0" w:color="auto"/>
        <w:left w:val="none" w:sz="0" w:space="0" w:color="auto"/>
        <w:bottom w:val="none" w:sz="0" w:space="0" w:color="auto"/>
        <w:right w:val="none" w:sz="0" w:space="0" w:color="auto"/>
      </w:divBdr>
    </w:div>
    <w:div w:id="1263957051">
      <w:bodyDiv w:val="1"/>
      <w:marLeft w:val="0"/>
      <w:marRight w:val="0"/>
      <w:marTop w:val="0"/>
      <w:marBottom w:val="0"/>
      <w:divBdr>
        <w:top w:val="none" w:sz="0" w:space="0" w:color="auto"/>
        <w:left w:val="none" w:sz="0" w:space="0" w:color="auto"/>
        <w:bottom w:val="none" w:sz="0" w:space="0" w:color="auto"/>
        <w:right w:val="none" w:sz="0" w:space="0" w:color="auto"/>
      </w:divBdr>
    </w:div>
    <w:div w:id="1269850486">
      <w:bodyDiv w:val="1"/>
      <w:marLeft w:val="0"/>
      <w:marRight w:val="0"/>
      <w:marTop w:val="0"/>
      <w:marBottom w:val="0"/>
      <w:divBdr>
        <w:top w:val="none" w:sz="0" w:space="0" w:color="auto"/>
        <w:left w:val="none" w:sz="0" w:space="0" w:color="auto"/>
        <w:bottom w:val="none" w:sz="0" w:space="0" w:color="auto"/>
        <w:right w:val="none" w:sz="0" w:space="0" w:color="auto"/>
      </w:divBdr>
    </w:div>
    <w:div w:id="1279095313">
      <w:bodyDiv w:val="1"/>
      <w:marLeft w:val="0"/>
      <w:marRight w:val="0"/>
      <w:marTop w:val="0"/>
      <w:marBottom w:val="0"/>
      <w:divBdr>
        <w:top w:val="none" w:sz="0" w:space="0" w:color="auto"/>
        <w:left w:val="none" w:sz="0" w:space="0" w:color="auto"/>
        <w:bottom w:val="none" w:sz="0" w:space="0" w:color="auto"/>
        <w:right w:val="none" w:sz="0" w:space="0" w:color="auto"/>
      </w:divBdr>
    </w:div>
    <w:div w:id="1279801715">
      <w:bodyDiv w:val="1"/>
      <w:marLeft w:val="0"/>
      <w:marRight w:val="0"/>
      <w:marTop w:val="0"/>
      <w:marBottom w:val="0"/>
      <w:divBdr>
        <w:top w:val="none" w:sz="0" w:space="0" w:color="auto"/>
        <w:left w:val="none" w:sz="0" w:space="0" w:color="auto"/>
        <w:bottom w:val="none" w:sz="0" w:space="0" w:color="auto"/>
        <w:right w:val="none" w:sz="0" w:space="0" w:color="auto"/>
      </w:divBdr>
    </w:div>
    <w:div w:id="1288898400">
      <w:bodyDiv w:val="1"/>
      <w:marLeft w:val="0"/>
      <w:marRight w:val="0"/>
      <w:marTop w:val="0"/>
      <w:marBottom w:val="0"/>
      <w:divBdr>
        <w:top w:val="none" w:sz="0" w:space="0" w:color="auto"/>
        <w:left w:val="none" w:sz="0" w:space="0" w:color="auto"/>
        <w:bottom w:val="none" w:sz="0" w:space="0" w:color="auto"/>
        <w:right w:val="none" w:sz="0" w:space="0" w:color="auto"/>
      </w:divBdr>
    </w:div>
    <w:div w:id="1292711520">
      <w:bodyDiv w:val="1"/>
      <w:marLeft w:val="0"/>
      <w:marRight w:val="0"/>
      <w:marTop w:val="0"/>
      <w:marBottom w:val="0"/>
      <w:divBdr>
        <w:top w:val="none" w:sz="0" w:space="0" w:color="auto"/>
        <w:left w:val="none" w:sz="0" w:space="0" w:color="auto"/>
        <w:bottom w:val="none" w:sz="0" w:space="0" w:color="auto"/>
        <w:right w:val="none" w:sz="0" w:space="0" w:color="auto"/>
      </w:divBdr>
    </w:div>
    <w:div w:id="1338339245">
      <w:bodyDiv w:val="1"/>
      <w:marLeft w:val="0"/>
      <w:marRight w:val="0"/>
      <w:marTop w:val="0"/>
      <w:marBottom w:val="0"/>
      <w:divBdr>
        <w:top w:val="none" w:sz="0" w:space="0" w:color="auto"/>
        <w:left w:val="none" w:sz="0" w:space="0" w:color="auto"/>
        <w:bottom w:val="none" w:sz="0" w:space="0" w:color="auto"/>
        <w:right w:val="none" w:sz="0" w:space="0" w:color="auto"/>
      </w:divBdr>
    </w:div>
    <w:div w:id="1364474170">
      <w:bodyDiv w:val="1"/>
      <w:marLeft w:val="0"/>
      <w:marRight w:val="0"/>
      <w:marTop w:val="0"/>
      <w:marBottom w:val="0"/>
      <w:divBdr>
        <w:top w:val="none" w:sz="0" w:space="0" w:color="auto"/>
        <w:left w:val="none" w:sz="0" w:space="0" w:color="auto"/>
        <w:bottom w:val="none" w:sz="0" w:space="0" w:color="auto"/>
        <w:right w:val="none" w:sz="0" w:space="0" w:color="auto"/>
      </w:divBdr>
    </w:div>
    <w:div w:id="1368751794">
      <w:bodyDiv w:val="1"/>
      <w:marLeft w:val="0"/>
      <w:marRight w:val="0"/>
      <w:marTop w:val="0"/>
      <w:marBottom w:val="0"/>
      <w:divBdr>
        <w:top w:val="none" w:sz="0" w:space="0" w:color="auto"/>
        <w:left w:val="none" w:sz="0" w:space="0" w:color="auto"/>
        <w:bottom w:val="none" w:sz="0" w:space="0" w:color="auto"/>
        <w:right w:val="none" w:sz="0" w:space="0" w:color="auto"/>
      </w:divBdr>
    </w:div>
    <w:div w:id="1371997917">
      <w:bodyDiv w:val="1"/>
      <w:marLeft w:val="0"/>
      <w:marRight w:val="0"/>
      <w:marTop w:val="0"/>
      <w:marBottom w:val="0"/>
      <w:divBdr>
        <w:top w:val="none" w:sz="0" w:space="0" w:color="auto"/>
        <w:left w:val="none" w:sz="0" w:space="0" w:color="auto"/>
        <w:bottom w:val="none" w:sz="0" w:space="0" w:color="auto"/>
        <w:right w:val="none" w:sz="0" w:space="0" w:color="auto"/>
      </w:divBdr>
    </w:div>
    <w:div w:id="1380284968">
      <w:bodyDiv w:val="1"/>
      <w:marLeft w:val="0"/>
      <w:marRight w:val="0"/>
      <w:marTop w:val="0"/>
      <w:marBottom w:val="0"/>
      <w:divBdr>
        <w:top w:val="none" w:sz="0" w:space="0" w:color="auto"/>
        <w:left w:val="none" w:sz="0" w:space="0" w:color="auto"/>
        <w:bottom w:val="none" w:sz="0" w:space="0" w:color="auto"/>
        <w:right w:val="none" w:sz="0" w:space="0" w:color="auto"/>
      </w:divBdr>
    </w:div>
    <w:div w:id="1384016637">
      <w:bodyDiv w:val="1"/>
      <w:marLeft w:val="0"/>
      <w:marRight w:val="0"/>
      <w:marTop w:val="0"/>
      <w:marBottom w:val="0"/>
      <w:divBdr>
        <w:top w:val="none" w:sz="0" w:space="0" w:color="auto"/>
        <w:left w:val="none" w:sz="0" w:space="0" w:color="auto"/>
        <w:bottom w:val="none" w:sz="0" w:space="0" w:color="auto"/>
        <w:right w:val="none" w:sz="0" w:space="0" w:color="auto"/>
      </w:divBdr>
    </w:div>
    <w:div w:id="1410886444">
      <w:bodyDiv w:val="1"/>
      <w:marLeft w:val="0"/>
      <w:marRight w:val="0"/>
      <w:marTop w:val="0"/>
      <w:marBottom w:val="0"/>
      <w:divBdr>
        <w:top w:val="none" w:sz="0" w:space="0" w:color="auto"/>
        <w:left w:val="none" w:sz="0" w:space="0" w:color="auto"/>
        <w:bottom w:val="none" w:sz="0" w:space="0" w:color="auto"/>
        <w:right w:val="none" w:sz="0" w:space="0" w:color="auto"/>
      </w:divBdr>
    </w:div>
    <w:div w:id="1413508257">
      <w:bodyDiv w:val="1"/>
      <w:marLeft w:val="0"/>
      <w:marRight w:val="0"/>
      <w:marTop w:val="0"/>
      <w:marBottom w:val="0"/>
      <w:divBdr>
        <w:top w:val="none" w:sz="0" w:space="0" w:color="auto"/>
        <w:left w:val="none" w:sz="0" w:space="0" w:color="auto"/>
        <w:bottom w:val="none" w:sz="0" w:space="0" w:color="auto"/>
        <w:right w:val="none" w:sz="0" w:space="0" w:color="auto"/>
      </w:divBdr>
    </w:div>
    <w:div w:id="1414351244">
      <w:bodyDiv w:val="1"/>
      <w:marLeft w:val="0"/>
      <w:marRight w:val="0"/>
      <w:marTop w:val="0"/>
      <w:marBottom w:val="0"/>
      <w:divBdr>
        <w:top w:val="none" w:sz="0" w:space="0" w:color="auto"/>
        <w:left w:val="none" w:sz="0" w:space="0" w:color="auto"/>
        <w:bottom w:val="none" w:sz="0" w:space="0" w:color="auto"/>
        <w:right w:val="none" w:sz="0" w:space="0" w:color="auto"/>
      </w:divBdr>
    </w:div>
    <w:div w:id="1418212597">
      <w:bodyDiv w:val="1"/>
      <w:marLeft w:val="0"/>
      <w:marRight w:val="0"/>
      <w:marTop w:val="0"/>
      <w:marBottom w:val="0"/>
      <w:divBdr>
        <w:top w:val="none" w:sz="0" w:space="0" w:color="auto"/>
        <w:left w:val="none" w:sz="0" w:space="0" w:color="auto"/>
        <w:bottom w:val="none" w:sz="0" w:space="0" w:color="auto"/>
        <w:right w:val="none" w:sz="0" w:space="0" w:color="auto"/>
      </w:divBdr>
    </w:div>
    <w:div w:id="1420902098">
      <w:bodyDiv w:val="1"/>
      <w:marLeft w:val="0"/>
      <w:marRight w:val="0"/>
      <w:marTop w:val="0"/>
      <w:marBottom w:val="0"/>
      <w:divBdr>
        <w:top w:val="none" w:sz="0" w:space="0" w:color="auto"/>
        <w:left w:val="none" w:sz="0" w:space="0" w:color="auto"/>
        <w:bottom w:val="none" w:sz="0" w:space="0" w:color="auto"/>
        <w:right w:val="none" w:sz="0" w:space="0" w:color="auto"/>
      </w:divBdr>
    </w:div>
    <w:div w:id="1435830040">
      <w:bodyDiv w:val="1"/>
      <w:marLeft w:val="0"/>
      <w:marRight w:val="0"/>
      <w:marTop w:val="0"/>
      <w:marBottom w:val="0"/>
      <w:divBdr>
        <w:top w:val="none" w:sz="0" w:space="0" w:color="auto"/>
        <w:left w:val="none" w:sz="0" w:space="0" w:color="auto"/>
        <w:bottom w:val="none" w:sz="0" w:space="0" w:color="auto"/>
        <w:right w:val="none" w:sz="0" w:space="0" w:color="auto"/>
      </w:divBdr>
    </w:div>
    <w:div w:id="1449155627">
      <w:bodyDiv w:val="1"/>
      <w:marLeft w:val="0"/>
      <w:marRight w:val="0"/>
      <w:marTop w:val="0"/>
      <w:marBottom w:val="0"/>
      <w:divBdr>
        <w:top w:val="none" w:sz="0" w:space="0" w:color="auto"/>
        <w:left w:val="none" w:sz="0" w:space="0" w:color="auto"/>
        <w:bottom w:val="none" w:sz="0" w:space="0" w:color="auto"/>
        <w:right w:val="none" w:sz="0" w:space="0" w:color="auto"/>
      </w:divBdr>
    </w:div>
    <w:div w:id="1466511819">
      <w:bodyDiv w:val="1"/>
      <w:marLeft w:val="0"/>
      <w:marRight w:val="0"/>
      <w:marTop w:val="0"/>
      <w:marBottom w:val="0"/>
      <w:divBdr>
        <w:top w:val="none" w:sz="0" w:space="0" w:color="auto"/>
        <w:left w:val="none" w:sz="0" w:space="0" w:color="auto"/>
        <w:bottom w:val="none" w:sz="0" w:space="0" w:color="auto"/>
        <w:right w:val="none" w:sz="0" w:space="0" w:color="auto"/>
      </w:divBdr>
    </w:div>
    <w:div w:id="1471366104">
      <w:bodyDiv w:val="1"/>
      <w:marLeft w:val="0"/>
      <w:marRight w:val="0"/>
      <w:marTop w:val="0"/>
      <w:marBottom w:val="0"/>
      <w:divBdr>
        <w:top w:val="none" w:sz="0" w:space="0" w:color="auto"/>
        <w:left w:val="none" w:sz="0" w:space="0" w:color="auto"/>
        <w:bottom w:val="none" w:sz="0" w:space="0" w:color="auto"/>
        <w:right w:val="none" w:sz="0" w:space="0" w:color="auto"/>
      </w:divBdr>
    </w:div>
    <w:div w:id="1473064496">
      <w:bodyDiv w:val="1"/>
      <w:marLeft w:val="0"/>
      <w:marRight w:val="0"/>
      <w:marTop w:val="0"/>
      <w:marBottom w:val="0"/>
      <w:divBdr>
        <w:top w:val="none" w:sz="0" w:space="0" w:color="auto"/>
        <w:left w:val="none" w:sz="0" w:space="0" w:color="auto"/>
        <w:bottom w:val="none" w:sz="0" w:space="0" w:color="auto"/>
        <w:right w:val="none" w:sz="0" w:space="0" w:color="auto"/>
      </w:divBdr>
    </w:div>
    <w:div w:id="1477604375">
      <w:bodyDiv w:val="1"/>
      <w:marLeft w:val="0"/>
      <w:marRight w:val="0"/>
      <w:marTop w:val="0"/>
      <w:marBottom w:val="0"/>
      <w:divBdr>
        <w:top w:val="none" w:sz="0" w:space="0" w:color="auto"/>
        <w:left w:val="none" w:sz="0" w:space="0" w:color="auto"/>
        <w:bottom w:val="none" w:sz="0" w:space="0" w:color="auto"/>
        <w:right w:val="none" w:sz="0" w:space="0" w:color="auto"/>
      </w:divBdr>
    </w:div>
    <w:div w:id="1479112324">
      <w:bodyDiv w:val="1"/>
      <w:marLeft w:val="0"/>
      <w:marRight w:val="0"/>
      <w:marTop w:val="0"/>
      <w:marBottom w:val="0"/>
      <w:divBdr>
        <w:top w:val="none" w:sz="0" w:space="0" w:color="auto"/>
        <w:left w:val="none" w:sz="0" w:space="0" w:color="auto"/>
        <w:bottom w:val="none" w:sz="0" w:space="0" w:color="auto"/>
        <w:right w:val="none" w:sz="0" w:space="0" w:color="auto"/>
      </w:divBdr>
    </w:div>
    <w:div w:id="1495560680">
      <w:bodyDiv w:val="1"/>
      <w:marLeft w:val="0"/>
      <w:marRight w:val="0"/>
      <w:marTop w:val="0"/>
      <w:marBottom w:val="0"/>
      <w:divBdr>
        <w:top w:val="none" w:sz="0" w:space="0" w:color="auto"/>
        <w:left w:val="none" w:sz="0" w:space="0" w:color="auto"/>
        <w:bottom w:val="none" w:sz="0" w:space="0" w:color="auto"/>
        <w:right w:val="none" w:sz="0" w:space="0" w:color="auto"/>
      </w:divBdr>
    </w:div>
    <w:div w:id="1500660166">
      <w:bodyDiv w:val="1"/>
      <w:marLeft w:val="0"/>
      <w:marRight w:val="0"/>
      <w:marTop w:val="0"/>
      <w:marBottom w:val="0"/>
      <w:divBdr>
        <w:top w:val="none" w:sz="0" w:space="0" w:color="auto"/>
        <w:left w:val="none" w:sz="0" w:space="0" w:color="auto"/>
        <w:bottom w:val="none" w:sz="0" w:space="0" w:color="auto"/>
        <w:right w:val="none" w:sz="0" w:space="0" w:color="auto"/>
      </w:divBdr>
    </w:div>
    <w:div w:id="1514610396">
      <w:bodyDiv w:val="1"/>
      <w:marLeft w:val="0"/>
      <w:marRight w:val="0"/>
      <w:marTop w:val="0"/>
      <w:marBottom w:val="0"/>
      <w:divBdr>
        <w:top w:val="none" w:sz="0" w:space="0" w:color="auto"/>
        <w:left w:val="none" w:sz="0" w:space="0" w:color="auto"/>
        <w:bottom w:val="none" w:sz="0" w:space="0" w:color="auto"/>
        <w:right w:val="none" w:sz="0" w:space="0" w:color="auto"/>
      </w:divBdr>
    </w:div>
    <w:div w:id="1519464999">
      <w:bodyDiv w:val="1"/>
      <w:marLeft w:val="0"/>
      <w:marRight w:val="0"/>
      <w:marTop w:val="0"/>
      <w:marBottom w:val="0"/>
      <w:divBdr>
        <w:top w:val="none" w:sz="0" w:space="0" w:color="auto"/>
        <w:left w:val="none" w:sz="0" w:space="0" w:color="auto"/>
        <w:bottom w:val="none" w:sz="0" w:space="0" w:color="auto"/>
        <w:right w:val="none" w:sz="0" w:space="0" w:color="auto"/>
      </w:divBdr>
    </w:div>
    <w:div w:id="1523670995">
      <w:bodyDiv w:val="1"/>
      <w:marLeft w:val="0"/>
      <w:marRight w:val="0"/>
      <w:marTop w:val="0"/>
      <w:marBottom w:val="0"/>
      <w:divBdr>
        <w:top w:val="none" w:sz="0" w:space="0" w:color="auto"/>
        <w:left w:val="none" w:sz="0" w:space="0" w:color="auto"/>
        <w:bottom w:val="none" w:sz="0" w:space="0" w:color="auto"/>
        <w:right w:val="none" w:sz="0" w:space="0" w:color="auto"/>
      </w:divBdr>
    </w:div>
    <w:div w:id="1537961687">
      <w:bodyDiv w:val="1"/>
      <w:marLeft w:val="0"/>
      <w:marRight w:val="0"/>
      <w:marTop w:val="0"/>
      <w:marBottom w:val="0"/>
      <w:divBdr>
        <w:top w:val="none" w:sz="0" w:space="0" w:color="auto"/>
        <w:left w:val="none" w:sz="0" w:space="0" w:color="auto"/>
        <w:bottom w:val="none" w:sz="0" w:space="0" w:color="auto"/>
        <w:right w:val="none" w:sz="0" w:space="0" w:color="auto"/>
      </w:divBdr>
    </w:div>
    <w:div w:id="1546939920">
      <w:bodyDiv w:val="1"/>
      <w:marLeft w:val="0"/>
      <w:marRight w:val="0"/>
      <w:marTop w:val="0"/>
      <w:marBottom w:val="0"/>
      <w:divBdr>
        <w:top w:val="none" w:sz="0" w:space="0" w:color="auto"/>
        <w:left w:val="none" w:sz="0" w:space="0" w:color="auto"/>
        <w:bottom w:val="none" w:sz="0" w:space="0" w:color="auto"/>
        <w:right w:val="none" w:sz="0" w:space="0" w:color="auto"/>
      </w:divBdr>
    </w:div>
    <w:div w:id="1561164433">
      <w:bodyDiv w:val="1"/>
      <w:marLeft w:val="0"/>
      <w:marRight w:val="0"/>
      <w:marTop w:val="0"/>
      <w:marBottom w:val="0"/>
      <w:divBdr>
        <w:top w:val="none" w:sz="0" w:space="0" w:color="auto"/>
        <w:left w:val="none" w:sz="0" w:space="0" w:color="auto"/>
        <w:bottom w:val="none" w:sz="0" w:space="0" w:color="auto"/>
        <w:right w:val="none" w:sz="0" w:space="0" w:color="auto"/>
      </w:divBdr>
    </w:div>
    <w:div w:id="1562446495">
      <w:bodyDiv w:val="1"/>
      <w:marLeft w:val="0"/>
      <w:marRight w:val="0"/>
      <w:marTop w:val="0"/>
      <w:marBottom w:val="0"/>
      <w:divBdr>
        <w:top w:val="none" w:sz="0" w:space="0" w:color="auto"/>
        <w:left w:val="none" w:sz="0" w:space="0" w:color="auto"/>
        <w:bottom w:val="none" w:sz="0" w:space="0" w:color="auto"/>
        <w:right w:val="none" w:sz="0" w:space="0" w:color="auto"/>
      </w:divBdr>
    </w:div>
    <w:div w:id="1566646331">
      <w:bodyDiv w:val="1"/>
      <w:marLeft w:val="0"/>
      <w:marRight w:val="0"/>
      <w:marTop w:val="0"/>
      <w:marBottom w:val="0"/>
      <w:divBdr>
        <w:top w:val="none" w:sz="0" w:space="0" w:color="auto"/>
        <w:left w:val="none" w:sz="0" w:space="0" w:color="auto"/>
        <w:bottom w:val="none" w:sz="0" w:space="0" w:color="auto"/>
        <w:right w:val="none" w:sz="0" w:space="0" w:color="auto"/>
      </w:divBdr>
    </w:div>
    <w:div w:id="1583224951">
      <w:bodyDiv w:val="1"/>
      <w:marLeft w:val="0"/>
      <w:marRight w:val="0"/>
      <w:marTop w:val="0"/>
      <w:marBottom w:val="0"/>
      <w:divBdr>
        <w:top w:val="none" w:sz="0" w:space="0" w:color="auto"/>
        <w:left w:val="none" w:sz="0" w:space="0" w:color="auto"/>
        <w:bottom w:val="none" w:sz="0" w:space="0" w:color="auto"/>
        <w:right w:val="none" w:sz="0" w:space="0" w:color="auto"/>
      </w:divBdr>
    </w:div>
    <w:div w:id="1588464160">
      <w:bodyDiv w:val="1"/>
      <w:marLeft w:val="0"/>
      <w:marRight w:val="0"/>
      <w:marTop w:val="0"/>
      <w:marBottom w:val="0"/>
      <w:divBdr>
        <w:top w:val="none" w:sz="0" w:space="0" w:color="auto"/>
        <w:left w:val="none" w:sz="0" w:space="0" w:color="auto"/>
        <w:bottom w:val="none" w:sz="0" w:space="0" w:color="auto"/>
        <w:right w:val="none" w:sz="0" w:space="0" w:color="auto"/>
      </w:divBdr>
    </w:div>
    <w:div w:id="1594632343">
      <w:bodyDiv w:val="1"/>
      <w:marLeft w:val="0"/>
      <w:marRight w:val="0"/>
      <w:marTop w:val="0"/>
      <w:marBottom w:val="0"/>
      <w:divBdr>
        <w:top w:val="none" w:sz="0" w:space="0" w:color="auto"/>
        <w:left w:val="none" w:sz="0" w:space="0" w:color="auto"/>
        <w:bottom w:val="none" w:sz="0" w:space="0" w:color="auto"/>
        <w:right w:val="none" w:sz="0" w:space="0" w:color="auto"/>
      </w:divBdr>
    </w:div>
    <w:div w:id="1605920054">
      <w:bodyDiv w:val="1"/>
      <w:marLeft w:val="0"/>
      <w:marRight w:val="0"/>
      <w:marTop w:val="0"/>
      <w:marBottom w:val="0"/>
      <w:divBdr>
        <w:top w:val="none" w:sz="0" w:space="0" w:color="auto"/>
        <w:left w:val="none" w:sz="0" w:space="0" w:color="auto"/>
        <w:bottom w:val="none" w:sz="0" w:space="0" w:color="auto"/>
        <w:right w:val="none" w:sz="0" w:space="0" w:color="auto"/>
      </w:divBdr>
    </w:div>
    <w:div w:id="1613589805">
      <w:bodyDiv w:val="1"/>
      <w:marLeft w:val="0"/>
      <w:marRight w:val="0"/>
      <w:marTop w:val="0"/>
      <w:marBottom w:val="0"/>
      <w:divBdr>
        <w:top w:val="none" w:sz="0" w:space="0" w:color="auto"/>
        <w:left w:val="none" w:sz="0" w:space="0" w:color="auto"/>
        <w:bottom w:val="none" w:sz="0" w:space="0" w:color="auto"/>
        <w:right w:val="none" w:sz="0" w:space="0" w:color="auto"/>
      </w:divBdr>
    </w:div>
    <w:div w:id="1613972753">
      <w:bodyDiv w:val="1"/>
      <w:marLeft w:val="0"/>
      <w:marRight w:val="0"/>
      <w:marTop w:val="0"/>
      <w:marBottom w:val="0"/>
      <w:divBdr>
        <w:top w:val="none" w:sz="0" w:space="0" w:color="auto"/>
        <w:left w:val="none" w:sz="0" w:space="0" w:color="auto"/>
        <w:bottom w:val="none" w:sz="0" w:space="0" w:color="auto"/>
        <w:right w:val="none" w:sz="0" w:space="0" w:color="auto"/>
      </w:divBdr>
    </w:div>
    <w:div w:id="1633907060">
      <w:bodyDiv w:val="1"/>
      <w:marLeft w:val="0"/>
      <w:marRight w:val="0"/>
      <w:marTop w:val="0"/>
      <w:marBottom w:val="0"/>
      <w:divBdr>
        <w:top w:val="none" w:sz="0" w:space="0" w:color="auto"/>
        <w:left w:val="none" w:sz="0" w:space="0" w:color="auto"/>
        <w:bottom w:val="none" w:sz="0" w:space="0" w:color="auto"/>
        <w:right w:val="none" w:sz="0" w:space="0" w:color="auto"/>
      </w:divBdr>
    </w:div>
    <w:div w:id="1639606058">
      <w:bodyDiv w:val="1"/>
      <w:marLeft w:val="0"/>
      <w:marRight w:val="0"/>
      <w:marTop w:val="0"/>
      <w:marBottom w:val="0"/>
      <w:divBdr>
        <w:top w:val="none" w:sz="0" w:space="0" w:color="auto"/>
        <w:left w:val="none" w:sz="0" w:space="0" w:color="auto"/>
        <w:bottom w:val="none" w:sz="0" w:space="0" w:color="auto"/>
        <w:right w:val="none" w:sz="0" w:space="0" w:color="auto"/>
      </w:divBdr>
    </w:div>
    <w:div w:id="1645307537">
      <w:bodyDiv w:val="1"/>
      <w:marLeft w:val="0"/>
      <w:marRight w:val="0"/>
      <w:marTop w:val="0"/>
      <w:marBottom w:val="0"/>
      <w:divBdr>
        <w:top w:val="none" w:sz="0" w:space="0" w:color="auto"/>
        <w:left w:val="none" w:sz="0" w:space="0" w:color="auto"/>
        <w:bottom w:val="none" w:sz="0" w:space="0" w:color="auto"/>
        <w:right w:val="none" w:sz="0" w:space="0" w:color="auto"/>
      </w:divBdr>
    </w:div>
    <w:div w:id="1649364351">
      <w:bodyDiv w:val="1"/>
      <w:marLeft w:val="0"/>
      <w:marRight w:val="0"/>
      <w:marTop w:val="0"/>
      <w:marBottom w:val="0"/>
      <w:divBdr>
        <w:top w:val="none" w:sz="0" w:space="0" w:color="auto"/>
        <w:left w:val="none" w:sz="0" w:space="0" w:color="auto"/>
        <w:bottom w:val="none" w:sz="0" w:space="0" w:color="auto"/>
        <w:right w:val="none" w:sz="0" w:space="0" w:color="auto"/>
      </w:divBdr>
    </w:div>
    <w:div w:id="1652363922">
      <w:bodyDiv w:val="1"/>
      <w:marLeft w:val="0"/>
      <w:marRight w:val="0"/>
      <w:marTop w:val="0"/>
      <w:marBottom w:val="0"/>
      <w:divBdr>
        <w:top w:val="none" w:sz="0" w:space="0" w:color="auto"/>
        <w:left w:val="none" w:sz="0" w:space="0" w:color="auto"/>
        <w:bottom w:val="none" w:sz="0" w:space="0" w:color="auto"/>
        <w:right w:val="none" w:sz="0" w:space="0" w:color="auto"/>
      </w:divBdr>
    </w:div>
    <w:div w:id="1660763616">
      <w:bodyDiv w:val="1"/>
      <w:marLeft w:val="0"/>
      <w:marRight w:val="0"/>
      <w:marTop w:val="0"/>
      <w:marBottom w:val="0"/>
      <w:divBdr>
        <w:top w:val="none" w:sz="0" w:space="0" w:color="auto"/>
        <w:left w:val="none" w:sz="0" w:space="0" w:color="auto"/>
        <w:bottom w:val="none" w:sz="0" w:space="0" w:color="auto"/>
        <w:right w:val="none" w:sz="0" w:space="0" w:color="auto"/>
      </w:divBdr>
    </w:div>
    <w:div w:id="1663314883">
      <w:bodyDiv w:val="1"/>
      <w:marLeft w:val="0"/>
      <w:marRight w:val="0"/>
      <w:marTop w:val="0"/>
      <w:marBottom w:val="0"/>
      <w:divBdr>
        <w:top w:val="none" w:sz="0" w:space="0" w:color="auto"/>
        <w:left w:val="none" w:sz="0" w:space="0" w:color="auto"/>
        <w:bottom w:val="none" w:sz="0" w:space="0" w:color="auto"/>
        <w:right w:val="none" w:sz="0" w:space="0" w:color="auto"/>
      </w:divBdr>
    </w:div>
    <w:div w:id="1666086000">
      <w:bodyDiv w:val="1"/>
      <w:marLeft w:val="0"/>
      <w:marRight w:val="0"/>
      <w:marTop w:val="0"/>
      <w:marBottom w:val="0"/>
      <w:divBdr>
        <w:top w:val="none" w:sz="0" w:space="0" w:color="auto"/>
        <w:left w:val="none" w:sz="0" w:space="0" w:color="auto"/>
        <w:bottom w:val="none" w:sz="0" w:space="0" w:color="auto"/>
        <w:right w:val="none" w:sz="0" w:space="0" w:color="auto"/>
      </w:divBdr>
    </w:div>
    <w:div w:id="1686975388">
      <w:bodyDiv w:val="1"/>
      <w:marLeft w:val="0"/>
      <w:marRight w:val="0"/>
      <w:marTop w:val="0"/>
      <w:marBottom w:val="0"/>
      <w:divBdr>
        <w:top w:val="none" w:sz="0" w:space="0" w:color="auto"/>
        <w:left w:val="none" w:sz="0" w:space="0" w:color="auto"/>
        <w:bottom w:val="none" w:sz="0" w:space="0" w:color="auto"/>
        <w:right w:val="none" w:sz="0" w:space="0" w:color="auto"/>
      </w:divBdr>
    </w:div>
    <w:div w:id="1694770545">
      <w:bodyDiv w:val="1"/>
      <w:marLeft w:val="0"/>
      <w:marRight w:val="0"/>
      <w:marTop w:val="0"/>
      <w:marBottom w:val="0"/>
      <w:divBdr>
        <w:top w:val="none" w:sz="0" w:space="0" w:color="auto"/>
        <w:left w:val="none" w:sz="0" w:space="0" w:color="auto"/>
        <w:bottom w:val="none" w:sz="0" w:space="0" w:color="auto"/>
        <w:right w:val="none" w:sz="0" w:space="0" w:color="auto"/>
      </w:divBdr>
    </w:div>
    <w:div w:id="1696228016">
      <w:bodyDiv w:val="1"/>
      <w:marLeft w:val="0"/>
      <w:marRight w:val="0"/>
      <w:marTop w:val="0"/>
      <w:marBottom w:val="0"/>
      <w:divBdr>
        <w:top w:val="none" w:sz="0" w:space="0" w:color="auto"/>
        <w:left w:val="none" w:sz="0" w:space="0" w:color="auto"/>
        <w:bottom w:val="none" w:sz="0" w:space="0" w:color="auto"/>
        <w:right w:val="none" w:sz="0" w:space="0" w:color="auto"/>
      </w:divBdr>
    </w:div>
    <w:div w:id="1701324276">
      <w:bodyDiv w:val="1"/>
      <w:marLeft w:val="0"/>
      <w:marRight w:val="0"/>
      <w:marTop w:val="0"/>
      <w:marBottom w:val="0"/>
      <w:divBdr>
        <w:top w:val="none" w:sz="0" w:space="0" w:color="auto"/>
        <w:left w:val="none" w:sz="0" w:space="0" w:color="auto"/>
        <w:bottom w:val="none" w:sz="0" w:space="0" w:color="auto"/>
        <w:right w:val="none" w:sz="0" w:space="0" w:color="auto"/>
      </w:divBdr>
    </w:div>
    <w:div w:id="1704329997">
      <w:bodyDiv w:val="1"/>
      <w:marLeft w:val="0"/>
      <w:marRight w:val="0"/>
      <w:marTop w:val="0"/>
      <w:marBottom w:val="0"/>
      <w:divBdr>
        <w:top w:val="none" w:sz="0" w:space="0" w:color="auto"/>
        <w:left w:val="none" w:sz="0" w:space="0" w:color="auto"/>
        <w:bottom w:val="none" w:sz="0" w:space="0" w:color="auto"/>
        <w:right w:val="none" w:sz="0" w:space="0" w:color="auto"/>
      </w:divBdr>
    </w:div>
    <w:div w:id="1730613858">
      <w:bodyDiv w:val="1"/>
      <w:marLeft w:val="0"/>
      <w:marRight w:val="0"/>
      <w:marTop w:val="0"/>
      <w:marBottom w:val="0"/>
      <w:divBdr>
        <w:top w:val="none" w:sz="0" w:space="0" w:color="auto"/>
        <w:left w:val="none" w:sz="0" w:space="0" w:color="auto"/>
        <w:bottom w:val="none" w:sz="0" w:space="0" w:color="auto"/>
        <w:right w:val="none" w:sz="0" w:space="0" w:color="auto"/>
      </w:divBdr>
    </w:div>
    <w:div w:id="1732732529">
      <w:bodyDiv w:val="1"/>
      <w:marLeft w:val="0"/>
      <w:marRight w:val="0"/>
      <w:marTop w:val="0"/>
      <w:marBottom w:val="0"/>
      <w:divBdr>
        <w:top w:val="none" w:sz="0" w:space="0" w:color="auto"/>
        <w:left w:val="none" w:sz="0" w:space="0" w:color="auto"/>
        <w:bottom w:val="none" w:sz="0" w:space="0" w:color="auto"/>
        <w:right w:val="none" w:sz="0" w:space="0" w:color="auto"/>
      </w:divBdr>
    </w:div>
    <w:div w:id="1737240273">
      <w:bodyDiv w:val="1"/>
      <w:marLeft w:val="0"/>
      <w:marRight w:val="0"/>
      <w:marTop w:val="0"/>
      <w:marBottom w:val="0"/>
      <w:divBdr>
        <w:top w:val="none" w:sz="0" w:space="0" w:color="auto"/>
        <w:left w:val="none" w:sz="0" w:space="0" w:color="auto"/>
        <w:bottom w:val="none" w:sz="0" w:space="0" w:color="auto"/>
        <w:right w:val="none" w:sz="0" w:space="0" w:color="auto"/>
      </w:divBdr>
    </w:div>
    <w:div w:id="1737588678">
      <w:bodyDiv w:val="1"/>
      <w:marLeft w:val="0"/>
      <w:marRight w:val="0"/>
      <w:marTop w:val="0"/>
      <w:marBottom w:val="0"/>
      <w:divBdr>
        <w:top w:val="none" w:sz="0" w:space="0" w:color="auto"/>
        <w:left w:val="none" w:sz="0" w:space="0" w:color="auto"/>
        <w:bottom w:val="none" w:sz="0" w:space="0" w:color="auto"/>
        <w:right w:val="none" w:sz="0" w:space="0" w:color="auto"/>
      </w:divBdr>
    </w:div>
    <w:div w:id="1739671170">
      <w:bodyDiv w:val="1"/>
      <w:marLeft w:val="0"/>
      <w:marRight w:val="0"/>
      <w:marTop w:val="0"/>
      <w:marBottom w:val="0"/>
      <w:divBdr>
        <w:top w:val="none" w:sz="0" w:space="0" w:color="auto"/>
        <w:left w:val="none" w:sz="0" w:space="0" w:color="auto"/>
        <w:bottom w:val="none" w:sz="0" w:space="0" w:color="auto"/>
        <w:right w:val="none" w:sz="0" w:space="0" w:color="auto"/>
      </w:divBdr>
    </w:div>
    <w:div w:id="1740783982">
      <w:bodyDiv w:val="1"/>
      <w:marLeft w:val="0"/>
      <w:marRight w:val="0"/>
      <w:marTop w:val="0"/>
      <w:marBottom w:val="0"/>
      <w:divBdr>
        <w:top w:val="none" w:sz="0" w:space="0" w:color="auto"/>
        <w:left w:val="none" w:sz="0" w:space="0" w:color="auto"/>
        <w:bottom w:val="none" w:sz="0" w:space="0" w:color="auto"/>
        <w:right w:val="none" w:sz="0" w:space="0" w:color="auto"/>
      </w:divBdr>
    </w:div>
    <w:div w:id="1754858191">
      <w:bodyDiv w:val="1"/>
      <w:marLeft w:val="0"/>
      <w:marRight w:val="0"/>
      <w:marTop w:val="0"/>
      <w:marBottom w:val="0"/>
      <w:divBdr>
        <w:top w:val="none" w:sz="0" w:space="0" w:color="auto"/>
        <w:left w:val="none" w:sz="0" w:space="0" w:color="auto"/>
        <w:bottom w:val="none" w:sz="0" w:space="0" w:color="auto"/>
        <w:right w:val="none" w:sz="0" w:space="0" w:color="auto"/>
      </w:divBdr>
    </w:div>
    <w:div w:id="1761028411">
      <w:bodyDiv w:val="1"/>
      <w:marLeft w:val="0"/>
      <w:marRight w:val="0"/>
      <w:marTop w:val="0"/>
      <w:marBottom w:val="0"/>
      <w:divBdr>
        <w:top w:val="none" w:sz="0" w:space="0" w:color="auto"/>
        <w:left w:val="none" w:sz="0" w:space="0" w:color="auto"/>
        <w:bottom w:val="none" w:sz="0" w:space="0" w:color="auto"/>
        <w:right w:val="none" w:sz="0" w:space="0" w:color="auto"/>
      </w:divBdr>
    </w:div>
    <w:div w:id="1772965476">
      <w:bodyDiv w:val="1"/>
      <w:marLeft w:val="0"/>
      <w:marRight w:val="0"/>
      <w:marTop w:val="0"/>
      <w:marBottom w:val="0"/>
      <w:divBdr>
        <w:top w:val="none" w:sz="0" w:space="0" w:color="auto"/>
        <w:left w:val="none" w:sz="0" w:space="0" w:color="auto"/>
        <w:bottom w:val="none" w:sz="0" w:space="0" w:color="auto"/>
        <w:right w:val="none" w:sz="0" w:space="0" w:color="auto"/>
      </w:divBdr>
    </w:div>
    <w:div w:id="1776560452">
      <w:bodyDiv w:val="1"/>
      <w:marLeft w:val="0"/>
      <w:marRight w:val="0"/>
      <w:marTop w:val="0"/>
      <w:marBottom w:val="0"/>
      <w:divBdr>
        <w:top w:val="none" w:sz="0" w:space="0" w:color="auto"/>
        <w:left w:val="none" w:sz="0" w:space="0" w:color="auto"/>
        <w:bottom w:val="none" w:sz="0" w:space="0" w:color="auto"/>
        <w:right w:val="none" w:sz="0" w:space="0" w:color="auto"/>
      </w:divBdr>
    </w:div>
    <w:div w:id="1784225855">
      <w:bodyDiv w:val="1"/>
      <w:marLeft w:val="0"/>
      <w:marRight w:val="0"/>
      <w:marTop w:val="0"/>
      <w:marBottom w:val="0"/>
      <w:divBdr>
        <w:top w:val="none" w:sz="0" w:space="0" w:color="auto"/>
        <w:left w:val="none" w:sz="0" w:space="0" w:color="auto"/>
        <w:bottom w:val="none" w:sz="0" w:space="0" w:color="auto"/>
        <w:right w:val="none" w:sz="0" w:space="0" w:color="auto"/>
      </w:divBdr>
    </w:div>
    <w:div w:id="1791314754">
      <w:bodyDiv w:val="1"/>
      <w:marLeft w:val="0"/>
      <w:marRight w:val="0"/>
      <w:marTop w:val="0"/>
      <w:marBottom w:val="0"/>
      <w:divBdr>
        <w:top w:val="none" w:sz="0" w:space="0" w:color="auto"/>
        <w:left w:val="none" w:sz="0" w:space="0" w:color="auto"/>
        <w:bottom w:val="none" w:sz="0" w:space="0" w:color="auto"/>
        <w:right w:val="none" w:sz="0" w:space="0" w:color="auto"/>
      </w:divBdr>
    </w:div>
    <w:div w:id="1800568684">
      <w:bodyDiv w:val="1"/>
      <w:marLeft w:val="0"/>
      <w:marRight w:val="0"/>
      <w:marTop w:val="0"/>
      <w:marBottom w:val="0"/>
      <w:divBdr>
        <w:top w:val="none" w:sz="0" w:space="0" w:color="auto"/>
        <w:left w:val="none" w:sz="0" w:space="0" w:color="auto"/>
        <w:bottom w:val="none" w:sz="0" w:space="0" w:color="auto"/>
        <w:right w:val="none" w:sz="0" w:space="0" w:color="auto"/>
      </w:divBdr>
    </w:div>
    <w:div w:id="1811820813">
      <w:bodyDiv w:val="1"/>
      <w:marLeft w:val="0"/>
      <w:marRight w:val="0"/>
      <w:marTop w:val="0"/>
      <w:marBottom w:val="0"/>
      <w:divBdr>
        <w:top w:val="none" w:sz="0" w:space="0" w:color="auto"/>
        <w:left w:val="none" w:sz="0" w:space="0" w:color="auto"/>
        <w:bottom w:val="none" w:sz="0" w:space="0" w:color="auto"/>
        <w:right w:val="none" w:sz="0" w:space="0" w:color="auto"/>
      </w:divBdr>
    </w:div>
    <w:div w:id="1828932953">
      <w:bodyDiv w:val="1"/>
      <w:marLeft w:val="0"/>
      <w:marRight w:val="0"/>
      <w:marTop w:val="0"/>
      <w:marBottom w:val="0"/>
      <w:divBdr>
        <w:top w:val="none" w:sz="0" w:space="0" w:color="auto"/>
        <w:left w:val="none" w:sz="0" w:space="0" w:color="auto"/>
        <w:bottom w:val="none" w:sz="0" w:space="0" w:color="auto"/>
        <w:right w:val="none" w:sz="0" w:space="0" w:color="auto"/>
      </w:divBdr>
    </w:div>
    <w:div w:id="1829251663">
      <w:bodyDiv w:val="1"/>
      <w:marLeft w:val="0"/>
      <w:marRight w:val="0"/>
      <w:marTop w:val="0"/>
      <w:marBottom w:val="0"/>
      <w:divBdr>
        <w:top w:val="none" w:sz="0" w:space="0" w:color="auto"/>
        <w:left w:val="none" w:sz="0" w:space="0" w:color="auto"/>
        <w:bottom w:val="none" w:sz="0" w:space="0" w:color="auto"/>
        <w:right w:val="none" w:sz="0" w:space="0" w:color="auto"/>
      </w:divBdr>
    </w:div>
    <w:div w:id="1848866327">
      <w:bodyDiv w:val="1"/>
      <w:marLeft w:val="0"/>
      <w:marRight w:val="0"/>
      <w:marTop w:val="0"/>
      <w:marBottom w:val="0"/>
      <w:divBdr>
        <w:top w:val="none" w:sz="0" w:space="0" w:color="auto"/>
        <w:left w:val="none" w:sz="0" w:space="0" w:color="auto"/>
        <w:bottom w:val="none" w:sz="0" w:space="0" w:color="auto"/>
        <w:right w:val="none" w:sz="0" w:space="0" w:color="auto"/>
      </w:divBdr>
    </w:div>
    <w:div w:id="1864393549">
      <w:bodyDiv w:val="1"/>
      <w:marLeft w:val="0"/>
      <w:marRight w:val="0"/>
      <w:marTop w:val="0"/>
      <w:marBottom w:val="0"/>
      <w:divBdr>
        <w:top w:val="none" w:sz="0" w:space="0" w:color="auto"/>
        <w:left w:val="none" w:sz="0" w:space="0" w:color="auto"/>
        <w:bottom w:val="none" w:sz="0" w:space="0" w:color="auto"/>
        <w:right w:val="none" w:sz="0" w:space="0" w:color="auto"/>
      </w:divBdr>
    </w:div>
    <w:div w:id="1877541232">
      <w:bodyDiv w:val="1"/>
      <w:marLeft w:val="0"/>
      <w:marRight w:val="0"/>
      <w:marTop w:val="0"/>
      <w:marBottom w:val="0"/>
      <w:divBdr>
        <w:top w:val="none" w:sz="0" w:space="0" w:color="auto"/>
        <w:left w:val="none" w:sz="0" w:space="0" w:color="auto"/>
        <w:bottom w:val="none" w:sz="0" w:space="0" w:color="auto"/>
        <w:right w:val="none" w:sz="0" w:space="0" w:color="auto"/>
      </w:divBdr>
    </w:div>
    <w:div w:id="1886943148">
      <w:bodyDiv w:val="1"/>
      <w:marLeft w:val="0"/>
      <w:marRight w:val="0"/>
      <w:marTop w:val="0"/>
      <w:marBottom w:val="0"/>
      <w:divBdr>
        <w:top w:val="none" w:sz="0" w:space="0" w:color="auto"/>
        <w:left w:val="none" w:sz="0" w:space="0" w:color="auto"/>
        <w:bottom w:val="none" w:sz="0" w:space="0" w:color="auto"/>
        <w:right w:val="none" w:sz="0" w:space="0" w:color="auto"/>
      </w:divBdr>
    </w:div>
    <w:div w:id="1889224717">
      <w:bodyDiv w:val="1"/>
      <w:marLeft w:val="0"/>
      <w:marRight w:val="0"/>
      <w:marTop w:val="0"/>
      <w:marBottom w:val="0"/>
      <w:divBdr>
        <w:top w:val="none" w:sz="0" w:space="0" w:color="auto"/>
        <w:left w:val="none" w:sz="0" w:space="0" w:color="auto"/>
        <w:bottom w:val="none" w:sz="0" w:space="0" w:color="auto"/>
        <w:right w:val="none" w:sz="0" w:space="0" w:color="auto"/>
      </w:divBdr>
    </w:div>
    <w:div w:id="1890146712">
      <w:bodyDiv w:val="1"/>
      <w:marLeft w:val="0"/>
      <w:marRight w:val="0"/>
      <w:marTop w:val="0"/>
      <w:marBottom w:val="0"/>
      <w:divBdr>
        <w:top w:val="none" w:sz="0" w:space="0" w:color="auto"/>
        <w:left w:val="none" w:sz="0" w:space="0" w:color="auto"/>
        <w:bottom w:val="none" w:sz="0" w:space="0" w:color="auto"/>
        <w:right w:val="none" w:sz="0" w:space="0" w:color="auto"/>
      </w:divBdr>
    </w:div>
    <w:div w:id="1909077029">
      <w:bodyDiv w:val="1"/>
      <w:marLeft w:val="0"/>
      <w:marRight w:val="0"/>
      <w:marTop w:val="0"/>
      <w:marBottom w:val="0"/>
      <w:divBdr>
        <w:top w:val="none" w:sz="0" w:space="0" w:color="auto"/>
        <w:left w:val="none" w:sz="0" w:space="0" w:color="auto"/>
        <w:bottom w:val="none" w:sz="0" w:space="0" w:color="auto"/>
        <w:right w:val="none" w:sz="0" w:space="0" w:color="auto"/>
      </w:divBdr>
    </w:div>
    <w:div w:id="1909532144">
      <w:bodyDiv w:val="1"/>
      <w:marLeft w:val="0"/>
      <w:marRight w:val="0"/>
      <w:marTop w:val="0"/>
      <w:marBottom w:val="0"/>
      <w:divBdr>
        <w:top w:val="none" w:sz="0" w:space="0" w:color="auto"/>
        <w:left w:val="none" w:sz="0" w:space="0" w:color="auto"/>
        <w:bottom w:val="none" w:sz="0" w:space="0" w:color="auto"/>
        <w:right w:val="none" w:sz="0" w:space="0" w:color="auto"/>
      </w:divBdr>
    </w:div>
    <w:div w:id="1923948630">
      <w:bodyDiv w:val="1"/>
      <w:marLeft w:val="0"/>
      <w:marRight w:val="0"/>
      <w:marTop w:val="0"/>
      <w:marBottom w:val="0"/>
      <w:divBdr>
        <w:top w:val="none" w:sz="0" w:space="0" w:color="auto"/>
        <w:left w:val="none" w:sz="0" w:space="0" w:color="auto"/>
        <w:bottom w:val="none" w:sz="0" w:space="0" w:color="auto"/>
        <w:right w:val="none" w:sz="0" w:space="0" w:color="auto"/>
      </w:divBdr>
    </w:div>
    <w:div w:id="1946962710">
      <w:bodyDiv w:val="1"/>
      <w:marLeft w:val="0"/>
      <w:marRight w:val="0"/>
      <w:marTop w:val="0"/>
      <w:marBottom w:val="0"/>
      <w:divBdr>
        <w:top w:val="none" w:sz="0" w:space="0" w:color="auto"/>
        <w:left w:val="none" w:sz="0" w:space="0" w:color="auto"/>
        <w:bottom w:val="none" w:sz="0" w:space="0" w:color="auto"/>
        <w:right w:val="none" w:sz="0" w:space="0" w:color="auto"/>
      </w:divBdr>
    </w:div>
    <w:div w:id="1949963204">
      <w:bodyDiv w:val="1"/>
      <w:marLeft w:val="0"/>
      <w:marRight w:val="0"/>
      <w:marTop w:val="0"/>
      <w:marBottom w:val="0"/>
      <w:divBdr>
        <w:top w:val="none" w:sz="0" w:space="0" w:color="auto"/>
        <w:left w:val="none" w:sz="0" w:space="0" w:color="auto"/>
        <w:bottom w:val="none" w:sz="0" w:space="0" w:color="auto"/>
        <w:right w:val="none" w:sz="0" w:space="0" w:color="auto"/>
      </w:divBdr>
    </w:div>
    <w:div w:id="1967660264">
      <w:bodyDiv w:val="1"/>
      <w:marLeft w:val="0"/>
      <w:marRight w:val="0"/>
      <w:marTop w:val="0"/>
      <w:marBottom w:val="0"/>
      <w:divBdr>
        <w:top w:val="none" w:sz="0" w:space="0" w:color="auto"/>
        <w:left w:val="none" w:sz="0" w:space="0" w:color="auto"/>
        <w:bottom w:val="none" w:sz="0" w:space="0" w:color="auto"/>
        <w:right w:val="none" w:sz="0" w:space="0" w:color="auto"/>
      </w:divBdr>
    </w:div>
    <w:div w:id="2000187886">
      <w:bodyDiv w:val="1"/>
      <w:marLeft w:val="0"/>
      <w:marRight w:val="0"/>
      <w:marTop w:val="0"/>
      <w:marBottom w:val="0"/>
      <w:divBdr>
        <w:top w:val="none" w:sz="0" w:space="0" w:color="auto"/>
        <w:left w:val="none" w:sz="0" w:space="0" w:color="auto"/>
        <w:bottom w:val="none" w:sz="0" w:space="0" w:color="auto"/>
        <w:right w:val="none" w:sz="0" w:space="0" w:color="auto"/>
      </w:divBdr>
    </w:div>
    <w:div w:id="2003385759">
      <w:bodyDiv w:val="1"/>
      <w:marLeft w:val="0"/>
      <w:marRight w:val="0"/>
      <w:marTop w:val="0"/>
      <w:marBottom w:val="0"/>
      <w:divBdr>
        <w:top w:val="none" w:sz="0" w:space="0" w:color="auto"/>
        <w:left w:val="none" w:sz="0" w:space="0" w:color="auto"/>
        <w:bottom w:val="none" w:sz="0" w:space="0" w:color="auto"/>
        <w:right w:val="none" w:sz="0" w:space="0" w:color="auto"/>
      </w:divBdr>
    </w:div>
    <w:div w:id="2012945467">
      <w:bodyDiv w:val="1"/>
      <w:marLeft w:val="0"/>
      <w:marRight w:val="0"/>
      <w:marTop w:val="0"/>
      <w:marBottom w:val="0"/>
      <w:divBdr>
        <w:top w:val="none" w:sz="0" w:space="0" w:color="auto"/>
        <w:left w:val="none" w:sz="0" w:space="0" w:color="auto"/>
        <w:bottom w:val="none" w:sz="0" w:space="0" w:color="auto"/>
        <w:right w:val="none" w:sz="0" w:space="0" w:color="auto"/>
      </w:divBdr>
    </w:div>
    <w:div w:id="2016683122">
      <w:bodyDiv w:val="1"/>
      <w:marLeft w:val="0"/>
      <w:marRight w:val="0"/>
      <w:marTop w:val="0"/>
      <w:marBottom w:val="0"/>
      <w:divBdr>
        <w:top w:val="none" w:sz="0" w:space="0" w:color="auto"/>
        <w:left w:val="none" w:sz="0" w:space="0" w:color="auto"/>
        <w:bottom w:val="none" w:sz="0" w:space="0" w:color="auto"/>
        <w:right w:val="none" w:sz="0" w:space="0" w:color="auto"/>
      </w:divBdr>
    </w:div>
    <w:div w:id="2021665690">
      <w:bodyDiv w:val="1"/>
      <w:marLeft w:val="0"/>
      <w:marRight w:val="0"/>
      <w:marTop w:val="0"/>
      <w:marBottom w:val="0"/>
      <w:divBdr>
        <w:top w:val="none" w:sz="0" w:space="0" w:color="auto"/>
        <w:left w:val="none" w:sz="0" w:space="0" w:color="auto"/>
        <w:bottom w:val="none" w:sz="0" w:space="0" w:color="auto"/>
        <w:right w:val="none" w:sz="0" w:space="0" w:color="auto"/>
      </w:divBdr>
    </w:div>
    <w:div w:id="2028095078">
      <w:bodyDiv w:val="1"/>
      <w:marLeft w:val="0"/>
      <w:marRight w:val="0"/>
      <w:marTop w:val="0"/>
      <w:marBottom w:val="0"/>
      <w:divBdr>
        <w:top w:val="none" w:sz="0" w:space="0" w:color="auto"/>
        <w:left w:val="none" w:sz="0" w:space="0" w:color="auto"/>
        <w:bottom w:val="none" w:sz="0" w:space="0" w:color="auto"/>
        <w:right w:val="none" w:sz="0" w:space="0" w:color="auto"/>
      </w:divBdr>
    </w:div>
    <w:div w:id="2033870920">
      <w:bodyDiv w:val="1"/>
      <w:marLeft w:val="0"/>
      <w:marRight w:val="0"/>
      <w:marTop w:val="0"/>
      <w:marBottom w:val="0"/>
      <w:divBdr>
        <w:top w:val="none" w:sz="0" w:space="0" w:color="auto"/>
        <w:left w:val="none" w:sz="0" w:space="0" w:color="auto"/>
        <w:bottom w:val="none" w:sz="0" w:space="0" w:color="auto"/>
        <w:right w:val="none" w:sz="0" w:space="0" w:color="auto"/>
      </w:divBdr>
    </w:div>
    <w:div w:id="2034106910">
      <w:bodyDiv w:val="1"/>
      <w:marLeft w:val="0"/>
      <w:marRight w:val="0"/>
      <w:marTop w:val="0"/>
      <w:marBottom w:val="0"/>
      <w:divBdr>
        <w:top w:val="none" w:sz="0" w:space="0" w:color="auto"/>
        <w:left w:val="none" w:sz="0" w:space="0" w:color="auto"/>
        <w:bottom w:val="none" w:sz="0" w:space="0" w:color="auto"/>
        <w:right w:val="none" w:sz="0" w:space="0" w:color="auto"/>
      </w:divBdr>
    </w:div>
    <w:div w:id="2039424361">
      <w:bodyDiv w:val="1"/>
      <w:marLeft w:val="0"/>
      <w:marRight w:val="0"/>
      <w:marTop w:val="0"/>
      <w:marBottom w:val="0"/>
      <w:divBdr>
        <w:top w:val="none" w:sz="0" w:space="0" w:color="auto"/>
        <w:left w:val="none" w:sz="0" w:space="0" w:color="auto"/>
        <w:bottom w:val="none" w:sz="0" w:space="0" w:color="auto"/>
        <w:right w:val="none" w:sz="0" w:space="0" w:color="auto"/>
      </w:divBdr>
    </w:div>
    <w:div w:id="2048676356">
      <w:bodyDiv w:val="1"/>
      <w:marLeft w:val="0"/>
      <w:marRight w:val="0"/>
      <w:marTop w:val="0"/>
      <w:marBottom w:val="0"/>
      <w:divBdr>
        <w:top w:val="none" w:sz="0" w:space="0" w:color="auto"/>
        <w:left w:val="none" w:sz="0" w:space="0" w:color="auto"/>
        <w:bottom w:val="none" w:sz="0" w:space="0" w:color="auto"/>
        <w:right w:val="none" w:sz="0" w:space="0" w:color="auto"/>
      </w:divBdr>
    </w:div>
    <w:div w:id="2051953554">
      <w:bodyDiv w:val="1"/>
      <w:marLeft w:val="0"/>
      <w:marRight w:val="0"/>
      <w:marTop w:val="0"/>
      <w:marBottom w:val="0"/>
      <w:divBdr>
        <w:top w:val="none" w:sz="0" w:space="0" w:color="auto"/>
        <w:left w:val="none" w:sz="0" w:space="0" w:color="auto"/>
        <w:bottom w:val="none" w:sz="0" w:space="0" w:color="auto"/>
        <w:right w:val="none" w:sz="0" w:space="0" w:color="auto"/>
      </w:divBdr>
    </w:div>
    <w:div w:id="2057460566">
      <w:bodyDiv w:val="1"/>
      <w:marLeft w:val="0"/>
      <w:marRight w:val="0"/>
      <w:marTop w:val="0"/>
      <w:marBottom w:val="0"/>
      <w:divBdr>
        <w:top w:val="none" w:sz="0" w:space="0" w:color="auto"/>
        <w:left w:val="none" w:sz="0" w:space="0" w:color="auto"/>
        <w:bottom w:val="none" w:sz="0" w:space="0" w:color="auto"/>
        <w:right w:val="none" w:sz="0" w:space="0" w:color="auto"/>
      </w:divBdr>
    </w:div>
    <w:div w:id="2061860802">
      <w:bodyDiv w:val="1"/>
      <w:marLeft w:val="0"/>
      <w:marRight w:val="0"/>
      <w:marTop w:val="0"/>
      <w:marBottom w:val="0"/>
      <w:divBdr>
        <w:top w:val="none" w:sz="0" w:space="0" w:color="auto"/>
        <w:left w:val="none" w:sz="0" w:space="0" w:color="auto"/>
        <w:bottom w:val="none" w:sz="0" w:space="0" w:color="auto"/>
        <w:right w:val="none" w:sz="0" w:space="0" w:color="auto"/>
      </w:divBdr>
    </w:div>
    <w:div w:id="2072383537">
      <w:bodyDiv w:val="1"/>
      <w:marLeft w:val="0"/>
      <w:marRight w:val="0"/>
      <w:marTop w:val="0"/>
      <w:marBottom w:val="0"/>
      <w:divBdr>
        <w:top w:val="none" w:sz="0" w:space="0" w:color="auto"/>
        <w:left w:val="none" w:sz="0" w:space="0" w:color="auto"/>
        <w:bottom w:val="none" w:sz="0" w:space="0" w:color="auto"/>
        <w:right w:val="none" w:sz="0" w:space="0" w:color="auto"/>
      </w:divBdr>
    </w:div>
    <w:div w:id="2086758344">
      <w:bodyDiv w:val="1"/>
      <w:marLeft w:val="0"/>
      <w:marRight w:val="0"/>
      <w:marTop w:val="0"/>
      <w:marBottom w:val="0"/>
      <w:divBdr>
        <w:top w:val="none" w:sz="0" w:space="0" w:color="auto"/>
        <w:left w:val="none" w:sz="0" w:space="0" w:color="auto"/>
        <w:bottom w:val="none" w:sz="0" w:space="0" w:color="auto"/>
        <w:right w:val="none" w:sz="0" w:space="0" w:color="auto"/>
      </w:divBdr>
    </w:div>
    <w:div w:id="2095590802">
      <w:bodyDiv w:val="1"/>
      <w:marLeft w:val="0"/>
      <w:marRight w:val="0"/>
      <w:marTop w:val="0"/>
      <w:marBottom w:val="0"/>
      <w:divBdr>
        <w:top w:val="none" w:sz="0" w:space="0" w:color="auto"/>
        <w:left w:val="none" w:sz="0" w:space="0" w:color="auto"/>
        <w:bottom w:val="none" w:sz="0" w:space="0" w:color="auto"/>
        <w:right w:val="none" w:sz="0" w:space="0" w:color="auto"/>
      </w:divBdr>
    </w:div>
    <w:div w:id="2118287092">
      <w:bodyDiv w:val="1"/>
      <w:marLeft w:val="0"/>
      <w:marRight w:val="0"/>
      <w:marTop w:val="0"/>
      <w:marBottom w:val="0"/>
      <w:divBdr>
        <w:top w:val="none" w:sz="0" w:space="0" w:color="auto"/>
        <w:left w:val="none" w:sz="0" w:space="0" w:color="auto"/>
        <w:bottom w:val="none" w:sz="0" w:space="0" w:color="auto"/>
        <w:right w:val="none" w:sz="0" w:space="0" w:color="auto"/>
      </w:divBdr>
    </w:div>
    <w:div w:id="2129927034">
      <w:bodyDiv w:val="1"/>
      <w:marLeft w:val="0"/>
      <w:marRight w:val="0"/>
      <w:marTop w:val="0"/>
      <w:marBottom w:val="0"/>
      <w:divBdr>
        <w:top w:val="none" w:sz="0" w:space="0" w:color="auto"/>
        <w:left w:val="none" w:sz="0" w:space="0" w:color="auto"/>
        <w:bottom w:val="none" w:sz="0" w:space="0" w:color="auto"/>
        <w:right w:val="none" w:sz="0" w:space="0" w:color="auto"/>
      </w:divBdr>
    </w:div>
    <w:div w:id="213536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F8A1-3689-4ECC-8AAE-0DCD4057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34</Pages>
  <Words>10787</Words>
  <Characters>59330</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Frank</cp:lastModifiedBy>
  <cp:revision>45</cp:revision>
  <dcterms:created xsi:type="dcterms:W3CDTF">2021-11-20T17:04:00Z</dcterms:created>
  <dcterms:modified xsi:type="dcterms:W3CDTF">2021-11-21T18:16:00Z</dcterms:modified>
</cp:coreProperties>
</file>