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57CC0" w14:textId="1C4D5AA6" w:rsidR="004879A4" w:rsidRDefault="00217E4F" w:rsidP="00CB7B41">
      <w:pPr>
        <w:pStyle w:val="Heading1"/>
      </w:pPr>
      <w:r>
        <w:t>If you don’t have R in your computer</w:t>
      </w:r>
      <w:r w:rsidR="00CB7B41">
        <w:t>, in</w:t>
      </w:r>
      <w:r w:rsidR="00F749B8">
        <w:t>s</w:t>
      </w:r>
      <w:r w:rsidR="00CB7B41">
        <w:t>tall it following these instructions.</w:t>
      </w:r>
    </w:p>
    <w:p w14:paraId="180929F5" w14:textId="6E1ADCBD" w:rsidR="004879A4" w:rsidRPr="004879A4" w:rsidRDefault="004879A4" w:rsidP="004879A4">
      <w:r>
        <w:t>If you do not have R installed in your computer, please follow the procedures below.</w:t>
      </w:r>
    </w:p>
    <w:p w14:paraId="56FF3B74" w14:textId="2D3777AF" w:rsidR="004879A4" w:rsidRDefault="004879A4" w:rsidP="00653E9A">
      <w:pPr>
        <w:pStyle w:val="ListParagraph"/>
        <w:numPr>
          <w:ilvl w:val="0"/>
          <w:numId w:val="2"/>
        </w:numPr>
      </w:pPr>
      <w:r>
        <w:t>Execute the exe installR.exe included in the distribution folder and follow the instructions from the</w:t>
      </w:r>
      <w:r w:rsidR="00D551D9">
        <w:t xml:space="preserve"> installation wizard. This process shouldn’t take more than 2 minutes.</w:t>
      </w:r>
    </w:p>
    <w:p w14:paraId="43F72F8B" w14:textId="67E389BA" w:rsidR="00D551D9" w:rsidRDefault="00D551D9" w:rsidP="00653E9A">
      <w:pPr>
        <w:pStyle w:val="ListParagraph"/>
        <w:numPr>
          <w:ilvl w:val="0"/>
          <w:numId w:val="2"/>
        </w:numPr>
      </w:pPr>
      <w:r>
        <w:t>Once it is done, just run R.</w:t>
      </w:r>
    </w:p>
    <w:p w14:paraId="1F279C62" w14:textId="765CEE48" w:rsidR="00D551D9" w:rsidRDefault="00D551D9" w:rsidP="00D551D9"/>
    <w:p w14:paraId="662E2442" w14:textId="3D6EBF10" w:rsidR="00D551D9" w:rsidRDefault="00D551D9" w:rsidP="00D551D9">
      <w:pPr>
        <w:jc w:val="center"/>
      </w:pPr>
      <w:r w:rsidRPr="00D551D9">
        <w:rPr>
          <w:noProof/>
        </w:rPr>
        <w:drawing>
          <wp:inline distT="0" distB="0" distL="0" distR="0" wp14:anchorId="154367AC" wp14:editId="55ECF598">
            <wp:extent cx="4057859" cy="22734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859" cy="2273417"/>
                    </a:xfrm>
                    <a:prstGeom prst="rect">
                      <a:avLst/>
                    </a:prstGeom>
                  </pic:spPr>
                </pic:pic>
              </a:graphicData>
            </a:graphic>
          </wp:inline>
        </w:drawing>
      </w:r>
    </w:p>
    <w:p w14:paraId="5CA48F2B" w14:textId="77777777" w:rsidR="00CB7B41" w:rsidRDefault="00CB7B41" w:rsidP="00D551D9">
      <w:pPr>
        <w:jc w:val="center"/>
      </w:pPr>
    </w:p>
    <w:p w14:paraId="61F3CD7E" w14:textId="0F94EF10" w:rsidR="00D551D9" w:rsidRDefault="00CB7B41" w:rsidP="00D551D9">
      <w:pPr>
        <w:pStyle w:val="Title"/>
      </w:pPr>
      <w:r>
        <w:t xml:space="preserve">Now let’s get </w:t>
      </w:r>
      <w:r w:rsidR="009E1427">
        <w:t>in</w:t>
      </w:r>
      <w:r>
        <w:t xml:space="preserve">to </w:t>
      </w:r>
      <w:r w:rsidR="009E1427">
        <w:t xml:space="preserve">the </w:t>
      </w:r>
      <w:r>
        <w:t>scanning</w:t>
      </w:r>
    </w:p>
    <w:p w14:paraId="217F97C2" w14:textId="153EB05D" w:rsidR="005970D9" w:rsidRPr="005970D9" w:rsidRDefault="005970D9" w:rsidP="005970D9">
      <w:pPr>
        <w:pStyle w:val="Heading1"/>
      </w:pPr>
      <w:r>
        <w:t>Preliminary steps</w:t>
      </w:r>
    </w:p>
    <w:p w14:paraId="03D5EBDC" w14:textId="481E11F2" w:rsidR="00327FE0" w:rsidRPr="00D551D9" w:rsidRDefault="00327FE0" w:rsidP="00653E9A">
      <w:pPr>
        <w:pStyle w:val="ListParagraph"/>
        <w:numPr>
          <w:ilvl w:val="0"/>
          <w:numId w:val="1"/>
        </w:numPr>
      </w:pPr>
      <w:r>
        <w:t xml:space="preserve">Place the pdf to scan in the folder </w:t>
      </w:r>
      <w:r w:rsidRPr="00327FE0">
        <w:rPr>
          <w:b/>
        </w:rPr>
        <w:t>evaluations/</w:t>
      </w:r>
      <w:r>
        <w:rPr>
          <w:b/>
        </w:rPr>
        <w:t>to_scan</w:t>
      </w:r>
    </w:p>
    <w:p w14:paraId="44A3486E" w14:textId="1476F4FD" w:rsidR="00D551D9" w:rsidRDefault="00D551D9" w:rsidP="00653E9A">
      <w:pPr>
        <w:pStyle w:val="ListParagraph"/>
        <w:numPr>
          <w:ilvl w:val="0"/>
          <w:numId w:val="1"/>
        </w:numPr>
      </w:pPr>
      <w:r>
        <w:t>Open R for windows</w:t>
      </w:r>
    </w:p>
    <w:p w14:paraId="32A13ADE" w14:textId="24C9EE9E" w:rsidR="00062C1A" w:rsidRDefault="00062C1A" w:rsidP="00062C1A">
      <w:r w:rsidRPr="00062C1A">
        <w:rPr>
          <w:noProof/>
        </w:rPr>
        <w:lastRenderedPageBreak/>
        <w:drawing>
          <wp:inline distT="0" distB="0" distL="0" distR="0" wp14:anchorId="6DAAD7A1" wp14:editId="23B6543A">
            <wp:extent cx="3803650" cy="2989685"/>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7645" cy="2992825"/>
                    </a:xfrm>
                    <a:prstGeom prst="rect">
                      <a:avLst/>
                    </a:prstGeom>
                  </pic:spPr>
                </pic:pic>
              </a:graphicData>
            </a:graphic>
          </wp:inline>
        </w:drawing>
      </w:r>
    </w:p>
    <w:p w14:paraId="597E66F2" w14:textId="7D9AE501" w:rsidR="00062C1A" w:rsidRDefault="00062C1A" w:rsidP="00062C1A">
      <w:pPr>
        <w:pStyle w:val="ListParagraph"/>
        <w:numPr>
          <w:ilvl w:val="0"/>
          <w:numId w:val="1"/>
        </w:numPr>
      </w:pPr>
      <w:r>
        <w:t>Set the working directory to the folder distribution folder. There are two ways of doing this:</w:t>
      </w:r>
    </w:p>
    <w:p w14:paraId="62CE064A" w14:textId="4D72735D" w:rsidR="00062C1A" w:rsidRPr="007D4EF3" w:rsidRDefault="00F749B8" w:rsidP="007D4EF3">
      <w:pPr>
        <w:pStyle w:val="ListParagraph"/>
        <w:numPr>
          <w:ilvl w:val="1"/>
          <w:numId w:val="1"/>
        </w:numPr>
        <w:rPr>
          <w:b/>
          <w:bCs/>
        </w:rPr>
      </w:pPr>
      <w:r>
        <w:t>R</w:t>
      </w:r>
      <w:r w:rsidR="00062C1A">
        <w:t xml:space="preserve">unning: </w:t>
      </w:r>
      <w:r w:rsidR="00062C1A" w:rsidRPr="00062C1A">
        <w:rPr>
          <w:b/>
          <w:bCs/>
        </w:rPr>
        <w:t>setwd(</w:t>
      </w:r>
      <w:r w:rsidR="007D4EF3">
        <w:rPr>
          <w:b/>
          <w:bCs/>
        </w:rPr>
        <w:t>“</w:t>
      </w:r>
      <w:r w:rsidR="00062C1A" w:rsidRPr="00062C1A">
        <w:rPr>
          <w:b/>
          <w:bCs/>
        </w:rPr>
        <w:t>[path_to_folder]/distribution</w:t>
      </w:r>
      <w:r w:rsidR="007D4EF3">
        <w:rPr>
          <w:b/>
          <w:bCs/>
        </w:rPr>
        <w:t>”</w:t>
      </w:r>
      <w:r w:rsidR="00062C1A" w:rsidRPr="00062C1A">
        <w:rPr>
          <w:b/>
          <w:bCs/>
        </w:rPr>
        <w:t>).</w:t>
      </w:r>
      <w:r w:rsidR="00062C1A">
        <w:rPr>
          <w:b/>
          <w:bCs/>
        </w:rPr>
        <w:t xml:space="preserve"> </w:t>
      </w:r>
      <w:r w:rsidR="008B3041">
        <w:t>To indicate de path, u</w:t>
      </w:r>
      <w:r w:rsidR="00062C1A">
        <w:t>se “/”</w:t>
      </w:r>
      <w:r w:rsidR="008B3041">
        <w:t xml:space="preserve"> or “\\”</w:t>
      </w:r>
      <w:r w:rsidR="00062C1A">
        <w:t xml:space="preserve"> instead of “\”</w:t>
      </w:r>
      <w:r w:rsidR="008B3041">
        <w:t>.</w:t>
      </w:r>
    </w:p>
    <w:p w14:paraId="169B8879" w14:textId="0BB7ACCC" w:rsidR="007D4EF3" w:rsidRDefault="007D4EF3" w:rsidP="007D4EF3">
      <w:pPr>
        <w:pStyle w:val="ListParagraph"/>
        <w:ind w:left="1080"/>
        <w:rPr>
          <w:b/>
          <w:bCs/>
        </w:rPr>
      </w:pPr>
      <w:r w:rsidRPr="007D4EF3">
        <w:rPr>
          <w:b/>
          <w:bCs/>
          <w:noProof/>
        </w:rPr>
        <w:drawing>
          <wp:inline distT="0" distB="0" distL="0" distR="0" wp14:anchorId="11ECB984" wp14:editId="655B5260">
            <wp:extent cx="5943600" cy="387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985"/>
                    </a:xfrm>
                    <a:prstGeom prst="rect">
                      <a:avLst/>
                    </a:prstGeom>
                  </pic:spPr>
                </pic:pic>
              </a:graphicData>
            </a:graphic>
          </wp:inline>
        </w:drawing>
      </w:r>
    </w:p>
    <w:p w14:paraId="206CCAA7" w14:textId="51D2E350" w:rsidR="007D4EF3" w:rsidRDefault="007D4EF3" w:rsidP="007D4EF3">
      <w:pPr>
        <w:pStyle w:val="ListParagraph"/>
        <w:ind w:left="1080"/>
      </w:pPr>
      <w:r>
        <w:t xml:space="preserve">Make sure to </w:t>
      </w:r>
      <w:r w:rsidR="00F749B8">
        <w:t>write</w:t>
      </w:r>
      <w:r>
        <w:t xml:space="preserve"> the path in quotes.</w:t>
      </w:r>
    </w:p>
    <w:p w14:paraId="6585366E" w14:textId="77777777" w:rsidR="007D4EF3" w:rsidRPr="007D4EF3" w:rsidRDefault="007D4EF3" w:rsidP="007D4EF3">
      <w:pPr>
        <w:pStyle w:val="ListParagraph"/>
        <w:ind w:left="1080"/>
      </w:pPr>
    </w:p>
    <w:p w14:paraId="1690E611" w14:textId="4C0F0AD0" w:rsidR="007D4EF3" w:rsidRPr="007D4EF3" w:rsidRDefault="007D4EF3" w:rsidP="007D4EF3">
      <w:pPr>
        <w:pStyle w:val="ListParagraph"/>
        <w:numPr>
          <w:ilvl w:val="1"/>
          <w:numId w:val="1"/>
        </w:numPr>
        <w:rPr>
          <w:b/>
          <w:bCs/>
        </w:rPr>
      </w:pPr>
      <w:r>
        <w:t>Go to File &gt; Change dir and look for the distribution folder. Once you find it, click on OK</w:t>
      </w:r>
    </w:p>
    <w:p w14:paraId="781EBBA1" w14:textId="5ABA2FEC" w:rsidR="007D4EF3" w:rsidRPr="007D4EF3" w:rsidRDefault="007D4EF3" w:rsidP="007D4EF3">
      <w:pPr>
        <w:pStyle w:val="ListParagraph"/>
        <w:rPr>
          <w:b/>
          <w:bCs/>
        </w:rPr>
      </w:pPr>
      <w:r w:rsidRPr="007D4EF3">
        <w:rPr>
          <w:b/>
          <w:bCs/>
          <w:noProof/>
        </w:rPr>
        <w:lastRenderedPageBreak/>
        <w:drawing>
          <wp:inline distT="0" distB="0" distL="0" distR="0" wp14:anchorId="33CD4A93" wp14:editId="65B2BB12">
            <wp:extent cx="4940554" cy="4769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554" cy="4769095"/>
                    </a:xfrm>
                    <a:prstGeom prst="rect">
                      <a:avLst/>
                    </a:prstGeom>
                  </pic:spPr>
                </pic:pic>
              </a:graphicData>
            </a:graphic>
          </wp:inline>
        </w:drawing>
      </w:r>
    </w:p>
    <w:p w14:paraId="0BCDEEB7" w14:textId="77777777" w:rsidR="00CD45A1" w:rsidRDefault="00CD45A1" w:rsidP="00CD45A1">
      <w:pPr>
        <w:pStyle w:val="ListParagraph"/>
        <w:ind w:left="360"/>
      </w:pPr>
    </w:p>
    <w:p w14:paraId="60A8E9BA" w14:textId="7B7407C2" w:rsidR="005048E0" w:rsidRDefault="005048E0" w:rsidP="005048E0">
      <w:pPr>
        <w:jc w:val="center"/>
      </w:pPr>
    </w:p>
    <w:p w14:paraId="12E2DBA7" w14:textId="5591B6B3" w:rsidR="00003B87" w:rsidRDefault="00653E9A" w:rsidP="00003B87">
      <w:pPr>
        <w:pStyle w:val="ListParagraph"/>
        <w:numPr>
          <w:ilvl w:val="0"/>
          <w:numId w:val="1"/>
        </w:numPr>
      </w:pPr>
      <w:r>
        <w:t xml:space="preserve">In the command line write </w:t>
      </w:r>
      <w:r w:rsidR="00003B87" w:rsidRPr="00003B87">
        <w:rPr>
          <w:b/>
        </w:rPr>
        <w:t>source("evaluation_script.R")</w:t>
      </w:r>
      <w:r w:rsidRPr="009743C4">
        <w:rPr>
          <w:b/>
        </w:rPr>
        <w:t xml:space="preserve"> </w:t>
      </w:r>
      <w:r>
        <w:t>and press enter.</w:t>
      </w:r>
      <w:r w:rsidR="005048E0">
        <w:t xml:space="preserve"> The console will</w:t>
      </w:r>
      <w:r w:rsidR="007D4EF3">
        <w:t xml:space="preserve"> likely</w:t>
      </w:r>
      <w:r w:rsidR="005048E0">
        <w:t xml:space="preserve"> print </w:t>
      </w:r>
      <w:r w:rsidR="009743C4">
        <w:t xml:space="preserve">some </w:t>
      </w:r>
      <w:r w:rsidR="00003B87">
        <w:t>warnings</w:t>
      </w:r>
      <w:r w:rsidR="005457BB">
        <w:t xml:space="preserve"> in blue. Just ignore them.</w:t>
      </w:r>
    </w:p>
    <w:p w14:paraId="16319BE1" w14:textId="2100AE9D" w:rsidR="005048E0" w:rsidRDefault="005970D9" w:rsidP="005970D9">
      <w:pPr>
        <w:pStyle w:val="ListParagraph"/>
        <w:ind w:left="360"/>
        <w:jc w:val="center"/>
      </w:pPr>
      <w:r w:rsidRPr="005970D9">
        <w:rPr>
          <w:noProof/>
        </w:rPr>
        <w:lastRenderedPageBreak/>
        <w:drawing>
          <wp:inline distT="0" distB="0" distL="0" distR="0" wp14:anchorId="7C875CC8" wp14:editId="0AE26765">
            <wp:extent cx="5943600" cy="28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4170"/>
                    </a:xfrm>
                    <a:prstGeom prst="rect">
                      <a:avLst/>
                    </a:prstGeom>
                  </pic:spPr>
                </pic:pic>
              </a:graphicData>
            </a:graphic>
          </wp:inline>
        </w:drawing>
      </w:r>
    </w:p>
    <w:p w14:paraId="323773CF" w14:textId="4D9676CA" w:rsidR="005970D9" w:rsidRPr="00653E9A" w:rsidRDefault="005970D9" w:rsidP="005970D9">
      <w:pPr>
        <w:pStyle w:val="Heading1"/>
      </w:pPr>
      <w:r>
        <w:t>Scanning</w:t>
      </w:r>
    </w:p>
    <w:p w14:paraId="6803B891" w14:textId="525B373C" w:rsidR="00653E9A" w:rsidRDefault="00653E9A" w:rsidP="005970D9">
      <w:pPr>
        <w:pStyle w:val="ListParagraph"/>
        <w:numPr>
          <w:ilvl w:val="0"/>
          <w:numId w:val="1"/>
        </w:numPr>
      </w:pPr>
      <w:r>
        <w:t xml:space="preserve">To start the scanning process write </w:t>
      </w:r>
      <w:r w:rsidRPr="00653E9A">
        <w:rPr>
          <w:b/>
        </w:rPr>
        <w:t>extract_information()</w:t>
      </w:r>
      <w:r>
        <w:t xml:space="preserve"> and press enter.</w:t>
      </w:r>
    </w:p>
    <w:p w14:paraId="1062CAFF" w14:textId="1DA4D99C" w:rsidR="005457BB" w:rsidRDefault="005457BB" w:rsidP="005970D9">
      <w:pPr>
        <w:pStyle w:val="ListParagraph"/>
        <w:numPr>
          <w:ilvl w:val="1"/>
          <w:numId w:val="1"/>
        </w:numPr>
        <w:jc w:val="both"/>
      </w:pPr>
      <w:r>
        <w:t>Write the name of the file to scan.</w:t>
      </w:r>
      <w:r w:rsidR="005970D9">
        <w:t xml:space="preserve"> In my case, the pdf file is named spring20. Note that the program assumes that pdf is searchable. If this is not the case, you need to run the pdf though Acrobats’s  OCR first.</w:t>
      </w:r>
    </w:p>
    <w:p w14:paraId="1D0A36DF" w14:textId="3480D9A5" w:rsidR="005457BB" w:rsidRDefault="005457BB" w:rsidP="005457BB">
      <w:pPr>
        <w:pStyle w:val="ListParagraph"/>
        <w:ind w:left="1080"/>
      </w:pPr>
      <w:r w:rsidRPr="005457BB">
        <w:rPr>
          <w:noProof/>
        </w:rPr>
        <w:drawing>
          <wp:inline distT="0" distB="0" distL="0" distR="0" wp14:anchorId="233972C1" wp14:editId="27D86AAB">
            <wp:extent cx="5943600" cy="275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590"/>
                    </a:xfrm>
                    <a:prstGeom prst="rect">
                      <a:avLst/>
                    </a:prstGeom>
                  </pic:spPr>
                </pic:pic>
              </a:graphicData>
            </a:graphic>
          </wp:inline>
        </w:drawing>
      </w:r>
    </w:p>
    <w:p w14:paraId="4E2A5945" w14:textId="579670FB" w:rsidR="005457BB" w:rsidRDefault="005457BB" w:rsidP="005457BB">
      <w:pPr>
        <w:pStyle w:val="ListParagraph"/>
        <w:numPr>
          <w:ilvl w:val="1"/>
          <w:numId w:val="1"/>
        </w:numPr>
      </w:pPr>
      <w:r>
        <w:t>Write the semester to sca</w:t>
      </w:r>
      <w:r w:rsidR="00D5186D">
        <w:t>n. The “semester name” is indicated in the evaluation pdf in the snapshot below</w:t>
      </w:r>
      <w:r>
        <w:t>.</w:t>
      </w:r>
    </w:p>
    <w:p w14:paraId="159F49F5" w14:textId="583D0971" w:rsidR="005457BB" w:rsidRDefault="005457BB" w:rsidP="005457BB">
      <w:pPr>
        <w:pStyle w:val="ListParagraph"/>
        <w:ind w:left="1080"/>
      </w:pPr>
      <w:r w:rsidRPr="005457BB">
        <w:rPr>
          <w:noProof/>
        </w:rPr>
        <w:drawing>
          <wp:inline distT="0" distB="0" distL="0" distR="0" wp14:anchorId="21C32AF8" wp14:editId="57541D9F">
            <wp:extent cx="5867702" cy="9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702" cy="971600"/>
                    </a:xfrm>
                    <a:prstGeom prst="rect">
                      <a:avLst/>
                    </a:prstGeom>
                  </pic:spPr>
                </pic:pic>
              </a:graphicData>
            </a:graphic>
          </wp:inline>
        </w:drawing>
      </w:r>
    </w:p>
    <w:p w14:paraId="60E71332" w14:textId="3E5E6322" w:rsidR="00276E91" w:rsidRDefault="00276E91" w:rsidP="00276E91">
      <w:pPr>
        <w:pStyle w:val="ListParagraph"/>
        <w:numPr>
          <w:ilvl w:val="0"/>
          <w:numId w:val="1"/>
        </w:numPr>
      </w:pPr>
      <w:r>
        <w:t>After doing this, the scanning process will start. This can take up to 30 minutes.</w:t>
      </w:r>
    </w:p>
    <w:p w14:paraId="255080BD" w14:textId="391CAE09" w:rsidR="005970D9" w:rsidRDefault="00276E91" w:rsidP="00F749B8">
      <w:pPr>
        <w:pStyle w:val="ListParagraph"/>
        <w:numPr>
          <w:ilvl w:val="1"/>
          <w:numId w:val="1"/>
        </w:numPr>
        <w:jc w:val="both"/>
      </w:pPr>
      <w:r>
        <w:t>The first time you scan a pdf</w:t>
      </w:r>
      <w:r w:rsidR="00F749B8">
        <w:t xml:space="preserve"> file</w:t>
      </w:r>
      <w:r>
        <w:t xml:space="preserve">, the program will the program will create a bunch of png files in the folder to_scan. There’s one png file for each page of the </w:t>
      </w:r>
      <w:r w:rsidR="00F749B8">
        <w:t>pdf</w:t>
      </w:r>
      <w:r>
        <w:t>. These png files are used to extract the course section. The program will inform on the progress of the pdf to png file conversion.</w:t>
      </w:r>
    </w:p>
    <w:p w14:paraId="548B0055" w14:textId="4BDE9852" w:rsidR="00276E91" w:rsidRDefault="00276E91" w:rsidP="00276E91">
      <w:pPr>
        <w:pStyle w:val="ListParagraph"/>
        <w:ind w:left="1080"/>
      </w:pPr>
      <w:r w:rsidRPr="00276E91">
        <w:rPr>
          <w:noProof/>
        </w:rPr>
        <w:lastRenderedPageBreak/>
        <w:drawing>
          <wp:inline distT="0" distB="0" distL="0" distR="0" wp14:anchorId="35865F86" wp14:editId="7F0B7A6F">
            <wp:extent cx="3880049" cy="38991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049" cy="3899100"/>
                    </a:xfrm>
                    <a:prstGeom prst="rect">
                      <a:avLst/>
                    </a:prstGeom>
                  </pic:spPr>
                </pic:pic>
              </a:graphicData>
            </a:graphic>
          </wp:inline>
        </w:drawing>
      </w:r>
    </w:p>
    <w:p w14:paraId="7C02FB3F" w14:textId="06B49B78" w:rsidR="00276E91" w:rsidRPr="00276E91" w:rsidRDefault="00276E91" w:rsidP="00F749B8">
      <w:pPr>
        <w:pStyle w:val="ListParagraph"/>
        <w:numPr>
          <w:ilvl w:val="1"/>
          <w:numId w:val="1"/>
        </w:numPr>
        <w:jc w:val="both"/>
      </w:pPr>
      <w:r>
        <w:t xml:space="preserve">If the png files already exist (because for whatever reason this is the second time you are scanning a file), you can speed up the process by running </w:t>
      </w:r>
      <w:r>
        <w:rPr>
          <w:b/>
          <w:bCs/>
        </w:rPr>
        <w:t>extract_information(convert=FALSE)</w:t>
      </w:r>
    </w:p>
    <w:p w14:paraId="59BCFB39" w14:textId="607E8886" w:rsidR="00276E91" w:rsidRDefault="00276E91" w:rsidP="00276E91">
      <w:pPr>
        <w:pStyle w:val="ListParagraph"/>
        <w:numPr>
          <w:ilvl w:val="0"/>
          <w:numId w:val="1"/>
        </w:numPr>
        <w:jc w:val="both"/>
      </w:pPr>
      <w:r>
        <w:t xml:space="preserve">Once the extracting of the information is done. The program checks whether there is any information that was erroneous, or unable to extract. If there are errors, it will prompt you to input manually the missing data. </w:t>
      </w:r>
    </w:p>
    <w:p w14:paraId="71486FB1" w14:textId="334355B3" w:rsidR="00217E4F" w:rsidRDefault="00217E4F" w:rsidP="00217E4F">
      <w:pPr>
        <w:pStyle w:val="ListParagraph"/>
        <w:numPr>
          <w:ilvl w:val="1"/>
          <w:numId w:val="1"/>
        </w:numPr>
        <w:jc w:val="both"/>
      </w:pPr>
      <w:r>
        <w:t xml:space="preserve">The prompt indicates both the page number from the </w:t>
      </w:r>
      <w:r>
        <w:rPr>
          <w:b/>
          <w:bCs/>
        </w:rPr>
        <w:t xml:space="preserve">pdf file </w:t>
      </w:r>
      <w:r>
        <w:t>and the missing data point that you must input.</w:t>
      </w:r>
    </w:p>
    <w:p w14:paraId="7A41D0C3" w14:textId="386D55A7" w:rsidR="00572584" w:rsidRDefault="00572584" w:rsidP="00572584">
      <w:pPr>
        <w:pStyle w:val="ListParagraph"/>
        <w:numPr>
          <w:ilvl w:val="1"/>
          <w:numId w:val="1"/>
        </w:numPr>
        <w:jc w:val="both"/>
      </w:pPr>
      <w:r>
        <w:t xml:space="preserve">If you made a mistake in the manual inputting, </w:t>
      </w:r>
      <w:r>
        <w:rPr>
          <w:b/>
          <w:bCs/>
        </w:rPr>
        <w:t xml:space="preserve">do not stop the program. </w:t>
      </w:r>
      <w:r>
        <w:t>It is more efficient to continue until the end and correct the mistake in the resulting csv file. The csv file includes a column called “complete”. All the lines with a FALSE in this column were manually inputted.</w:t>
      </w:r>
    </w:p>
    <w:p w14:paraId="2D6EE4B1" w14:textId="798A3007" w:rsidR="00CF7D24" w:rsidRDefault="00CF7D24" w:rsidP="00CF7D24">
      <w:pPr>
        <w:jc w:val="center"/>
      </w:pPr>
      <w:r w:rsidRPr="00CF7D24">
        <w:rPr>
          <w:noProof/>
        </w:rPr>
        <w:drawing>
          <wp:inline distT="0" distB="0" distL="0" distR="0" wp14:anchorId="4561696A" wp14:editId="4515DE80">
            <wp:extent cx="5639090" cy="7683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090" cy="768389"/>
                    </a:xfrm>
                    <a:prstGeom prst="rect">
                      <a:avLst/>
                    </a:prstGeom>
                  </pic:spPr>
                </pic:pic>
              </a:graphicData>
            </a:graphic>
          </wp:inline>
        </w:drawing>
      </w:r>
    </w:p>
    <w:p w14:paraId="17207CC5" w14:textId="6F4FD350" w:rsidR="00217E4F" w:rsidRDefault="00217E4F" w:rsidP="00217E4F">
      <w:pPr>
        <w:pStyle w:val="ListParagraph"/>
        <w:numPr>
          <w:ilvl w:val="0"/>
          <w:numId w:val="1"/>
        </w:numPr>
        <w:jc w:val="both"/>
      </w:pPr>
      <w:r>
        <w:t xml:space="preserve">Once the scanning + manual input is done, the program will create the file </w:t>
      </w:r>
      <w:r w:rsidRPr="00217E4F">
        <w:rPr>
          <w:b/>
          <w:bCs/>
        </w:rPr>
        <w:t>output/final_database.csv</w:t>
      </w:r>
      <w:r w:rsidR="00CF7D24">
        <w:t>. Ignore the “NA introduced by coercion” warnings.</w:t>
      </w:r>
    </w:p>
    <w:p w14:paraId="744A584D" w14:textId="77777777" w:rsidR="00CF7D24" w:rsidRDefault="00CF7D24" w:rsidP="00CF7D24">
      <w:pPr>
        <w:jc w:val="both"/>
      </w:pPr>
    </w:p>
    <w:p w14:paraId="3B5478E8" w14:textId="5A24EC79" w:rsidR="00CF7D24" w:rsidRDefault="00CF7D24" w:rsidP="00CF7D24">
      <w:pPr>
        <w:jc w:val="center"/>
      </w:pPr>
      <w:r w:rsidRPr="00CF7D24">
        <w:rPr>
          <w:noProof/>
        </w:rPr>
        <w:lastRenderedPageBreak/>
        <w:drawing>
          <wp:inline distT="0" distB="0" distL="0" distR="0" wp14:anchorId="5590B5FF" wp14:editId="2BA2E1E3">
            <wp:extent cx="5918504" cy="263538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8504" cy="2635385"/>
                    </a:xfrm>
                    <a:prstGeom prst="rect">
                      <a:avLst/>
                    </a:prstGeom>
                  </pic:spPr>
                </pic:pic>
              </a:graphicData>
            </a:graphic>
          </wp:inline>
        </w:drawing>
      </w:r>
    </w:p>
    <w:p w14:paraId="15F23602" w14:textId="503B67EA" w:rsidR="00217E4F" w:rsidRPr="00653E9A" w:rsidRDefault="00217E4F" w:rsidP="00217E4F">
      <w:pPr>
        <w:jc w:val="center"/>
      </w:pPr>
      <w:r w:rsidRPr="00217E4F">
        <w:rPr>
          <w:noProof/>
        </w:rPr>
        <w:drawing>
          <wp:inline distT="0" distB="0" distL="0" distR="0" wp14:anchorId="120E5866" wp14:editId="4B61F31B">
            <wp:extent cx="3403775" cy="404515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3775" cy="4045158"/>
                    </a:xfrm>
                    <a:prstGeom prst="rect">
                      <a:avLst/>
                    </a:prstGeom>
                  </pic:spPr>
                </pic:pic>
              </a:graphicData>
            </a:graphic>
          </wp:inline>
        </w:drawing>
      </w:r>
    </w:p>
    <w:sectPr w:rsidR="00217E4F" w:rsidRPr="00653E9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A5C49" w14:textId="77777777" w:rsidR="00A95BC8" w:rsidRDefault="00A95BC8" w:rsidP="00217E4F">
      <w:pPr>
        <w:spacing w:after="0" w:line="240" w:lineRule="auto"/>
      </w:pPr>
      <w:r>
        <w:separator/>
      </w:r>
    </w:p>
  </w:endnote>
  <w:endnote w:type="continuationSeparator" w:id="0">
    <w:p w14:paraId="7CB06E0B" w14:textId="77777777" w:rsidR="00A95BC8" w:rsidRDefault="00A95BC8" w:rsidP="0021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0512F" w14:textId="77777777" w:rsidR="00A95BC8" w:rsidRDefault="00A95BC8" w:rsidP="00217E4F">
      <w:pPr>
        <w:spacing w:after="0" w:line="240" w:lineRule="auto"/>
      </w:pPr>
      <w:r>
        <w:separator/>
      </w:r>
    </w:p>
  </w:footnote>
  <w:footnote w:type="continuationSeparator" w:id="0">
    <w:p w14:paraId="1FF600F0" w14:textId="77777777" w:rsidR="00A95BC8" w:rsidRDefault="00A95BC8" w:rsidP="00217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8BFF" w14:textId="2D60181C" w:rsidR="00217E4F" w:rsidRPr="00CB7B41" w:rsidRDefault="00217E4F">
    <w:pPr>
      <w:pStyle w:val="Header"/>
      <w:rPr>
        <w:b/>
        <w:bCs/>
      </w:rPr>
    </w:pPr>
    <w:r w:rsidRPr="00CB7B41">
      <w:rPr>
        <w:b/>
        <w:bCs/>
      </w:rPr>
      <w:t>Scanning teaching evaluations</w:t>
    </w:r>
  </w:p>
  <w:p w14:paraId="157DE46F" w14:textId="06AE3100" w:rsidR="00217E4F" w:rsidRPr="00CB7B41" w:rsidRDefault="00217E4F" w:rsidP="00217E4F">
    <w:pPr>
      <w:pStyle w:val="Header"/>
      <w:tabs>
        <w:tab w:val="right" w:pos="4680"/>
        <w:tab w:val="left" w:pos="7110"/>
      </w:tabs>
    </w:pPr>
    <w:r w:rsidRPr="00CB7B41">
      <w:rPr>
        <w:b/>
        <w:bCs/>
      </w:rPr>
      <w:t xml:space="preserve">Author: </w:t>
    </w:r>
    <w:r w:rsidRPr="00CB7B41">
      <w:t>César Garro-Marín</w:t>
    </w:r>
    <w:r w:rsidRPr="00CB7B41">
      <w:tab/>
    </w:r>
    <w:r w:rsidRPr="00CB7B41">
      <w:tab/>
    </w:r>
    <w:r w:rsidRPr="00CB7B41">
      <w:rPr>
        <w:b/>
        <w:bCs/>
      </w:rPr>
      <w:t xml:space="preserve">email: </w:t>
    </w:r>
    <w:hyperlink r:id="rId1" w:history="1">
      <w:r w:rsidRPr="00CB7B41">
        <w:rPr>
          <w:rStyle w:val="Hyperlink"/>
        </w:rPr>
        <w:t>cesarlgm@bu.edu</w:t>
      </w:r>
    </w:hyperlink>
  </w:p>
  <w:p w14:paraId="30194673" w14:textId="77777777" w:rsidR="00217E4F" w:rsidRPr="00CB7B41" w:rsidRDefault="00217E4F" w:rsidP="00217E4F">
    <w:pPr>
      <w:pStyle w:val="Header"/>
      <w:tabs>
        <w:tab w:val="right" w:pos="4680"/>
        <w:tab w:val="left" w:pos="71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2961"/>
    <w:multiLevelType w:val="hybridMultilevel"/>
    <w:tmpl w:val="58FAD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C65D6"/>
    <w:multiLevelType w:val="hybridMultilevel"/>
    <w:tmpl w:val="05A6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92DB8"/>
    <w:multiLevelType w:val="hybridMultilevel"/>
    <w:tmpl w:val="365263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E9A"/>
    <w:rsid w:val="00003B87"/>
    <w:rsid w:val="00062C1A"/>
    <w:rsid w:val="000F7B22"/>
    <w:rsid w:val="00217E4F"/>
    <w:rsid w:val="002575AF"/>
    <w:rsid w:val="00276E91"/>
    <w:rsid w:val="00327FE0"/>
    <w:rsid w:val="004879A4"/>
    <w:rsid w:val="005048E0"/>
    <w:rsid w:val="005457BB"/>
    <w:rsid w:val="00572584"/>
    <w:rsid w:val="005970D9"/>
    <w:rsid w:val="00653E9A"/>
    <w:rsid w:val="007D4EF3"/>
    <w:rsid w:val="008B3041"/>
    <w:rsid w:val="009743C4"/>
    <w:rsid w:val="009928F9"/>
    <w:rsid w:val="00994EF2"/>
    <w:rsid w:val="009E1427"/>
    <w:rsid w:val="00A95BC8"/>
    <w:rsid w:val="00CB7B41"/>
    <w:rsid w:val="00CD45A1"/>
    <w:rsid w:val="00CF7D24"/>
    <w:rsid w:val="00D5186D"/>
    <w:rsid w:val="00D551D9"/>
    <w:rsid w:val="00EC172C"/>
    <w:rsid w:val="00F7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065D"/>
  <w15:chartTrackingRefBased/>
  <w15:docId w15:val="{800F6D6E-3630-4929-9EAC-AF9A7DCE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E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3E9A"/>
    <w:pPr>
      <w:ind w:left="720"/>
      <w:contextualSpacing/>
    </w:pPr>
  </w:style>
  <w:style w:type="character" w:styleId="Hyperlink">
    <w:name w:val="Hyperlink"/>
    <w:basedOn w:val="DefaultParagraphFont"/>
    <w:uiPriority w:val="99"/>
    <w:unhideWhenUsed/>
    <w:rsid w:val="004879A4"/>
    <w:rPr>
      <w:color w:val="0563C1" w:themeColor="hyperlink"/>
      <w:u w:val="single"/>
    </w:rPr>
  </w:style>
  <w:style w:type="character" w:styleId="UnresolvedMention">
    <w:name w:val="Unresolved Mention"/>
    <w:basedOn w:val="DefaultParagraphFont"/>
    <w:uiPriority w:val="99"/>
    <w:semiHidden/>
    <w:unhideWhenUsed/>
    <w:rsid w:val="004879A4"/>
    <w:rPr>
      <w:color w:val="605E5C"/>
      <w:shd w:val="clear" w:color="auto" w:fill="E1DFDD"/>
    </w:rPr>
  </w:style>
  <w:style w:type="paragraph" w:styleId="Header">
    <w:name w:val="header"/>
    <w:basedOn w:val="Normal"/>
    <w:link w:val="HeaderChar"/>
    <w:uiPriority w:val="99"/>
    <w:unhideWhenUsed/>
    <w:rsid w:val="00217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E4F"/>
  </w:style>
  <w:style w:type="paragraph" w:styleId="Footer">
    <w:name w:val="footer"/>
    <w:basedOn w:val="Normal"/>
    <w:link w:val="FooterChar"/>
    <w:uiPriority w:val="99"/>
    <w:unhideWhenUsed/>
    <w:rsid w:val="00217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cesarlgm@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Garro Marin</dc:creator>
  <cp:keywords/>
  <dc:description/>
  <cp:lastModifiedBy>Cesar Garro Marin</cp:lastModifiedBy>
  <cp:revision>12</cp:revision>
  <dcterms:created xsi:type="dcterms:W3CDTF">2020-11-05T22:39:00Z</dcterms:created>
  <dcterms:modified xsi:type="dcterms:W3CDTF">2020-11-13T18:40:00Z</dcterms:modified>
</cp:coreProperties>
</file>