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César Murilo da Silva Júnior</w:t>
      </w:r>
    </w:p>
    <w:p w14:paraId="71633BBC" w14:textId="70DFCB03" w:rsidR="00513EDF" w:rsidRDefault="00513EDF"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8º período do Aluno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18CF0451" w:rsidR="00DC724C" w:rsidRPr="00F71F32" w:rsidRDefault="00DC724C" w:rsidP="00F71F32">
      <w:pPr>
        <w:spacing w:before="60"/>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sistema gerenciador de biblioteca colaborativo.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983FCD" w:rsidRPr="00F71F32">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F81557">
      <w:pPr>
        <w:pStyle w:val="Pr-formataoHTML"/>
        <w:shd w:val="clear" w:color="auto" w:fill="FFFFFF"/>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F03942">
      <w:pPr>
        <w:pStyle w:val="Ttulo1"/>
        <w:numPr>
          <w:ilvl w:val="0"/>
          <w:numId w:val="7"/>
        </w:numPr>
        <w:spacing w:before="0" w:line="360" w:lineRule="auto"/>
        <w:rPr>
          <w:rFonts w:ascii="Times New Roman" w:eastAsia="Times New Roman" w:hAnsi="Times New Roman" w:cs="Times New Roman"/>
          <w:color w:val="000000"/>
        </w:rPr>
      </w:pPr>
      <w:bookmarkStart w:id="1" w:name="_Toc511390272"/>
      <w:r w:rsidRPr="0090691E">
        <w:rPr>
          <w:rFonts w:ascii="Times New Roman" w:eastAsia="Times New Roman" w:hAnsi="Times New Roman" w:cs="Times New Roman"/>
          <w:color w:val="000000"/>
        </w:rPr>
        <w:t>I</w:t>
      </w:r>
      <w:bookmarkEnd w:id="1"/>
      <w:r w:rsidR="007624A9">
        <w:rPr>
          <w:rFonts w:ascii="Times New Roman" w:eastAsia="Times New Roman" w:hAnsi="Times New Roman" w:cs="Times New Roman"/>
          <w:color w:val="000000"/>
        </w:rPr>
        <w:t>NTRODUÇÃO</w:t>
      </w:r>
    </w:p>
    <w:p w14:paraId="47D1F1E8" w14:textId="77777777" w:rsidR="002749D9" w:rsidRPr="00A21ECE" w:rsidRDefault="002749D9">
      <w:pPr>
        <w:spacing w:after="0" w:line="360" w:lineRule="auto"/>
        <w:jc w:val="both"/>
        <w:rPr>
          <w:rFonts w:ascii="Times New Roman" w:hAnsi="Times New Roman" w:cs="Times New Roman"/>
        </w:rPr>
      </w:pPr>
    </w:p>
    <w:p w14:paraId="5C3A232D" w14:textId="32346D78"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Existem hoje no mercado diversos softwares gerenciadores de biblioteca, alguns são proprietários, como</w:t>
      </w:r>
      <w:r w:rsidR="00327A96">
        <w:rPr>
          <w:rFonts w:ascii="Times New Roman" w:eastAsia="Times New Roman" w:hAnsi="Times New Roman" w:cs="Times New Roman"/>
          <w:sz w:val="24"/>
          <w:szCs w:val="24"/>
        </w:rPr>
        <w:t>, por exemplo</w:t>
      </w:r>
      <w:r w:rsidRPr="00A21ECE">
        <w:rPr>
          <w:rFonts w:ascii="Times New Roman" w:eastAsia="Times New Roman" w:hAnsi="Times New Roman" w:cs="Times New Roman"/>
          <w:sz w:val="24"/>
          <w:szCs w:val="24"/>
        </w:rPr>
        <w:t xml:space="preserve"> Pergamum e Sophia; e outros são </w:t>
      </w:r>
      <w:r w:rsidRPr="00A21ECE">
        <w:rPr>
          <w:rFonts w:ascii="Times New Roman" w:eastAsia="Times New Roman" w:hAnsi="Times New Roman" w:cs="Times New Roman"/>
          <w:i/>
          <w:sz w:val="24"/>
          <w:szCs w:val="24"/>
        </w:rPr>
        <w:t>open source</w:t>
      </w:r>
      <w:r w:rsidRPr="00A21ECE">
        <w:rPr>
          <w:rFonts w:ascii="Times New Roman" w:eastAsia="Times New Roman" w:hAnsi="Times New Roman" w:cs="Times New Roman"/>
          <w:sz w:val="24"/>
          <w:szCs w:val="24"/>
        </w:rPr>
        <w:t xml:space="preserve">, como o BibLivre. </w:t>
      </w:r>
    </w:p>
    <w:p w14:paraId="3D6463A5"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Softwares gerenciadores de biblioteca, como os citados acima, auxiliam nas principais funções de uma biblioteca, desde a aquisição, catalogação, controle de usuários até a parte que diz respeito a realizar empréstimos e devoluções. São ferramentas </w:t>
      </w:r>
      <w:r w:rsidRPr="00A21ECE">
        <w:rPr>
          <w:rFonts w:ascii="Times New Roman" w:eastAsia="Times New Roman" w:hAnsi="Times New Roman" w:cs="Times New Roman"/>
          <w:sz w:val="24"/>
          <w:szCs w:val="24"/>
        </w:rPr>
        <w:lastRenderedPageBreak/>
        <w:t>importantíssimas que agilizam diversos processos da área.</w:t>
      </w:r>
    </w:p>
    <w:p w14:paraId="4F4F72CE"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No entanto, grande parte destes softwares disponíveis hoje no mercado não oferece um item como diferencial: a colaboração entre os usuários. </w:t>
      </w:r>
    </w:p>
    <w:p w14:paraId="35F415B7" w14:textId="1C052605" w:rsidR="002749D9" w:rsidRPr="00A21ECE" w:rsidRDefault="009826D0">
      <w:pPr>
        <w:spacing w:after="0" w:line="360" w:lineRule="auto"/>
        <w:ind w:firstLine="11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Pensando nisto, surgiu a ideia de criar um sistema bibliotecário colaborativo chamado </w:t>
      </w:r>
      <w:r w:rsidR="006D05BB">
        <w:rPr>
          <w:rFonts w:ascii="Times New Roman" w:eastAsia="Times New Roman" w:hAnsi="Times New Roman" w:cs="Times New Roman"/>
          <w:sz w:val="24"/>
          <w:szCs w:val="24"/>
        </w:rPr>
        <w:t>Novat</w:t>
      </w:r>
      <w:r w:rsidR="0076783D" w:rsidRPr="00A21ECE">
        <w:rPr>
          <w:rFonts w:ascii="Times New Roman" w:eastAsia="Times New Roman" w:hAnsi="Times New Roman" w:cs="Times New Roman"/>
          <w:sz w:val="24"/>
          <w:szCs w:val="24"/>
        </w:rPr>
        <w:t xml:space="preserve">eca, </w:t>
      </w:r>
      <w:r w:rsidR="00993CA1">
        <w:rPr>
          <w:rFonts w:ascii="Times New Roman" w:eastAsia="Times New Roman" w:hAnsi="Times New Roman" w:cs="Times New Roman"/>
          <w:sz w:val="24"/>
          <w:szCs w:val="24"/>
        </w:rPr>
        <w:t>que</w:t>
      </w:r>
      <w:r w:rsidR="00A66891">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sz w:val="24"/>
          <w:szCs w:val="24"/>
        </w:rPr>
        <w:t xml:space="preserve">além de auxiliar nas tarefas essenciais de uma biblioteca, também ofereça aos usuários a possibilidade de estarem avaliando materiais (livros, periódicos, filmes, entre outros), comentando sobre eles e fazendo sugestões para o acervo ou para os serviços prestados. Este sistema será adaptável a diferentes dispositivos, podendo ser acessado em tabletes, celulares e computadores. </w:t>
      </w:r>
    </w:p>
    <w:p w14:paraId="6FF1CEE4" w14:textId="34DBC1B5"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Nesse sentido, o objetivo ge</w:t>
      </w:r>
      <w:r w:rsidR="009826D0">
        <w:rPr>
          <w:rFonts w:ascii="Times New Roman" w:eastAsia="Times New Roman" w:hAnsi="Times New Roman" w:cs="Times New Roman"/>
          <w:sz w:val="24"/>
          <w:szCs w:val="24"/>
        </w:rPr>
        <w:t>ral desta pesquisa é descrever</w:t>
      </w:r>
      <w:r w:rsidRPr="00A21ECE">
        <w:rPr>
          <w:rFonts w:ascii="Times New Roman" w:eastAsia="Times New Roman" w:hAnsi="Times New Roman" w:cs="Times New Roman"/>
          <w:sz w:val="24"/>
          <w:szCs w:val="24"/>
        </w:rPr>
        <w:t xml:space="preserve"> um sistema bibliotecário colaborativo que atraia pessoas e facilite o acesso às bibliotecas e à leitura. Para se atingir o objetivo geral, elencam-se os seguintes objetivos específicos:</w:t>
      </w:r>
    </w:p>
    <w:p w14:paraId="2A9AF09F"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funciona uma biblioteca e quais suas regras;</w:t>
      </w:r>
    </w:p>
    <w:p w14:paraId="150DDDE7"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os softwares disponíveis no mercado;</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64344046" w14:textId="77777777" w:rsidR="002749D9" w:rsidRPr="00A21ECE" w:rsidRDefault="002749D9">
      <w:pPr>
        <w:spacing w:after="0" w:line="360" w:lineRule="auto"/>
        <w:ind w:firstLine="1134"/>
        <w:contextualSpacing/>
        <w:jc w:val="both"/>
        <w:rPr>
          <w:rFonts w:ascii="Times New Roman" w:eastAsia="Times New Roman" w:hAnsi="Times New Roman" w:cs="Times New Roman"/>
          <w:sz w:val="24"/>
          <w:szCs w:val="24"/>
        </w:rPr>
      </w:pPr>
    </w:p>
    <w:p w14:paraId="4392ACD9" w14:textId="4EA8A7C2" w:rsidR="002749D9"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Diante disso, cumpre salientar que os atuais sistemas bibliotecários não oferecem aos usuários meios para que eles possam se interagir e darem sua colaboração à biblioteca em s</w:t>
      </w:r>
      <w:r w:rsidR="006D05BB">
        <w:rPr>
          <w:rFonts w:ascii="Times New Roman" w:eastAsia="Times New Roman" w:hAnsi="Times New Roman" w:cs="Times New Roman"/>
          <w:sz w:val="24"/>
          <w:szCs w:val="24"/>
        </w:rPr>
        <w:t>i e entre eles mesmos. E o Novat</w:t>
      </w:r>
      <w:r w:rsidRPr="00A21ECE">
        <w:rPr>
          <w:rFonts w:ascii="Times New Roman" w:eastAsia="Times New Roman" w:hAnsi="Times New Roman" w:cs="Times New Roman"/>
          <w:sz w:val="24"/>
          <w:szCs w:val="24"/>
        </w:rPr>
        <w:t xml:space="preserve">eca permitirá que essa colaboração aconteça. É uma dinamização a mais ao sistema que incentivará a leitura e o acesso à biblioteca.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C43D42">
      <w:pPr>
        <w:pStyle w:val="Ttulo1"/>
        <w:numPr>
          <w:ilvl w:val="0"/>
          <w:numId w:val="7"/>
        </w:numPr>
        <w:spacing w:before="0" w:line="360" w:lineRule="auto"/>
        <w:rPr>
          <w:rFonts w:ascii="Times New Roman" w:eastAsia="Times New Roman" w:hAnsi="Times New Roman" w:cs="Times New Roman"/>
          <w:color w:val="000000"/>
        </w:rPr>
      </w:pPr>
      <w:bookmarkStart w:id="2" w:name="_Toc511390273"/>
      <w:r w:rsidRPr="00C43D42">
        <w:rPr>
          <w:rFonts w:ascii="Times New Roman" w:eastAsia="Times New Roman" w:hAnsi="Times New Roman" w:cs="Times New Roman"/>
          <w:color w:val="000000"/>
        </w:rPr>
        <w:t>R</w:t>
      </w:r>
      <w:bookmarkEnd w:id="2"/>
      <w:r w:rsidR="002C513D">
        <w:rPr>
          <w:rFonts w:ascii="Times New Roman" w:eastAsia="Times New Roman" w:hAnsi="Times New Roman" w:cs="Times New Roman"/>
          <w:color w:val="000000"/>
        </w:rPr>
        <w:t>EFERENCIAL TEÓRICO</w:t>
      </w:r>
    </w:p>
    <w:p w14:paraId="4A605AD4" w14:textId="77777777" w:rsidR="00462133" w:rsidRDefault="00462133" w:rsidP="00462133"/>
    <w:p w14:paraId="6D895AAB" w14:textId="001D4A0F" w:rsidR="00462133" w:rsidRPr="00462133" w:rsidRDefault="00FE0C99" w:rsidP="0046213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w:t>
      </w:r>
      <w:r w:rsidR="00462133" w:rsidRPr="00462133">
        <w:rPr>
          <w:rFonts w:ascii="Times New Roman" w:eastAsia="Times New Roman" w:hAnsi="Times New Roman" w:cs="Times New Roman"/>
          <w:sz w:val="24"/>
          <w:szCs w:val="24"/>
        </w:rPr>
        <w:t xml:space="preserve">ão </w:t>
      </w:r>
      <w:r w:rsidR="00462133">
        <w:rPr>
          <w:rFonts w:ascii="Times New Roman" w:eastAsia="Times New Roman" w:hAnsi="Times New Roman" w:cs="Times New Roman"/>
          <w:sz w:val="24"/>
          <w:szCs w:val="24"/>
        </w:rPr>
        <w:t xml:space="preserve">abordados alguns </w:t>
      </w:r>
      <w:r w:rsidR="00462133" w:rsidRPr="00462133">
        <w:rPr>
          <w:rFonts w:ascii="Times New Roman" w:eastAsia="Times New Roman" w:hAnsi="Times New Roman" w:cs="Times New Roman"/>
          <w:sz w:val="24"/>
          <w:szCs w:val="24"/>
        </w:rPr>
        <w:t>conceitos</w:t>
      </w:r>
      <w:r w:rsidR="00462133">
        <w:rPr>
          <w:rFonts w:ascii="Times New Roman" w:eastAsia="Times New Roman" w:hAnsi="Times New Roman" w:cs="Times New Roman"/>
          <w:sz w:val="24"/>
          <w:szCs w:val="24"/>
        </w:rPr>
        <w:t xml:space="preserve"> importantes da</w:t>
      </w:r>
      <w:r w:rsidR="00462133" w:rsidRPr="00462133">
        <w:rPr>
          <w:rFonts w:ascii="Times New Roman" w:eastAsia="Times New Roman" w:hAnsi="Times New Roman" w:cs="Times New Roman"/>
          <w:sz w:val="24"/>
          <w:szCs w:val="24"/>
        </w:rPr>
        <w:t xml:space="preserve"> biblioteconomia.</w:t>
      </w:r>
    </w:p>
    <w:p w14:paraId="4968424A"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3FC3E793"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3" w:name="_Toc511390274"/>
      <w:r w:rsidRPr="00C30582">
        <w:rPr>
          <w:rFonts w:ascii="Times New Roman" w:eastAsia="Times New Roman" w:hAnsi="Times New Roman" w:cs="Times New Roman"/>
          <w:color w:val="000000"/>
        </w:rPr>
        <w:t>Bibliotecárias híbridas</w:t>
      </w:r>
      <w:bookmarkEnd w:id="3"/>
      <w:r w:rsidRPr="00C30582">
        <w:rPr>
          <w:rFonts w:ascii="Times New Roman" w:eastAsia="Times New Roman" w:hAnsi="Times New Roman" w:cs="Times New Roman"/>
        </w:rPr>
        <w:br/>
      </w:r>
    </w:p>
    <w:p w14:paraId="306C0DB9" w14:textId="45F5DC1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Quando as bibliotecas passam a ter conteúdo físico e virtual, elas passam a ser bibliotecas híbridas, permitindo acesso a uma grande variedade de recursos, como áudi</w:t>
      </w:r>
      <w:r w:rsidR="00D2189C">
        <w:rPr>
          <w:rFonts w:ascii="Times New Roman" w:eastAsia="Times New Roman" w:hAnsi="Times New Roman" w:cs="Times New Roman"/>
          <w:sz w:val="24"/>
          <w:szCs w:val="24"/>
        </w:rPr>
        <w:t xml:space="preserve">o, </w:t>
      </w:r>
      <w:r w:rsidR="00D2189C">
        <w:rPr>
          <w:rFonts w:ascii="Times New Roman" w:eastAsia="Times New Roman" w:hAnsi="Times New Roman" w:cs="Times New Roman"/>
          <w:sz w:val="24"/>
          <w:szCs w:val="24"/>
        </w:rPr>
        <w:lastRenderedPageBreak/>
        <w:t>vídeo, imagens e páginas web</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BB89705"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que os usuários encontrem o que preci</w:t>
      </w:r>
      <w:r w:rsidR="00D2189C">
        <w:rPr>
          <w:rFonts w:ascii="Times New Roman" w:eastAsia="Times New Roman" w:hAnsi="Times New Roman" w:cs="Times New Roman"/>
          <w:sz w:val="24"/>
          <w:szCs w:val="24"/>
        </w:rPr>
        <w:t>sam de forma muito mais rápida</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77F4093B" w14:textId="2FEDE893"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Qualquer bibliot</w:t>
      </w:r>
      <w:r w:rsidR="006D05BB">
        <w:rPr>
          <w:rFonts w:ascii="Times New Roman" w:eastAsia="Times New Roman" w:hAnsi="Times New Roman" w:cs="Times New Roman"/>
          <w:sz w:val="24"/>
          <w:szCs w:val="24"/>
        </w:rPr>
        <w:t>eca que utilizar o sistema Novat</w:t>
      </w:r>
      <w:r w:rsidRPr="00A21ECE">
        <w:rPr>
          <w:rFonts w:ascii="Times New Roman" w:eastAsia="Times New Roman" w:hAnsi="Times New Roman" w:cs="Times New Roman"/>
          <w:sz w:val="24"/>
          <w:szCs w:val="24"/>
        </w:rPr>
        <w:t>eca passará a se tornar uma biblioteca híbrida, pois conterá conteúdo tanto físico como virtual, contando assim com as vantagens mencionadas nos parágrafos anteriores.</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4" w:name="_Toc511390275"/>
      <w:r w:rsidRPr="00B02C89">
        <w:rPr>
          <w:rFonts w:ascii="Times New Roman" w:eastAsia="Times New Roman" w:hAnsi="Times New Roman" w:cs="Times New Roman"/>
          <w:color w:val="000000"/>
        </w:rPr>
        <w:t>Sistema Bibliotecário</w:t>
      </w:r>
      <w:bookmarkEnd w:id="4"/>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75F26D0" w14:textId="33327F4E" w:rsidR="002749D9" w:rsidRPr="00BE489E" w:rsidRDefault="00C30582" w:rsidP="00BE489E">
      <w:pPr>
        <w:spacing w:line="360" w:lineRule="auto"/>
        <w:ind w:firstLine="720"/>
        <w:jc w:val="both"/>
        <w:rPr>
          <w:rFonts w:ascii="Times New Roman" w:eastAsia="Times New Roman" w:hAnsi="Times New Roman" w:cs="Times New Roman"/>
          <w:sz w:val="24"/>
          <w:szCs w:val="24"/>
        </w:rPr>
      </w:pPr>
      <w:r w:rsidRPr="00BE489E">
        <w:rPr>
          <w:rFonts w:ascii="Times New Roman" w:eastAsia="Times New Roman" w:hAnsi="Times New Roman" w:cs="Times New Roman"/>
          <w:sz w:val="24"/>
          <w:szCs w:val="24"/>
        </w:rPr>
        <w:t>Nest</w:t>
      </w:r>
      <w:r w:rsidR="008026CB" w:rsidRPr="00BE489E">
        <w:rPr>
          <w:rFonts w:ascii="Times New Roman" w:eastAsia="Times New Roman" w:hAnsi="Times New Roman" w:cs="Times New Roman"/>
          <w:sz w:val="24"/>
          <w:szCs w:val="24"/>
        </w:rPr>
        <w:t>a seção s</w:t>
      </w:r>
      <w:r w:rsidR="0076783D" w:rsidRPr="00BE489E">
        <w:rPr>
          <w:rFonts w:ascii="Times New Roman" w:eastAsia="Times New Roman" w:hAnsi="Times New Roman" w:cs="Times New Roman"/>
          <w:sz w:val="24"/>
          <w:szCs w:val="24"/>
        </w:rPr>
        <w:t>ão apresentados alguns processos realizados em um sistema bibliotecário</w:t>
      </w:r>
      <w:r w:rsidR="00BE489E" w:rsidRPr="00BE489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5" w:name="_Toc511390276"/>
      <w:r w:rsidRPr="00A21ECE">
        <w:rPr>
          <w:rFonts w:ascii="Times New Roman" w:eastAsia="Times New Roman" w:hAnsi="Times New Roman" w:cs="Times New Roman"/>
          <w:b w:val="0"/>
        </w:rPr>
        <w:t>Classificação dos Livros</w:t>
      </w:r>
      <w:bookmarkEnd w:id="5"/>
    </w:p>
    <w:p w14:paraId="13C93D0B" w14:textId="77777777" w:rsidR="002749D9" w:rsidRPr="00A21ECE" w:rsidRDefault="002749D9">
      <w:pPr>
        <w:spacing w:line="360" w:lineRule="auto"/>
        <w:ind w:left="851"/>
        <w:rPr>
          <w:rFonts w:ascii="Times New Roman" w:hAnsi="Times New Roman" w:cs="Times New Roman"/>
        </w:rPr>
      </w:pPr>
    </w:p>
    <w:p w14:paraId="2A379176" w14:textId="0B99E0D4"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05F409EE"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Em uma biblioteca, os materiais são classificados com base em uma notação que representará o documento e sua localização no sistema. Síntese é o nome dado ao conjunto de símbolos utilizados na construção da classificação do livro no sistema, e índice é uma lista alfabética responsável por indicar os símbo</w:t>
      </w:r>
      <w:r w:rsidR="00D2189C">
        <w:rPr>
          <w:rFonts w:ascii="Times New Roman" w:eastAsia="Times New Roman" w:hAnsi="Times New Roman" w:cs="Times New Roman"/>
          <w:sz w:val="24"/>
          <w:szCs w:val="24"/>
        </w:rPr>
        <w:t>los de classificação do assunto</w:t>
      </w:r>
      <w:r w:rsidRPr="00A21ECE">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lastRenderedPageBreak/>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77777777"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Há nove classes menores para cada classe principal, e cada classe menor pode ser subdividida em nove seções (VIEIRA, 2014).</w:t>
      </w:r>
    </w:p>
    <w:p w14:paraId="6BD91C7D" w14:textId="7777777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 W86n, por exemplo, encaixa-se na categoria 600 – 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6" w:name="_Toc511390277"/>
      <w:r w:rsidRPr="00A21ECE">
        <w:rPr>
          <w:rFonts w:ascii="Times New Roman" w:eastAsia="Times New Roman" w:hAnsi="Times New Roman" w:cs="Times New Roman"/>
          <w:b w:val="0"/>
        </w:rPr>
        <w:t>Aquisição de materiais</w:t>
      </w:r>
      <w:bookmarkEnd w:id="6"/>
    </w:p>
    <w:p w14:paraId="0708FE5B" w14:textId="77777777" w:rsidR="002749D9" w:rsidRPr="00A21ECE" w:rsidRDefault="002749D9">
      <w:pPr>
        <w:spacing w:line="360" w:lineRule="auto"/>
        <w:ind w:left="1701"/>
        <w:rPr>
          <w:rFonts w:ascii="Times New Roman" w:hAnsi="Times New Roman" w:cs="Times New Roman"/>
        </w:rPr>
      </w:pPr>
    </w:p>
    <w:p w14:paraId="7F128F6C" w14:textId="5915C146"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Os materiais em uma biblioteca podem ser obtidos por compra, doação ou permuta. Quando se trata de compr</w:t>
      </w:r>
      <w:r w:rsidR="00D2189C">
        <w:rPr>
          <w:rFonts w:ascii="Times New Roman" w:eastAsia="Times New Roman" w:hAnsi="Times New Roman" w:cs="Times New Roman"/>
          <w:sz w:val="24"/>
          <w:szCs w:val="24"/>
        </w:rPr>
        <w:t>a, existe o problema da seleção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6151312" w14:textId="2BD2963E" w:rsidR="002749D9"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primeira coisa a se fazer em um processo de seleção seria a elaboração de uma lista de desiderata, que consiste uma lista com títulos procurados que ainda não constam na instituição, ou então, seleção por lista de sugestões, onde</w:t>
      </w:r>
      <w:r w:rsidRPr="00A21ECE">
        <w:rPr>
          <w:rFonts w:ascii="Times New Roman" w:eastAsia="Times New Roman" w:hAnsi="Times New Roman" w:cs="Times New Roman"/>
          <w:i/>
          <w:sz w:val="24"/>
          <w:szCs w:val="24"/>
        </w:rPr>
        <w:t xml:space="preserve"> </w:t>
      </w:r>
      <w:r w:rsidRPr="00A21ECE">
        <w:rPr>
          <w:rFonts w:ascii="Times New Roman" w:eastAsia="Times New Roman" w:hAnsi="Times New Roman" w:cs="Times New Roman"/>
          <w:sz w:val="24"/>
          <w:szCs w:val="24"/>
        </w:rPr>
        <w:t>vários usuários solicitam determinado título. Esta seleção pode ser feita por coordenadores, ou exclusivamente pelos bibliotecár</w:t>
      </w:r>
      <w:r w:rsidR="00D2189C">
        <w:rPr>
          <w:rFonts w:ascii="Times New Roman" w:eastAsia="Times New Roman" w:hAnsi="Times New Roman" w:cs="Times New Roman"/>
          <w:sz w:val="24"/>
          <w:szCs w:val="24"/>
        </w:rPr>
        <w:t>ios</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p>
    <w:p w14:paraId="71895302" w14:textId="3DE2FF19"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 da informação e da manutenção, o armazenamento e o número de usuários interessados pelo material. Já os materiais adquiridos por doação devem seguir alguns critérios, como o tempo atual, o estado físico, o valor histórico-documental e outros aspectos particulares da instituição. E por fim, a permuta, que é a troca de materiais que comumente não são utilizadas em uma instituição 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7" w:name="_Toc511390278"/>
      <w:r w:rsidRPr="00A21ECE">
        <w:rPr>
          <w:rFonts w:ascii="Times New Roman" w:eastAsia="Times New Roman" w:hAnsi="Times New Roman" w:cs="Times New Roman"/>
          <w:b w:val="0"/>
        </w:rPr>
        <w:t>Tombamento e catalogação</w:t>
      </w:r>
      <w:bookmarkEnd w:id="7"/>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791A1E01"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ele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42C87BBC"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A catalogação, que é feita em seguida, é o registro das informações de um material. 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5CA9BFD2"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lastRenderedPageBreak/>
        <w:t xml:space="preserve">Ao que diz respeito às bibliotecas digitais, a catalogação deve ser aplicável a todo tipo de objeto e não somente aos documentos bibliográficos, sendo assim, os metadados devem ser usados tanto pelas pessoas </w:t>
      </w:r>
      <w:r w:rsidR="00D2189C">
        <w:rPr>
          <w:rFonts w:ascii="Times New Roman" w:eastAsia="Times New Roman" w:hAnsi="Times New Roman" w:cs="Times New Roman"/>
          <w:sz w:val="24"/>
          <w:szCs w:val="24"/>
        </w:rPr>
        <w:t>como pelo sistema informatizado</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2C88DDFB"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registram e trocam informações bibliográficas. Antes MARC, a sigla tornou-se USMARC em 1980 e MARC 21 no final de 1990. Os dados mais comuns registrados por este formato são: título, nome, assunto, nota, dado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8" w:name="_Toc511390279"/>
      <w:r w:rsidRPr="00A21ECE">
        <w:rPr>
          <w:rFonts w:ascii="Times New Roman" w:eastAsia="Times New Roman" w:hAnsi="Times New Roman" w:cs="Times New Roman"/>
          <w:b w:val="0"/>
        </w:rPr>
        <w:t>Sistema de empréstimos</w:t>
      </w:r>
      <w:bookmarkEnd w:id="8"/>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54EBAC30"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Este usuário deve estar munido de documento pessoal com foto e comprovante de endereço. É comum que diferentes categorias de usuários, como </w:t>
      </w:r>
      <w:r w:rsidR="006D05BB" w:rsidRPr="00A21ECE">
        <w:rPr>
          <w:rFonts w:ascii="Times New Roman" w:eastAsia="Times New Roman" w:hAnsi="Times New Roman" w:cs="Times New Roman"/>
          <w:sz w:val="24"/>
          <w:szCs w:val="24"/>
        </w:rPr>
        <w:t>por exemplo,</w:t>
      </w:r>
      <w:r w:rsidRPr="00A21ECE">
        <w:rPr>
          <w:rFonts w:ascii="Times New Roman" w:eastAsia="Times New Roman" w:hAnsi="Times New Roman" w:cs="Times New Roman"/>
          <w:sz w:val="24"/>
          <w:szCs w:val="24"/>
        </w:rPr>
        <w:t xml:space="preserve"> professor ou aluno, tenham para prazo de devolução e quantidade de livros por empréstimos, direitos diferentes. 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orneça outro com 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9"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9"/>
    </w:p>
    <w:p w14:paraId="6562F1B8" w14:textId="77777777" w:rsidR="00054761" w:rsidRPr="00054761" w:rsidRDefault="00054761" w:rsidP="00C459C6"/>
    <w:p w14:paraId="1FE007C6" w14:textId="442DEC6A" w:rsidR="002749D9" w:rsidRPr="00C459C6" w:rsidRDefault="00C459C6" w:rsidP="00C459C6">
      <w:pPr>
        <w:spacing w:after="0" w:line="360" w:lineRule="auto"/>
        <w:ind w:firstLine="720"/>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10" w:name="_2s8eyo1" w:colFirst="0" w:colLast="0"/>
      <w:bookmarkEnd w:id="10"/>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11425F10" w:rsidR="002749D9" w:rsidRPr="00A21ECE" w:rsidRDefault="006D05BB" w:rsidP="006D05BB">
      <w:pPr>
        <w:spacing w:line="360" w:lineRule="auto"/>
        <w:ind w:firstLine="709"/>
        <w:rPr>
          <w:rFonts w:ascii="Times New Roman" w:hAnsi="Times New Roman" w:cs="Times New Roman"/>
        </w:rPr>
      </w:pPr>
      <w:r w:rsidRPr="006D05BB">
        <w:rPr>
          <w:rFonts w:ascii="Times New Roman" w:eastAsia="Times New Roman" w:hAnsi="Times New Roman" w:cs="Times New Roman"/>
          <w:sz w:val="24"/>
          <w:szCs w:val="24"/>
        </w:rPr>
        <w:t>A área da Biblioteconomia que estuda os trabalhos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1" w:name="_Toc511390281"/>
      <w:r w:rsidRPr="00A21ECE">
        <w:rPr>
          <w:rFonts w:ascii="Times New Roman" w:eastAsia="Times New Roman" w:hAnsi="Times New Roman" w:cs="Times New Roman"/>
          <w:color w:val="000000"/>
        </w:rPr>
        <w:lastRenderedPageBreak/>
        <w:t>M</w:t>
      </w:r>
      <w:bookmarkEnd w:id="11"/>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4E811C36" w:rsidR="002749D9" w:rsidRPr="00A21ECE" w:rsidRDefault="00304EBD">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Primeiramente,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772EDAB0" w14:textId="415B6B57" w:rsidR="002749D9" w:rsidRPr="00A21ECE" w:rsidRDefault="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Durante o desenvolvimento do projeto, foram</w:t>
      </w:r>
      <w:r w:rsidR="0076783D" w:rsidRPr="00A21ECE">
        <w:rPr>
          <w:rFonts w:ascii="Times New Roman" w:eastAsia="Times New Roman" w:hAnsi="Times New Roman" w:cs="Times New Roman"/>
          <w:sz w:val="24"/>
          <w:szCs w:val="24"/>
        </w:rPr>
        <w:t xml:space="preserve"> pensadas a estrutura dos dados, a arquitetura do software, detalhes e características das interfaces.</w:t>
      </w:r>
    </w:p>
    <w:p w14:paraId="5B88943D" w14:textId="58086525" w:rsidR="002749D9" w:rsidRPr="00A21ECE" w:rsidRDefault="00CB1F3B" w:rsidP="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Enquanto desenvolvido, foram realizados testes</w:t>
      </w:r>
      <w:r w:rsidR="004F0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até ser o sistema ser finalmente implementado</w:t>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77777777"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C# – como linguagem de programação.</w:t>
      </w:r>
    </w:p>
    <w:p w14:paraId="4103F8A0" w14:textId="359877A7" w:rsidR="002749D9" w:rsidRPr="0071641F"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4F072B">
        <w:rPr>
          <w:rFonts w:ascii="Times New Roman" w:eastAsia="Times New Roman" w:hAnsi="Times New Roman" w:cs="Times New Roman"/>
          <w:sz w:val="24"/>
          <w:szCs w:val="24"/>
          <w:lang w:val="en-US"/>
        </w:rPr>
        <w:t>ASP.NET Core 2.</w:t>
      </w:r>
      <w:r>
        <w:rPr>
          <w:rFonts w:ascii="Times New Roman" w:eastAsia="Times New Roman" w:hAnsi="Times New Roman" w:cs="Times New Roman"/>
          <w:sz w:val="24"/>
          <w:szCs w:val="24"/>
          <w:lang w:val="en-US"/>
        </w:rPr>
        <w:t>1</w:t>
      </w:r>
      <w:r w:rsidR="0076783D" w:rsidRPr="004F072B">
        <w:rPr>
          <w:rFonts w:ascii="Times New Roman" w:eastAsia="Times New Roman" w:hAnsi="Times New Roman" w:cs="Times New Roman"/>
          <w:sz w:val="24"/>
          <w:szCs w:val="24"/>
          <w:lang w:val="en-US"/>
        </w:rPr>
        <w:t xml:space="preserve"> – </w:t>
      </w:r>
      <w:r w:rsidRPr="004F072B">
        <w:rPr>
          <w:rFonts w:ascii="Times New Roman" w:eastAsia="Times New Roman" w:hAnsi="Times New Roman" w:cs="Times New Roman"/>
          <w:sz w:val="24"/>
          <w:szCs w:val="24"/>
          <w:lang w:val="en-US"/>
        </w:rPr>
        <w:t>como framework web</w:t>
      </w:r>
      <w:r w:rsidR="0076783D" w:rsidRPr="004F072B">
        <w:rPr>
          <w:rFonts w:ascii="Times New Roman" w:eastAsia="Times New Roman" w:hAnsi="Times New Roman" w:cs="Times New Roman"/>
          <w:sz w:val="24"/>
          <w:szCs w:val="24"/>
          <w:lang w:val="en-US"/>
        </w:rPr>
        <w:t>.</w:t>
      </w:r>
    </w:p>
    <w:p w14:paraId="3533069A" w14:textId="4AF0EE09" w:rsidR="0071641F" w:rsidRPr="00720B26" w:rsidRDefault="0071641F">
      <w:pPr>
        <w:numPr>
          <w:ilvl w:val="0"/>
          <w:numId w:val="3"/>
        </w:numPr>
        <w:spacing w:after="0" w:line="360" w:lineRule="auto"/>
        <w:ind w:hanging="360"/>
        <w:contextualSpacing/>
        <w:jc w:val="both"/>
        <w:rPr>
          <w:rFonts w:ascii="Times New Roman" w:hAnsi="Times New Roman" w:cs="Times New Roman"/>
          <w:sz w:val="24"/>
          <w:szCs w:val="24"/>
        </w:rPr>
      </w:pPr>
      <w:r w:rsidRPr="0071641F">
        <w:rPr>
          <w:rFonts w:ascii="Times New Roman" w:eastAsia="Times New Roman" w:hAnsi="Times New Roman" w:cs="Times New Roman"/>
          <w:sz w:val="24"/>
          <w:szCs w:val="24"/>
        </w:rPr>
        <w:t xml:space="preserve">ASP.NET Core Identity 2.1 – como </w:t>
      </w:r>
      <w:r>
        <w:rPr>
          <w:rFonts w:ascii="Times New Roman" w:eastAsia="Times New Roman" w:hAnsi="Times New Roman" w:cs="Times New Roman"/>
          <w:sz w:val="24"/>
          <w:szCs w:val="24"/>
        </w:rPr>
        <w:t>s</w:t>
      </w:r>
      <w:r w:rsidRPr="0071641F">
        <w:rPr>
          <w:rFonts w:ascii="Times New Roman" w:eastAsia="Times New Roman" w:hAnsi="Times New Roman" w:cs="Times New Roman"/>
          <w:sz w:val="24"/>
          <w:szCs w:val="24"/>
        </w:rPr>
        <w:t>istema de associaç</w:t>
      </w:r>
      <w:r>
        <w:rPr>
          <w:rFonts w:ascii="Times New Roman" w:eastAsia="Times New Roman" w:hAnsi="Times New Roman" w:cs="Times New Roman"/>
          <w:sz w:val="24"/>
          <w:szCs w:val="24"/>
        </w:rPr>
        <w:t>ão.</w:t>
      </w:r>
    </w:p>
    <w:p w14:paraId="17E8A3CB" w14:textId="218772FA"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Bootstrap 4.1 – como framework front-end.</w:t>
      </w:r>
    </w:p>
    <w:p w14:paraId="5065D915" w14:textId="210A103E"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como IDE de desenvolvimento.</w:t>
      </w:r>
    </w:p>
    <w:p w14:paraId="6E45D4FD" w14:textId="3287290F"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para persistên</w:t>
      </w:r>
      <w:r w:rsidRPr="00A21ECE">
        <w:rPr>
          <w:rFonts w:ascii="Times New Roman" w:eastAsia="Times New Roman" w:hAnsi="Times New Roman" w:cs="Times New Roman"/>
          <w:sz w:val="24"/>
          <w:szCs w:val="24"/>
        </w:rPr>
        <w:t>cia de dados.</w:t>
      </w:r>
    </w:p>
    <w:p w14:paraId="0808F05D" w14:textId="77777777"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Git – para versionamento do código.</w:t>
      </w:r>
    </w:p>
    <w:p w14:paraId="59F9DC67" w14:textId="39D87A0D"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como SGBD.</w:t>
      </w:r>
    </w:p>
    <w:p w14:paraId="677F5A23" w14:textId="77777777"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Photoshop – para criar e trabalhar o layout, imagens ou texturas.</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6F098A73"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p>
    <w:p w14:paraId="3A34377E" w14:textId="53A9DCB9" w:rsidR="002C513D" w:rsidRPr="002C513D" w:rsidRDefault="002C513D" w:rsidP="002C513D"/>
    <w:p w14:paraId="1048037D" w14:textId="3E0AAADB" w:rsidR="002C513D" w:rsidRDefault="002C513D" w:rsidP="002C513D">
      <w:pPr>
        <w:pStyle w:val="PargrafodaLista"/>
        <w:numPr>
          <w:ilvl w:val="1"/>
          <w:numId w:val="2"/>
        </w:numPr>
        <w:rPr>
          <w:rFonts w:ascii="Times New Roman" w:hAnsi="Times New Roman" w:cs="Times New Roman"/>
          <w:sz w:val="24"/>
          <w:szCs w:val="24"/>
        </w:rPr>
      </w:pPr>
      <w:r w:rsidRPr="002C513D">
        <w:rPr>
          <w:rFonts w:ascii="Times New Roman" w:hAnsi="Times New Roman" w:cs="Times New Roman"/>
          <w:sz w:val="24"/>
          <w:szCs w:val="24"/>
        </w:rPr>
        <w:t>VISÃO FUNCIONAL</w:t>
      </w:r>
    </w:p>
    <w:p w14:paraId="3A496681" w14:textId="17FD23D4"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5CCF95D7" w14:textId="6E391AB6" w:rsidR="002C513D" w:rsidRDefault="002C513D" w:rsidP="002C513D">
      <w:pPr>
        <w:pStyle w:val="PargrafodaLista"/>
        <w:numPr>
          <w:ilvl w:val="1"/>
          <w:numId w:val="2"/>
        </w:numPr>
        <w:rPr>
          <w:rFonts w:ascii="Times New Roman" w:hAnsi="Times New Roman" w:cs="Times New Roman"/>
          <w:sz w:val="24"/>
          <w:szCs w:val="24"/>
        </w:rPr>
      </w:pPr>
      <w:r>
        <w:rPr>
          <w:rFonts w:ascii="Times New Roman" w:hAnsi="Times New Roman" w:cs="Times New Roman"/>
          <w:sz w:val="24"/>
          <w:szCs w:val="24"/>
        </w:rPr>
        <w:t>VISÃO ARQUITETURA</w:t>
      </w:r>
    </w:p>
    <w:p w14:paraId="1FC2BCD1" w14:textId="3159D590"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22EAB963" w14:textId="6934A5C3" w:rsidR="002C513D" w:rsidRDefault="002C513D" w:rsidP="002C513D">
      <w:pPr>
        <w:pStyle w:val="PargrafodaLista"/>
        <w:numPr>
          <w:ilvl w:val="1"/>
          <w:numId w:val="2"/>
        </w:numPr>
        <w:rPr>
          <w:rFonts w:ascii="Times New Roman" w:hAnsi="Times New Roman" w:cs="Times New Roman"/>
          <w:sz w:val="24"/>
          <w:szCs w:val="24"/>
        </w:rPr>
      </w:pPr>
      <w:r>
        <w:rPr>
          <w:rFonts w:ascii="Times New Roman" w:hAnsi="Times New Roman" w:cs="Times New Roman"/>
          <w:sz w:val="24"/>
          <w:szCs w:val="24"/>
        </w:rPr>
        <w:t>USABILIDADE</w:t>
      </w:r>
    </w:p>
    <w:p w14:paraId="23C82600" w14:textId="648A8187"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71173E5E" w14:textId="77777777" w:rsidR="002C513D" w:rsidRPr="002C513D" w:rsidRDefault="002C513D" w:rsidP="002C513D">
      <w:pPr>
        <w:rPr>
          <w:rFonts w:ascii="Times New Roman" w:hAnsi="Times New Roman" w:cs="Times New Roman"/>
          <w:sz w:val="24"/>
          <w:szCs w:val="24"/>
        </w:rPr>
      </w:pPr>
    </w:p>
    <w:p w14:paraId="07198BE9" w14:textId="2B4FEABE" w:rsidR="002C513D" w:rsidRDefault="002C513D" w:rsidP="002C513D">
      <w:pPr>
        <w:pStyle w:val="PargrafodaLista"/>
        <w:numPr>
          <w:ilvl w:val="0"/>
          <w:numId w:val="2"/>
        </w:numPr>
        <w:rPr>
          <w:rFonts w:ascii="Times New Roman" w:eastAsia="Times New Roman" w:hAnsi="Times New Roman" w:cs="Times New Roman"/>
          <w:b/>
          <w:sz w:val="28"/>
          <w:szCs w:val="28"/>
        </w:rPr>
      </w:pPr>
      <w:r w:rsidRPr="002C513D">
        <w:rPr>
          <w:rFonts w:ascii="Times New Roman" w:eastAsia="Times New Roman" w:hAnsi="Times New Roman" w:cs="Times New Roman"/>
          <w:b/>
          <w:sz w:val="28"/>
          <w:szCs w:val="28"/>
        </w:rPr>
        <w:t>RESULTADOS</w:t>
      </w:r>
    </w:p>
    <w:p w14:paraId="33ED38C4" w14:textId="6C53E731" w:rsidR="002C513D" w:rsidRPr="002C513D" w:rsidRDefault="002C513D" w:rsidP="002C513D">
      <w:pPr>
        <w:ind w:left="360"/>
        <w:rPr>
          <w:rFonts w:ascii="Times New Roman" w:eastAsia="Times New Roman" w:hAnsi="Times New Roman" w:cs="Times New Roman"/>
          <w:sz w:val="24"/>
          <w:szCs w:val="28"/>
        </w:rPr>
      </w:pPr>
      <w:r w:rsidRPr="002C513D">
        <w:rPr>
          <w:rFonts w:ascii="Times New Roman" w:eastAsia="Times New Roman" w:hAnsi="Times New Roman" w:cs="Times New Roman"/>
          <w:sz w:val="24"/>
          <w:szCs w:val="28"/>
        </w:rPr>
        <w:t>Texto aqui</w:t>
      </w:r>
      <w:r>
        <w:rPr>
          <w:rFonts w:ascii="Times New Roman" w:eastAsia="Times New Roman" w:hAnsi="Times New Roman" w:cs="Times New Roman"/>
          <w:sz w:val="24"/>
          <w:szCs w:val="28"/>
        </w:rPr>
        <w:t>.</w:t>
      </w:r>
    </w:p>
    <w:p w14:paraId="02BE286C" w14:textId="77777777" w:rsidR="002C513D" w:rsidRPr="002C513D" w:rsidRDefault="002C513D" w:rsidP="002C513D">
      <w:pPr>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CONCLUSÃO</w:t>
      </w:r>
    </w:p>
    <w:p w14:paraId="53E2CFD5" w14:textId="2B6F7B3D" w:rsidR="002C513D" w:rsidRPr="002C513D" w:rsidRDefault="002C513D" w:rsidP="002C513D">
      <w:pPr>
        <w:ind w:left="360"/>
        <w:rPr>
          <w:rFonts w:ascii="Times New Roman" w:eastAsia="Times New Roman" w:hAnsi="Times New Roman" w:cs="Times New Roman"/>
          <w:sz w:val="24"/>
          <w:szCs w:val="24"/>
        </w:rPr>
      </w:pPr>
      <w:r w:rsidRPr="002C513D">
        <w:rPr>
          <w:rFonts w:ascii="Times New Roman" w:eastAsia="Times New Roman" w:hAnsi="Times New Roman" w:cs="Times New Roman"/>
          <w:sz w:val="24"/>
          <w:szCs w:val="24"/>
        </w:rPr>
        <w:t>Texto aqui.</w:t>
      </w:r>
    </w:p>
    <w:p w14:paraId="4F8716F1" w14:textId="7221DE40" w:rsidR="002C513D" w:rsidRPr="002C513D" w:rsidRDefault="002C513D" w:rsidP="002C513D"/>
    <w:p w14:paraId="3C0FA09E" w14:textId="77777777" w:rsidR="002749D9" w:rsidRPr="00A21ECE" w:rsidRDefault="002749D9">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Software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 xml:space="preserve">https://bsf.org.br/2009/09/02/sistemas-softwares-de-organizacao-gerenciamento-automacao-de-bibliotecas/ </w:t>
      </w:r>
      <w:r w:rsidR="0076783D" w:rsidRPr="00A21ECE">
        <w:rPr>
          <w:rFonts w:ascii="Times New Roman" w:eastAsia="Times New Roman" w:hAnsi="Times New Roman" w:cs="Times New Roman"/>
          <w:sz w:val="24"/>
          <w:szCs w:val="24"/>
        </w:rPr>
        <w:t>. Acesso em 19 de janeiro de 2017</w:t>
      </w:r>
      <w:r w:rsidR="00257618">
        <w:rPr>
          <w:rFonts w:ascii="Times New Roman" w:eastAsia="Times New Roman" w:hAnsi="Times New Roman" w:cs="Times New Roman"/>
          <w:sz w:val="24"/>
          <w:szCs w:val="24"/>
        </w:rPr>
        <w:t>&gt;</w:t>
      </w:r>
      <w:r w:rsidR="0076783D" w:rsidRPr="00A21ECE">
        <w:rPr>
          <w:rFonts w:ascii="Times New Roman" w:eastAsia="Times New Roman" w:hAnsi="Times New Roman" w:cs="Times New Roman"/>
          <w:sz w:val="24"/>
          <w:szCs w:val="24"/>
        </w:rPr>
        <w:t>.</w:t>
      </w:r>
    </w:p>
    <w:p w14:paraId="34A32AD4"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1B87997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Biblioteca: </w:t>
      </w:r>
      <w:r w:rsidR="0076783D" w:rsidRPr="00B02C89">
        <w:rPr>
          <w:rFonts w:ascii="Times New Roman" w:eastAsia="Times New Roman" w:hAnsi="Times New Roman" w:cs="Times New Roman"/>
          <w:sz w:val="24"/>
          <w:szCs w:val="24"/>
        </w:rPr>
        <w:t>Conhecimentos e Práticas</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Porto Alegre: Penso, 2014. 180p.</w:t>
      </w:r>
    </w:p>
    <w:p w14:paraId="3C17572D"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35A5A1F8" w14:textId="77777777" w:rsidR="006D05BB" w:rsidRDefault="006D05BB" w:rsidP="006D05BB">
      <w:pPr>
        <w:spacing w:after="0" w:line="240" w:lineRule="auto"/>
        <w:contextualSpacing/>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2BD13F9B" w14:textId="77777777" w:rsidR="006D05BB" w:rsidRDefault="006D05BB" w:rsidP="00AD3C06">
      <w:pPr>
        <w:spacing w:after="0" w:line="240" w:lineRule="auto"/>
        <w:contextualSpacing/>
        <w:rPr>
          <w:rFonts w:ascii="Times New Roman" w:eastAsia="Times New Roman" w:hAnsi="Times New Roman" w:cs="Times New Roman"/>
          <w:sz w:val="24"/>
          <w:szCs w:val="24"/>
        </w:rPr>
      </w:pPr>
    </w:p>
    <w:p w14:paraId="6678373B" w14:textId="77777777" w:rsidR="003425F3" w:rsidRDefault="0076783D" w:rsidP="00AD3C06">
      <w:pPr>
        <w:spacing w:after="0" w:line="240" w:lineRule="auto"/>
        <w:contextualSpacing/>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sidR="009274D4">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2CEBC321"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6BA983A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SALARELLI, Alberto; TAMMARO, Anna Maria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A Biblioteca Digital. </w:t>
      </w:r>
      <w:r w:rsidR="0076783D" w:rsidRPr="00A21ECE">
        <w:rPr>
          <w:rFonts w:ascii="Times New Roman" w:eastAsia="Times New Roman" w:hAnsi="Times New Roman" w:cs="Times New Roman"/>
          <w:sz w:val="24"/>
          <w:szCs w:val="24"/>
        </w:rPr>
        <w:t>Brasília:</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Bridge de Lemos, 2008. 378p.</w:t>
      </w:r>
    </w:p>
    <w:p w14:paraId="612CA67C"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08FBD6F7" w14:textId="77777777" w:rsidR="002749D9" w:rsidRP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Introdução à Teoria Geral da Biblioteconomia</w:t>
      </w:r>
      <w:r w:rsidR="0076783D" w:rsidRPr="00A21ECE">
        <w:rPr>
          <w:rFonts w:ascii="Times New Roman" w:eastAsia="Times New Roman" w:hAnsi="Times New Roman" w:cs="Times New Roman"/>
          <w:sz w:val="24"/>
          <w:szCs w:val="24"/>
        </w:rPr>
        <w:t>. Rio de Janeiro: Interciência Ltda, 2014. 330p.</w:t>
      </w:r>
    </w:p>
    <w:p w14:paraId="40727522" w14:textId="77777777" w:rsidR="002749D9" w:rsidRPr="00A21ECE" w:rsidRDefault="002749D9" w:rsidP="00AD3C06">
      <w:pPr>
        <w:spacing w:after="0" w:line="360" w:lineRule="auto"/>
        <w:rPr>
          <w:rFonts w:ascii="Times New Roman" w:hAnsi="Times New Roman" w:cs="Times New Roman"/>
        </w:rPr>
      </w:pPr>
    </w:p>
    <w:p w14:paraId="0204640F" w14:textId="77777777" w:rsidR="002749D9" w:rsidRPr="00A21ECE" w:rsidRDefault="002749D9" w:rsidP="00AD3C06">
      <w:pPr>
        <w:spacing w:after="0" w:line="360" w:lineRule="auto"/>
        <w:rPr>
          <w:rFonts w:ascii="Times New Roman" w:hAnsi="Times New Roman" w:cs="Times New Roman"/>
        </w:rPr>
      </w:pPr>
    </w:p>
    <w:sectPr w:rsidR="002749D9" w:rsidRPr="00A21ECE" w:rsidSect="00743F2A">
      <w:headerReference w:type="default" r:id="rId8"/>
      <w:pgSz w:w="11906" w:h="16838"/>
      <w:pgMar w:top="1701" w:right="1134" w:bottom="1134" w:left="1701" w:header="57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7B4D9" w14:textId="77777777" w:rsidR="00DB4FA0" w:rsidRDefault="00DB4FA0">
      <w:pPr>
        <w:spacing w:after="0" w:line="240" w:lineRule="auto"/>
      </w:pPr>
      <w:r>
        <w:separator/>
      </w:r>
    </w:p>
  </w:endnote>
  <w:endnote w:type="continuationSeparator" w:id="0">
    <w:p w14:paraId="2D0A8846" w14:textId="77777777" w:rsidR="00DB4FA0" w:rsidRDefault="00DB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7B98E" w14:textId="77777777" w:rsidR="00DB4FA0" w:rsidRDefault="00DB4FA0">
      <w:pPr>
        <w:spacing w:after="0" w:line="240" w:lineRule="auto"/>
      </w:pPr>
      <w:r>
        <w:separator/>
      </w:r>
    </w:p>
  </w:footnote>
  <w:footnote w:type="continuationSeparator" w:id="0">
    <w:p w14:paraId="4E88994D" w14:textId="77777777" w:rsidR="00DB4FA0" w:rsidRDefault="00DB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6824FEFD" w:rsidR="00D67C44" w:rsidRDefault="00D67C44" w:rsidP="0090691E">
        <w:pPr>
          <w:pStyle w:val="Cabealho"/>
          <w:jc w:val="right"/>
        </w:pPr>
        <w:r>
          <w:fldChar w:fldCharType="begin"/>
        </w:r>
        <w:r>
          <w:instrText>PAGE   \* MERGEFORMAT</w:instrText>
        </w:r>
        <w:r>
          <w:fldChar w:fldCharType="separate"/>
        </w:r>
        <w:r w:rsidR="00F71F32">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64CA"/>
    <w:rsid w:val="00032636"/>
    <w:rsid w:val="00054761"/>
    <w:rsid w:val="00084057"/>
    <w:rsid w:val="000912AD"/>
    <w:rsid w:val="00091923"/>
    <w:rsid w:val="001215FB"/>
    <w:rsid w:val="00127DBD"/>
    <w:rsid w:val="0016118E"/>
    <w:rsid w:val="001A5DDF"/>
    <w:rsid w:val="001C55CF"/>
    <w:rsid w:val="00257618"/>
    <w:rsid w:val="002749D9"/>
    <w:rsid w:val="00280F13"/>
    <w:rsid w:val="00284247"/>
    <w:rsid w:val="002C513D"/>
    <w:rsid w:val="002F62B7"/>
    <w:rsid w:val="00304EBD"/>
    <w:rsid w:val="003131A2"/>
    <w:rsid w:val="00327A96"/>
    <w:rsid w:val="00336D7D"/>
    <w:rsid w:val="003425F3"/>
    <w:rsid w:val="00347991"/>
    <w:rsid w:val="00351035"/>
    <w:rsid w:val="003D11EE"/>
    <w:rsid w:val="003D384F"/>
    <w:rsid w:val="003E2861"/>
    <w:rsid w:val="003E6127"/>
    <w:rsid w:val="00430E72"/>
    <w:rsid w:val="00462133"/>
    <w:rsid w:val="00466921"/>
    <w:rsid w:val="004930A4"/>
    <w:rsid w:val="004F072B"/>
    <w:rsid w:val="00500D12"/>
    <w:rsid w:val="00513EDF"/>
    <w:rsid w:val="00547435"/>
    <w:rsid w:val="00587966"/>
    <w:rsid w:val="005A7B34"/>
    <w:rsid w:val="006150E9"/>
    <w:rsid w:val="006A7090"/>
    <w:rsid w:val="006D05BB"/>
    <w:rsid w:val="006F4850"/>
    <w:rsid w:val="0071641F"/>
    <w:rsid w:val="00720B26"/>
    <w:rsid w:val="00725530"/>
    <w:rsid w:val="00743F2A"/>
    <w:rsid w:val="00753D82"/>
    <w:rsid w:val="007624A9"/>
    <w:rsid w:val="0076783D"/>
    <w:rsid w:val="0078344D"/>
    <w:rsid w:val="007853F6"/>
    <w:rsid w:val="008026CB"/>
    <w:rsid w:val="008115F9"/>
    <w:rsid w:val="00814DC8"/>
    <w:rsid w:val="00826376"/>
    <w:rsid w:val="008309AA"/>
    <w:rsid w:val="00866E6C"/>
    <w:rsid w:val="0089395A"/>
    <w:rsid w:val="008B645E"/>
    <w:rsid w:val="0090691E"/>
    <w:rsid w:val="009169E1"/>
    <w:rsid w:val="009274D4"/>
    <w:rsid w:val="00956B2E"/>
    <w:rsid w:val="009704BA"/>
    <w:rsid w:val="00977DA0"/>
    <w:rsid w:val="009826D0"/>
    <w:rsid w:val="00983FCD"/>
    <w:rsid w:val="009850B0"/>
    <w:rsid w:val="009939FB"/>
    <w:rsid w:val="00993CA1"/>
    <w:rsid w:val="009A6A9F"/>
    <w:rsid w:val="009B26C3"/>
    <w:rsid w:val="009C192F"/>
    <w:rsid w:val="009E64F1"/>
    <w:rsid w:val="00A0243C"/>
    <w:rsid w:val="00A1011B"/>
    <w:rsid w:val="00A21ECE"/>
    <w:rsid w:val="00A45BBE"/>
    <w:rsid w:val="00A4734A"/>
    <w:rsid w:val="00A5124E"/>
    <w:rsid w:val="00A64C09"/>
    <w:rsid w:val="00A66094"/>
    <w:rsid w:val="00A66891"/>
    <w:rsid w:val="00AB3DAE"/>
    <w:rsid w:val="00AD0E95"/>
    <w:rsid w:val="00AD3C06"/>
    <w:rsid w:val="00B02C89"/>
    <w:rsid w:val="00B223F9"/>
    <w:rsid w:val="00B273EE"/>
    <w:rsid w:val="00B45943"/>
    <w:rsid w:val="00B72481"/>
    <w:rsid w:val="00B8299E"/>
    <w:rsid w:val="00BA7130"/>
    <w:rsid w:val="00BE489E"/>
    <w:rsid w:val="00C070DA"/>
    <w:rsid w:val="00C30582"/>
    <w:rsid w:val="00C43D42"/>
    <w:rsid w:val="00C459C6"/>
    <w:rsid w:val="00C46F5A"/>
    <w:rsid w:val="00CB1F3B"/>
    <w:rsid w:val="00CC2A10"/>
    <w:rsid w:val="00CC7863"/>
    <w:rsid w:val="00CF4BBC"/>
    <w:rsid w:val="00D2189C"/>
    <w:rsid w:val="00D32AC6"/>
    <w:rsid w:val="00D67C44"/>
    <w:rsid w:val="00DB4FA0"/>
    <w:rsid w:val="00DC2C10"/>
    <w:rsid w:val="00DC724C"/>
    <w:rsid w:val="00DD5178"/>
    <w:rsid w:val="00E25172"/>
    <w:rsid w:val="00E51115"/>
    <w:rsid w:val="00E804E4"/>
    <w:rsid w:val="00EA5677"/>
    <w:rsid w:val="00EB3DE6"/>
    <w:rsid w:val="00EB5CF3"/>
    <w:rsid w:val="00F03942"/>
    <w:rsid w:val="00F0400D"/>
    <w:rsid w:val="00F10969"/>
    <w:rsid w:val="00F429E6"/>
    <w:rsid w:val="00F43FC4"/>
    <w:rsid w:val="00F650B2"/>
    <w:rsid w:val="00F71F32"/>
    <w:rsid w:val="00F81557"/>
    <w:rsid w:val="00FE0C99"/>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D2ECA66E-CC90-4692-B749-2113AA20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542E2-A8AB-4F9D-B5DA-89941939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1828</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Murilo da Silva Junior</cp:lastModifiedBy>
  <cp:revision>104</cp:revision>
  <cp:lastPrinted>2018-05-07T17:03:00Z</cp:lastPrinted>
  <dcterms:created xsi:type="dcterms:W3CDTF">2018-04-05T13:47:00Z</dcterms:created>
  <dcterms:modified xsi:type="dcterms:W3CDTF">2018-09-12T12:39:00Z</dcterms:modified>
</cp:coreProperties>
</file>