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para la Personalización</w:t>
      </w:r>
    </w:p>
    <w:p>
      <w:r>
        <w:rPr>
          <w:i/>
        </w:rPr>
        <w:t>Revisión del asistente Analista de Registros Técnicos</w:t>
      </w:r>
    </w:p>
    <w:p>
      <w:r>
        <w:t>Usa este checklist para revisar el objetivo, el manejo de datos, la seguridad y la calidad del asistente antes de utilizarlo con registros reales. Los puntos institucionales quedan pendientes hasta que los confirme el área correspondiente.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672"/>
            <w:shd w:fill="1F4E79"/>
          </w:tcPr>
          <w:p>
            <w:r>
              <w:rPr>
                <w:b/>
                <w:color w:val="FFFFFF"/>
              </w:rPr>
              <w:t>Pregunta de revisión</w:t>
            </w:r>
          </w:p>
        </w:tc>
        <w:tc>
          <w:tcPr>
            <w:tcW w:type="dxa" w:w="5256"/>
            <w:shd w:fill="1F4E79"/>
          </w:tcPr>
          <w:p>
            <w:r>
              <w:rPr>
                <w:b/>
                <w:color w:val="FFFFFF"/>
              </w:rPr>
              <w:t>Estado y acción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¿He definido claramente lo que quiero que haga el GPT?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Definido. Analizar registros, resumir y priorizar errores, agrupar recurrencias, comparar versiones y proponer verificaciones basadas en evidencia.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Manejo de datos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¿Utilizo fuentes aprobadas y anonimizo o excluyo datos sensibles? ¿Se maneja de forma segura la información identificable?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Pendiente antes del uso real. Los ejemplos incluyen nombres, correos, IP e identificadores. Anonimizar y confirmar autorización y controles de almacenamiento.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Cumplimiento y seguridad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¿La configuración cumple con las reglas de privacidad aplicables? ¿Se gestionan los datos de forma segura?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Pendiente de revisión institucional. Confirmar políticas aplicables y medidas de protección con TI o privacidad; no asumir cumplimiento por defecto.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Autorización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¿Obtuve aprobación de TI o del departamento correspondiente?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Pendiente de solicitar o confirmar con la institución.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ético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¿Se comunica el rol de la IA y se evitan usos indebidos o conclusiones engañosas?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Definido en las instrucciones: presentarlo como apoyo, separar hechos de hipótesis y requerir revisión humana antes de actuar.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Auditorías y monitoreo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¿Programé revisiones de sesgo, precisión y riesgos de seguridad?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Pendiente de establecer calendario y responsable de revisión.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Supervisión humana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¿Una persona revisa los resultados del GPT?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Sí, como requisito de uso: validar hallazgos y recomendaciones antes de tomar decisiones operativas.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Pruebas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¿Probé diferentes entradas y escenarios?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Pruebas definidas con errores críticos, recurrencias, reintentos y recuperaciones, métricas y alertas de seguridad. Ejecutarlas y registrar resultados antes del uso real.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Licencias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¿Verifiqué las licencias de herramientas y conjuntos de datos de terceros?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Pendiente de verificar las condiciones de la plataforma y los derechos de uso de los datos.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Retroalimentación e iteración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¿Recopilo comentarios para mejorar el rendimiento?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Pendiente de definir un canal para comentarios y un proceso de revisión y actualización de instrucciones.</w:t>
            </w:r>
          </w:p>
        </w:tc>
      </w:tr>
    </w:tbl>
    <w:p>
      <w:pPr>
        <w:spacing w:before="160"/>
      </w:pPr>
      <w:r>
        <w:rPr>
          <w:b/>
        </w:rPr>
        <w:t xml:space="preserve">Conclusión: </w:t>
      </w:r>
      <w:r>
        <w:t>El propósito y la supervisión humana están definidos. Antes de trabajar con datos reales, completar la anonimización y confirmar autorización, políticas de privacidad, medidas de seguridad y licencias.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