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B988B" w14:textId="268A1E51" w:rsidR="001D4DE5" w:rsidRDefault="009E02F8" w:rsidP="00072C78">
      <w:pPr>
        <w:pStyle w:val="Ttulo1"/>
        <w:spacing w:line="276" w:lineRule="auto"/>
      </w:pPr>
      <w:r>
        <w:t>Problemas presentados en Amazon Redshift</w:t>
      </w:r>
    </w:p>
    <w:p w14:paraId="433F912C" w14:textId="3B500DAB" w:rsidR="009E02F8" w:rsidRDefault="009E02F8" w:rsidP="00072C78">
      <w:pPr>
        <w:spacing w:line="276" w:lineRule="auto"/>
        <w:jc w:val="both"/>
      </w:pPr>
      <w:r>
        <w:t xml:space="preserve">Este documento presenta una serie de capturas de pantalla de aquellos errores que se presentaron, de forma simultánea, en la plataforma de Amazon Redshift de Amazon Web Services (AWS) en las cuentas de los estudiantes Iván Rodríguez Cruz y Joseph Rivera. </w:t>
      </w:r>
    </w:p>
    <w:p w14:paraId="0BAC0385" w14:textId="4D2C43BA" w:rsidR="009E02F8" w:rsidRDefault="009E02F8" w:rsidP="00072C78">
      <w:pPr>
        <w:pStyle w:val="Ttulo2"/>
        <w:spacing w:line="276" w:lineRule="auto"/>
      </w:pPr>
      <w:r>
        <w:t xml:space="preserve">Inconvenientes </w:t>
      </w:r>
    </w:p>
    <w:p w14:paraId="4A0AB5FC" w14:textId="13E98F03" w:rsidR="009E02F8" w:rsidRDefault="009E02F8" w:rsidP="00072C78">
      <w:pPr>
        <w:pStyle w:val="Ttulo3"/>
        <w:spacing w:line="276" w:lineRule="auto"/>
      </w:pPr>
      <w:r>
        <w:t>Cierre de la cuenta de AWS</w:t>
      </w:r>
    </w:p>
    <w:p w14:paraId="25399913" w14:textId="5305A053" w:rsidR="009E02F8" w:rsidRDefault="009E02F8" w:rsidP="00072C78">
      <w:pPr>
        <w:spacing w:line="276" w:lineRule="auto"/>
      </w:pPr>
      <w:r>
        <w:t>Por razones de verificación del método de pago, el sistema de Amazon Redshift limitó y bloqueó la cuenta de Iván Rodríguez Cruz.</w:t>
      </w:r>
    </w:p>
    <w:p w14:paraId="6B6136D5" w14:textId="67B62718" w:rsidR="009E02F8" w:rsidRDefault="009E02F8" w:rsidP="00072C78">
      <w:pPr>
        <w:spacing w:line="276" w:lineRule="auto"/>
        <w:jc w:val="center"/>
      </w:pPr>
      <w:r>
        <w:rPr>
          <w:noProof/>
        </w:rPr>
        <w:drawing>
          <wp:inline distT="0" distB="0" distL="0" distR="0" wp14:anchorId="0B6DAD2F" wp14:editId="1C3EFF30">
            <wp:extent cx="3581244" cy="2520000"/>
            <wp:effectExtent l="57150" t="19050" r="57785" b="90170"/>
            <wp:docPr id="205876708" name="Imagen 1" descr="Interfaz de usuario gráfica, Aplicación, PowerPoint&#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76708" name="Imagen 1" descr="Interfaz de usuario gráfica, Aplicación, PowerPoint&#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81244" cy="2520000"/>
                    </a:xfrm>
                    <a:prstGeom prst="rect">
                      <a:avLst/>
                    </a:prstGeom>
                    <a:effectLst>
                      <a:outerShdw blurRad="50800" dist="38100" dir="5400000" algn="t" rotWithShape="0">
                        <a:prstClr val="black">
                          <a:alpha val="40000"/>
                        </a:prstClr>
                      </a:outerShdw>
                    </a:effectLst>
                  </pic:spPr>
                </pic:pic>
              </a:graphicData>
            </a:graphic>
          </wp:inline>
        </w:drawing>
      </w:r>
      <w:r>
        <w:rPr>
          <w:noProof/>
        </w:rPr>
        <w:drawing>
          <wp:inline distT="0" distB="0" distL="0" distR="0" wp14:anchorId="5206BAC7" wp14:editId="29076874">
            <wp:extent cx="4690764" cy="2520000"/>
            <wp:effectExtent l="57150" t="19050" r="52705" b="90170"/>
            <wp:docPr id="1258705955" name="Imagen 2" descr="Interfaz de usuario gráfica, Text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705955" name="Imagen 2" descr="Interfaz de usuario gráfica, Texto, Sitio web&#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90764" cy="2520000"/>
                    </a:xfrm>
                    <a:prstGeom prst="rect">
                      <a:avLst/>
                    </a:prstGeom>
                    <a:effectLst>
                      <a:outerShdw blurRad="50800" dist="38100" dir="5400000" algn="t" rotWithShape="0">
                        <a:prstClr val="black">
                          <a:alpha val="40000"/>
                        </a:prstClr>
                      </a:outerShdw>
                    </a:effectLst>
                  </pic:spPr>
                </pic:pic>
              </a:graphicData>
            </a:graphic>
          </wp:inline>
        </w:drawing>
      </w:r>
    </w:p>
    <w:p w14:paraId="2A4D7021" w14:textId="6A8320DB" w:rsidR="009E02F8" w:rsidRDefault="009E02F8" w:rsidP="00072C78">
      <w:pPr>
        <w:pStyle w:val="Ttulo3"/>
        <w:spacing w:line="276" w:lineRule="auto"/>
      </w:pPr>
      <w:r>
        <w:lastRenderedPageBreak/>
        <w:t>Cobro excesivo de facturación</w:t>
      </w:r>
    </w:p>
    <w:p w14:paraId="14191DAA" w14:textId="5F64E803" w:rsidR="009E02F8" w:rsidRDefault="009E02F8" w:rsidP="00072C78">
      <w:pPr>
        <w:spacing w:line="276" w:lineRule="auto"/>
        <w:jc w:val="both"/>
      </w:pPr>
      <w:r w:rsidRPr="009E02F8">
        <w:t>Al utilizar Amazon Redshift, los costos se basan en la capacidad y la duración del uso, lo que resultó en el agotamiento del crédito gratuito de $300 y, posteriormente, generó una factura de aproximadamente $1500 por el servicio utilizado.</w:t>
      </w:r>
      <w:r>
        <w:rPr>
          <w:rStyle w:val="Refdenotaalpie"/>
        </w:rPr>
        <w:footnoteReference w:id="1"/>
      </w:r>
      <w:r>
        <w:t xml:space="preserve"> </w:t>
      </w:r>
    </w:p>
    <w:p w14:paraId="621D2435" w14:textId="008B2E82" w:rsidR="009E02F8" w:rsidRDefault="009E02F8" w:rsidP="00072C78">
      <w:pPr>
        <w:spacing w:line="276" w:lineRule="auto"/>
        <w:jc w:val="both"/>
      </w:pPr>
      <w:r>
        <w:rPr>
          <w:noProof/>
        </w:rPr>
        <w:drawing>
          <wp:inline distT="0" distB="0" distL="0" distR="0" wp14:anchorId="26517BA1" wp14:editId="1B445F44">
            <wp:extent cx="5612130" cy="1156335"/>
            <wp:effectExtent l="133350" t="76200" r="121920" b="81915"/>
            <wp:docPr id="1700414510" name="Imagen 3"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414510" name="Imagen 3" descr="Interfaz de usuario gráfica, Aplicación, Teams&#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1156335"/>
                    </a:xfrm>
                    <a:prstGeom prst="rect">
                      <a:avLst/>
                    </a:prstGeom>
                    <a:effectLst>
                      <a:outerShdw blurRad="63500" sx="102000" sy="102000" algn="ctr" rotWithShape="0">
                        <a:prstClr val="black">
                          <a:alpha val="40000"/>
                        </a:prstClr>
                      </a:outerShdw>
                    </a:effectLst>
                  </pic:spPr>
                </pic:pic>
              </a:graphicData>
            </a:graphic>
          </wp:inline>
        </w:drawing>
      </w:r>
    </w:p>
    <w:p w14:paraId="39E181FB" w14:textId="5ABF20B4" w:rsidR="009E02F8" w:rsidRDefault="00072C78" w:rsidP="00072C78">
      <w:pPr>
        <w:pStyle w:val="Ttulo3"/>
        <w:spacing w:line="276" w:lineRule="auto"/>
      </w:pPr>
      <w:r>
        <w:t>Errores de carga de la base de datos con S3 (AWS)</w:t>
      </w:r>
    </w:p>
    <w:p w14:paraId="19C4B45C" w14:textId="77777777" w:rsidR="00072C78" w:rsidRDefault="00072C78" w:rsidP="00072C78">
      <w:pPr>
        <w:spacing w:line="276" w:lineRule="auto"/>
        <w:jc w:val="both"/>
      </w:pPr>
      <w:r>
        <w:t xml:space="preserve">En este apartado se presenta una serie de mensajes que imposibilitaron la inserción de la base de datos presente en el siguiente repositorio: </w:t>
      </w:r>
      <w:hyperlink r:id="rId9" w:history="1">
        <w:r w:rsidRPr="00EA4158">
          <w:rPr>
            <w:rStyle w:val="Hipervnculo"/>
          </w:rPr>
          <w:t>https://github.com/cesarpenaranda/repositorio_proyectoinvestigacion/blob/main/Datos/VentasElectronicos.csv</w:t>
        </w:r>
      </w:hyperlink>
      <w:r>
        <w:t xml:space="preserve"> </w:t>
      </w:r>
    </w:p>
    <w:p w14:paraId="067FF4C7" w14:textId="77777777" w:rsidR="00072C78" w:rsidRDefault="00072C78" w:rsidP="00072C78">
      <w:pPr>
        <w:spacing w:line="276" w:lineRule="auto"/>
        <w:jc w:val="both"/>
        <w:rPr>
          <w:noProof/>
        </w:rPr>
      </w:pPr>
    </w:p>
    <w:p w14:paraId="76C36526" w14:textId="2DBB5386" w:rsidR="00072C78" w:rsidRDefault="00072C78" w:rsidP="00072C78">
      <w:pPr>
        <w:spacing w:line="276" w:lineRule="auto"/>
        <w:jc w:val="center"/>
      </w:pPr>
      <w:r w:rsidRPr="00DE6963">
        <w:rPr>
          <w:noProof/>
        </w:rPr>
        <w:drawing>
          <wp:inline distT="0" distB="0" distL="0" distR="0" wp14:anchorId="40C081B0" wp14:editId="2FC200C7">
            <wp:extent cx="5087200" cy="2520000"/>
            <wp:effectExtent l="57150" t="19050" r="56515" b="90170"/>
            <wp:docPr id="1537138055"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138055" name="Imagen 1" descr="Captura de pantalla de computadora&#10;&#10;Descripción generada automáticamente"/>
                    <pic:cNvPicPr/>
                  </pic:nvPicPr>
                  <pic:blipFill>
                    <a:blip r:embed="rId10"/>
                    <a:stretch>
                      <a:fillRect/>
                    </a:stretch>
                  </pic:blipFill>
                  <pic:spPr>
                    <a:xfrm>
                      <a:off x="0" y="0"/>
                      <a:ext cx="5087200" cy="2520000"/>
                    </a:xfrm>
                    <a:prstGeom prst="rect">
                      <a:avLst/>
                    </a:prstGeom>
                    <a:effectLst>
                      <a:outerShdw blurRad="50800" dist="38100" dir="5400000" algn="t" rotWithShape="0">
                        <a:prstClr val="black">
                          <a:alpha val="40000"/>
                        </a:prstClr>
                      </a:outerShdw>
                    </a:effectLst>
                  </pic:spPr>
                </pic:pic>
              </a:graphicData>
            </a:graphic>
          </wp:inline>
        </w:drawing>
      </w:r>
    </w:p>
    <w:p w14:paraId="6950E114" w14:textId="77777777" w:rsidR="00072C78" w:rsidRDefault="00072C78" w:rsidP="00072C78">
      <w:pPr>
        <w:spacing w:line="276" w:lineRule="auto"/>
        <w:jc w:val="both"/>
      </w:pPr>
    </w:p>
    <w:p w14:paraId="6971B76E" w14:textId="3E9097EE" w:rsidR="00072C78" w:rsidRDefault="00072C78" w:rsidP="00072C78">
      <w:pPr>
        <w:spacing w:line="276" w:lineRule="auto"/>
        <w:jc w:val="center"/>
      </w:pPr>
    </w:p>
    <w:p w14:paraId="121EBF08" w14:textId="5EB5A2BB" w:rsidR="00072C78" w:rsidRDefault="00072C78" w:rsidP="00072C78">
      <w:pPr>
        <w:spacing w:line="276" w:lineRule="auto"/>
        <w:jc w:val="center"/>
      </w:pPr>
      <w:r w:rsidRPr="00DE6963">
        <w:rPr>
          <w:noProof/>
        </w:rPr>
        <w:lastRenderedPageBreak/>
        <w:drawing>
          <wp:inline distT="0" distB="0" distL="0" distR="0" wp14:anchorId="7930D797" wp14:editId="28A7A630">
            <wp:extent cx="5208550" cy="2520000"/>
            <wp:effectExtent l="57150" t="19050" r="49530" b="90170"/>
            <wp:docPr id="194738851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88516" name="Imagen 1" descr="Interfaz de usuario gráfica, Texto, Aplicación&#10;&#10;Descripción generada automáticamente"/>
                    <pic:cNvPicPr/>
                  </pic:nvPicPr>
                  <pic:blipFill>
                    <a:blip r:embed="rId11"/>
                    <a:stretch>
                      <a:fillRect/>
                    </a:stretch>
                  </pic:blipFill>
                  <pic:spPr>
                    <a:xfrm>
                      <a:off x="0" y="0"/>
                      <a:ext cx="5208550" cy="2520000"/>
                    </a:xfrm>
                    <a:prstGeom prst="rect">
                      <a:avLst/>
                    </a:prstGeom>
                    <a:effectLst>
                      <a:outerShdw blurRad="50800" dist="38100" dir="5400000" algn="t" rotWithShape="0">
                        <a:prstClr val="black">
                          <a:alpha val="40000"/>
                        </a:prstClr>
                      </a:outerShdw>
                    </a:effectLst>
                  </pic:spPr>
                </pic:pic>
              </a:graphicData>
            </a:graphic>
          </wp:inline>
        </w:drawing>
      </w:r>
    </w:p>
    <w:p w14:paraId="0145B544" w14:textId="4C2169B7" w:rsidR="00072C78" w:rsidRDefault="00072C78" w:rsidP="00072C78">
      <w:pPr>
        <w:spacing w:line="276" w:lineRule="auto"/>
        <w:jc w:val="center"/>
      </w:pPr>
      <w:r w:rsidRPr="00E22734">
        <w:rPr>
          <w:noProof/>
        </w:rPr>
        <w:drawing>
          <wp:inline distT="0" distB="0" distL="0" distR="0" wp14:anchorId="5BDC0DDD" wp14:editId="7561D3C6">
            <wp:extent cx="5069829" cy="2520000"/>
            <wp:effectExtent l="57150" t="19050" r="55245" b="90170"/>
            <wp:docPr id="486360327"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360327" name="Imagen 1" descr="Captura de pantalla de computadora&#10;&#10;Descripción generada automáticamente"/>
                    <pic:cNvPicPr/>
                  </pic:nvPicPr>
                  <pic:blipFill>
                    <a:blip r:embed="rId12"/>
                    <a:stretch>
                      <a:fillRect/>
                    </a:stretch>
                  </pic:blipFill>
                  <pic:spPr>
                    <a:xfrm>
                      <a:off x="0" y="0"/>
                      <a:ext cx="5069829" cy="2520000"/>
                    </a:xfrm>
                    <a:prstGeom prst="rect">
                      <a:avLst/>
                    </a:prstGeom>
                    <a:effectLst>
                      <a:outerShdw blurRad="50800" dist="38100" dir="5400000" algn="t" rotWithShape="0">
                        <a:prstClr val="black">
                          <a:alpha val="40000"/>
                        </a:prstClr>
                      </a:outerShdw>
                    </a:effectLst>
                  </pic:spPr>
                </pic:pic>
              </a:graphicData>
            </a:graphic>
          </wp:inline>
        </w:drawing>
      </w:r>
    </w:p>
    <w:p w14:paraId="588A738A" w14:textId="0075726C" w:rsidR="00072C78" w:rsidRPr="009E02F8" w:rsidRDefault="00072C78" w:rsidP="00072C78">
      <w:pPr>
        <w:spacing w:line="276" w:lineRule="auto"/>
        <w:jc w:val="center"/>
      </w:pPr>
      <w:r w:rsidRPr="00E22734">
        <w:rPr>
          <w:noProof/>
        </w:rPr>
        <w:drawing>
          <wp:inline distT="0" distB="0" distL="0" distR="0" wp14:anchorId="34B33DE0" wp14:editId="4A04F57B">
            <wp:extent cx="5287692" cy="2520000"/>
            <wp:effectExtent l="57150" t="19050" r="65405" b="90170"/>
            <wp:docPr id="1305281596"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281596" name="Imagen 1" descr="Captura de pantalla de computadora&#10;&#10;Descripción generada automáticamente"/>
                    <pic:cNvPicPr/>
                  </pic:nvPicPr>
                  <pic:blipFill>
                    <a:blip r:embed="rId13"/>
                    <a:stretch>
                      <a:fillRect/>
                    </a:stretch>
                  </pic:blipFill>
                  <pic:spPr>
                    <a:xfrm>
                      <a:off x="0" y="0"/>
                      <a:ext cx="5287692" cy="2520000"/>
                    </a:xfrm>
                    <a:prstGeom prst="rect">
                      <a:avLst/>
                    </a:prstGeom>
                    <a:effectLst>
                      <a:outerShdw blurRad="50800" dist="38100" dir="5400000" algn="t" rotWithShape="0">
                        <a:prstClr val="black">
                          <a:alpha val="40000"/>
                        </a:prstClr>
                      </a:outerShdw>
                    </a:effectLst>
                  </pic:spPr>
                </pic:pic>
              </a:graphicData>
            </a:graphic>
          </wp:inline>
        </w:drawing>
      </w:r>
    </w:p>
    <w:sectPr w:rsidR="00072C78" w:rsidRPr="009E02F8">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E8DE2" w14:textId="77777777" w:rsidR="009E02F8" w:rsidRDefault="009E02F8" w:rsidP="009E02F8">
      <w:pPr>
        <w:spacing w:line="240" w:lineRule="auto"/>
      </w:pPr>
      <w:r>
        <w:separator/>
      </w:r>
    </w:p>
  </w:endnote>
  <w:endnote w:type="continuationSeparator" w:id="0">
    <w:p w14:paraId="4148B4F4" w14:textId="77777777" w:rsidR="009E02F8" w:rsidRDefault="009E02F8" w:rsidP="009E02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3B8CD" w14:textId="77777777" w:rsidR="009E02F8" w:rsidRDefault="009E02F8" w:rsidP="009E02F8">
      <w:pPr>
        <w:spacing w:line="240" w:lineRule="auto"/>
      </w:pPr>
      <w:r>
        <w:separator/>
      </w:r>
    </w:p>
  </w:footnote>
  <w:footnote w:type="continuationSeparator" w:id="0">
    <w:p w14:paraId="668E6360" w14:textId="77777777" w:rsidR="009E02F8" w:rsidRDefault="009E02F8" w:rsidP="009E02F8">
      <w:pPr>
        <w:spacing w:line="240" w:lineRule="auto"/>
      </w:pPr>
      <w:r>
        <w:continuationSeparator/>
      </w:r>
    </w:p>
  </w:footnote>
  <w:footnote w:id="1">
    <w:p w14:paraId="28989419" w14:textId="69EBCA92" w:rsidR="009E02F8" w:rsidRDefault="009E02F8" w:rsidP="009E02F8">
      <w:pPr>
        <w:pStyle w:val="Textonotapie"/>
        <w:jc w:val="both"/>
      </w:pPr>
      <w:r>
        <w:rPr>
          <w:rStyle w:val="Refdenotaalpie"/>
        </w:rPr>
        <w:footnoteRef/>
      </w:r>
      <w:r>
        <w:t xml:space="preserve"> Este problema paso únicamente en la cuenta de Iván Rodríguez Cruz que fue el primer integrante en acceder al servicio de Amazon Redshift.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4760958"/>
      <w:docPartObj>
        <w:docPartGallery w:val="Page Numbers (Top of Page)"/>
        <w:docPartUnique/>
      </w:docPartObj>
    </w:sdtPr>
    <w:sdtContent>
      <w:p w14:paraId="7CA4B719" w14:textId="6A807C19" w:rsidR="00072C78" w:rsidRDefault="00072C78">
        <w:pPr>
          <w:pStyle w:val="Encabezado"/>
          <w:jc w:val="right"/>
        </w:pPr>
        <w:r>
          <w:fldChar w:fldCharType="begin"/>
        </w:r>
        <w:r>
          <w:instrText>PAGE   \* MERGEFORMAT</w:instrText>
        </w:r>
        <w:r>
          <w:fldChar w:fldCharType="separate"/>
        </w:r>
        <w:r>
          <w:rPr>
            <w:lang w:val="es-ES"/>
          </w:rPr>
          <w:t>2</w:t>
        </w:r>
        <w:r>
          <w:fldChar w:fldCharType="end"/>
        </w:r>
      </w:p>
    </w:sdtContent>
  </w:sdt>
  <w:p w14:paraId="41242837" w14:textId="77777777" w:rsidR="00072C78" w:rsidRDefault="00072C78">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2F8"/>
    <w:rsid w:val="00072C78"/>
    <w:rsid w:val="001D4DE5"/>
    <w:rsid w:val="00220213"/>
    <w:rsid w:val="002E2A6F"/>
    <w:rsid w:val="005E703A"/>
    <w:rsid w:val="009E02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339AE"/>
  <w15:chartTrackingRefBased/>
  <w15:docId w15:val="{EC42434E-4C40-478A-8461-4664D6C1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kern w:val="2"/>
        <w:sz w:val="22"/>
        <w:szCs w:val="22"/>
        <w:lang w:val="es-MX"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R"/>
    </w:rPr>
  </w:style>
  <w:style w:type="paragraph" w:styleId="Ttulo1">
    <w:name w:val="heading 1"/>
    <w:basedOn w:val="Normal"/>
    <w:next w:val="Normal"/>
    <w:link w:val="Ttulo1Car"/>
    <w:autoRedefine/>
    <w:uiPriority w:val="9"/>
    <w:qFormat/>
    <w:rsid w:val="005E703A"/>
    <w:pPr>
      <w:keepNext/>
      <w:keepLines/>
      <w:spacing w:before="120" w:after="120"/>
      <w:jc w:val="center"/>
      <w:outlineLvl w:val="0"/>
    </w:pPr>
    <w:rPr>
      <w:rFonts w:eastAsiaTheme="majorEastAsia" w:cstheme="majorBidi"/>
      <w:b/>
      <w:szCs w:val="32"/>
    </w:rPr>
  </w:style>
  <w:style w:type="paragraph" w:styleId="Ttulo2">
    <w:name w:val="heading 2"/>
    <w:basedOn w:val="Normal"/>
    <w:next w:val="Normal"/>
    <w:link w:val="Ttulo2Car"/>
    <w:autoRedefine/>
    <w:uiPriority w:val="9"/>
    <w:unhideWhenUsed/>
    <w:qFormat/>
    <w:rsid w:val="005E703A"/>
    <w:pPr>
      <w:keepNext/>
      <w:keepLines/>
      <w:spacing w:before="120" w:after="120"/>
      <w:outlineLvl w:val="1"/>
    </w:pPr>
    <w:rPr>
      <w:rFonts w:eastAsiaTheme="majorEastAsia" w:cstheme="majorBidi"/>
      <w:b/>
      <w:szCs w:val="26"/>
    </w:rPr>
  </w:style>
  <w:style w:type="paragraph" w:styleId="Ttulo3">
    <w:name w:val="heading 3"/>
    <w:basedOn w:val="Normal"/>
    <w:next w:val="Normal"/>
    <w:link w:val="Ttulo3Car"/>
    <w:autoRedefine/>
    <w:uiPriority w:val="9"/>
    <w:unhideWhenUsed/>
    <w:qFormat/>
    <w:rsid w:val="005E703A"/>
    <w:pPr>
      <w:keepNext/>
      <w:keepLines/>
      <w:spacing w:before="120" w:after="120"/>
      <w:outlineLvl w:val="2"/>
    </w:pPr>
    <w:rPr>
      <w:rFonts w:eastAsiaTheme="majorEastAsia" w:cstheme="majorBidi"/>
      <w:b/>
      <w:i/>
      <w:szCs w:val="24"/>
    </w:rPr>
  </w:style>
  <w:style w:type="paragraph" w:styleId="Ttulo4">
    <w:name w:val="heading 4"/>
    <w:basedOn w:val="Normal"/>
    <w:next w:val="Normal"/>
    <w:link w:val="Ttulo4Car"/>
    <w:autoRedefine/>
    <w:uiPriority w:val="9"/>
    <w:semiHidden/>
    <w:unhideWhenUsed/>
    <w:qFormat/>
    <w:rsid w:val="005E703A"/>
    <w:pPr>
      <w:keepNext/>
      <w:keepLines/>
      <w:spacing w:before="120" w:after="120"/>
      <w:ind w:firstLine="720"/>
      <w:outlineLvl w:val="3"/>
    </w:pPr>
    <w:rPr>
      <w:rFonts w:eastAsiaTheme="majorEastAsia" w:cstheme="majorBidi"/>
      <w:b/>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703A"/>
    <w:rPr>
      <w:rFonts w:eastAsiaTheme="majorEastAsia" w:cstheme="majorBidi"/>
      <w:b/>
      <w:szCs w:val="32"/>
    </w:rPr>
  </w:style>
  <w:style w:type="character" w:customStyle="1" w:styleId="Ttulo2Car">
    <w:name w:val="Título 2 Car"/>
    <w:basedOn w:val="Fuentedeprrafopredeter"/>
    <w:link w:val="Ttulo2"/>
    <w:uiPriority w:val="9"/>
    <w:rsid w:val="005E703A"/>
    <w:rPr>
      <w:rFonts w:eastAsiaTheme="majorEastAsia" w:cstheme="majorBidi"/>
      <w:b/>
      <w:szCs w:val="26"/>
    </w:rPr>
  </w:style>
  <w:style w:type="character" w:customStyle="1" w:styleId="Ttulo3Car">
    <w:name w:val="Título 3 Car"/>
    <w:basedOn w:val="Fuentedeprrafopredeter"/>
    <w:link w:val="Ttulo3"/>
    <w:uiPriority w:val="9"/>
    <w:rsid w:val="005E703A"/>
    <w:rPr>
      <w:rFonts w:eastAsiaTheme="majorEastAsia" w:cstheme="majorBidi"/>
      <w:b/>
      <w:i/>
      <w:szCs w:val="24"/>
    </w:rPr>
  </w:style>
  <w:style w:type="character" w:customStyle="1" w:styleId="Ttulo4Car">
    <w:name w:val="Título 4 Car"/>
    <w:basedOn w:val="Fuentedeprrafopredeter"/>
    <w:link w:val="Ttulo4"/>
    <w:uiPriority w:val="9"/>
    <w:semiHidden/>
    <w:rsid w:val="005E703A"/>
    <w:rPr>
      <w:rFonts w:eastAsiaTheme="majorEastAsia" w:cstheme="majorBidi"/>
      <w:b/>
      <w:i/>
      <w:iCs/>
    </w:rPr>
  </w:style>
  <w:style w:type="paragraph" w:styleId="Sinespaciado">
    <w:name w:val="No Spacing"/>
    <w:aliases w:val="Cita bloque"/>
    <w:autoRedefine/>
    <w:uiPriority w:val="1"/>
    <w:qFormat/>
    <w:rsid w:val="005E703A"/>
    <w:pPr>
      <w:spacing w:before="120" w:after="120" w:line="240" w:lineRule="auto"/>
      <w:ind w:left="720"/>
    </w:pPr>
  </w:style>
  <w:style w:type="paragraph" w:styleId="Textonotapie">
    <w:name w:val="footnote text"/>
    <w:basedOn w:val="Normal"/>
    <w:link w:val="TextonotapieCar"/>
    <w:uiPriority w:val="99"/>
    <w:semiHidden/>
    <w:unhideWhenUsed/>
    <w:rsid w:val="009E02F8"/>
    <w:pPr>
      <w:spacing w:line="240" w:lineRule="auto"/>
    </w:pPr>
    <w:rPr>
      <w:sz w:val="20"/>
      <w:szCs w:val="20"/>
    </w:rPr>
  </w:style>
  <w:style w:type="character" w:customStyle="1" w:styleId="TextonotapieCar">
    <w:name w:val="Texto nota pie Car"/>
    <w:basedOn w:val="Fuentedeprrafopredeter"/>
    <w:link w:val="Textonotapie"/>
    <w:uiPriority w:val="99"/>
    <w:semiHidden/>
    <w:rsid w:val="009E02F8"/>
    <w:rPr>
      <w:sz w:val="20"/>
      <w:szCs w:val="20"/>
      <w:lang w:val="es-CR"/>
    </w:rPr>
  </w:style>
  <w:style w:type="character" w:styleId="Refdenotaalpie">
    <w:name w:val="footnote reference"/>
    <w:basedOn w:val="Fuentedeprrafopredeter"/>
    <w:uiPriority w:val="99"/>
    <w:semiHidden/>
    <w:unhideWhenUsed/>
    <w:rsid w:val="009E02F8"/>
    <w:rPr>
      <w:vertAlign w:val="superscript"/>
    </w:rPr>
  </w:style>
  <w:style w:type="character" w:styleId="Hipervnculo">
    <w:name w:val="Hyperlink"/>
    <w:basedOn w:val="Fuentedeprrafopredeter"/>
    <w:uiPriority w:val="99"/>
    <w:unhideWhenUsed/>
    <w:rsid w:val="00072C78"/>
    <w:rPr>
      <w:color w:val="0563C1" w:themeColor="hyperlink"/>
      <w:u w:val="single"/>
    </w:rPr>
  </w:style>
  <w:style w:type="character" w:styleId="Mencinsinresolver">
    <w:name w:val="Unresolved Mention"/>
    <w:basedOn w:val="Fuentedeprrafopredeter"/>
    <w:uiPriority w:val="99"/>
    <w:semiHidden/>
    <w:unhideWhenUsed/>
    <w:rsid w:val="00072C78"/>
    <w:rPr>
      <w:color w:val="605E5C"/>
      <w:shd w:val="clear" w:color="auto" w:fill="E1DFDD"/>
    </w:rPr>
  </w:style>
  <w:style w:type="paragraph" w:styleId="Encabezado">
    <w:name w:val="header"/>
    <w:basedOn w:val="Normal"/>
    <w:link w:val="EncabezadoCar"/>
    <w:uiPriority w:val="99"/>
    <w:unhideWhenUsed/>
    <w:rsid w:val="00072C7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072C78"/>
    <w:rPr>
      <w:lang w:val="es-CR"/>
    </w:rPr>
  </w:style>
  <w:style w:type="paragraph" w:styleId="Piedepgina">
    <w:name w:val="footer"/>
    <w:basedOn w:val="Normal"/>
    <w:link w:val="PiedepginaCar"/>
    <w:uiPriority w:val="99"/>
    <w:unhideWhenUsed/>
    <w:rsid w:val="00072C7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072C78"/>
    <w:rPr>
      <w:lang w:val="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hyperlink" Target="https://github.com/cesarpenaranda/repositorio_proyectoinvestigacion/blob/main/Datos/VentasElectronicos.csv"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181</Words>
  <Characters>997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Daniel Rodríguez Cruz</dc:creator>
  <cp:keywords/>
  <dc:description/>
  <cp:lastModifiedBy>Iván Daniel Rodríguez Cruz</cp:lastModifiedBy>
  <cp:revision>1</cp:revision>
  <dcterms:created xsi:type="dcterms:W3CDTF">2023-10-17T02:56:00Z</dcterms:created>
  <dcterms:modified xsi:type="dcterms:W3CDTF">2023-10-17T03:14:00Z</dcterms:modified>
</cp:coreProperties>
</file>