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1F" w:rsidRDefault="00A97443" w:rsidP="0095001F">
      <w:pPr>
        <w:jc w:val="center"/>
        <w:rPr>
          <w:rFonts w:ascii="Calibri" w:hAnsi="Calibri" w:cs="Arial"/>
          <w:b/>
          <w:sz w:val="36"/>
          <w:szCs w:val="28"/>
        </w:rPr>
      </w:pPr>
      <w:bookmarkStart w:id="0" w:name="_GoBack"/>
      <w:bookmarkEnd w:id="0"/>
      <w:r>
        <w:rPr>
          <w:rFonts w:ascii="Calibri" w:hAnsi="Calibri" w:cs="Arial"/>
          <w:b/>
          <w:noProof/>
          <w:sz w:val="36"/>
          <w:szCs w:val="28"/>
          <w:lang w:eastAsia="pt-BR"/>
        </w:rPr>
        <w:drawing>
          <wp:inline distT="0" distB="0" distL="0" distR="0">
            <wp:extent cx="962025" cy="1162050"/>
            <wp:effectExtent l="0" t="0" r="0" b="0"/>
            <wp:docPr id="1" name="Imagem 1" descr="Ces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sar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54" w:rsidRPr="004B247F" w:rsidRDefault="00C16AEC" w:rsidP="006C69FE">
      <w:pPr>
        <w:jc w:val="center"/>
        <w:rPr>
          <w:rFonts w:ascii="Calibri" w:hAnsi="Calibri" w:cs="Arial"/>
          <w:b/>
          <w:sz w:val="36"/>
          <w:szCs w:val="28"/>
        </w:rPr>
      </w:pPr>
      <w:r w:rsidRPr="004B247F">
        <w:rPr>
          <w:rFonts w:ascii="Calibri" w:hAnsi="Calibri" w:cs="Arial"/>
          <w:b/>
          <w:sz w:val="36"/>
          <w:szCs w:val="28"/>
        </w:rPr>
        <w:t>Cesar Shiba</w:t>
      </w:r>
    </w:p>
    <w:p w:rsidR="002D1954" w:rsidRDefault="00E455CF" w:rsidP="006C69FE">
      <w:pPr>
        <w:jc w:val="center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Fone: </w:t>
      </w:r>
      <w:r w:rsidR="00395066">
        <w:rPr>
          <w:rFonts w:ascii="Calibri" w:hAnsi="Calibri" w:cs="Arial"/>
          <w:sz w:val="20"/>
          <w:szCs w:val="22"/>
        </w:rPr>
        <w:t>11 95777</w:t>
      </w:r>
      <w:r w:rsidR="00AA1AAF">
        <w:rPr>
          <w:rFonts w:ascii="Calibri" w:hAnsi="Calibri" w:cs="Arial"/>
          <w:sz w:val="20"/>
          <w:szCs w:val="22"/>
        </w:rPr>
        <w:t>-1972</w:t>
      </w:r>
      <w:r w:rsidR="0012266A">
        <w:rPr>
          <w:rFonts w:ascii="Calibri" w:hAnsi="Calibri" w:cs="Arial"/>
          <w:sz w:val="20"/>
          <w:szCs w:val="22"/>
        </w:rPr>
        <w:t xml:space="preserve"> / </w:t>
      </w:r>
      <w:r w:rsidR="00C16AEC">
        <w:rPr>
          <w:rFonts w:ascii="Calibri" w:hAnsi="Calibri" w:cs="Arial"/>
          <w:sz w:val="20"/>
          <w:szCs w:val="22"/>
        </w:rPr>
        <w:t>4363-4721</w:t>
      </w:r>
    </w:p>
    <w:p w:rsidR="002D1954" w:rsidRDefault="00E455CF">
      <w:pPr>
        <w:jc w:val="both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Rua </w:t>
      </w:r>
      <w:r w:rsidR="00C16AEC">
        <w:rPr>
          <w:rFonts w:ascii="Calibri" w:hAnsi="Calibri" w:cs="Arial"/>
          <w:sz w:val="20"/>
          <w:szCs w:val="22"/>
        </w:rPr>
        <w:t>Rosa Capassi</w:t>
      </w:r>
      <w:r>
        <w:rPr>
          <w:rFonts w:ascii="Calibri" w:hAnsi="Calibri" w:cs="Arial"/>
          <w:sz w:val="20"/>
          <w:szCs w:val="22"/>
        </w:rPr>
        <w:t xml:space="preserve"> </w:t>
      </w:r>
      <w:r w:rsidR="00C16AEC">
        <w:rPr>
          <w:rFonts w:ascii="Calibri" w:hAnsi="Calibri" w:cs="Arial"/>
          <w:sz w:val="20"/>
          <w:szCs w:val="22"/>
        </w:rPr>
        <w:t>33</w:t>
      </w:r>
      <w:r w:rsidR="002D1954">
        <w:rPr>
          <w:rFonts w:ascii="Calibri" w:hAnsi="Calibri" w:cs="Arial"/>
          <w:sz w:val="20"/>
          <w:szCs w:val="22"/>
        </w:rPr>
        <w:t xml:space="preserve">                                                                </w:t>
      </w:r>
      <w:r w:rsidR="00142A95">
        <w:rPr>
          <w:rFonts w:ascii="Calibri" w:hAnsi="Calibri" w:cs="Arial"/>
          <w:sz w:val="20"/>
          <w:szCs w:val="22"/>
        </w:rPr>
        <w:t xml:space="preserve">                             </w:t>
      </w:r>
      <w:r w:rsidR="002D1954">
        <w:rPr>
          <w:rFonts w:ascii="Calibri" w:hAnsi="Calibri" w:cs="Arial"/>
          <w:sz w:val="20"/>
          <w:szCs w:val="22"/>
        </w:rPr>
        <w:t xml:space="preserve">     </w:t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  <w:t xml:space="preserve">               </w:t>
      </w:r>
      <w:r>
        <w:rPr>
          <w:rFonts w:ascii="Calibri" w:hAnsi="Calibri" w:cs="Arial"/>
          <w:sz w:val="20"/>
          <w:szCs w:val="22"/>
        </w:rPr>
        <w:t>e</w:t>
      </w:r>
      <w:r w:rsidR="006C69FE">
        <w:rPr>
          <w:rFonts w:ascii="Calibri" w:hAnsi="Calibri" w:cs="Arial"/>
          <w:sz w:val="20"/>
          <w:szCs w:val="22"/>
        </w:rPr>
        <w:t>-</w:t>
      </w:r>
      <w:r>
        <w:rPr>
          <w:rFonts w:ascii="Calibri" w:hAnsi="Calibri" w:cs="Arial"/>
          <w:sz w:val="20"/>
          <w:szCs w:val="22"/>
        </w:rPr>
        <w:t xml:space="preserve">mail: </w:t>
      </w:r>
      <w:r w:rsidR="00AD4D3D">
        <w:rPr>
          <w:rFonts w:ascii="Calibri" w:hAnsi="Calibri" w:cs="Arial"/>
          <w:sz w:val="20"/>
          <w:szCs w:val="22"/>
        </w:rPr>
        <w:t>cesar</w:t>
      </w:r>
      <w:r w:rsidR="00C16AEC">
        <w:rPr>
          <w:rFonts w:ascii="Calibri" w:hAnsi="Calibri" w:cs="Arial"/>
          <w:sz w:val="20"/>
          <w:szCs w:val="22"/>
        </w:rPr>
        <w:t>shiba</w:t>
      </w:r>
      <w:r>
        <w:rPr>
          <w:rFonts w:ascii="Calibri" w:hAnsi="Calibri" w:cs="Arial"/>
          <w:sz w:val="20"/>
          <w:szCs w:val="22"/>
        </w:rPr>
        <w:t>@</w:t>
      </w:r>
      <w:r w:rsidR="00C16AEC">
        <w:rPr>
          <w:rFonts w:ascii="Calibri" w:hAnsi="Calibri" w:cs="Arial"/>
          <w:sz w:val="20"/>
          <w:szCs w:val="22"/>
        </w:rPr>
        <w:t>g</w:t>
      </w:r>
      <w:r w:rsidR="00AD4D3D">
        <w:rPr>
          <w:rFonts w:ascii="Calibri" w:hAnsi="Calibri" w:cs="Arial"/>
          <w:sz w:val="20"/>
          <w:szCs w:val="22"/>
        </w:rPr>
        <w:t>mail</w:t>
      </w:r>
      <w:r>
        <w:rPr>
          <w:rFonts w:ascii="Calibri" w:hAnsi="Calibri" w:cs="Arial"/>
          <w:sz w:val="20"/>
          <w:szCs w:val="22"/>
        </w:rPr>
        <w:t>.com</w:t>
      </w:r>
    </w:p>
    <w:p w:rsidR="002D1954" w:rsidRDefault="00C16AEC">
      <w:pPr>
        <w:jc w:val="both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São Bernardo do Campo</w:t>
      </w:r>
      <w:r w:rsidR="00E455CF">
        <w:rPr>
          <w:rFonts w:ascii="Calibri" w:hAnsi="Calibri" w:cs="Arial"/>
          <w:sz w:val="20"/>
          <w:szCs w:val="22"/>
        </w:rPr>
        <w:t xml:space="preserve"> – SP – </w:t>
      </w:r>
      <w:r>
        <w:rPr>
          <w:rFonts w:ascii="Calibri" w:hAnsi="Calibri" w:cs="Arial"/>
          <w:sz w:val="20"/>
          <w:szCs w:val="22"/>
        </w:rPr>
        <w:t>09686</w:t>
      </w:r>
      <w:r w:rsidR="00E455CF">
        <w:rPr>
          <w:rFonts w:ascii="Calibri" w:hAnsi="Calibri" w:cs="Arial"/>
          <w:sz w:val="20"/>
          <w:szCs w:val="22"/>
        </w:rPr>
        <w:t>-</w:t>
      </w:r>
      <w:r>
        <w:rPr>
          <w:rFonts w:ascii="Calibri" w:hAnsi="Calibri" w:cs="Arial"/>
          <w:sz w:val="20"/>
          <w:szCs w:val="22"/>
        </w:rPr>
        <w:t>0</w:t>
      </w:r>
      <w:r w:rsidR="00E455CF">
        <w:rPr>
          <w:rFonts w:ascii="Calibri" w:hAnsi="Calibri" w:cs="Arial"/>
          <w:sz w:val="20"/>
          <w:szCs w:val="22"/>
        </w:rPr>
        <w:t>10</w:t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</w:r>
      <w:r w:rsidR="00AD4D3D">
        <w:rPr>
          <w:rFonts w:ascii="Calibri" w:hAnsi="Calibri" w:cs="Arial"/>
          <w:sz w:val="20"/>
          <w:szCs w:val="22"/>
        </w:rPr>
        <w:tab/>
        <w:t xml:space="preserve">               </w:t>
      </w:r>
      <w:r>
        <w:rPr>
          <w:rFonts w:ascii="Calibri" w:hAnsi="Calibri" w:cs="Arial"/>
          <w:sz w:val="20"/>
          <w:szCs w:val="22"/>
        </w:rPr>
        <w:t>Casado – 4</w:t>
      </w:r>
      <w:r w:rsidR="004B247F">
        <w:rPr>
          <w:rFonts w:ascii="Calibri" w:hAnsi="Calibri" w:cs="Arial"/>
          <w:sz w:val="20"/>
          <w:szCs w:val="22"/>
        </w:rPr>
        <w:t>5</w:t>
      </w:r>
      <w:r w:rsidR="00DD1601">
        <w:rPr>
          <w:rFonts w:ascii="Calibri" w:hAnsi="Calibri" w:cs="Arial"/>
          <w:sz w:val="20"/>
          <w:szCs w:val="22"/>
        </w:rPr>
        <w:t xml:space="preserve"> anos</w:t>
      </w:r>
    </w:p>
    <w:p w:rsidR="006C69FE" w:rsidRDefault="006C69FE" w:rsidP="006C69FE">
      <w:pPr>
        <w:jc w:val="center"/>
        <w:rPr>
          <w:rFonts w:ascii="Calibri" w:hAnsi="Calibri" w:cs="Arial"/>
          <w:b/>
        </w:rPr>
      </w:pPr>
    </w:p>
    <w:p w:rsidR="00706CE8" w:rsidRDefault="00960A40" w:rsidP="006C69F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OBJETIVO</w:t>
      </w:r>
    </w:p>
    <w:p w:rsidR="00E455CF" w:rsidRDefault="00E455CF" w:rsidP="00E455CF">
      <w:pPr>
        <w:suppressAutoHyphens w:val="0"/>
        <w:rPr>
          <w:rFonts w:ascii="Century Schoolbook" w:hAnsi="Century Schoolbook"/>
          <w:color w:val="414751"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</w:p>
    <w:p w:rsidR="00E455CF" w:rsidRPr="00B72557" w:rsidRDefault="00FC15A0" w:rsidP="00FC15A0">
      <w:pPr>
        <w:suppressAutoHyphens w:val="0"/>
        <w:jc w:val="center"/>
        <w:rPr>
          <w:rFonts w:ascii="Verdana" w:hAnsi="Verdana"/>
          <w:i/>
          <w:sz w:val="28"/>
          <w:szCs w:val="20"/>
          <w:u w:val="single"/>
          <w:lang w:eastAsia="en-US"/>
        </w:rPr>
      </w:pPr>
      <w:r w:rsidRPr="00B72557">
        <w:rPr>
          <w:rFonts w:ascii="Verdana" w:hAnsi="Verdana"/>
          <w:i/>
          <w:sz w:val="28"/>
          <w:szCs w:val="20"/>
          <w:u w:val="single"/>
          <w:lang w:eastAsia="en-US"/>
        </w:rPr>
        <w:t>Tecnologia da Informação</w:t>
      </w:r>
      <w:r w:rsidR="00664D8C">
        <w:rPr>
          <w:rFonts w:ascii="Verdana" w:hAnsi="Verdana"/>
          <w:i/>
          <w:sz w:val="28"/>
          <w:szCs w:val="20"/>
          <w:u w:val="single"/>
          <w:lang w:eastAsia="en-US"/>
        </w:rPr>
        <w:t>/Gestão de Equipes</w:t>
      </w:r>
    </w:p>
    <w:p w:rsidR="003B4A40" w:rsidRPr="00E455CF" w:rsidRDefault="003B4A40" w:rsidP="00E455CF">
      <w:pPr>
        <w:suppressAutoHyphens w:val="0"/>
        <w:ind w:left="2832" w:firstLine="708"/>
        <w:rPr>
          <w:rFonts w:ascii="Verdana" w:hAnsi="Verdana"/>
          <w:sz w:val="20"/>
          <w:szCs w:val="20"/>
          <w:lang w:eastAsia="en-US"/>
        </w:rPr>
      </w:pPr>
    </w:p>
    <w:p w:rsidR="002D1954" w:rsidRDefault="002D1954">
      <w:pPr>
        <w:jc w:val="center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Graduação em </w:t>
      </w:r>
      <w:r w:rsidR="00C16AEC">
        <w:rPr>
          <w:rFonts w:ascii="Calibri" w:hAnsi="Calibri" w:cs="Arial"/>
          <w:b/>
          <w:sz w:val="20"/>
          <w:szCs w:val="22"/>
        </w:rPr>
        <w:t>BACHARELADO MATEMÁTICA</w:t>
      </w:r>
      <w:r w:rsidR="00FC15A0">
        <w:rPr>
          <w:rFonts w:ascii="Calibri" w:hAnsi="Calibri" w:cs="Arial"/>
          <w:b/>
          <w:sz w:val="20"/>
          <w:szCs w:val="22"/>
        </w:rPr>
        <w:t xml:space="preserve"> ÊNFASE INFORMÁTICA</w:t>
      </w:r>
      <w:r w:rsidR="00E455CF">
        <w:rPr>
          <w:rFonts w:ascii="Calibri" w:hAnsi="Calibri" w:cs="Arial"/>
          <w:sz w:val="20"/>
          <w:szCs w:val="22"/>
        </w:rPr>
        <w:t xml:space="preserve"> – </w:t>
      </w:r>
      <w:r w:rsidR="00C16AEC">
        <w:rPr>
          <w:rFonts w:ascii="Calibri" w:hAnsi="Calibri" w:cs="Arial"/>
          <w:sz w:val="20"/>
          <w:szCs w:val="22"/>
        </w:rPr>
        <w:t>FUNDAÇÃO SANTO ANDRÉ</w:t>
      </w:r>
      <w:r>
        <w:rPr>
          <w:rFonts w:ascii="Calibri" w:hAnsi="Calibri" w:cs="Arial"/>
          <w:sz w:val="20"/>
          <w:szCs w:val="22"/>
        </w:rPr>
        <w:t xml:space="preserve"> - 1999</w:t>
      </w:r>
    </w:p>
    <w:p w:rsidR="002D1954" w:rsidRDefault="002D1954">
      <w:pPr>
        <w:jc w:val="center"/>
        <w:rPr>
          <w:rFonts w:ascii="Calibri" w:hAnsi="Calibri" w:cs="Arial"/>
          <w:sz w:val="20"/>
          <w:szCs w:val="22"/>
        </w:rPr>
      </w:pPr>
    </w:p>
    <w:p w:rsidR="00FC15A0" w:rsidRPr="00FC15A0" w:rsidRDefault="00FC15A0" w:rsidP="00152C71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Coordenação de equipes de desenvolvimento de sistemas</w:t>
      </w:r>
      <w:r w:rsidR="008A0C89">
        <w:rPr>
          <w:rFonts w:ascii="Calibri" w:hAnsi="Calibri" w:cs="Arial"/>
          <w:sz w:val="20"/>
          <w:szCs w:val="22"/>
        </w:rPr>
        <w:t xml:space="preserve"> com foco em agilidade e qualidade</w:t>
      </w:r>
    </w:p>
    <w:p w:rsidR="00FC15A0" w:rsidRPr="00FC15A0" w:rsidRDefault="00FC15A0" w:rsidP="00FC15A0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Desenvolvimento e suporte dos cotadores</w:t>
      </w:r>
      <w:r w:rsidR="00337A9D">
        <w:rPr>
          <w:rFonts w:ascii="Calibri" w:hAnsi="Calibri" w:cs="Arial"/>
          <w:sz w:val="20"/>
          <w:szCs w:val="22"/>
        </w:rPr>
        <w:t xml:space="preserve"> de seguro</w:t>
      </w:r>
      <w:r>
        <w:rPr>
          <w:rFonts w:ascii="Calibri" w:hAnsi="Calibri" w:cs="Arial"/>
          <w:sz w:val="20"/>
          <w:szCs w:val="22"/>
        </w:rPr>
        <w:t xml:space="preserve"> Automóvel e Massificados de Ramos Elementares (Empresarial, Condomínio e Residencial) para corretores</w:t>
      </w:r>
      <w:r w:rsidR="0084652F">
        <w:rPr>
          <w:rFonts w:ascii="Calibri" w:hAnsi="Calibri" w:cs="Arial"/>
          <w:sz w:val="20"/>
          <w:szCs w:val="22"/>
        </w:rPr>
        <w:t xml:space="preserve"> em Visual Basic</w:t>
      </w:r>
    </w:p>
    <w:p w:rsidR="00FC15A0" w:rsidRPr="008A0C89" w:rsidRDefault="00FC15A0" w:rsidP="00FC15A0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Desenvolvimento e suporte das ferramentas de emissão interna Automóvel e Ramos Elementares Massificados</w:t>
      </w:r>
      <w:r w:rsidR="0084652F">
        <w:rPr>
          <w:rFonts w:ascii="Calibri" w:hAnsi="Calibri" w:cs="Arial"/>
          <w:sz w:val="20"/>
          <w:szCs w:val="22"/>
        </w:rPr>
        <w:t xml:space="preserve"> em Visual Basic e COBOL</w:t>
      </w:r>
    </w:p>
    <w:p w:rsidR="008A0C89" w:rsidRPr="00FC15A0" w:rsidRDefault="008A0C89" w:rsidP="00FC15A0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Migração do processo de emissão Transportes da plataforma Mainframe </w:t>
      </w:r>
      <w:r w:rsidR="0084652F">
        <w:rPr>
          <w:rFonts w:ascii="Calibri" w:hAnsi="Calibri" w:cs="Arial"/>
          <w:sz w:val="20"/>
          <w:szCs w:val="22"/>
        </w:rPr>
        <w:t xml:space="preserve">COBOL </w:t>
      </w:r>
      <w:r>
        <w:rPr>
          <w:rFonts w:ascii="Calibri" w:hAnsi="Calibri" w:cs="Arial"/>
          <w:sz w:val="20"/>
          <w:szCs w:val="22"/>
        </w:rPr>
        <w:t>para baixa plataforma</w:t>
      </w:r>
      <w:r w:rsidR="0084652F">
        <w:rPr>
          <w:rFonts w:ascii="Calibri" w:hAnsi="Calibri" w:cs="Arial"/>
          <w:sz w:val="20"/>
          <w:szCs w:val="22"/>
        </w:rPr>
        <w:t xml:space="preserve"> </w:t>
      </w:r>
      <w:proofErr w:type="gramStart"/>
      <w:r w:rsidR="0084652F">
        <w:rPr>
          <w:rFonts w:ascii="Calibri" w:hAnsi="Calibri" w:cs="Arial"/>
          <w:sz w:val="20"/>
          <w:szCs w:val="22"/>
        </w:rPr>
        <w:t>( Visual</w:t>
      </w:r>
      <w:proofErr w:type="gramEnd"/>
      <w:r w:rsidR="0084652F">
        <w:rPr>
          <w:rFonts w:ascii="Calibri" w:hAnsi="Calibri" w:cs="Arial"/>
          <w:sz w:val="20"/>
          <w:szCs w:val="22"/>
        </w:rPr>
        <w:t xml:space="preserve"> Basic  e ASP )</w:t>
      </w:r>
    </w:p>
    <w:p w:rsidR="008A0C89" w:rsidRPr="00337A9D" w:rsidRDefault="00FC15A0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Especialista em sistemas desenvolvidos em plataforma </w:t>
      </w:r>
      <w:r w:rsidR="008A0C89">
        <w:rPr>
          <w:rFonts w:ascii="Calibri" w:hAnsi="Calibri" w:cs="Arial"/>
          <w:sz w:val="20"/>
          <w:szCs w:val="22"/>
        </w:rPr>
        <w:t>Mainframe</w:t>
      </w:r>
      <w:r>
        <w:rPr>
          <w:rFonts w:ascii="Calibri" w:hAnsi="Calibri" w:cs="Arial"/>
          <w:sz w:val="20"/>
          <w:szCs w:val="22"/>
        </w:rPr>
        <w:t xml:space="preserve"> na linguagem COBOL e JCL</w:t>
      </w:r>
    </w:p>
    <w:p w:rsidR="00337A9D" w:rsidRPr="00337A9D" w:rsidRDefault="00337A9D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Conhecimento de programação em bases de dados</w:t>
      </w:r>
      <w:r w:rsidR="0084652F">
        <w:rPr>
          <w:rFonts w:ascii="Calibri" w:hAnsi="Calibri" w:cs="Arial"/>
          <w:sz w:val="20"/>
          <w:szCs w:val="22"/>
        </w:rPr>
        <w:t xml:space="preserve"> ACCESS,</w:t>
      </w:r>
      <w:r>
        <w:rPr>
          <w:rFonts w:ascii="Calibri" w:hAnsi="Calibri" w:cs="Arial"/>
          <w:sz w:val="20"/>
          <w:szCs w:val="22"/>
        </w:rPr>
        <w:t xml:space="preserve"> DB2 e SQL-Server</w:t>
      </w:r>
    </w:p>
    <w:p w:rsidR="00337A9D" w:rsidRPr="00173E43" w:rsidRDefault="00337A9D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Desenvolvimento de programas com arquivos VSAM e sequencial</w:t>
      </w:r>
    </w:p>
    <w:p w:rsidR="00173E43" w:rsidRPr="00EF70FA" w:rsidRDefault="00173E43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Conhecimento de programação em VB6</w:t>
      </w:r>
    </w:p>
    <w:p w:rsidR="00EF70FA" w:rsidRPr="00FC15A0" w:rsidRDefault="00EF70FA" w:rsidP="008A0C89">
      <w:pPr>
        <w:numPr>
          <w:ilvl w:val="0"/>
          <w:numId w:val="4"/>
        </w:numPr>
        <w:suppressAutoHyphens w:val="0"/>
        <w:spacing w:after="120"/>
        <w:ind w:left="714" w:hanging="357"/>
        <w:jc w:val="both"/>
        <w:rPr>
          <w:rFonts w:ascii="Calibri" w:hAnsi="Calibri" w:cs="Arial"/>
          <w:b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Conhecimento básico de programação em JAVA</w:t>
      </w:r>
    </w:p>
    <w:p w:rsidR="004124E1" w:rsidRDefault="004124E1" w:rsidP="00045830">
      <w:pPr>
        <w:suppressAutoHyphens w:val="0"/>
        <w:spacing w:after="120"/>
        <w:ind w:left="3546" w:firstLine="702"/>
        <w:rPr>
          <w:rFonts w:ascii="Calibri" w:hAnsi="Calibri" w:cs="Calibri"/>
          <w:b/>
          <w:sz w:val="22"/>
          <w:szCs w:val="22"/>
        </w:rPr>
      </w:pPr>
    </w:p>
    <w:p w:rsidR="00152C71" w:rsidRPr="00045830" w:rsidRDefault="002D1954" w:rsidP="003A6AC2">
      <w:pPr>
        <w:suppressAutoHyphens w:val="0"/>
        <w:spacing w:after="120"/>
        <w:jc w:val="center"/>
        <w:rPr>
          <w:rFonts w:ascii="Calibri" w:hAnsi="Calibri" w:cs="Calibri"/>
          <w:b/>
          <w:sz w:val="20"/>
          <w:szCs w:val="20"/>
        </w:rPr>
      </w:pPr>
      <w:r w:rsidRPr="00045830">
        <w:rPr>
          <w:rFonts w:ascii="Calibri" w:hAnsi="Calibri" w:cs="Calibri"/>
          <w:b/>
          <w:sz w:val="22"/>
          <w:szCs w:val="22"/>
        </w:rPr>
        <w:t>HISTÓRICO PROFISSIONAL</w:t>
      </w:r>
    </w:p>
    <w:p w:rsidR="002D1954" w:rsidRPr="000D6473" w:rsidRDefault="0094114D">
      <w:pPr>
        <w:jc w:val="both"/>
        <w:rPr>
          <w:rFonts w:ascii="Calibri" w:hAnsi="Calibri" w:cs="Calibri"/>
          <w:sz w:val="20"/>
          <w:szCs w:val="20"/>
          <w:u w:val="single"/>
        </w:rPr>
      </w:pPr>
      <w:r w:rsidRPr="000D6473">
        <w:rPr>
          <w:rFonts w:ascii="Calibri" w:hAnsi="Calibri" w:cs="Calibri"/>
          <w:b/>
          <w:sz w:val="20"/>
          <w:szCs w:val="20"/>
          <w:u w:val="single"/>
        </w:rPr>
        <w:t>YasudaMaritima</w:t>
      </w:r>
      <w:r w:rsidR="00ED2DCF" w:rsidRPr="000D6473">
        <w:rPr>
          <w:rFonts w:ascii="Calibri" w:hAnsi="Calibri" w:cs="Calibri"/>
          <w:b/>
          <w:sz w:val="20"/>
          <w:szCs w:val="20"/>
          <w:u w:val="single"/>
        </w:rPr>
        <w:t xml:space="preserve"> Seguros (</w:t>
      </w:r>
      <w:r w:rsidRPr="000D6473">
        <w:rPr>
          <w:rFonts w:ascii="Calibri" w:hAnsi="Calibri" w:cs="Calibri"/>
          <w:b/>
          <w:sz w:val="20"/>
          <w:szCs w:val="20"/>
          <w:u w:val="single"/>
        </w:rPr>
        <w:t>desde junho</w:t>
      </w:r>
      <w:r w:rsidR="00ED2DCF" w:rsidRPr="000D6473">
        <w:rPr>
          <w:rFonts w:ascii="Calibri" w:hAnsi="Calibri" w:cs="Calibri"/>
          <w:b/>
          <w:sz w:val="20"/>
          <w:szCs w:val="20"/>
          <w:u w:val="single"/>
        </w:rPr>
        <w:t>/199</w:t>
      </w:r>
      <w:r w:rsidRPr="000D6473">
        <w:rPr>
          <w:rFonts w:ascii="Calibri" w:hAnsi="Calibri" w:cs="Calibri"/>
          <w:b/>
          <w:sz w:val="20"/>
          <w:szCs w:val="20"/>
          <w:u w:val="single"/>
        </w:rPr>
        <w:t>4</w:t>
      </w:r>
      <w:r w:rsidR="002D1954" w:rsidRPr="000D6473">
        <w:rPr>
          <w:rFonts w:ascii="Calibri" w:hAnsi="Calibri" w:cs="Calibri"/>
          <w:b/>
          <w:sz w:val="20"/>
          <w:szCs w:val="20"/>
          <w:u w:val="single"/>
        </w:rPr>
        <w:t>)</w:t>
      </w:r>
    </w:p>
    <w:p w:rsidR="000D6473" w:rsidRDefault="00821407" w:rsidP="00821407">
      <w:pPr>
        <w:pStyle w:val="PargrafodaLista"/>
        <w:suppressAutoHyphens w:val="0"/>
        <w:spacing w:after="120"/>
        <w:ind w:left="0"/>
        <w:rPr>
          <w:rFonts w:ascii="Calibri" w:hAnsi="Calibri"/>
          <w:b/>
          <w:color w:val="404040"/>
          <w:sz w:val="20"/>
          <w:szCs w:val="20"/>
          <w:lang w:eastAsia="en-US"/>
        </w:rPr>
      </w:pPr>
      <w:r>
        <w:rPr>
          <w:rFonts w:ascii="Calibri" w:hAnsi="Calibri" w:cs="Calibri"/>
          <w:b/>
          <w:sz w:val="20"/>
          <w:szCs w:val="20"/>
        </w:rPr>
        <w:t>Jan/200</w:t>
      </w:r>
      <w:r w:rsidR="0094114D">
        <w:rPr>
          <w:rFonts w:ascii="Calibri" w:hAnsi="Calibri" w:cs="Calibri"/>
          <w:b/>
          <w:sz w:val="20"/>
          <w:szCs w:val="20"/>
        </w:rPr>
        <w:t>8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94114D">
        <w:rPr>
          <w:rFonts w:ascii="Calibri" w:hAnsi="Calibri" w:cs="Calibri"/>
          <w:b/>
          <w:sz w:val="20"/>
          <w:szCs w:val="20"/>
        </w:rPr>
        <w:t>–</w:t>
      </w:r>
      <w:r w:rsidR="00DB7DB9">
        <w:rPr>
          <w:rFonts w:ascii="Calibri" w:hAnsi="Calibri" w:cs="Calibri"/>
          <w:b/>
          <w:sz w:val="20"/>
          <w:szCs w:val="20"/>
        </w:rPr>
        <w:t xml:space="preserve"> Nov/2015 -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94114D">
        <w:rPr>
          <w:rFonts w:ascii="Calibri" w:hAnsi="Calibri"/>
          <w:b/>
          <w:color w:val="404040"/>
          <w:sz w:val="20"/>
          <w:szCs w:val="20"/>
          <w:lang w:eastAsia="en-US"/>
        </w:rPr>
        <w:t xml:space="preserve">Gerente </w:t>
      </w:r>
      <w:r w:rsidRPr="001D2381">
        <w:rPr>
          <w:rFonts w:ascii="Calibri" w:hAnsi="Calibri"/>
          <w:b/>
          <w:color w:val="404040"/>
          <w:sz w:val="20"/>
          <w:szCs w:val="20"/>
          <w:lang w:eastAsia="en-US"/>
        </w:rPr>
        <w:t xml:space="preserve">de </w:t>
      </w:r>
      <w:r w:rsidR="000D6473">
        <w:rPr>
          <w:rFonts w:ascii="Calibri" w:hAnsi="Calibri"/>
          <w:b/>
          <w:color w:val="404040"/>
          <w:sz w:val="20"/>
          <w:szCs w:val="20"/>
          <w:lang w:eastAsia="en-US"/>
        </w:rPr>
        <w:t>Serviços Operacionais</w:t>
      </w:r>
    </w:p>
    <w:p w:rsidR="00C152C2" w:rsidRDefault="00821407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- 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 xml:space="preserve">Gestão de </w:t>
      </w:r>
      <w:r w:rsidR="00C152C2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p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 xml:space="preserve">essoas e </w:t>
      </w:r>
      <w:r w:rsidR="00C152C2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s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 xml:space="preserve">upervisão de </w:t>
      </w:r>
      <w:r w:rsidR="00C152C2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e</w:t>
      </w:r>
      <w:r w:rsidRPr="001D2381">
        <w:rPr>
          <w:rFonts w:ascii="Calibri" w:hAnsi="Calibri" w:cs="Arial"/>
          <w:color w:val="333333"/>
          <w:sz w:val="20"/>
          <w:szCs w:val="20"/>
          <w:shd w:val="clear" w:color="auto" w:fill="FFFFFF"/>
          <w:lang w:eastAsia="en-US"/>
        </w:rPr>
        <w:t>quipes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, </w:t>
      </w:r>
      <w:r w:rsidR="00AC3BF1">
        <w:rPr>
          <w:rFonts w:ascii="Calibri" w:hAnsi="Calibri"/>
          <w:color w:val="404040"/>
          <w:sz w:val="20"/>
          <w:szCs w:val="20"/>
          <w:lang w:eastAsia="en-US"/>
        </w:rPr>
        <w:t xml:space="preserve">com foco no atendimento as metas de qualidade e produtividade, 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>responsável pela</w:t>
      </w:r>
      <w:r w:rsidR="00AC3BF1">
        <w:rPr>
          <w:rFonts w:ascii="Calibri" w:hAnsi="Calibri"/>
          <w:color w:val="404040"/>
          <w:sz w:val="20"/>
          <w:szCs w:val="20"/>
          <w:lang w:eastAsia="en-US"/>
        </w:rPr>
        <w:t xml:space="preserve"> operação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de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D940A7">
        <w:rPr>
          <w:rFonts w:ascii="Calibri" w:hAnsi="Calibri"/>
          <w:color w:val="404040"/>
          <w:sz w:val="20"/>
          <w:szCs w:val="20"/>
          <w:lang w:eastAsia="en-US"/>
        </w:rPr>
        <w:t xml:space="preserve">análise e 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>emissão</w:t>
      </w:r>
      <w:r w:rsidR="004B247F">
        <w:rPr>
          <w:rFonts w:ascii="Calibri" w:hAnsi="Calibri"/>
          <w:color w:val="404040"/>
          <w:sz w:val="20"/>
          <w:szCs w:val="20"/>
          <w:lang w:eastAsia="en-US"/>
        </w:rPr>
        <w:t xml:space="preserve"> de apólices</w:t>
      </w:r>
      <w:r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>dos produtos Automóvel (individual e frota), Ramos Elementares Massificados (Empresarial, Condomínio</w:t>
      </w:r>
      <w:r w:rsidR="00C152C2">
        <w:rPr>
          <w:rFonts w:ascii="Calibri" w:hAnsi="Calibri"/>
          <w:color w:val="404040"/>
          <w:sz w:val="20"/>
          <w:szCs w:val="20"/>
          <w:lang w:eastAsia="en-US"/>
        </w:rPr>
        <w:t>, Residencial, RD-Equipamentos) e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Vida (VG, Prestamista)</w:t>
      </w:r>
    </w:p>
    <w:p w:rsidR="00821407" w:rsidRDefault="00B76D33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Integração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d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as 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equipes das seguradoras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 Yasuda e Marítima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e</w:t>
      </w:r>
      <w:r w:rsidR="00337A9D"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m </w:t>
      </w:r>
      <w:r w:rsidR="00337A9D" w:rsidRPr="001D2381">
        <w:rPr>
          <w:rFonts w:ascii="Calibri" w:hAnsi="Calibri"/>
          <w:b/>
          <w:color w:val="404040"/>
          <w:sz w:val="20"/>
          <w:szCs w:val="20"/>
          <w:lang w:eastAsia="en-US"/>
        </w:rPr>
        <w:t>201</w:t>
      </w:r>
      <w:r w:rsidR="00337A9D">
        <w:rPr>
          <w:rFonts w:ascii="Calibri" w:hAnsi="Calibri"/>
          <w:b/>
          <w:color w:val="404040"/>
          <w:sz w:val="20"/>
          <w:szCs w:val="20"/>
          <w:lang w:eastAsia="en-US"/>
        </w:rPr>
        <w:t>3</w:t>
      </w:r>
      <w:r w:rsidR="00337A9D" w:rsidRPr="001D2381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d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os</w:t>
      </w:r>
      <w:r w:rsidR="0094114D">
        <w:rPr>
          <w:rFonts w:ascii="Calibri" w:hAnsi="Calibri"/>
          <w:color w:val="404040"/>
          <w:sz w:val="20"/>
          <w:szCs w:val="20"/>
          <w:lang w:eastAsia="en-US"/>
        </w:rPr>
        <w:t xml:space="preserve"> Ramos Elementares e Autom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óvel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,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sem </w:t>
      </w:r>
      <w:r w:rsidR="00E525F5">
        <w:rPr>
          <w:rFonts w:ascii="Calibri" w:hAnsi="Calibri"/>
          <w:color w:val="404040"/>
          <w:sz w:val="20"/>
          <w:szCs w:val="20"/>
          <w:lang w:eastAsia="en-US"/>
        </w:rPr>
        <w:t>impacto no atendimento aos clientes</w:t>
      </w:r>
    </w:p>
    <w:p w:rsidR="000D6473" w:rsidRDefault="000D6473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Participação n</w:t>
      </w:r>
      <w:r w:rsidR="00B76D33">
        <w:rPr>
          <w:rFonts w:ascii="Calibri" w:hAnsi="Calibri"/>
          <w:color w:val="404040"/>
          <w:sz w:val="20"/>
          <w:szCs w:val="20"/>
          <w:lang w:eastAsia="en-US"/>
        </w:rPr>
        <w:t xml:space="preserve">o projeto Sinergia para análise dos processos Marítima e definição do modelo único de emissão, atendimento, digitalização e expedição a partir dos pontos </w:t>
      </w:r>
      <w:r w:rsidR="00C77997">
        <w:rPr>
          <w:rFonts w:ascii="Calibri" w:hAnsi="Calibri"/>
          <w:color w:val="404040"/>
          <w:sz w:val="20"/>
          <w:szCs w:val="20"/>
          <w:lang w:eastAsia="en-US"/>
        </w:rPr>
        <w:t xml:space="preserve">fortes </w:t>
      </w:r>
      <w:r w:rsidR="00B76D33">
        <w:rPr>
          <w:rFonts w:ascii="Calibri" w:hAnsi="Calibri"/>
          <w:color w:val="404040"/>
          <w:sz w:val="20"/>
          <w:szCs w:val="20"/>
          <w:lang w:eastAsia="en-US"/>
        </w:rPr>
        <w:t>de ambas empresas</w:t>
      </w:r>
    </w:p>
    <w:p w:rsidR="004B247F" w:rsidRDefault="004B247F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Gestão do CALL CENTER da Yasuda para atendimento de sinistros, reclamações, assistência 24 horas e informações sobre os produtos comercializados pela seguradora</w:t>
      </w:r>
    </w:p>
    <w:p w:rsidR="000D6441" w:rsidRDefault="000D6441" w:rsidP="00821407">
      <w:pPr>
        <w:pStyle w:val="PargrafodaLista"/>
        <w:suppressAutoHyphens w:val="0"/>
        <w:spacing w:after="120"/>
        <w:ind w:left="0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Gestão das equipes de BACKOFFICE da YasudaMarítima, responsável pela recepção e protocolo de documentos de sinistro e emissão, digitalização e guarda do arquivo físico; responsável pelo processo de expedição dos kits de apólices através de empresa terceirizada e gestão do contrato do CORREIOS</w:t>
      </w:r>
    </w:p>
    <w:p w:rsidR="000D6473" w:rsidRDefault="0082140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 w:cs="Calibri"/>
          <w:b/>
          <w:sz w:val="20"/>
          <w:szCs w:val="20"/>
        </w:rPr>
        <w:lastRenderedPageBreak/>
        <w:t>Jun/</w:t>
      </w:r>
      <w:r w:rsidR="000D6473">
        <w:rPr>
          <w:rFonts w:ascii="Calibri" w:hAnsi="Calibri" w:cs="Calibri"/>
          <w:b/>
          <w:sz w:val="20"/>
          <w:szCs w:val="20"/>
        </w:rPr>
        <w:t>1994</w:t>
      </w:r>
      <w:r>
        <w:rPr>
          <w:rFonts w:ascii="Calibri" w:hAnsi="Calibri" w:cs="Calibri"/>
          <w:b/>
          <w:sz w:val="20"/>
          <w:szCs w:val="20"/>
        </w:rPr>
        <w:t xml:space="preserve"> – Dez/200</w:t>
      </w:r>
      <w:r w:rsidR="000D6473">
        <w:rPr>
          <w:rFonts w:ascii="Calibri" w:hAnsi="Calibri" w:cs="Calibri"/>
          <w:b/>
          <w:sz w:val="20"/>
          <w:szCs w:val="20"/>
        </w:rPr>
        <w:t>7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0D6473">
        <w:rPr>
          <w:rFonts w:ascii="Calibri" w:hAnsi="Calibri" w:cs="Calibri"/>
          <w:b/>
          <w:sz w:val="20"/>
          <w:szCs w:val="20"/>
        </w:rPr>
        <w:t>–</w:t>
      </w:r>
      <w:r w:rsidRPr="004E6B72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DB7DB9">
        <w:rPr>
          <w:rFonts w:ascii="Calibri" w:hAnsi="Calibri"/>
          <w:b/>
          <w:color w:val="404040"/>
          <w:sz w:val="20"/>
          <w:szCs w:val="20"/>
          <w:lang w:eastAsia="en-US"/>
        </w:rPr>
        <w:t>Coordenador</w:t>
      </w:r>
      <w:r w:rsidR="000D6473" w:rsidRPr="00DB7DB9">
        <w:rPr>
          <w:rFonts w:ascii="Calibri" w:hAnsi="Calibri"/>
          <w:b/>
          <w:color w:val="404040"/>
          <w:sz w:val="20"/>
          <w:szCs w:val="20"/>
          <w:lang w:eastAsia="en-US"/>
        </w:rPr>
        <w:t xml:space="preserve"> de </w:t>
      </w:r>
      <w:r w:rsidR="00DB7DB9">
        <w:rPr>
          <w:rFonts w:ascii="Calibri" w:hAnsi="Calibri"/>
          <w:b/>
          <w:color w:val="404040"/>
          <w:sz w:val="20"/>
          <w:szCs w:val="20"/>
          <w:lang w:eastAsia="en-US"/>
        </w:rPr>
        <w:t>S</w:t>
      </w:r>
      <w:r w:rsidR="000D6473" w:rsidRPr="00DB7DB9">
        <w:rPr>
          <w:rFonts w:ascii="Calibri" w:hAnsi="Calibri"/>
          <w:b/>
          <w:color w:val="404040"/>
          <w:sz w:val="20"/>
          <w:szCs w:val="20"/>
          <w:lang w:eastAsia="en-US"/>
        </w:rPr>
        <w:t>istemas</w:t>
      </w:r>
    </w:p>
    <w:p w:rsidR="004B247F" w:rsidRDefault="00A71DF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Coordenação de equipe de analistas para</w:t>
      </w:r>
      <w:r w:rsidR="00821407" w:rsidRPr="004E6B72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>
        <w:rPr>
          <w:rFonts w:ascii="Calibri" w:hAnsi="Calibri"/>
          <w:color w:val="404040"/>
          <w:sz w:val="20"/>
          <w:szCs w:val="20"/>
          <w:lang w:eastAsia="en-US"/>
        </w:rPr>
        <w:t>d</w:t>
      </w:r>
      <w:r w:rsidR="000D6473">
        <w:rPr>
          <w:rFonts w:ascii="Calibri" w:hAnsi="Calibri"/>
          <w:color w:val="404040"/>
          <w:sz w:val="20"/>
          <w:szCs w:val="20"/>
          <w:lang w:eastAsia="en-US"/>
        </w:rPr>
        <w:t>esenvolvimento</w:t>
      </w:r>
      <w:r w:rsidR="006C69FE">
        <w:rPr>
          <w:rFonts w:ascii="Calibri" w:hAnsi="Calibri"/>
          <w:color w:val="404040"/>
          <w:sz w:val="20"/>
          <w:szCs w:val="20"/>
          <w:lang w:eastAsia="en-US"/>
        </w:rPr>
        <w:t>, implantação e manutenção</w:t>
      </w:r>
      <w:r w:rsidR="000D6473">
        <w:rPr>
          <w:rFonts w:ascii="Calibri" w:hAnsi="Calibri"/>
          <w:color w:val="404040"/>
          <w:sz w:val="20"/>
          <w:szCs w:val="20"/>
          <w:lang w:eastAsia="en-US"/>
        </w:rPr>
        <w:t xml:space="preserve"> dos cotadores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de seguro </w:t>
      </w:r>
      <w:r w:rsidR="000D6473">
        <w:rPr>
          <w:rFonts w:ascii="Calibri" w:hAnsi="Calibri"/>
          <w:color w:val="404040"/>
          <w:sz w:val="20"/>
          <w:szCs w:val="20"/>
          <w:lang w:eastAsia="en-US"/>
        </w:rPr>
        <w:t>Automóvel e Ramos Elementares Massificados</w:t>
      </w:r>
      <w:r w:rsidR="004B247F">
        <w:rPr>
          <w:rFonts w:ascii="Calibri" w:hAnsi="Calibri"/>
          <w:color w:val="404040"/>
          <w:sz w:val="20"/>
          <w:szCs w:val="20"/>
          <w:lang w:eastAsia="en-US"/>
        </w:rPr>
        <w:t>, para uso das corretoras em estação DESKTOP Windows e DOS, nas linguagens COBOL e VB6</w:t>
      </w:r>
      <w:r w:rsidR="006C69FE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</w:p>
    <w:p w:rsidR="00A71DF7" w:rsidRDefault="00A71DF7" w:rsidP="00A71DF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 w:rsidRPr="004E6B72">
        <w:rPr>
          <w:rFonts w:ascii="Calibri" w:hAnsi="Calibri"/>
          <w:color w:val="404040"/>
          <w:sz w:val="20"/>
          <w:szCs w:val="20"/>
          <w:lang w:eastAsia="en-US"/>
        </w:rPr>
        <w:t xml:space="preserve">- </w:t>
      </w:r>
      <w:r>
        <w:rPr>
          <w:rFonts w:ascii="Calibri" w:hAnsi="Calibri"/>
          <w:color w:val="404040"/>
          <w:sz w:val="20"/>
          <w:szCs w:val="20"/>
          <w:lang w:eastAsia="en-US"/>
        </w:rPr>
        <w:t>Coordenação da equipe de Desenvolvimento, implantação e manutenção do sistema de emissão de apólices Automóvel e Ramos Elementares em linguagem COBOL BATCH e ON-LINE</w:t>
      </w:r>
    </w:p>
    <w:p w:rsidR="006C69FE" w:rsidRDefault="006C69FE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Desenvolvimento do processo de emissão de </w:t>
      </w:r>
      <w:r w:rsidR="00D940A7">
        <w:rPr>
          <w:rFonts w:ascii="Calibri" w:hAnsi="Calibri"/>
          <w:color w:val="404040"/>
          <w:sz w:val="20"/>
          <w:szCs w:val="20"/>
          <w:lang w:eastAsia="en-US"/>
        </w:rPr>
        <w:t xml:space="preserve">apólices e faturas de </w:t>
      </w:r>
      <w:r>
        <w:rPr>
          <w:rFonts w:ascii="Calibri" w:hAnsi="Calibri"/>
          <w:color w:val="404040"/>
          <w:sz w:val="20"/>
          <w:szCs w:val="20"/>
          <w:lang w:eastAsia="en-US"/>
        </w:rPr>
        <w:t>Transportes em baixa plataforma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 </w:t>
      </w:r>
      <w:r w:rsidR="00A71DF7">
        <w:rPr>
          <w:rFonts w:ascii="Calibri" w:hAnsi="Calibri"/>
          <w:color w:val="404040"/>
          <w:sz w:val="20"/>
          <w:szCs w:val="20"/>
          <w:lang w:eastAsia="en-US"/>
        </w:rPr>
        <w:t>com MS-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>COBOL</w:t>
      </w:r>
    </w:p>
    <w:p w:rsidR="006C69FE" w:rsidRDefault="006C69FE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Especialista no desenvolvimento e manutenção em código COBOL utilizado na plata</w:t>
      </w:r>
      <w:r w:rsidR="004A7DCB">
        <w:rPr>
          <w:rFonts w:ascii="Calibri" w:hAnsi="Calibri"/>
          <w:color w:val="404040"/>
          <w:sz w:val="20"/>
          <w:szCs w:val="20"/>
          <w:lang w:eastAsia="en-US"/>
        </w:rPr>
        <w:t>forma M</w:t>
      </w:r>
      <w:r>
        <w:rPr>
          <w:rFonts w:ascii="Calibri" w:hAnsi="Calibri"/>
          <w:color w:val="404040"/>
          <w:sz w:val="20"/>
          <w:szCs w:val="20"/>
          <w:lang w:eastAsia="en-US"/>
        </w:rPr>
        <w:t>ainframe</w:t>
      </w:r>
    </w:p>
    <w:p w:rsidR="00C77997" w:rsidRDefault="00C7799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Conhecimento bases SQL, RDB (DB2) e arquivos Mainframe (seqüencial e indexados)</w:t>
      </w:r>
    </w:p>
    <w:p w:rsidR="00C77997" w:rsidRPr="004E6B72" w:rsidRDefault="00C77997" w:rsidP="0082140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 xml:space="preserve">- Experiência </w:t>
      </w:r>
      <w:r w:rsidR="00337A9D">
        <w:rPr>
          <w:rFonts w:ascii="Calibri" w:hAnsi="Calibri"/>
          <w:color w:val="404040"/>
          <w:sz w:val="20"/>
          <w:szCs w:val="20"/>
          <w:lang w:eastAsia="en-US"/>
        </w:rPr>
        <w:t xml:space="preserve">em </w:t>
      </w:r>
      <w:r>
        <w:rPr>
          <w:rFonts w:ascii="Calibri" w:hAnsi="Calibri"/>
          <w:color w:val="404040"/>
          <w:sz w:val="20"/>
          <w:szCs w:val="20"/>
          <w:lang w:eastAsia="en-US"/>
        </w:rPr>
        <w:t>linguagem JCL para</w:t>
      </w:r>
      <w:r w:rsidR="004A7DCB">
        <w:rPr>
          <w:rFonts w:ascii="Calibri" w:hAnsi="Calibri"/>
          <w:color w:val="404040"/>
          <w:sz w:val="20"/>
          <w:szCs w:val="20"/>
          <w:lang w:eastAsia="en-US"/>
        </w:rPr>
        <w:t xml:space="preserve"> implementação, suporte e</w:t>
      </w:r>
      <w:r>
        <w:rPr>
          <w:rFonts w:ascii="Calibri" w:hAnsi="Calibri"/>
          <w:color w:val="404040"/>
          <w:sz w:val="20"/>
          <w:szCs w:val="20"/>
          <w:lang w:eastAsia="en-US"/>
        </w:rPr>
        <w:t xml:space="preserve"> processamento de rotinas </w:t>
      </w:r>
      <w:r w:rsidR="004A7DCB">
        <w:rPr>
          <w:rFonts w:ascii="Calibri" w:hAnsi="Calibri"/>
          <w:color w:val="404040"/>
          <w:sz w:val="20"/>
          <w:szCs w:val="20"/>
          <w:lang w:eastAsia="en-US"/>
        </w:rPr>
        <w:t>no M</w:t>
      </w:r>
      <w:r>
        <w:rPr>
          <w:rFonts w:ascii="Calibri" w:hAnsi="Calibri"/>
          <w:color w:val="404040"/>
          <w:sz w:val="20"/>
          <w:szCs w:val="20"/>
          <w:lang w:eastAsia="en-US"/>
        </w:rPr>
        <w:t>ainframe</w:t>
      </w:r>
    </w:p>
    <w:p w:rsidR="00A71DF7" w:rsidRDefault="00A71DF7" w:rsidP="00A71DF7">
      <w:pPr>
        <w:jc w:val="both"/>
        <w:rPr>
          <w:rFonts w:ascii="Calibri" w:hAnsi="Calibri"/>
          <w:color w:val="404040"/>
          <w:sz w:val="20"/>
          <w:szCs w:val="20"/>
          <w:lang w:eastAsia="en-US"/>
        </w:rPr>
      </w:pPr>
      <w:r>
        <w:rPr>
          <w:rFonts w:ascii="Calibri" w:hAnsi="Calibri"/>
          <w:color w:val="404040"/>
          <w:sz w:val="20"/>
          <w:szCs w:val="20"/>
          <w:lang w:eastAsia="en-US"/>
        </w:rPr>
        <w:t>- Visita as corretoras para configuração do sistema em rede, correção de base de dados, instalação dos kits, treinamento e orientação de equipes usuárias</w:t>
      </w:r>
    </w:p>
    <w:p w:rsidR="00821407" w:rsidRDefault="00821407" w:rsidP="0087664D">
      <w:pPr>
        <w:jc w:val="both"/>
        <w:rPr>
          <w:rFonts w:ascii="Calibri" w:hAnsi="Calibri" w:cs="Calibri"/>
          <w:b/>
          <w:sz w:val="20"/>
          <w:szCs w:val="20"/>
        </w:rPr>
      </w:pPr>
    </w:p>
    <w:p w:rsidR="006C69FE" w:rsidRDefault="006C69FE" w:rsidP="0087664D">
      <w:pPr>
        <w:jc w:val="both"/>
        <w:rPr>
          <w:rFonts w:ascii="Calibri" w:hAnsi="Calibri" w:cs="Calibri"/>
          <w:b/>
          <w:sz w:val="20"/>
          <w:szCs w:val="20"/>
        </w:rPr>
      </w:pPr>
    </w:p>
    <w:p w:rsidR="002D1954" w:rsidRDefault="002D1954">
      <w:pPr>
        <w:pStyle w:val="Ttulo3"/>
        <w:jc w:val="left"/>
      </w:pPr>
      <w:r>
        <w:rPr>
          <w:rFonts w:ascii="Calibri" w:hAnsi="Calibri" w:cs="Arial"/>
          <w:sz w:val="22"/>
          <w:szCs w:val="22"/>
        </w:rPr>
        <w:t>Cursos de Aperfeiçoamento</w:t>
      </w:r>
    </w:p>
    <w:p w:rsidR="000D6441" w:rsidRDefault="00A25097">
      <w:pPr>
        <w:numPr>
          <w:ilvl w:val="0"/>
          <w:numId w:val="10"/>
        </w:numPr>
        <w:suppressAutoHyphens w:val="0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T</w:t>
      </w:r>
      <w:r w:rsidR="000D6441">
        <w:rPr>
          <w:rFonts w:ascii="Calibri" w:hAnsi="Calibri" w:cs="Arial"/>
          <w:sz w:val="20"/>
          <w:szCs w:val="22"/>
        </w:rPr>
        <w:t xml:space="preserve">reinamento </w:t>
      </w:r>
      <w:r w:rsidR="00B45569">
        <w:rPr>
          <w:rFonts w:ascii="Calibri" w:hAnsi="Calibri" w:cs="Arial"/>
          <w:sz w:val="20"/>
          <w:szCs w:val="22"/>
        </w:rPr>
        <w:t>em</w:t>
      </w:r>
      <w:r w:rsidR="000D6441">
        <w:rPr>
          <w:rFonts w:ascii="Calibri" w:hAnsi="Calibri" w:cs="Arial"/>
          <w:sz w:val="20"/>
          <w:szCs w:val="22"/>
        </w:rPr>
        <w:t xml:space="preserve"> </w:t>
      </w:r>
      <w:r w:rsidR="00B45569">
        <w:rPr>
          <w:rFonts w:ascii="Calibri" w:hAnsi="Calibri" w:cs="Arial"/>
          <w:sz w:val="20"/>
          <w:szCs w:val="22"/>
        </w:rPr>
        <w:t>L</w:t>
      </w:r>
      <w:r w:rsidR="000D6441">
        <w:rPr>
          <w:rFonts w:ascii="Calibri" w:hAnsi="Calibri" w:cs="Arial"/>
          <w:sz w:val="20"/>
          <w:szCs w:val="22"/>
        </w:rPr>
        <w:t>iderança d</w:t>
      </w:r>
      <w:r>
        <w:rPr>
          <w:rFonts w:ascii="Calibri" w:hAnsi="Calibri" w:cs="Arial"/>
          <w:sz w:val="20"/>
          <w:szCs w:val="22"/>
        </w:rPr>
        <w:t>e</w:t>
      </w:r>
      <w:r w:rsidR="000D6441">
        <w:rPr>
          <w:rFonts w:ascii="Calibri" w:hAnsi="Calibri" w:cs="Arial"/>
          <w:sz w:val="20"/>
          <w:szCs w:val="22"/>
        </w:rPr>
        <w:t xml:space="preserve"> </w:t>
      </w:r>
      <w:r w:rsidR="00B45569">
        <w:rPr>
          <w:rFonts w:ascii="Calibri" w:hAnsi="Calibri" w:cs="Arial"/>
          <w:sz w:val="20"/>
          <w:szCs w:val="22"/>
        </w:rPr>
        <w:t>D</w:t>
      </w:r>
      <w:r w:rsidR="000D6441">
        <w:rPr>
          <w:rFonts w:ascii="Calibri" w:hAnsi="Calibri" w:cs="Arial"/>
          <w:sz w:val="20"/>
          <w:szCs w:val="22"/>
        </w:rPr>
        <w:t xml:space="preserve">iretores e </w:t>
      </w:r>
      <w:r w:rsidR="00B45569">
        <w:rPr>
          <w:rFonts w:ascii="Calibri" w:hAnsi="Calibri" w:cs="Arial"/>
          <w:sz w:val="20"/>
          <w:szCs w:val="22"/>
        </w:rPr>
        <w:t>G</w:t>
      </w:r>
      <w:r w:rsidR="000D6441">
        <w:rPr>
          <w:rFonts w:ascii="Calibri" w:hAnsi="Calibri" w:cs="Arial"/>
          <w:sz w:val="20"/>
          <w:szCs w:val="22"/>
        </w:rPr>
        <w:t xml:space="preserve">erentes da </w:t>
      </w:r>
      <w:proofErr w:type="spellStart"/>
      <w:r w:rsidR="000D6441">
        <w:rPr>
          <w:rFonts w:ascii="Calibri" w:hAnsi="Calibri" w:cs="Arial"/>
          <w:sz w:val="20"/>
          <w:szCs w:val="22"/>
        </w:rPr>
        <w:t>YasudaMaritima</w:t>
      </w:r>
      <w:proofErr w:type="spellEnd"/>
      <w:r w:rsidR="000D6441">
        <w:rPr>
          <w:rFonts w:ascii="Calibri" w:hAnsi="Calibri" w:cs="Arial"/>
          <w:sz w:val="20"/>
          <w:szCs w:val="22"/>
        </w:rPr>
        <w:t xml:space="preserve"> - 2015</w:t>
      </w:r>
    </w:p>
    <w:p w:rsidR="006C69FE" w:rsidRDefault="006C69FE">
      <w:pPr>
        <w:numPr>
          <w:ilvl w:val="0"/>
          <w:numId w:val="10"/>
        </w:numPr>
        <w:suppressAutoHyphens w:val="0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 xml:space="preserve">ISSJ – Seminário Internacional na sede </w:t>
      </w:r>
      <w:r w:rsidR="00794D64">
        <w:rPr>
          <w:rFonts w:ascii="Calibri" w:hAnsi="Calibri" w:cs="Arial"/>
          <w:sz w:val="20"/>
          <w:szCs w:val="22"/>
        </w:rPr>
        <w:t xml:space="preserve">mundial </w:t>
      </w:r>
      <w:r>
        <w:rPr>
          <w:rFonts w:ascii="Calibri" w:hAnsi="Calibri" w:cs="Arial"/>
          <w:sz w:val="20"/>
          <w:szCs w:val="22"/>
        </w:rPr>
        <w:t xml:space="preserve">da </w:t>
      </w:r>
      <w:proofErr w:type="spellStart"/>
      <w:r>
        <w:rPr>
          <w:rFonts w:ascii="Calibri" w:hAnsi="Calibri" w:cs="Arial"/>
          <w:sz w:val="20"/>
          <w:szCs w:val="22"/>
        </w:rPr>
        <w:t>Sompo</w:t>
      </w:r>
      <w:proofErr w:type="spellEnd"/>
      <w:r>
        <w:rPr>
          <w:rFonts w:ascii="Calibri" w:hAnsi="Calibri" w:cs="Arial"/>
          <w:sz w:val="20"/>
          <w:szCs w:val="22"/>
        </w:rPr>
        <w:t xml:space="preserve"> </w:t>
      </w:r>
      <w:proofErr w:type="spellStart"/>
      <w:r>
        <w:rPr>
          <w:rFonts w:ascii="Calibri" w:hAnsi="Calibri" w:cs="Arial"/>
          <w:sz w:val="20"/>
          <w:szCs w:val="22"/>
        </w:rPr>
        <w:t>Japan</w:t>
      </w:r>
      <w:proofErr w:type="spellEnd"/>
      <w:r>
        <w:rPr>
          <w:rFonts w:ascii="Calibri" w:hAnsi="Calibri" w:cs="Arial"/>
          <w:sz w:val="20"/>
          <w:szCs w:val="22"/>
        </w:rPr>
        <w:t xml:space="preserve"> </w:t>
      </w:r>
      <w:r w:rsidR="00794D64">
        <w:rPr>
          <w:rFonts w:ascii="Calibri" w:hAnsi="Calibri" w:cs="Arial"/>
          <w:sz w:val="20"/>
          <w:szCs w:val="22"/>
        </w:rPr>
        <w:t>–</w:t>
      </w:r>
      <w:r>
        <w:rPr>
          <w:rFonts w:ascii="Calibri" w:hAnsi="Calibri" w:cs="Arial"/>
          <w:sz w:val="20"/>
          <w:szCs w:val="22"/>
        </w:rPr>
        <w:t xml:space="preserve"> 2011</w:t>
      </w:r>
      <w:r w:rsidR="00794D64">
        <w:rPr>
          <w:rFonts w:ascii="Calibri" w:hAnsi="Calibri" w:cs="Arial"/>
          <w:sz w:val="20"/>
          <w:szCs w:val="22"/>
        </w:rPr>
        <w:t xml:space="preserve"> </w:t>
      </w:r>
      <w:proofErr w:type="gramStart"/>
      <w:r w:rsidR="00794D64">
        <w:rPr>
          <w:rFonts w:ascii="Calibri" w:hAnsi="Calibri" w:cs="Arial"/>
          <w:sz w:val="20"/>
          <w:szCs w:val="22"/>
        </w:rPr>
        <w:t>( TOKYO</w:t>
      </w:r>
      <w:proofErr w:type="gramEnd"/>
      <w:r w:rsidR="00794D64">
        <w:rPr>
          <w:rFonts w:ascii="Calibri" w:hAnsi="Calibri" w:cs="Arial"/>
          <w:sz w:val="20"/>
          <w:szCs w:val="22"/>
        </w:rPr>
        <w:t xml:space="preserve"> )</w:t>
      </w:r>
    </w:p>
    <w:p w:rsidR="002D1954" w:rsidRDefault="006C69FE">
      <w:pPr>
        <w:numPr>
          <w:ilvl w:val="0"/>
          <w:numId w:val="10"/>
        </w:numPr>
        <w:suppressAutoHyphens w:val="0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Gestão de Pessoas – EAD – Fundação Getúlio Vargas - 2007</w:t>
      </w:r>
    </w:p>
    <w:p w:rsidR="002D1954" w:rsidRPr="006C69FE" w:rsidRDefault="006C69FE">
      <w:pPr>
        <w:numPr>
          <w:ilvl w:val="0"/>
          <w:numId w:val="10"/>
        </w:numPr>
        <w:suppressAutoHyphens w:val="0"/>
        <w:rPr>
          <w:rFonts w:ascii="Calibri" w:hAnsi="Calibri" w:cs="Arial"/>
          <w:smallCaps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PMI – Fujitsu – 2006</w:t>
      </w:r>
    </w:p>
    <w:p w:rsidR="006C69FE" w:rsidRPr="00EF70FA" w:rsidRDefault="004B247F">
      <w:pPr>
        <w:numPr>
          <w:ilvl w:val="0"/>
          <w:numId w:val="10"/>
        </w:numPr>
        <w:suppressAutoHyphens w:val="0"/>
        <w:rPr>
          <w:rFonts w:ascii="Calibri" w:hAnsi="Calibri" w:cs="Arial"/>
          <w:smallCaps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Inglês nível intermediário</w:t>
      </w:r>
    </w:p>
    <w:p w:rsidR="00EF70FA" w:rsidRDefault="00EF70FA">
      <w:pPr>
        <w:numPr>
          <w:ilvl w:val="0"/>
          <w:numId w:val="10"/>
        </w:numPr>
        <w:suppressAutoHyphens w:val="0"/>
        <w:rPr>
          <w:rFonts w:ascii="Calibri" w:hAnsi="Calibri" w:cs="Arial"/>
          <w:smallCaps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Fundamentos JAVA e Java Server Faces</w:t>
      </w:r>
    </w:p>
    <w:sectPr w:rsidR="00EF70FA">
      <w:footnotePr>
        <w:pos w:val="beneathText"/>
      </w:footnotePr>
      <w:pgSz w:w="12240" w:h="15840"/>
      <w:pgMar w:top="899" w:right="900" w:bottom="89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2850"/>
        </w:tabs>
        <w:ind w:left="285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E15A86"/>
    <w:multiLevelType w:val="hybridMultilevel"/>
    <w:tmpl w:val="3F64399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A27B4"/>
    <w:multiLevelType w:val="hybridMultilevel"/>
    <w:tmpl w:val="E2464C5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B06AC"/>
    <w:multiLevelType w:val="hybridMultilevel"/>
    <w:tmpl w:val="309C29A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9E7792"/>
    <w:multiLevelType w:val="hybridMultilevel"/>
    <w:tmpl w:val="1956763E"/>
    <w:lvl w:ilvl="0" w:tplc="A01E1C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629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AD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63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45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62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4AB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296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0E9E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30110"/>
    <w:multiLevelType w:val="hybridMultilevel"/>
    <w:tmpl w:val="DB6E8F5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E135E2"/>
    <w:multiLevelType w:val="hybridMultilevel"/>
    <w:tmpl w:val="B8C02AA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D30227"/>
    <w:multiLevelType w:val="hybridMultilevel"/>
    <w:tmpl w:val="C450B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A54D0"/>
    <w:multiLevelType w:val="hybridMultilevel"/>
    <w:tmpl w:val="C8CA849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CD"/>
    <w:rsid w:val="00045830"/>
    <w:rsid w:val="000D6441"/>
    <w:rsid w:val="000D6473"/>
    <w:rsid w:val="000D7303"/>
    <w:rsid w:val="000E03CE"/>
    <w:rsid w:val="0012266A"/>
    <w:rsid w:val="00142A95"/>
    <w:rsid w:val="00152C71"/>
    <w:rsid w:val="00173E43"/>
    <w:rsid w:val="00196BFC"/>
    <w:rsid w:val="001D0628"/>
    <w:rsid w:val="001D2381"/>
    <w:rsid w:val="002D1954"/>
    <w:rsid w:val="00337A9D"/>
    <w:rsid w:val="00340C7E"/>
    <w:rsid w:val="00395066"/>
    <w:rsid w:val="003A6AC2"/>
    <w:rsid w:val="003B4A40"/>
    <w:rsid w:val="003C1331"/>
    <w:rsid w:val="004124E1"/>
    <w:rsid w:val="00475C56"/>
    <w:rsid w:val="004827D0"/>
    <w:rsid w:val="004978B5"/>
    <w:rsid w:val="004A7DCB"/>
    <w:rsid w:val="004B247F"/>
    <w:rsid w:val="004C7CD4"/>
    <w:rsid w:val="004D0516"/>
    <w:rsid w:val="004E6B72"/>
    <w:rsid w:val="00501BF1"/>
    <w:rsid w:val="00664D8C"/>
    <w:rsid w:val="006B0455"/>
    <w:rsid w:val="006C69FE"/>
    <w:rsid w:val="006D1975"/>
    <w:rsid w:val="006E5153"/>
    <w:rsid w:val="00706CE8"/>
    <w:rsid w:val="00765A55"/>
    <w:rsid w:val="00794D64"/>
    <w:rsid w:val="00821407"/>
    <w:rsid w:val="00827F67"/>
    <w:rsid w:val="0084652F"/>
    <w:rsid w:val="0087664D"/>
    <w:rsid w:val="00886AE9"/>
    <w:rsid w:val="008A0C89"/>
    <w:rsid w:val="0094114D"/>
    <w:rsid w:val="009411DA"/>
    <w:rsid w:val="0095001F"/>
    <w:rsid w:val="00955E02"/>
    <w:rsid w:val="00960A40"/>
    <w:rsid w:val="00982731"/>
    <w:rsid w:val="009B3F55"/>
    <w:rsid w:val="009B6412"/>
    <w:rsid w:val="009F5ABA"/>
    <w:rsid w:val="00A13A5B"/>
    <w:rsid w:val="00A25097"/>
    <w:rsid w:val="00A314BC"/>
    <w:rsid w:val="00A71D2B"/>
    <w:rsid w:val="00A71DF7"/>
    <w:rsid w:val="00A97443"/>
    <w:rsid w:val="00AA1AAF"/>
    <w:rsid w:val="00AC3BF1"/>
    <w:rsid w:val="00AD4D3D"/>
    <w:rsid w:val="00B45569"/>
    <w:rsid w:val="00B72557"/>
    <w:rsid w:val="00B76D33"/>
    <w:rsid w:val="00BC67CD"/>
    <w:rsid w:val="00BF70D7"/>
    <w:rsid w:val="00C152C2"/>
    <w:rsid w:val="00C16AEC"/>
    <w:rsid w:val="00C77997"/>
    <w:rsid w:val="00D825E7"/>
    <w:rsid w:val="00D940A7"/>
    <w:rsid w:val="00D958F1"/>
    <w:rsid w:val="00DB7DB9"/>
    <w:rsid w:val="00DD1601"/>
    <w:rsid w:val="00E152BA"/>
    <w:rsid w:val="00E21254"/>
    <w:rsid w:val="00E32F00"/>
    <w:rsid w:val="00E32FD2"/>
    <w:rsid w:val="00E455CF"/>
    <w:rsid w:val="00E525F5"/>
    <w:rsid w:val="00E865D6"/>
    <w:rsid w:val="00ED0907"/>
    <w:rsid w:val="00ED2DCF"/>
    <w:rsid w:val="00EF70FA"/>
    <w:rsid w:val="00F10C05"/>
    <w:rsid w:val="00F13CEC"/>
    <w:rsid w:val="00F26FD0"/>
    <w:rsid w:val="00F6199E"/>
    <w:rsid w:val="00F9741D"/>
    <w:rsid w:val="00FC15A0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5B40F17-403D-429E-A7A2-1DAE2DE8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3">
    <w:name w:val="heading 3"/>
    <w:basedOn w:val="Normal"/>
    <w:next w:val="Normal"/>
    <w:qFormat/>
    <w:pPr>
      <w:keepNext/>
      <w:suppressAutoHyphens w:val="0"/>
      <w:jc w:val="center"/>
      <w:outlineLvl w:val="2"/>
    </w:pPr>
    <w:rPr>
      <w:b/>
      <w:bCs/>
      <w:smallCaps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-Fontepargpadro">
    <w:name w:val="WW-Fonte parág. padrão"/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argrafodaLista">
    <w:name w:val="List Paragraph"/>
    <w:basedOn w:val="Normal"/>
    <w:qFormat/>
    <w:pPr>
      <w:ind w:left="708"/>
    </w:pPr>
  </w:style>
  <w:style w:type="character" w:customStyle="1" w:styleId="CharChar">
    <w:name w:val=" Char Char"/>
    <w:rPr>
      <w:b/>
      <w:bCs/>
      <w:smallCaps/>
      <w:sz w:val="24"/>
      <w:szCs w:val="24"/>
    </w:rPr>
  </w:style>
  <w:style w:type="paragraph" w:styleId="Corpodetexto2">
    <w:name w:val="Body Text 2"/>
    <w:basedOn w:val="Normal"/>
    <w:semiHidden/>
    <w:pPr>
      <w:jc w:val="both"/>
    </w:pPr>
    <w:rPr>
      <w:rFonts w:ascii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CANOVAS</vt:lpstr>
    </vt:vector>
  </TitlesOfParts>
  <Company>Home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CANOVAS</dc:title>
  <dc:subject/>
  <dc:creator>Eduardo Canovas</dc:creator>
  <cp:keywords/>
  <cp:lastModifiedBy>Cesar Shiba</cp:lastModifiedBy>
  <cp:revision>2</cp:revision>
  <cp:lastPrinted>2015-11-25T16:15:00Z</cp:lastPrinted>
  <dcterms:created xsi:type="dcterms:W3CDTF">2017-04-10T20:33:00Z</dcterms:created>
  <dcterms:modified xsi:type="dcterms:W3CDTF">2017-04-10T20:33:00Z</dcterms:modified>
</cp:coreProperties>
</file>