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301" w:rsidRDefault="008374B6">
      <w:r>
        <w:t>Descrição processamento Gilda</w:t>
      </w:r>
    </w:p>
    <w:p w:rsidR="00D55301" w:rsidRDefault="00D55301">
      <w:r>
        <w:t>Transformação de TXT para EDF</w:t>
      </w:r>
    </w:p>
    <w:p w:rsidR="008374B6" w:rsidRDefault="008374B6" w:rsidP="00D55301">
      <w:pPr>
        <w:pStyle w:val="PargrafodaLista"/>
        <w:numPr>
          <w:ilvl w:val="0"/>
          <w:numId w:val="1"/>
        </w:numPr>
      </w:pPr>
      <w:r>
        <w:t xml:space="preserve">Transformação do </w:t>
      </w:r>
      <w:r w:rsidR="00757FB4">
        <w:t xml:space="preserve">dado no formato </w:t>
      </w:r>
      <w:proofErr w:type="spellStart"/>
      <w:r w:rsidR="00757FB4">
        <w:t>txt</w:t>
      </w:r>
      <w:proofErr w:type="spellEnd"/>
      <w:r w:rsidR="00757FB4">
        <w:t xml:space="preserve"> para o formato </w:t>
      </w:r>
      <w:proofErr w:type="spellStart"/>
      <w:r>
        <w:t>xlsl</w:t>
      </w:r>
      <w:proofErr w:type="spellEnd"/>
      <w:r w:rsidR="00757FB4">
        <w:t>.</w:t>
      </w:r>
    </w:p>
    <w:p w:rsidR="008374B6" w:rsidRDefault="008374B6" w:rsidP="00D55301">
      <w:pPr>
        <w:pStyle w:val="PargrafodaLista"/>
        <w:numPr>
          <w:ilvl w:val="0"/>
          <w:numId w:val="1"/>
        </w:numPr>
      </w:pPr>
      <w:r>
        <w:t xml:space="preserve">Formatação do dado no </w:t>
      </w:r>
      <w:r w:rsidR="00D55301">
        <w:t>Excel utilizando formulas</w:t>
      </w:r>
      <w:r w:rsidR="00757FB4">
        <w:t>.</w:t>
      </w:r>
    </w:p>
    <w:p w:rsidR="008374B6" w:rsidRDefault="008374B6" w:rsidP="00D55301">
      <w:pPr>
        <w:pStyle w:val="PargrafodaLista"/>
        <w:numPr>
          <w:ilvl w:val="0"/>
          <w:numId w:val="1"/>
        </w:numPr>
      </w:pPr>
      <w:r>
        <w:t xml:space="preserve">Importação para </w:t>
      </w:r>
      <w:proofErr w:type="spellStart"/>
      <w:r>
        <w:t>Matlab</w:t>
      </w:r>
      <w:proofErr w:type="spellEnd"/>
      <w:r w:rsidR="00D55301">
        <w:t xml:space="preserve"> excluindo linhas processadas</w:t>
      </w:r>
      <w:r w:rsidR="00757FB4">
        <w:t>.</w:t>
      </w:r>
    </w:p>
    <w:p w:rsidR="008374B6" w:rsidRDefault="008374B6" w:rsidP="00D55301">
      <w:pPr>
        <w:pStyle w:val="PargrafodaLista"/>
        <w:numPr>
          <w:ilvl w:val="0"/>
          <w:numId w:val="1"/>
        </w:numPr>
      </w:pPr>
      <w:r>
        <w:t xml:space="preserve">Transformação no </w:t>
      </w:r>
      <w:proofErr w:type="spellStart"/>
      <w:r>
        <w:t>Matlab</w:t>
      </w:r>
      <w:proofErr w:type="spellEnd"/>
      <w:r w:rsidR="00D55301">
        <w:t xml:space="preserve"> para </w:t>
      </w:r>
      <w:r w:rsidR="00757FB4">
        <w:t xml:space="preserve">o formato </w:t>
      </w:r>
      <w:r w:rsidR="00D55301">
        <w:t>EDF</w:t>
      </w:r>
      <w:r w:rsidR="00757FB4">
        <w:t>.</w:t>
      </w:r>
    </w:p>
    <w:p w:rsidR="00D55301" w:rsidRDefault="00D55301" w:rsidP="00D55301"/>
    <w:p w:rsidR="008374B6" w:rsidRDefault="008374B6">
      <w:r>
        <w:t xml:space="preserve">Formatação no </w:t>
      </w:r>
      <w:r w:rsidR="00CF30E5">
        <w:t xml:space="preserve">software </w:t>
      </w:r>
      <w:proofErr w:type="spellStart"/>
      <w:r>
        <w:t>Analyzer</w:t>
      </w:r>
      <w:proofErr w:type="spellEnd"/>
      <w:r w:rsidR="00CF30E5">
        <w:t xml:space="preserve"> 2.1:</w:t>
      </w:r>
    </w:p>
    <w:p w:rsidR="00610F0A" w:rsidRDefault="00CF30E5" w:rsidP="00757FB4">
      <w:pPr>
        <w:pStyle w:val="PargrafodaLista"/>
        <w:numPr>
          <w:ilvl w:val="0"/>
          <w:numId w:val="2"/>
        </w:numPr>
      </w:pPr>
      <w:r>
        <w:t>Identificamos que os d</w:t>
      </w:r>
      <w:r w:rsidR="00610F0A">
        <w:t>ados</w:t>
      </w:r>
      <w:r>
        <w:t xml:space="preserve"> foram</w:t>
      </w:r>
      <w:r w:rsidR="00610F0A">
        <w:t xml:space="preserve"> coletados com um Filtro </w:t>
      </w:r>
      <w:proofErr w:type="spellStart"/>
      <w:r w:rsidR="00610F0A">
        <w:t>Notch</w:t>
      </w:r>
      <w:proofErr w:type="spellEnd"/>
      <w:r w:rsidR="00610F0A">
        <w:t xml:space="preserve"> em 60 Hz</w:t>
      </w:r>
      <w:r>
        <w:t>.</w:t>
      </w:r>
    </w:p>
    <w:p w:rsidR="00BE5122" w:rsidRPr="00610F0A" w:rsidRDefault="00757FB4" w:rsidP="00757FB4">
      <w:pPr>
        <w:pStyle w:val="PargrafodaLista"/>
        <w:numPr>
          <w:ilvl w:val="0"/>
          <w:numId w:val="2"/>
        </w:numPr>
      </w:pPr>
      <w:r>
        <w:t>Duplicamos os dados e a</w:t>
      </w:r>
      <w:r w:rsidR="00CF30E5">
        <w:t xml:space="preserve">plicamos um filtro </w:t>
      </w:r>
      <w:proofErr w:type="spellStart"/>
      <w:r w:rsidR="00BE5122" w:rsidRPr="008374B6">
        <w:t>Butterworth</w:t>
      </w:r>
      <w:proofErr w:type="spellEnd"/>
      <w:r>
        <w:t xml:space="preserve"> </w:t>
      </w:r>
      <w:r w:rsidR="00610F0A">
        <w:t>Passa a</w:t>
      </w:r>
      <w:r>
        <w:t>lta em 0,5 Hz, e Passa Baixa em 30 Hz para uma cópia dos dados e apenas um filtro passa alta em 0,5 Hz para a outra cópia (A segunda cópia foi utilizada apenas para a exportação da faixa gama).</w:t>
      </w:r>
    </w:p>
    <w:p w:rsidR="007D4114" w:rsidRPr="00610F0A" w:rsidRDefault="00CF30E5" w:rsidP="00757FB4">
      <w:pPr>
        <w:pStyle w:val="PargrafodaLista"/>
        <w:numPr>
          <w:ilvl w:val="0"/>
          <w:numId w:val="2"/>
        </w:numPr>
      </w:pPr>
      <w:r>
        <w:t>Utilizamos a ferramenta “</w:t>
      </w:r>
      <w:proofErr w:type="spellStart"/>
      <w:r w:rsidR="007D4114" w:rsidRPr="00610F0A">
        <w:t>Raw</w:t>
      </w:r>
      <w:proofErr w:type="spellEnd"/>
      <w:r w:rsidR="007D4114" w:rsidRPr="00610F0A">
        <w:t xml:space="preserve"> Data </w:t>
      </w:r>
      <w:proofErr w:type="spellStart"/>
      <w:r w:rsidR="007D4114" w:rsidRPr="00610F0A">
        <w:t>inspection</w:t>
      </w:r>
      <w:proofErr w:type="spellEnd"/>
      <w:r>
        <w:t>”</w:t>
      </w:r>
      <w:r w:rsidR="00610F0A" w:rsidRPr="00610F0A">
        <w:t xml:space="preserve"> para remoção manual de momentos ruidosos</w:t>
      </w:r>
      <w:r>
        <w:t>.</w:t>
      </w:r>
    </w:p>
    <w:p w:rsidR="00BE5122" w:rsidRPr="00610F0A" w:rsidRDefault="00CF30E5" w:rsidP="00757FB4">
      <w:pPr>
        <w:pStyle w:val="PargrafodaLista"/>
        <w:numPr>
          <w:ilvl w:val="0"/>
          <w:numId w:val="2"/>
        </w:numPr>
      </w:pPr>
      <w:r>
        <w:t>Utilizamos a ferramenta “</w:t>
      </w:r>
      <w:proofErr w:type="spellStart"/>
      <w:r w:rsidR="00BE5122" w:rsidRPr="00610F0A">
        <w:t>Segmentation</w:t>
      </w:r>
      <w:proofErr w:type="spellEnd"/>
      <w:r>
        <w:t xml:space="preserve">” para dividir </w:t>
      </w:r>
      <w:r w:rsidR="00610F0A" w:rsidRPr="00610F0A">
        <w:t xml:space="preserve">os dados em períodos de </w:t>
      </w:r>
      <w:r w:rsidR="00610F0A">
        <w:t xml:space="preserve">4,096 segundos com </w:t>
      </w:r>
      <w:r>
        <w:t>sobreposição</w:t>
      </w:r>
      <w:r w:rsidR="00610F0A">
        <w:t xml:space="preserve"> de 1 segundo</w:t>
      </w:r>
      <w:r>
        <w:t>.</w:t>
      </w:r>
    </w:p>
    <w:p w:rsidR="00BE5122" w:rsidRPr="00610F0A" w:rsidRDefault="00CF30E5" w:rsidP="00757FB4">
      <w:pPr>
        <w:pStyle w:val="PargrafodaLista"/>
        <w:numPr>
          <w:ilvl w:val="0"/>
          <w:numId w:val="2"/>
        </w:numPr>
      </w:pPr>
      <w:r>
        <w:t>Aplicamos a Transformada de Fourier (</w:t>
      </w:r>
      <w:r w:rsidR="00BE5122" w:rsidRPr="00610F0A">
        <w:t>FFT</w:t>
      </w:r>
      <w:r>
        <w:t>) em cada um dos momentos</w:t>
      </w:r>
      <w:r w:rsidR="00610F0A" w:rsidRPr="00610F0A">
        <w:t xml:space="preserve"> </w:t>
      </w:r>
      <w:r w:rsidR="00757FB4" w:rsidRPr="00610F0A">
        <w:t>para</w:t>
      </w:r>
      <w:r>
        <w:t xml:space="preserve"> obtermos </w:t>
      </w:r>
      <w:r w:rsidR="00757FB4">
        <w:t>a densidade espectral (</w:t>
      </w:r>
      <w:proofErr w:type="spellStart"/>
      <w:proofErr w:type="gramStart"/>
      <w:r w:rsidR="00610F0A" w:rsidRPr="00610F0A">
        <w:t>power</w:t>
      </w:r>
      <w:proofErr w:type="spellEnd"/>
      <w:proofErr w:type="gramEnd"/>
      <w:r w:rsidR="00610F0A" w:rsidRPr="00610F0A">
        <w:t xml:space="preserve"> </w:t>
      </w:r>
      <w:proofErr w:type="spellStart"/>
      <w:r w:rsidR="00610F0A" w:rsidRPr="00610F0A">
        <w:t>density</w:t>
      </w:r>
      <w:proofErr w:type="spellEnd"/>
      <w:r w:rsidR="00757FB4">
        <w:t>)</w:t>
      </w:r>
      <w:r w:rsidR="00610F0A" w:rsidRPr="00610F0A">
        <w:t xml:space="preserve"> com resoluç</w:t>
      </w:r>
      <w:r w:rsidR="00610F0A">
        <w:t>ão de 0,125 Hz</w:t>
      </w:r>
      <w:r>
        <w:t>.</w:t>
      </w:r>
    </w:p>
    <w:p w:rsidR="00BE5122" w:rsidRDefault="00CF30E5" w:rsidP="00757FB4">
      <w:pPr>
        <w:pStyle w:val="PargrafodaLista"/>
        <w:numPr>
          <w:ilvl w:val="0"/>
          <w:numId w:val="2"/>
        </w:numPr>
      </w:pPr>
      <w:r>
        <w:t>Utilizamos a ferramenta “</w:t>
      </w:r>
      <w:proofErr w:type="spellStart"/>
      <w:r w:rsidR="00BE5122" w:rsidRPr="00A01BFE">
        <w:t>Average</w:t>
      </w:r>
      <w:proofErr w:type="spellEnd"/>
      <w:r>
        <w:t>”</w:t>
      </w:r>
      <w:r w:rsidR="00610F0A" w:rsidRPr="00A01BFE">
        <w:t xml:space="preserve"> de todos os </w:t>
      </w:r>
      <w:r w:rsidR="00A01BFE" w:rsidRPr="00A01BFE">
        <w:t xml:space="preserve">segmentos de </w:t>
      </w:r>
      <w:r w:rsidR="00A01BFE">
        <w:t>FFT</w:t>
      </w:r>
    </w:p>
    <w:p w:rsidR="00757FB4" w:rsidRDefault="00757FB4" w:rsidP="00757FB4">
      <w:pPr>
        <w:pStyle w:val="PargrafodaLista"/>
        <w:numPr>
          <w:ilvl w:val="0"/>
          <w:numId w:val="2"/>
        </w:numPr>
      </w:pPr>
      <w:r>
        <w:t>Exportamos a quantidade de poder espectral para diferentes faixas:</w:t>
      </w:r>
    </w:p>
    <w:p w:rsidR="00757FB4" w:rsidRDefault="00757FB4" w:rsidP="00757FB4">
      <w:pPr>
        <w:pStyle w:val="PargrafodaLista"/>
        <w:numPr>
          <w:ilvl w:val="1"/>
          <w:numId w:val="2"/>
        </w:numPr>
      </w:pPr>
      <w:r w:rsidRPr="00757FB4">
        <w:t>Alfa</w:t>
      </w:r>
      <w:r>
        <w:t xml:space="preserve"> de </w:t>
      </w:r>
      <w:r w:rsidRPr="00757FB4">
        <w:t>7,5 ate 13,5</w:t>
      </w:r>
      <w:r>
        <w:t xml:space="preserve"> Hz.</w:t>
      </w:r>
    </w:p>
    <w:p w:rsidR="00757FB4" w:rsidRPr="0010100E" w:rsidRDefault="00757FB4" w:rsidP="0010100E">
      <w:pPr>
        <w:pStyle w:val="PargrafodaLista"/>
        <w:numPr>
          <w:ilvl w:val="1"/>
          <w:numId w:val="2"/>
        </w:numPr>
        <w:rPr>
          <w:lang w:val="en-US"/>
        </w:rPr>
      </w:pPr>
      <w:r w:rsidRPr="0010100E">
        <w:rPr>
          <w:lang w:val="en-US"/>
        </w:rPr>
        <w:t>Beta de 14 ate 30 Hz.</w:t>
      </w:r>
      <w:r w:rsidR="0010100E" w:rsidRPr="0010100E">
        <w:rPr>
          <w:lang w:val="en-US"/>
        </w:rPr>
        <w:t xml:space="preserve"> The Great Mage Returns after 4000 Years 134</w:t>
      </w:r>
      <w:bookmarkStart w:id="0" w:name="_GoBack"/>
      <w:bookmarkEnd w:id="0"/>
    </w:p>
    <w:p w:rsidR="00757FB4" w:rsidRDefault="00757FB4" w:rsidP="00757FB4">
      <w:pPr>
        <w:pStyle w:val="PargrafodaLista"/>
        <w:numPr>
          <w:ilvl w:val="1"/>
          <w:numId w:val="2"/>
        </w:numPr>
      </w:pPr>
      <w:r w:rsidRPr="00757FB4">
        <w:t>Teta</w:t>
      </w:r>
      <w:r>
        <w:t xml:space="preserve"> de </w:t>
      </w:r>
      <w:r w:rsidRPr="00757FB4">
        <w:t>3,5 ate 7,5 Hz</w:t>
      </w:r>
      <w:r>
        <w:t>.</w:t>
      </w:r>
    </w:p>
    <w:p w:rsidR="00757FB4" w:rsidRDefault="00757FB4" w:rsidP="00757FB4">
      <w:pPr>
        <w:pStyle w:val="PargrafodaLista"/>
        <w:numPr>
          <w:ilvl w:val="1"/>
          <w:numId w:val="2"/>
        </w:numPr>
      </w:pPr>
      <w:r w:rsidRPr="00757FB4">
        <w:t>Delta</w:t>
      </w:r>
      <w:r>
        <w:t xml:space="preserve"> de </w:t>
      </w:r>
      <w:r w:rsidRPr="00757FB4">
        <w:t xml:space="preserve">0,5 ate </w:t>
      </w:r>
      <w:proofErr w:type="gramStart"/>
      <w:r w:rsidRPr="00757FB4">
        <w:t>3</w:t>
      </w:r>
      <w:proofErr w:type="gramEnd"/>
      <w:r w:rsidRPr="00757FB4">
        <w:t xml:space="preserve"> Hz</w:t>
      </w:r>
      <w:r>
        <w:t>.</w:t>
      </w:r>
    </w:p>
    <w:p w:rsidR="00757FB4" w:rsidRPr="00A01BFE" w:rsidRDefault="00757FB4" w:rsidP="00757FB4">
      <w:pPr>
        <w:pStyle w:val="PargrafodaLista"/>
        <w:numPr>
          <w:ilvl w:val="1"/>
          <w:numId w:val="2"/>
        </w:numPr>
      </w:pPr>
      <w:r w:rsidRPr="00757FB4">
        <w:t xml:space="preserve">Gama </w:t>
      </w:r>
      <w:r>
        <w:t xml:space="preserve">de </w:t>
      </w:r>
      <w:r w:rsidRPr="00757FB4">
        <w:t>30 ate 120 Hz</w:t>
      </w:r>
      <w:r>
        <w:t>.</w:t>
      </w:r>
    </w:p>
    <w:p w:rsidR="008374B6" w:rsidRDefault="008374B6"/>
    <w:sectPr w:rsidR="008374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781B3E"/>
    <w:multiLevelType w:val="hybridMultilevel"/>
    <w:tmpl w:val="C5280A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D646D9"/>
    <w:multiLevelType w:val="hybridMultilevel"/>
    <w:tmpl w:val="6FE4F6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4B6"/>
    <w:rsid w:val="0010100E"/>
    <w:rsid w:val="001046B0"/>
    <w:rsid w:val="00610F0A"/>
    <w:rsid w:val="00757FB4"/>
    <w:rsid w:val="007D4114"/>
    <w:rsid w:val="008300D1"/>
    <w:rsid w:val="008374B6"/>
    <w:rsid w:val="00967A86"/>
    <w:rsid w:val="00A01BFE"/>
    <w:rsid w:val="00A6512E"/>
    <w:rsid w:val="00B066FE"/>
    <w:rsid w:val="00BE5122"/>
    <w:rsid w:val="00CF30E5"/>
    <w:rsid w:val="00D55301"/>
    <w:rsid w:val="00F75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553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55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9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Cesar</cp:lastModifiedBy>
  <cp:revision>2</cp:revision>
  <dcterms:created xsi:type="dcterms:W3CDTF">2020-11-28T02:01:00Z</dcterms:created>
  <dcterms:modified xsi:type="dcterms:W3CDTF">2020-11-28T02:01:00Z</dcterms:modified>
</cp:coreProperties>
</file>