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s-ES_tradnl" w:eastAsia="en-US"/>
        </w:rPr>
        <w:id w:val="65693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C2AB9" w14:textId="77777777" w:rsidR="0035513C" w:rsidRPr="002F59DE" w:rsidRDefault="00A945B3" w:rsidP="000B4599">
          <w:pPr>
            <w:pStyle w:val="TtulodeTDC"/>
            <w:spacing w:before="120" w:after="240" w:line="360" w:lineRule="auto"/>
            <w:rPr>
              <w:rFonts w:ascii="Arial" w:hAnsi="Arial" w:cs="Arial"/>
              <w:color w:val="auto"/>
              <w:lang w:val="es-ES_tradnl"/>
            </w:rPr>
          </w:pPr>
          <w:r w:rsidRPr="002F59DE">
            <w:rPr>
              <w:rFonts w:ascii="Arial" w:hAnsi="Arial" w:cs="Arial"/>
              <w:color w:val="auto"/>
              <w:lang w:val="es-ES_tradnl"/>
            </w:rPr>
            <w:t>Índice</w:t>
          </w:r>
        </w:p>
        <w:p w14:paraId="7B6A5DB3" w14:textId="77777777" w:rsidR="007F197E" w:rsidRDefault="0035513C">
          <w:pPr>
            <w:pStyle w:val="TDC1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r w:rsidRPr="002F59DE">
            <w:rPr>
              <w:rFonts w:ascii="Arial" w:hAnsi="Arial" w:cs="Arial"/>
              <w:bCs/>
              <w:noProof w:val="0"/>
              <w:lang w:val="es-ES_tradnl"/>
            </w:rPr>
            <w:fldChar w:fldCharType="begin"/>
          </w:r>
          <w:r w:rsidRPr="002F59DE">
            <w:rPr>
              <w:rFonts w:ascii="Arial" w:hAnsi="Arial" w:cs="Arial"/>
              <w:bCs/>
              <w:noProof w:val="0"/>
              <w:lang w:val="es-ES_tradnl"/>
            </w:rPr>
            <w:instrText xml:space="preserve"> TOC \o "1-3" \h \z \u </w:instrText>
          </w:r>
          <w:r w:rsidRPr="002F59DE">
            <w:rPr>
              <w:rFonts w:ascii="Arial" w:hAnsi="Arial" w:cs="Arial"/>
              <w:bCs/>
              <w:noProof w:val="0"/>
              <w:lang w:val="es-ES_tradnl"/>
            </w:rPr>
            <w:fldChar w:fldCharType="separate"/>
          </w:r>
          <w:hyperlink w:anchor="_Toc5358718" w:history="1">
            <w:r w:rsidR="007F197E" w:rsidRPr="00135F50">
              <w:rPr>
                <w:rStyle w:val="Hipervnculo"/>
              </w:rPr>
              <w:t>1.</w:t>
            </w:r>
            <w:r w:rsidR="007F197E"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="007F197E" w:rsidRPr="00135F50">
              <w:rPr>
                <w:rStyle w:val="Hipervnculo"/>
              </w:rPr>
              <w:t>Introducción</w:t>
            </w:r>
            <w:r w:rsidR="007F197E">
              <w:rPr>
                <w:webHidden/>
              </w:rPr>
              <w:tab/>
            </w:r>
            <w:r w:rsidR="007F197E">
              <w:rPr>
                <w:webHidden/>
              </w:rPr>
              <w:fldChar w:fldCharType="begin"/>
            </w:r>
            <w:r w:rsidR="007F197E">
              <w:rPr>
                <w:webHidden/>
              </w:rPr>
              <w:instrText xml:space="preserve"> PAGEREF _Toc5358718 \h </w:instrText>
            </w:r>
            <w:r w:rsidR="007F197E">
              <w:rPr>
                <w:webHidden/>
              </w:rPr>
            </w:r>
            <w:r w:rsidR="007F197E">
              <w:rPr>
                <w:webHidden/>
              </w:rPr>
              <w:fldChar w:fldCharType="separate"/>
            </w:r>
            <w:r w:rsidR="007F197E">
              <w:rPr>
                <w:webHidden/>
              </w:rPr>
              <w:t>2</w:t>
            </w:r>
            <w:r w:rsidR="007F197E">
              <w:rPr>
                <w:webHidden/>
              </w:rPr>
              <w:fldChar w:fldCharType="end"/>
            </w:r>
          </w:hyperlink>
        </w:p>
        <w:p w14:paraId="3A99A43F" w14:textId="77777777" w:rsidR="007F197E" w:rsidRDefault="007F197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5358719" w:history="1">
            <w:r w:rsidRPr="00135F50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135F50">
              <w:rPr>
                <w:rStyle w:val="Hipervnculo"/>
                <w:noProof/>
              </w:rPr>
              <w:t>Presentación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E76B" w14:textId="77777777" w:rsidR="007F197E" w:rsidRDefault="007F197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5358720" w:history="1">
            <w:r w:rsidRPr="00135F50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135F50">
              <w:rPr>
                <w:rStyle w:val="Hipervnculo"/>
                <w:noProof/>
              </w:rPr>
              <w:t>Subtitulo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C83E" w14:textId="77777777" w:rsidR="007F197E" w:rsidRDefault="007F197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5358721" w:history="1">
            <w:r w:rsidRPr="00135F50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135F50">
              <w:rPr>
                <w:rStyle w:val="Hipervnculo"/>
                <w:noProof/>
              </w:rPr>
              <w:t>Subtítulo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BA3B" w14:textId="77777777" w:rsidR="007F197E" w:rsidRDefault="007F197E">
          <w:pPr>
            <w:pStyle w:val="TDC1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5358722" w:history="1">
            <w:r w:rsidRPr="00135F50">
              <w:rPr>
                <w:rStyle w:val="Hipervnculo"/>
              </w:rPr>
              <w:t>2.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135F50">
              <w:rPr>
                <w:rStyle w:val="Hipervnculo"/>
              </w:rPr>
              <w:t>Un poco de contexto. 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_Toc5358722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4B3CC1" w14:textId="77777777" w:rsidR="007F197E" w:rsidRDefault="007F197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5358724" w:history="1">
            <w:r w:rsidRPr="00135F50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135F50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915A" w14:textId="77777777" w:rsidR="007F197E" w:rsidRDefault="007F197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5358725" w:history="1">
            <w:r w:rsidRPr="00135F50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135F50">
              <w:rPr>
                <w:rStyle w:val="Hipervnculo"/>
                <w:noProof/>
              </w:rPr>
              <w:t>¿Qué es un bloque?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1058" w14:textId="77777777" w:rsidR="007F197E" w:rsidRDefault="007F197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5358726" w:history="1">
            <w:r w:rsidRPr="00135F50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135F50">
              <w:rPr>
                <w:rStyle w:val="Hipervnculo"/>
                <w:noProof/>
              </w:rPr>
              <w:t>¿Dónde están los bloques?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2CC5" w14:textId="77777777" w:rsidR="0035513C" w:rsidRPr="002F59DE" w:rsidRDefault="0035513C" w:rsidP="000B4599">
          <w:pPr>
            <w:spacing w:line="360" w:lineRule="auto"/>
            <w:rPr>
              <w:lang w:val="es-ES_tradnl"/>
            </w:rPr>
          </w:pPr>
          <w:r w:rsidRPr="002F59DE">
            <w:rPr>
              <w:b/>
              <w:bCs/>
              <w:lang w:val="es-ES_tradnl"/>
            </w:rPr>
            <w:fldChar w:fldCharType="end"/>
          </w:r>
        </w:p>
      </w:sdtContent>
    </w:sdt>
    <w:p w14:paraId="4F535556" w14:textId="77777777" w:rsidR="006004A6" w:rsidRPr="002F59DE" w:rsidRDefault="006004A6" w:rsidP="000B4599">
      <w:pPr>
        <w:spacing w:after="0" w:line="360" w:lineRule="auto"/>
        <w:jc w:val="left"/>
        <w:rPr>
          <w:lang w:val="es-ES_tradnl"/>
        </w:rPr>
      </w:pPr>
      <w:r w:rsidRPr="002F59DE">
        <w:rPr>
          <w:lang w:val="es-ES_tradnl"/>
        </w:rPr>
        <w:br w:type="page"/>
      </w:r>
    </w:p>
    <w:p w14:paraId="4AFDA0EE" w14:textId="77777777" w:rsidR="004F1E7C" w:rsidRPr="002F59DE" w:rsidRDefault="004F1E7C" w:rsidP="000B4599">
      <w:pPr>
        <w:spacing w:line="360" w:lineRule="auto"/>
        <w:rPr>
          <w:lang w:val="es-ES_tradnl"/>
        </w:rPr>
      </w:pPr>
    </w:p>
    <w:p w14:paraId="7F139862" w14:textId="77777777" w:rsidR="00ED2474" w:rsidRPr="002F59DE" w:rsidRDefault="00B40895" w:rsidP="000B4599">
      <w:pPr>
        <w:pStyle w:val="Ttulo1"/>
        <w:spacing w:line="360" w:lineRule="auto"/>
      </w:pPr>
      <w:bookmarkStart w:id="0" w:name="_Toc5358718"/>
      <w:r w:rsidRPr="002F59DE">
        <w:t>Introducción</w:t>
      </w:r>
      <w:bookmarkEnd w:id="0"/>
    </w:p>
    <w:p w14:paraId="2DC9E435" w14:textId="571CC901" w:rsidR="003C03F2" w:rsidRPr="002F59DE" w:rsidRDefault="00B40895" w:rsidP="000B4599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>¿Por qué Blockchain? ¿</w:t>
      </w:r>
      <w:r w:rsidR="00D31E68" w:rsidRPr="002F59DE">
        <w:rPr>
          <w:lang w:val="es-ES_tradnl" w:eastAsia="es-ES"/>
        </w:rPr>
        <w:t xml:space="preserve">Si ya tiene </w:t>
      </w:r>
      <w:r w:rsidR="00B9375B" w:rsidRPr="002F59DE">
        <w:rPr>
          <w:lang w:val="es-ES_tradnl" w:eastAsia="es-ES"/>
        </w:rPr>
        <w:t>más</w:t>
      </w:r>
      <w:r w:rsidR="00D31E68" w:rsidRPr="002F59DE">
        <w:rPr>
          <w:lang w:val="es-ES_tradnl" w:eastAsia="es-ES"/>
        </w:rPr>
        <w:t xml:space="preserve"> de 15 años, q</w:t>
      </w:r>
      <w:r w:rsidRPr="002F59DE">
        <w:rPr>
          <w:lang w:val="es-ES_tradnl" w:eastAsia="es-ES"/>
        </w:rPr>
        <w:t xml:space="preserve">ué trae nuevo? ¿Por qué he de fiarme de algo que se califica a </w:t>
      </w:r>
      <w:r w:rsidR="00B9375B" w:rsidRPr="002F59DE">
        <w:rPr>
          <w:lang w:val="es-ES_tradnl" w:eastAsia="es-ES"/>
        </w:rPr>
        <w:t>sí</w:t>
      </w:r>
      <w:r w:rsidRPr="002F59DE">
        <w:rPr>
          <w:lang w:val="es-ES_tradnl" w:eastAsia="es-ES"/>
        </w:rPr>
        <w:t xml:space="preserve"> mismo como inmutable?</w:t>
      </w:r>
      <w:r w:rsidR="00D31E68" w:rsidRPr="002F59DE">
        <w:rPr>
          <w:lang w:val="es-ES_tradnl" w:eastAsia="es-ES"/>
        </w:rPr>
        <w:t xml:space="preserve"> ¿Pero es seguro?</w:t>
      </w:r>
      <w:r w:rsidRPr="002F59DE">
        <w:rPr>
          <w:lang w:val="es-ES_tradnl" w:eastAsia="es-ES"/>
        </w:rPr>
        <w:t xml:space="preserve"> En la era de las </w:t>
      </w:r>
      <w:proofErr w:type="spellStart"/>
      <w:r w:rsidRPr="002F59DE">
        <w:rPr>
          <w:lang w:val="es-ES_tradnl" w:eastAsia="es-ES"/>
        </w:rPr>
        <w:t>APIs</w:t>
      </w:r>
      <w:proofErr w:type="spellEnd"/>
      <w:r w:rsidRPr="002F59DE">
        <w:rPr>
          <w:lang w:val="es-ES_tradnl" w:eastAsia="es-ES"/>
        </w:rPr>
        <w:t xml:space="preserve">, ¿por qué debo de fiarme de un </w:t>
      </w:r>
      <w:proofErr w:type="spellStart"/>
      <w:r w:rsidRPr="002F59DE">
        <w:rPr>
          <w:lang w:val="es-ES_tradnl" w:eastAsia="es-ES"/>
        </w:rPr>
        <w:t>Smartcontract</w:t>
      </w:r>
      <w:proofErr w:type="spellEnd"/>
      <w:r w:rsidRPr="002F59DE">
        <w:rPr>
          <w:lang w:val="es-ES_tradnl" w:eastAsia="es-ES"/>
        </w:rPr>
        <w:t xml:space="preserve">? </w:t>
      </w:r>
      <w:r w:rsidR="00D31E68" w:rsidRPr="002F59DE">
        <w:rPr>
          <w:lang w:val="es-ES_tradnl" w:eastAsia="es-ES"/>
        </w:rPr>
        <w:t xml:space="preserve">Pero y eso de un </w:t>
      </w:r>
      <w:proofErr w:type="spellStart"/>
      <w:r w:rsidR="00D31E68" w:rsidRPr="002F59DE">
        <w:rPr>
          <w:lang w:val="es-ES_tradnl" w:eastAsia="es-ES"/>
        </w:rPr>
        <w:t>Smartcontract</w:t>
      </w:r>
      <w:proofErr w:type="spellEnd"/>
      <w:r w:rsidR="00D31E68" w:rsidRPr="002F59DE">
        <w:rPr>
          <w:lang w:val="es-ES_tradnl" w:eastAsia="es-ES"/>
        </w:rPr>
        <w:t xml:space="preserve">, </w:t>
      </w:r>
      <w:r w:rsidR="00F611E1" w:rsidRPr="002F59DE">
        <w:rPr>
          <w:lang w:val="es-ES_tradnl" w:eastAsia="es-ES"/>
        </w:rPr>
        <w:t>¿</w:t>
      </w:r>
      <w:r w:rsidR="00D31E68" w:rsidRPr="002F59DE">
        <w:rPr>
          <w:lang w:val="es-ES_tradnl" w:eastAsia="es-ES"/>
        </w:rPr>
        <w:t xml:space="preserve">qué es? ¿Necesito </w:t>
      </w:r>
      <w:r w:rsidR="00B9375B" w:rsidRPr="002F59DE">
        <w:rPr>
          <w:lang w:val="es-ES_tradnl" w:eastAsia="es-ES"/>
        </w:rPr>
        <w:t>cambiar</w:t>
      </w:r>
      <w:r w:rsidR="00D31E68" w:rsidRPr="002F59DE">
        <w:rPr>
          <w:lang w:val="es-ES_tradnl" w:eastAsia="es-ES"/>
        </w:rPr>
        <w:t xml:space="preserve"> las competencias del equipo de desarrollo? </w:t>
      </w:r>
      <w:r w:rsidRPr="002F59DE">
        <w:rPr>
          <w:lang w:val="es-ES_tradnl" w:eastAsia="es-ES"/>
        </w:rPr>
        <w:t xml:space="preserve">Y además, ¿debo invertir en </w:t>
      </w:r>
      <w:proofErr w:type="spellStart"/>
      <w:r w:rsidRPr="002F59DE">
        <w:rPr>
          <w:lang w:val="es-ES_tradnl" w:eastAsia="es-ES"/>
        </w:rPr>
        <w:t>criptomonedas</w:t>
      </w:r>
      <w:proofErr w:type="spellEnd"/>
      <w:r w:rsidRPr="002F59DE">
        <w:rPr>
          <w:lang w:val="es-ES_tradnl" w:eastAsia="es-ES"/>
        </w:rPr>
        <w:t xml:space="preserve"> para poder hacer mi aplicación empresarial? Etc…</w:t>
      </w:r>
    </w:p>
    <w:p w14:paraId="3544A1CB" w14:textId="2263FD57" w:rsidR="00B40895" w:rsidRPr="002F59DE" w:rsidRDefault="00B40895" w:rsidP="000B4599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 xml:space="preserve">Estas cuestiones y </w:t>
      </w:r>
      <w:r w:rsidR="00F611E1" w:rsidRPr="002F59DE">
        <w:rPr>
          <w:lang w:val="es-ES_tradnl" w:eastAsia="es-ES"/>
        </w:rPr>
        <w:t xml:space="preserve">otras </w:t>
      </w:r>
      <w:r w:rsidRPr="002F59DE">
        <w:rPr>
          <w:lang w:val="es-ES_tradnl" w:eastAsia="es-ES"/>
        </w:rPr>
        <w:t>muchas</w:t>
      </w:r>
      <w:r w:rsidR="00D31E68" w:rsidRPr="002F59DE">
        <w:rPr>
          <w:lang w:val="es-ES_tradnl" w:eastAsia="es-ES"/>
        </w:rPr>
        <w:t>,</w:t>
      </w:r>
      <w:r w:rsidRPr="002F59DE">
        <w:rPr>
          <w:lang w:val="es-ES_tradnl" w:eastAsia="es-ES"/>
        </w:rPr>
        <w:t xml:space="preserve"> son las que cualquier </w:t>
      </w:r>
      <w:r w:rsidR="00F611E1" w:rsidRPr="002F59DE">
        <w:rPr>
          <w:lang w:val="es-ES_tradnl" w:eastAsia="es-ES"/>
        </w:rPr>
        <w:t>analista, jefe de proyecto,</w:t>
      </w:r>
      <w:r w:rsidRPr="002F59DE">
        <w:rPr>
          <w:lang w:val="es-ES_tradnl" w:eastAsia="es-ES"/>
        </w:rPr>
        <w:t xml:space="preserve"> responsable de TI</w:t>
      </w:r>
      <w:r w:rsidR="00D31E68" w:rsidRPr="002F59DE">
        <w:rPr>
          <w:lang w:val="es-ES_tradnl" w:eastAsia="es-ES"/>
        </w:rPr>
        <w:t xml:space="preserve"> o incluso de negocio</w:t>
      </w:r>
      <w:r w:rsidRPr="002F59DE">
        <w:rPr>
          <w:lang w:val="es-ES_tradnl" w:eastAsia="es-ES"/>
        </w:rPr>
        <w:t xml:space="preserve"> </w:t>
      </w:r>
      <w:r w:rsidR="00D31E68" w:rsidRPr="002F59DE">
        <w:rPr>
          <w:lang w:val="es-ES_tradnl" w:eastAsia="es-ES"/>
        </w:rPr>
        <w:t xml:space="preserve">que se enfrenta a un nuevo desarrollo, podría llegar a hacerse cuando ha de </w:t>
      </w:r>
      <w:r w:rsidR="00A5415D" w:rsidRPr="002F59DE">
        <w:rPr>
          <w:lang w:val="es-ES_tradnl" w:eastAsia="es-ES"/>
        </w:rPr>
        <w:t>abordar</w:t>
      </w:r>
      <w:r w:rsidR="00D31E68" w:rsidRPr="002F59DE">
        <w:rPr>
          <w:lang w:val="es-ES_tradnl" w:eastAsia="es-ES"/>
        </w:rPr>
        <w:t xml:space="preserve"> al reto de diseñar e implementar un proyecto</w:t>
      </w:r>
      <w:r w:rsidR="00A5415D" w:rsidRPr="002F59DE">
        <w:rPr>
          <w:lang w:val="es-ES_tradnl" w:eastAsia="es-ES"/>
        </w:rPr>
        <w:t>,</w:t>
      </w:r>
      <w:r w:rsidR="00D31E68" w:rsidRPr="002F59DE">
        <w:rPr>
          <w:lang w:val="es-ES_tradnl" w:eastAsia="es-ES"/>
        </w:rPr>
        <w:t xml:space="preserve"> que de solución a una necesidad de negocio o administrativa</w:t>
      </w:r>
      <w:r w:rsidR="00F611E1" w:rsidRPr="002F59DE">
        <w:rPr>
          <w:lang w:val="es-ES_tradnl" w:eastAsia="es-ES"/>
        </w:rPr>
        <w:t>,</w:t>
      </w:r>
      <w:r w:rsidR="00D31E68" w:rsidRPr="002F59DE">
        <w:rPr>
          <w:lang w:val="es-ES_tradnl" w:eastAsia="es-ES"/>
        </w:rPr>
        <w:t xml:space="preserve"> en un entorno corporativo.</w:t>
      </w:r>
      <w:r w:rsidR="00F611E1" w:rsidRPr="002F59DE">
        <w:rPr>
          <w:lang w:val="es-ES_tradnl" w:eastAsia="es-ES"/>
        </w:rPr>
        <w:t xml:space="preserve"> Pues bien, de entre los varios objetivos que se han planteado a la hora de realizar el presente trabajo, está el de dar respuesta a todas </w:t>
      </w:r>
      <w:r w:rsidR="00B9375B" w:rsidRPr="002F59DE">
        <w:rPr>
          <w:lang w:val="es-ES_tradnl" w:eastAsia="es-ES"/>
        </w:rPr>
        <w:t>estas</w:t>
      </w:r>
      <w:r w:rsidR="00314484" w:rsidRPr="002F59DE">
        <w:rPr>
          <w:lang w:val="es-ES_tradnl" w:eastAsia="es-ES"/>
        </w:rPr>
        <w:t xml:space="preserve"> preguntas</w:t>
      </w:r>
      <w:r w:rsidR="00A5415D" w:rsidRPr="002F59DE">
        <w:rPr>
          <w:lang w:val="es-ES_tradnl" w:eastAsia="es-ES"/>
        </w:rPr>
        <w:t xml:space="preserve">. … </w:t>
      </w:r>
      <w:commentRangeStart w:id="1"/>
      <w:r w:rsidR="00314484" w:rsidRPr="002F59DE">
        <w:rPr>
          <w:i/>
          <w:color w:val="FF0000"/>
          <w:lang w:val="es-ES_tradnl" w:eastAsia="es-ES"/>
        </w:rPr>
        <w:t xml:space="preserve">a través de la presentación de dos desarrollos realizados con esta tecnología, que poco a poco está introduciéndose en muchos de los sectores económicos e </w:t>
      </w:r>
      <w:proofErr w:type="spellStart"/>
      <w:r w:rsidR="00314484" w:rsidRPr="002F59DE">
        <w:rPr>
          <w:i/>
          <w:color w:val="FF0000"/>
          <w:lang w:val="es-ES_tradnl" w:eastAsia="es-ES"/>
        </w:rPr>
        <w:t>industrales</w:t>
      </w:r>
      <w:proofErr w:type="spellEnd"/>
      <w:r w:rsidR="00314484" w:rsidRPr="002F59DE">
        <w:rPr>
          <w:i/>
          <w:color w:val="FF0000"/>
          <w:lang w:val="es-ES_tradnl" w:eastAsia="es-ES"/>
        </w:rPr>
        <w:t xml:space="preserve"> del mundo entero</w:t>
      </w:r>
      <w:r w:rsidR="00A5415D" w:rsidRPr="002F59DE">
        <w:rPr>
          <w:i/>
          <w:color w:val="FF0000"/>
          <w:lang w:val="es-ES_tradnl" w:eastAsia="es-ES"/>
        </w:rPr>
        <w:t xml:space="preserve">, y que en muchas ocasiones viene a </w:t>
      </w:r>
      <w:proofErr w:type="spellStart"/>
      <w:r w:rsidR="00A5415D" w:rsidRPr="002F59DE">
        <w:rPr>
          <w:i/>
          <w:color w:val="FF0000"/>
          <w:lang w:val="es-ES_tradnl" w:eastAsia="es-ES"/>
        </w:rPr>
        <w:t>simplicar</w:t>
      </w:r>
      <w:proofErr w:type="spellEnd"/>
      <w:r w:rsidR="00A5415D" w:rsidRPr="002F59DE">
        <w:rPr>
          <w:i/>
          <w:color w:val="FF0000"/>
          <w:lang w:val="es-ES_tradnl" w:eastAsia="es-ES"/>
        </w:rPr>
        <w:t xml:space="preserve"> procesos.</w:t>
      </w:r>
      <w:commentRangeEnd w:id="1"/>
      <w:r w:rsidR="009535F3" w:rsidRPr="002F59DE">
        <w:rPr>
          <w:rStyle w:val="Refdecomentario"/>
          <w:lang w:val="es-ES_tradnl"/>
        </w:rPr>
        <w:commentReference w:id="1"/>
      </w:r>
    </w:p>
    <w:p w14:paraId="24FFA8BD" w14:textId="77777777" w:rsidR="00314484" w:rsidRPr="00B82734" w:rsidRDefault="00314484" w:rsidP="004E4EAF">
      <w:pPr>
        <w:pStyle w:val="Ttulo2"/>
      </w:pPr>
      <w:bookmarkStart w:id="2" w:name="_Toc5358719"/>
      <w:r w:rsidRPr="00B82734">
        <w:t>Presentación del problema</w:t>
      </w:r>
      <w:bookmarkEnd w:id="2"/>
    </w:p>
    <w:p w14:paraId="7EF912C7" w14:textId="0B9F67DE" w:rsidR="00314484" w:rsidRDefault="009A49A4" w:rsidP="000B4599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 xml:space="preserve">En la actualidad, o mejor dicho desde hace ya bastante tiempo, estamos viviendo en la era de </w:t>
      </w:r>
      <w:r w:rsidR="00CD3B9D">
        <w:rPr>
          <w:lang w:val="es-ES_tradnl" w:eastAsia="es-ES"/>
        </w:rPr>
        <w:t>la interconexión, y n</w:t>
      </w:r>
      <w:r w:rsidRPr="002F59DE">
        <w:rPr>
          <w:lang w:val="es-ES_tradnl" w:eastAsia="es-ES"/>
        </w:rPr>
        <w:t xml:space="preserve">o solo a nivel personal, </w:t>
      </w:r>
      <w:r w:rsidR="002F59DE" w:rsidRPr="002F59DE">
        <w:rPr>
          <w:lang w:val="es-ES_tradnl" w:eastAsia="es-ES"/>
        </w:rPr>
        <w:t>sino</w:t>
      </w:r>
      <w:r w:rsidRPr="002F59DE">
        <w:rPr>
          <w:lang w:val="es-ES_tradnl" w:eastAsia="es-ES"/>
        </w:rPr>
        <w:t xml:space="preserve"> también a nivel empresarial y administrativo.</w:t>
      </w:r>
      <w:r w:rsidR="009535F3" w:rsidRPr="002F59DE">
        <w:rPr>
          <w:lang w:val="es-ES_tradnl" w:eastAsia="es-ES"/>
        </w:rPr>
        <w:t xml:space="preserve"> Por ejemplo,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l</w:t>
      </w:r>
      <w:r w:rsidRPr="002F59DE">
        <w:rPr>
          <w:lang w:val="es-ES_tradnl" w:eastAsia="es-ES"/>
        </w:rPr>
        <w:t>os bancos quieren que sus clientes tengan un seguro de vida cuando contratan una hipoteca, y la mayoría lo hacen a través de compañías aseguradoras</w:t>
      </w:r>
      <w:r w:rsidR="009535F3" w:rsidRPr="002F59DE">
        <w:rPr>
          <w:lang w:val="es-ES_tradnl" w:eastAsia="es-ES"/>
        </w:rPr>
        <w:t xml:space="preserve"> que les proporcionan la  información sobre las coberturas y el precio de la póliza;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c</w:t>
      </w:r>
      <w:r w:rsidRPr="002F59DE">
        <w:rPr>
          <w:lang w:val="es-ES_tradnl" w:eastAsia="es-ES"/>
        </w:rPr>
        <w:t xml:space="preserve">ompramos un billete de </w:t>
      </w:r>
      <w:r w:rsidR="002F59DE" w:rsidRPr="002F59DE">
        <w:rPr>
          <w:lang w:val="es-ES_tradnl" w:eastAsia="es-ES"/>
        </w:rPr>
        <w:t>avión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y reservamos una habitación de hotel en una plataforma online, esta web previamente ha necesitado consultar la disponibilidad de plazas y precios a la compañía aérea y al hotel de alojamiento</w:t>
      </w:r>
      <w:r w:rsidR="006B319F">
        <w:rPr>
          <w:lang w:val="es-ES_tradnl" w:eastAsia="es-ES"/>
        </w:rPr>
        <w:t>; no dirigimos a la administración y junto a nuestros datos fiscales aparecen los laborales o los de la Seguridad Social</w:t>
      </w:r>
      <w:r w:rsidR="009535F3" w:rsidRPr="002F59DE">
        <w:rPr>
          <w:lang w:val="es-ES_tradnl" w:eastAsia="es-ES"/>
        </w:rPr>
        <w:t xml:space="preserve">. </w:t>
      </w:r>
      <w:r w:rsidR="00081584" w:rsidRPr="002F59DE">
        <w:rPr>
          <w:lang w:val="es-ES_tradnl" w:eastAsia="es-ES"/>
        </w:rPr>
        <w:t xml:space="preserve">Se podrían poner </w:t>
      </w:r>
      <w:r w:rsidR="002F59DE" w:rsidRPr="002F59DE">
        <w:rPr>
          <w:lang w:val="es-ES_tradnl" w:eastAsia="es-ES"/>
        </w:rPr>
        <w:t xml:space="preserve">multitud de ejemplos, pero en todos existe un denominador en común, la interconexión. </w:t>
      </w:r>
      <w:r w:rsidR="002F59DE">
        <w:rPr>
          <w:lang w:val="es-ES_tradnl" w:eastAsia="es-ES"/>
        </w:rPr>
        <w:t>En la actualidad los sistemas necesitan compartir información</w:t>
      </w:r>
      <w:r w:rsidR="00F420B9">
        <w:rPr>
          <w:lang w:val="es-ES_tradnl" w:eastAsia="es-ES"/>
        </w:rPr>
        <w:t xml:space="preserve"> y </w:t>
      </w:r>
      <w:r w:rsidR="00CD3B9D">
        <w:rPr>
          <w:lang w:val="es-ES_tradnl" w:eastAsia="es-ES"/>
        </w:rPr>
        <w:t xml:space="preserve">funcionar </w:t>
      </w:r>
      <w:r w:rsidR="00F420B9">
        <w:rPr>
          <w:lang w:val="es-ES_tradnl" w:eastAsia="es-ES"/>
        </w:rPr>
        <w:t>en</w:t>
      </w:r>
      <w:r w:rsidR="00CD3B9D">
        <w:rPr>
          <w:lang w:val="es-ES_tradnl" w:eastAsia="es-ES"/>
        </w:rPr>
        <w:t xml:space="preserve"> un ecosistema abierto, ya sea dentro de la propia organización o hacia afuera.</w:t>
      </w:r>
    </w:p>
    <w:p w14:paraId="7D6077F3" w14:textId="6DF701BC" w:rsidR="00F420B9" w:rsidRPr="002F59DE" w:rsidRDefault="00F420B9" w:rsidP="000B4599">
      <w:pPr>
        <w:spacing w:after="120" w:line="360" w:lineRule="auto"/>
        <w:ind w:firstLine="284"/>
        <w:rPr>
          <w:lang w:val="es-ES_tradnl" w:eastAsia="es-ES"/>
        </w:rPr>
      </w:pPr>
      <w:r>
        <w:rPr>
          <w:lang w:val="es-ES_tradnl" w:eastAsia="es-ES"/>
        </w:rPr>
        <w:t xml:space="preserve">¿Pero son todos los sistemas compatibles? ¿Funcionan todos con los mismos mecanismos de seguridad? ¿El formato de la información es el mismo? </w:t>
      </w:r>
    </w:p>
    <w:tbl>
      <w:tblPr>
        <w:tblStyle w:val="Tablaconcuadrcu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060"/>
      </w:tblGrid>
      <w:tr w:rsidR="003C03F2" w:rsidRPr="002F59DE" w14:paraId="56FB2293" w14:textId="77777777" w:rsidTr="006256AE">
        <w:tc>
          <w:tcPr>
            <w:tcW w:w="9204" w:type="dxa"/>
            <w:shd w:val="clear" w:color="auto" w:fill="auto"/>
            <w:tcMar>
              <w:left w:w="142" w:type="dxa"/>
              <w:right w:w="142" w:type="dxa"/>
            </w:tcMar>
            <w:vAlign w:val="center"/>
          </w:tcPr>
          <w:p w14:paraId="34525E5F" w14:textId="77777777" w:rsidR="003C03F2" w:rsidRPr="002F59DE" w:rsidRDefault="00CE56A4" w:rsidP="000B4599">
            <w:pPr>
              <w:spacing w:before="120" w:after="120" w:line="360" w:lineRule="auto"/>
              <w:rPr>
                <w:lang w:val="es-ES_tradnl" w:eastAsia="es-ES"/>
              </w:rPr>
            </w:pPr>
            <w:r w:rsidRPr="002F59DE">
              <w:rPr>
                <w:noProof/>
                <w:lang w:val="es-ES" w:eastAsia="es-ES"/>
              </w:rPr>
              <w:lastRenderedPageBreak/>
              <w:drawing>
                <wp:anchor distT="0" distB="0" distL="114300" distR="114300" simplePos="0" relativeHeight="251610112" behindDoc="1" locked="0" layoutInCell="1" allowOverlap="1" wp14:anchorId="4AFFB256" wp14:editId="758856F2">
                  <wp:simplePos x="0" y="0"/>
                  <wp:positionH relativeFrom="column">
                    <wp:posOffset>-8078</wp:posOffset>
                  </wp:positionH>
                  <wp:positionV relativeFrom="paragraph">
                    <wp:posOffset>63352</wp:posOffset>
                  </wp:positionV>
                  <wp:extent cx="356400" cy="356400"/>
                  <wp:effectExtent l="57150" t="38100" r="0" b="6286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isspng-megaphone-encapsulated-postscript-computer-icons-5ae208687844b5.309173431524762728492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02389"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065" w:rsidRPr="002F59DE">
              <w:rPr>
                <w:lang w:val="es-ES_tradnl" w:eastAsia="es-ES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Lorem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ipsum</w:t>
            </w:r>
            <w:proofErr w:type="spellEnd"/>
            <w:r w:rsidRPr="002F59DE">
              <w:rPr>
                <w:lang w:val="es-ES_tradnl"/>
              </w:rPr>
              <w:t xml:space="preserve"> dolor </w:t>
            </w:r>
            <w:proofErr w:type="spellStart"/>
            <w:r w:rsidRPr="002F59DE">
              <w:rPr>
                <w:lang w:val="es-ES_tradnl"/>
              </w:rPr>
              <w:t>sit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amet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consectetur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adipiscing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elit</w:t>
            </w:r>
            <w:proofErr w:type="spellEnd"/>
            <w:r w:rsidRPr="002F59DE">
              <w:rPr>
                <w:lang w:val="es-ES_tradnl"/>
              </w:rPr>
              <w:t xml:space="preserve">, sed do </w:t>
            </w:r>
            <w:proofErr w:type="spellStart"/>
            <w:r w:rsidRPr="002F59DE">
              <w:rPr>
                <w:lang w:val="es-ES_tradnl"/>
              </w:rPr>
              <w:t>eiusmod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tempor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incididunt</w:t>
            </w:r>
            <w:proofErr w:type="spellEnd"/>
            <w:r w:rsidRPr="002F59DE">
              <w:rPr>
                <w:lang w:val="es-ES_tradnl"/>
              </w:rPr>
              <w:t xml:space="preserve"> ut labore et </w:t>
            </w:r>
            <w:proofErr w:type="spellStart"/>
            <w:r w:rsidRPr="002F59DE">
              <w:rPr>
                <w:lang w:val="es-ES_tradnl"/>
              </w:rPr>
              <w:t>dolore</w:t>
            </w:r>
            <w:proofErr w:type="spellEnd"/>
            <w:r w:rsidRPr="002F59DE">
              <w:rPr>
                <w:lang w:val="es-ES_tradnl"/>
              </w:rPr>
              <w:t xml:space="preserve"> magna </w:t>
            </w:r>
            <w:proofErr w:type="spellStart"/>
            <w:r w:rsidRPr="002F59DE">
              <w:rPr>
                <w:lang w:val="es-ES_tradnl"/>
              </w:rPr>
              <w:t>aliqua</w:t>
            </w:r>
            <w:proofErr w:type="spellEnd"/>
            <w:r w:rsidRPr="002F59DE">
              <w:rPr>
                <w:lang w:val="es-ES_tradnl"/>
              </w:rPr>
              <w:t xml:space="preserve">. Ut </w:t>
            </w:r>
            <w:proofErr w:type="spellStart"/>
            <w:r w:rsidRPr="002F59DE">
              <w:rPr>
                <w:lang w:val="es-ES_tradnl"/>
              </w:rPr>
              <w:t>enim</w:t>
            </w:r>
            <w:proofErr w:type="spellEnd"/>
            <w:r w:rsidRPr="002F59DE">
              <w:rPr>
                <w:lang w:val="es-ES_tradnl"/>
              </w:rPr>
              <w:t xml:space="preserve"> ad </w:t>
            </w:r>
            <w:proofErr w:type="spellStart"/>
            <w:r w:rsidRPr="002F59DE">
              <w:rPr>
                <w:lang w:val="es-ES_tradnl"/>
              </w:rPr>
              <w:t>minim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veniam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quis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nostrud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exercitation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ullamco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laboris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nisi</w:t>
            </w:r>
            <w:proofErr w:type="spellEnd"/>
            <w:r w:rsidRPr="002F59DE">
              <w:rPr>
                <w:lang w:val="es-ES_tradnl"/>
              </w:rPr>
              <w:t xml:space="preserve"> ut </w:t>
            </w:r>
            <w:proofErr w:type="spellStart"/>
            <w:r w:rsidRPr="002F59DE">
              <w:rPr>
                <w:lang w:val="es-ES_tradnl"/>
              </w:rPr>
              <w:t>aliquip</w:t>
            </w:r>
            <w:proofErr w:type="spellEnd"/>
            <w:r w:rsidRPr="002F59DE">
              <w:rPr>
                <w:lang w:val="es-ES_tradnl"/>
              </w:rPr>
              <w:t xml:space="preserve"> ex </w:t>
            </w:r>
            <w:proofErr w:type="spellStart"/>
            <w:r w:rsidRPr="002F59DE">
              <w:rPr>
                <w:lang w:val="es-ES_tradnl"/>
              </w:rPr>
              <w:t>ea</w:t>
            </w:r>
            <w:proofErr w:type="spellEnd"/>
            <w:r w:rsidRPr="002F59DE">
              <w:rPr>
                <w:lang w:val="es-ES_tradnl"/>
              </w:rPr>
              <w:t xml:space="preserve"> commodo </w:t>
            </w:r>
            <w:proofErr w:type="spellStart"/>
            <w:r w:rsidRPr="002F59DE">
              <w:rPr>
                <w:lang w:val="es-ES_tradnl"/>
              </w:rPr>
              <w:t>consequat</w:t>
            </w:r>
            <w:proofErr w:type="spellEnd"/>
            <w:r w:rsidRPr="002F59DE">
              <w:rPr>
                <w:lang w:val="es-ES_tradnl"/>
              </w:rPr>
              <w:t xml:space="preserve">. </w:t>
            </w:r>
            <w:proofErr w:type="spellStart"/>
            <w:r w:rsidRPr="002F59DE">
              <w:rPr>
                <w:lang w:val="es-ES_tradnl"/>
              </w:rPr>
              <w:t>Duis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aute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irure</w:t>
            </w:r>
            <w:proofErr w:type="spellEnd"/>
            <w:r w:rsidRPr="002F59DE">
              <w:rPr>
                <w:lang w:val="es-ES_tradnl"/>
              </w:rPr>
              <w:t xml:space="preserve"> dolor in </w:t>
            </w:r>
            <w:proofErr w:type="spellStart"/>
            <w:r w:rsidRPr="002F59DE">
              <w:rPr>
                <w:lang w:val="es-ES_tradnl"/>
              </w:rPr>
              <w:t>reprehenderit</w:t>
            </w:r>
            <w:proofErr w:type="spellEnd"/>
            <w:r w:rsidRPr="002F59DE">
              <w:rPr>
                <w:lang w:val="es-ES_tradnl"/>
              </w:rPr>
              <w:t xml:space="preserve"> in </w:t>
            </w:r>
            <w:proofErr w:type="spellStart"/>
            <w:r w:rsidRPr="002F59DE">
              <w:rPr>
                <w:lang w:val="es-ES_tradnl"/>
              </w:rPr>
              <w:t>voluptate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velit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esse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cillum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dolore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eu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fugiat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nulla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pariatur</w:t>
            </w:r>
            <w:proofErr w:type="spellEnd"/>
            <w:r w:rsidRPr="002F59DE">
              <w:rPr>
                <w:lang w:val="es-ES_tradnl"/>
              </w:rPr>
              <w:t xml:space="preserve">. </w:t>
            </w:r>
            <w:proofErr w:type="spellStart"/>
            <w:r w:rsidRPr="002F59DE">
              <w:rPr>
                <w:lang w:val="es-ES_tradnl"/>
              </w:rPr>
              <w:t>Excepteur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sint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occaecat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cupidatat</w:t>
            </w:r>
            <w:proofErr w:type="spellEnd"/>
            <w:r w:rsidRPr="002F59DE">
              <w:rPr>
                <w:lang w:val="es-ES_tradnl"/>
              </w:rPr>
              <w:t xml:space="preserve"> non </w:t>
            </w:r>
            <w:proofErr w:type="spellStart"/>
            <w:r w:rsidRPr="002F59DE">
              <w:rPr>
                <w:lang w:val="es-ES_tradnl"/>
              </w:rPr>
              <w:t>proident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sunt</w:t>
            </w:r>
            <w:proofErr w:type="spellEnd"/>
            <w:r w:rsidRPr="002F59DE">
              <w:rPr>
                <w:lang w:val="es-ES_tradnl"/>
              </w:rPr>
              <w:t xml:space="preserve"> in culpa </w:t>
            </w:r>
            <w:proofErr w:type="spellStart"/>
            <w:r w:rsidRPr="002F59DE">
              <w:rPr>
                <w:lang w:val="es-ES_tradnl"/>
              </w:rPr>
              <w:t>qui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officia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deserunt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mollit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anim</w:t>
            </w:r>
            <w:proofErr w:type="spellEnd"/>
            <w:r w:rsidRPr="002F59DE">
              <w:rPr>
                <w:lang w:val="es-ES_tradnl"/>
              </w:rPr>
              <w:t xml:space="preserve"> id </w:t>
            </w:r>
            <w:proofErr w:type="spellStart"/>
            <w:r w:rsidRPr="002F59DE">
              <w:rPr>
                <w:lang w:val="es-ES_tradnl"/>
              </w:rPr>
              <w:t>est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laborum</w:t>
            </w:r>
            <w:proofErr w:type="spellEnd"/>
            <w:r w:rsidRPr="002F59DE">
              <w:rPr>
                <w:lang w:val="es-ES_tradnl"/>
              </w:rPr>
              <w:t>.</w:t>
            </w:r>
          </w:p>
        </w:tc>
      </w:tr>
    </w:tbl>
    <w:p w14:paraId="7B6A46DA" w14:textId="77777777" w:rsidR="001F09ED" w:rsidRPr="002F59DE" w:rsidRDefault="001F09ED" w:rsidP="000B4599">
      <w:pPr>
        <w:spacing w:line="360" w:lineRule="auto"/>
        <w:rPr>
          <w:lang w:val="es-ES_tradnl"/>
        </w:rPr>
      </w:pPr>
    </w:p>
    <w:p w14:paraId="372D1727" w14:textId="77777777" w:rsidR="002F4439" w:rsidRPr="002F59DE" w:rsidRDefault="008D4DD2" w:rsidP="00B82734">
      <w:pPr>
        <w:rPr>
          <w:lang w:eastAsia="es-ES"/>
        </w:rPr>
      </w:pPr>
      <w:r w:rsidRPr="002F59DE">
        <w:rPr>
          <w:lang w:eastAsia="es-ES"/>
        </w:rPr>
        <w:t>Subtítulo 1</w:t>
      </w:r>
    </w:p>
    <w:p w14:paraId="57DDF3AE" w14:textId="77777777" w:rsidR="006E7667" w:rsidRPr="002F59DE" w:rsidRDefault="00CE56A4" w:rsidP="000B4599">
      <w:pPr>
        <w:spacing w:after="120" w:line="360" w:lineRule="auto"/>
        <w:ind w:firstLine="284"/>
        <w:rPr>
          <w:lang w:val="es-ES_tradnl"/>
        </w:rPr>
      </w:pPr>
      <w:proofErr w:type="spellStart"/>
      <w:r w:rsidRPr="002F59DE">
        <w:rPr>
          <w:lang w:val="es-ES_tradnl"/>
        </w:rPr>
        <w:t>Lorem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ipsum</w:t>
      </w:r>
      <w:proofErr w:type="spellEnd"/>
      <w:r w:rsidRPr="002F59DE">
        <w:rPr>
          <w:lang w:val="es-ES_tradnl"/>
        </w:rPr>
        <w:t xml:space="preserve"> dolor </w:t>
      </w:r>
      <w:proofErr w:type="spellStart"/>
      <w:r w:rsidRPr="002F59DE">
        <w:rPr>
          <w:lang w:val="es-ES_tradnl"/>
        </w:rPr>
        <w:t>sit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amet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consectetur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adipiscing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elit</w:t>
      </w:r>
      <w:proofErr w:type="spellEnd"/>
      <w:r w:rsidRPr="002F59DE">
        <w:rPr>
          <w:lang w:val="es-ES_tradnl"/>
        </w:rPr>
        <w:t xml:space="preserve">, sed do </w:t>
      </w:r>
      <w:proofErr w:type="spellStart"/>
      <w:r w:rsidRPr="002F59DE">
        <w:rPr>
          <w:lang w:val="es-ES_tradnl"/>
        </w:rPr>
        <w:t>eiusmod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tempor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incididunt</w:t>
      </w:r>
      <w:proofErr w:type="spellEnd"/>
      <w:r w:rsidRPr="002F59DE">
        <w:rPr>
          <w:lang w:val="es-ES_tradnl"/>
        </w:rPr>
        <w:t xml:space="preserve"> ut labore et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magna </w:t>
      </w:r>
      <w:proofErr w:type="spellStart"/>
      <w:r w:rsidRPr="002F59DE">
        <w:rPr>
          <w:lang w:val="es-ES_tradnl"/>
        </w:rPr>
        <w:t>aliqua</w:t>
      </w:r>
      <w:proofErr w:type="spellEnd"/>
      <w:r w:rsidRPr="002F59DE">
        <w:rPr>
          <w:lang w:val="es-ES_tradnl"/>
        </w:rPr>
        <w:t xml:space="preserve">. Ut </w:t>
      </w:r>
      <w:proofErr w:type="spellStart"/>
      <w:r w:rsidRPr="002F59DE">
        <w:rPr>
          <w:lang w:val="es-ES_tradnl"/>
        </w:rPr>
        <w:t>enim</w:t>
      </w:r>
      <w:proofErr w:type="spellEnd"/>
      <w:r w:rsidRPr="002F59DE">
        <w:rPr>
          <w:lang w:val="es-ES_tradnl"/>
        </w:rPr>
        <w:t xml:space="preserve"> ad </w:t>
      </w:r>
      <w:proofErr w:type="spellStart"/>
      <w:r w:rsidRPr="002F59DE">
        <w:rPr>
          <w:lang w:val="es-ES_tradnl"/>
        </w:rPr>
        <w:t>minim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veniam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quis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nostrud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exercitation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ullamco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nisi</w:t>
      </w:r>
      <w:proofErr w:type="spellEnd"/>
      <w:r w:rsidRPr="002F59DE">
        <w:rPr>
          <w:lang w:val="es-ES_tradnl"/>
        </w:rPr>
        <w:t xml:space="preserve"> ut </w:t>
      </w:r>
      <w:proofErr w:type="spellStart"/>
      <w:r w:rsidRPr="002F59DE">
        <w:rPr>
          <w:lang w:val="es-ES_tradnl"/>
        </w:rPr>
        <w:t>aliquip</w:t>
      </w:r>
      <w:proofErr w:type="spellEnd"/>
      <w:r w:rsidRPr="002F59DE">
        <w:rPr>
          <w:lang w:val="es-ES_tradnl"/>
        </w:rPr>
        <w:t xml:space="preserve"> ex </w:t>
      </w:r>
      <w:proofErr w:type="spellStart"/>
      <w:r w:rsidRPr="002F59DE">
        <w:rPr>
          <w:lang w:val="es-ES_tradnl"/>
        </w:rPr>
        <w:t>ea</w:t>
      </w:r>
      <w:proofErr w:type="spellEnd"/>
      <w:r w:rsidRPr="002F59DE">
        <w:rPr>
          <w:lang w:val="es-ES_tradnl"/>
        </w:rPr>
        <w:t xml:space="preserve"> commodo </w:t>
      </w:r>
      <w:proofErr w:type="spellStart"/>
      <w:r w:rsidRPr="002F59DE">
        <w:rPr>
          <w:lang w:val="es-ES_tradnl"/>
        </w:rPr>
        <w:t>consequat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Duis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aute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irure</w:t>
      </w:r>
      <w:proofErr w:type="spellEnd"/>
      <w:r w:rsidRPr="002F59DE">
        <w:rPr>
          <w:lang w:val="es-ES_tradnl"/>
        </w:rPr>
        <w:t xml:space="preserve"> dolor in </w:t>
      </w:r>
      <w:proofErr w:type="spellStart"/>
      <w:r w:rsidRPr="002F59DE">
        <w:rPr>
          <w:lang w:val="es-ES_tradnl"/>
        </w:rPr>
        <w:t>reprehenderit</w:t>
      </w:r>
      <w:proofErr w:type="spellEnd"/>
      <w:r w:rsidRPr="002F59DE">
        <w:rPr>
          <w:lang w:val="es-ES_tradnl"/>
        </w:rPr>
        <w:t xml:space="preserve"> in </w:t>
      </w:r>
      <w:proofErr w:type="spellStart"/>
      <w:r w:rsidRPr="002F59DE">
        <w:rPr>
          <w:lang w:val="es-ES_tradnl"/>
        </w:rPr>
        <w:t>voluptate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esse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cillum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eu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fugiat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nulla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pariatur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Excepteur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sint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occaecat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cupidatat</w:t>
      </w:r>
      <w:proofErr w:type="spellEnd"/>
      <w:r w:rsidRPr="002F59DE">
        <w:rPr>
          <w:lang w:val="es-ES_tradnl"/>
        </w:rPr>
        <w:t xml:space="preserve"> non </w:t>
      </w:r>
      <w:proofErr w:type="spellStart"/>
      <w:r w:rsidRPr="002F59DE">
        <w:rPr>
          <w:lang w:val="es-ES_tradnl"/>
        </w:rPr>
        <w:t>proident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sunt</w:t>
      </w:r>
      <w:proofErr w:type="spellEnd"/>
      <w:r w:rsidRPr="002F59DE">
        <w:rPr>
          <w:lang w:val="es-ES_tradnl"/>
        </w:rPr>
        <w:t xml:space="preserve"> in culpa </w:t>
      </w:r>
      <w:proofErr w:type="spellStart"/>
      <w:r w:rsidRPr="002F59DE">
        <w:rPr>
          <w:lang w:val="es-ES_tradnl"/>
        </w:rPr>
        <w:t>qui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officia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deserunt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mollit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anim</w:t>
      </w:r>
      <w:proofErr w:type="spellEnd"/>
      <w:r w:rsidRPr="002F59DE">
        <w:rPr>
          <w:lang w:val="es-ES_tradnl"/>
        </w:rPr>
        <w:t xml:space="preserve"> id </w:t>
      </w:r>
      <w:proofErr w:type="spellStart"/>
      <w:r w:rsidRPr="002F59DE">
        <w:rPr>
          <w:lang w:val="es-ES_tradnl"/>
        </w:rPr>
        <w:t>est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laborum</w:t>
      </w:r>
      <w:proofErr w:type="spellEnd"/>
      <w:r w:rsidRPr="002F59DE">
        <w:rPr>
          <w:lang w:val="es-ES_tradnl"/>
        </w:rPr>
        <w:t>.</w:t>
      </w:r>
    </w:p>
    <w:p w14:paraId="78DA431B" w14:textId="77777777" w:rsidR="002F4439" w:rsidRPr="002F59DE" w:rsidRDefault="002F4439" w:rsidP="004E4EAF">
      <w:pPr>
        <w:pStyle w:val="Ttulo2"/>
      </w:pPr>
      <w:bookmarkStart w:id="3" w:name="_Toc5358720"/>
      <w:r w:rsidRPr="002F59DE">
        <w:t>Subtitulo</w:t>
      </w:r>
      <w:r w:rsidR="00885EF6" w:rsidRPr="002F59DE">
        <w:t xml:space="preserve"> 2</w:t>
      </w:r>
      <w:bookmarkEnd w:id="3"/>
    </w:p>
    <w:p w14:paraId="684D6E66" w14:textId="77777777" w:rsidR="00ED2474" w:rsidRPr="002F59DE" w:rsidRDefault="00CE56A4" w:rsidP="000B4599">
      <w:pPr>
        <w:spacing w:after="120" w:line="360" w:lineRule="auto"/>
        <w:ind w:firstLine="284"/>
        <w:rPr>
          <w:lang w:val="es-ES_tradnl"/>
        </w:rPr>
      </w:pPr>
      <w:proofErr w:type="spellStart"/>
      <w:r w:rsidRPr="002F59DE">
        <w:rPr>
          <w:lang w:val="es-ES_tradnl"/>
        </w:rPr>
        <w:t>Lorem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ipsum</w:t>
      </w:r>
      <w:proofErr w:type="spellEnd"/>
      <w:r w:rsidRPr="002F59DE">
        <w:rPr>
          <w:lang w:val="es-ES_tradnl"/>
        </w:rPr>
        <w:t xml:space="preserve"> dolor </w:t>
      </w:r>
      <w:proofErr w:type="spellStart"/>
      <w:r w:rsidRPr="002F59DE">
        <w:rPr>
          <w:lang w:val="es-ES_tradnl"/>
        </w:rPr>
        <w:t>sit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amet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consectetur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adipiscing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elit</w:t>
      </w:r>
      <w:proofErr w:type="spellEnd"/>
      <w:r w:rsidRPr="002F59DE">
        <w:rPr>
          <w:lang w:val="es-ES_tradnl"/>
        </w:rPr>
        <w:t xml:space="preserve">, sed do </w:t>
      </w:r>
      <w:proofErr w:type="spellStart"/>
      <w:r w:rsidRPr="002F59DE">
        <w:rPr>
          <w:lang w:val="es-ES_tradnl"/>
        </w:rPr>
        <w:t>eiusmod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tempor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incididunt</w:t>
      </w:r>
      <w:proofErr w:type="spellEnd"/>
      <w:r w:rsidRPr="002F59DE">
        <w:rPr>
          <w:lang w:val="es-ES_tradnl"/>
        </w:rPr>
        <w:t xml:space="preserve"> ut labore et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magna </w:t>
      </w:r>
      <w:proofErr w:type="spellStart"/>
      <w:r w:rsidRPr="002F59DE">
        <w:rPr>
          <w:lang w:val="es-ES_tradnl"/>
        </w:rPr>
        <w:t>aliqua</w:t>
      </w:r>
      <w:proofErr w:type="spellEnd"/>
      <w:r w:rsidRPr="002F59DE">
        <w:rPr>
          <w:lang w:val="es-ES_tradnl"/>
        </w:rPr>
        <w:t xml:space="preserve">. Ut </w:t>
      </w:r>
      <w:proofErr w:type="spellStart"/>
      <w:r w:rsidRPr="002F59DE">
        <w:rPr>
          <w:lang w:val="es-ES_tradnl"/>
        </w:rPr>
        <w:t>enim</w:t>
      </w:r>
      <w:proofErr w:type="spellEnd"/>
      <w:r w:rsidRPr="002F59DE">
        <w:rPr>
          <w:lang w:val="es-ES_tradnl"/>
        </w:rPr>
        <w:t xml:space="preserve"> ad </w:t>
      </w:r>
      <w:proofErr w:type="spellStart"/>
      <w:r w:rsidRPr="002F59DE">
        <w:rPr>
          <w:lang w:val="es-ES_tradnl"/>
        </w:rPr>
        <w:t>minim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veniam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quis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nostrud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exercitation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ullamco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nisi</w:t>
      </w:r>
      <w:proofErr w:type="spellEnd"/>
      <w:r w:rsidRPr="002F59DE">
        <w:rPr>
          <w:lang w:val="es-ES_tradnl"/>
        </w:rPr>
        <w:t xml:space="preserve"> ut </w:t>
      </w:r>
      <w:proofErr w:type="spellStart"/>
      <w:r w:rsidRPr="002F59DE">
        <w:rPr>
          <w:lang w:val="es-ES_tradnl"/>
        </w:rPr>
        <w:t>aliquip</w:t>
      </w:r>
      <w:proofErr w:type="spellEnd"/>
      <w:r w:rsidRPr="002F59DE">
        <w:rPr>
          <w:lang w:val="es-ES_tradnl"/>
        </w:rPr>
        <w:t xml:space="preserve"> ex </w:t>
      </w:r>
      <w:proofErr w:type="spellStart"/>
      <w:r w:rsidRPr="002F59DE">
        <w:rPr>
          <w:lang w:val="es-ES_tradnl"/>
        </w:rPr>
        <w:t>ea</w:t>
      </w:r>
      <w:proofErr w:type="spellEnd"/>
      <w:r w:rsidRPr="002F59DE">
        <w:rPr>
          <w:lang w:val="es-ES_tradnl"/>
        </w:rPr>
        <w:t xml:space="preserve"> commodo </w:t>
      </w:r>
      <w:proofErr w:type="spellStart"/>
      <w:r w:rsidRPr="002F59DE">
        <w:rPr>
          <w:lang w:val="es-ES_tradnl"/>
        </w:rPr>
        <w:t>consequat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Duis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aute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irure</w:t>
      </w:r>
      <w:proofErr w:type="spellEnd"/>
      <w:r w:rsidRPr="002F59DE">
        <w:rPr>
          <w:lang w:val="es-ES_tradnl"/>
        </w:rPr>
        <w:t xml:space="preserve"> dolor in </w:t>
      </w:r>
      <w:proofErr w:type="spellStart"/>
      <w:r w:rsidRPr="002F59DE">
        <w:rPr>
          <w:lang w:val="es-ES_tradnl"/>
        </w:rPr>
        <w:t>reprehenderit</w:t>
      </w:r>
      <w:proofErr w:type="spellEnd"/>
      <w:r w:rsidRPr="002F59DE">
        <w:rPr>
          <w:lang w:val="es-ES_tradnl"/>
        </w:rPr>
        <w:t xml:space="preserve"> in </w:t>
      </w:r>
      <w:proofErr w:type="spellStart"/>
      <w:r w:rsidRPr="002F59DE">
        <w:rPr>
          <w:lang w:val="es-ES_tradnl"/>
        </w:rPr>
        <w:t>voluptate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esse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cillum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eu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fugiat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nulla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pariatur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Excepteur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sint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occaecat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cupidatat</w:t>
      </w:r>
      <w:proofErr w:type="spellEnd"/>
      <w:r w:rsidRPr="002F59DE">
        <w:rPr>
          <w:lang w:val="es-ES_tradnl"/>
        </w:rPr>
        <w:t xml:space="preserve"> non </w:t>
      </w:r>
      <w:proofErr w:type="spellStart"/>
      <w:r w:rsidRPr="002F59DE">
        <w:rPr>
          <w:lang w:val="es-ES_tradnl"/>
        </w:rPr>
        <w:t>proident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sunt</w:t>
      </w:r>
      <w:proofErr w:type="spellEnd"/>
      <w:r w:rsidRPr="002F59DE">
        <w:rPr>
          <w:lang w:val="es-ES_tradnl"/>
        </w:rPr>
        <w:t xml:space="preserve"> in culpa </w:t>
      </w:r>
      <w:proofErr w:type="spellStart"/>
      <w:r w:rsidRPr="002F59DE">
        <w:rPr>
          <w:lang w:val="es-ES_tradnl"/>
        </w:rPr>
        <w:t>qui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officia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deserunt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mollit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anim</w:t>
      </w:r>
      <w:proofErr w:type="spellEnd"/>
      <w:r w:rsidRPr="002F59DE">
        <w:rPr>
          <w:lang w:val="es-ES_tradnl"/>
        </w:rPr>
        <w:t xml:space="preserve"> id </w:t>
      </w:r>
      <w:proofErr w:type="spellStart"/>
      <w:r w:rsidRPr="002F59DE">
        <w:rPr>
          <w:lang w:val="es-ES_tradnl"/>
        </w:rPr>
        <w:t>est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laborum</w:t>
      </w:r>
      <w:proofErr w:type="spellEnd"/>
      <w:r w:rsidRPr="002F59DE">
        <w:rPr>
          <w:lang w:val="es-ES_tradnl"/>
        </w:rPr>
        <w:t>.</w:t>
      </w:r>
    </w:p>
    <w:p w14:paraId="7D91282D" w14:textId="77777777" w:rsidR="008D4DD2" w:rsidRPr="002F59DE" w:rsidRDefault="008D4DD2" w:rsidP="000B4599">
      <w:pPr>
        <w:pStyle w:val="Ttulo3"/>
        <w:spacing w:line="360" w:lineRule="auto"/>
        <w:ind w:left="709" w:hanging="709"/>
      </w:pPr>
      <w:bookmarkStart w:id="4" w:name="_Toc5358721"/>
      <w:r w:rsidRPr="002F59DE">
        <w:t>Subtítulo 2</w:t>
      </w:r>
      <w:bookmarkEnd w:id="4"/>
    </w:p>
    <w:p w14:paraId="44BF407B" w14:textId="77777777" w:rsidR="001F09ED" w:rsidRPr="002F59DE" w:rsidRDefault="00CE56A4" w:rsidP="000B4599">
      <w:pPr>
        <w:pStyle w:val="Prrafodelista"/>
        <w:numPr>
          <w:ilvl w:val="0"/>
          <w:numId w:val="10"/>
        </w:numPr>
        <w:spacing w:after="120" w:line="360" w:lineRule="auto"/>
        <w:ind w:left="567" w:hanging="210"/>
        <w:rPr>
          <w:lang w:val="es-ES_tradnl"/>
        </w:rPr>
      </w:pPr>
      <w:r w:rsidRPr="002F59DE">
        <w:rPr>
          <w:lang w:val="es-ES_tradnl"/>
        </w:rPr>
        <w:t>Viñeta 1</w:t>
      </w:r>
    </w:p>
    <w:p w14:paraId="78198B84" w14:textId="77777777" w:rsidR="00CE56A4" w:rsidRPr="002F59DE" w:rsidRDefault="00CE56A4" w:rsidP="000B4599">
      <w:pPr>
        <w:pStyle w:val="Prrafodelista"/>
        <w:numPr>
          <w:ilvl w:val="1"/>
          <w:numId w:val="10"/>
        </w:numPr>
        <w:spacing w:after="120" w:line="360" w:lineRule="auto"/>
        <w:ind w:left="851" w:hanging="218"/>
        <w:rPr>
          <w:lang w:val="es-ES_tradnl"/>
        </w:rPr>
      </w:pPr>
      <w:proofErr w:type="spellStart"/>
      <w:r w:rsidRPr="002F59DE">
        <w:rPr>
          <w:lang w:val="es-ES_tradnl"/>
        </w:rPr>
        <w:t>Subviñeta</w:t>
      </w:r>
      <w:proofErr w:type="spellEnd"/>
      <w:r w:rsidRPr="002F59DE">
        <w:rPr>
          <w:lang w:val="es-ES_tradnl"/>
        </w:rPr>
        <w:t xml:space="preserve"> 1</w:t>
      </w:r>
      <w:r w:rsidR="00594F80" w:rsidRPr="002F59DE">
        <w:rPr>
          <w:lang w:val="es-ES_tradnl"/>
        </w:rPr>
        <w:t>.1</w:t>
      </w:r>
    </w:p>
    <w:p w14:paraId="070A492F" w14:textId="77777777" w:rsidR="00CE56A4" w:rsidRPr="002F59DE" w:rsidRDefault="00CE56A4" w:rsidP="000B4599">
      <w:pPr>
        <w:pStyle w:val="Prrafodelista"/>
        <w:numPr>
          <w:ilvl w:val="0"/>
          <w:numId w:val="10"/>
        </w:numPr>
        <w:spacing w:after="120" w:line="360" w:lineRule="auto"/>
        <w:ind w:left="567" w:hanging="210"/>
        <w:rPr>
          <w:lang w:val="es-ES_tradnl"/>
        </w:rPr>
      </w:pPr>
      <w:r w:rsidRPr="002F59DE">
        <w:rPr>
          <w:lang w:val="es-ES_tradnl"/>
        </w:rPr>
        <w:t>Viñeta 2</w:t>
      </w:r>
    </w:p>
    <w:p w14:paraId="30A637DD" w14:textId="77777777" w:rsidR="00594F80" w:rsidRPr="002F59DE" w:rsidRDefault="00594F80" w:rsidP="000B4599">
      <w:pPr>
        <w:pStyle w:val="Prrafodelista"/>
        <w:numPr>
          <w:ilvl w:val="1"/>
          <w:numId w:val="10"/>
        </w:numPr>
        <w:spacing w:after="120" w:line="360" w:lineRule="auto"/>
        <w:ind w:left="851" w:hanging="218"/>
        <w:rPr>
          <w:lang w:val="es-ES_tradnl"/>
        </w:rPr>
      </w:pPr>
      <w:proofErr w:type="spellStart"/>
      <w:r w:rsidRPr="002F59DE">
        <w:rPr>
          <w:lang w:val="es-ES_tradnl"/>
        </w:rPr>
        <w:t>Subviñeta</w:t>
      </w:r>
      <w:proofErr w:type="spellEnd"/>
      <w:r w:rsidRPr="002F59DE">
        <w:rPr>
          <w:lang w:val="es-ES_tradnl"/>
        </w:rPr>
        <w:t xml:space="preserve"> 2.2</w:t>
      </w:r>
    </w:p>
    <w:p w14:paraId="73B9DE11" w14:textId="77777777" w:rsidR="00CE56A4" w:rsidRPr="002F59DE" w:rsidRDefault="00CE56A4" w:rsidP="000B4599">
      <w:pPr>
        <w:pStyle w:val="Prrafodelista"/>
        <w:numPr>
          <w:ilvl w:val="0"/>
          <w:numId w:val="10"/>
        </w:numPr>
        <w:spacing w:after="120" w:line="360" w:lineRule="auto"/>
        <w:ind w:left="567" w:hanging="210"/>
        <w:rPr>
          <w:lang w:val="es-ES_tradnl"/>
        </w:rPr>
      </w:pPr>
      <w:r w:rsidRPr="002F59DE">
        <w:rPr>
          <w:lang w:val="es-ES_tradnl"/>
        </w:rPr>
        <w:t>Viñeta 3</w:t>
      </w:r>
    </w:p>
    <w:p w14:paraId="3C8928A3" w14:textId="77777777" w:rsidR="00CE56A4" w:rsidRPr="002F59DE" w:rsidRDefault="00CE56A4" w:rsidP="000B4599">
      <w:pPr>
        <w:pStyle w:val="Prrafodelista"/>
        <w:numPr>
          <w:ilvl w:val="0"/>
          <w:numId w:val="10"/>
        </w:numPr>
        <w:spacing w:after="120" w:line="360" w:lineRule="auto"/>
        <w:ind w:left="567" w:hanging="210"/>
        <w:rPr>
          <w:lang w:val="es-ES_tradnl"/>
        </w:rPr>
      </w:pPr>
      <w:r w:rsidRPr="002F59DE">
        <w:rPr>
          <w:lang w:val="es-ES_tradnl"/>
        </w:rPr>
        <w:t>Viñeta 4</w:t>
      </w:r>
    </w:p>
    <w:p w14:paraId="2776E294" w14:textId="77777777" w:rsidR="0042424E" w:rsidRDefault="0042424E" w:rsidP="000B4599">
      <w:pPr>
        <w:spacing w:after="0" w:line="360" w:lineRule="auto"/>
        <w:jc w:val="left"/>
        <w:rPr>
          <w:b/>
          <w:color w:val="365F91"/>
          <w:sz w:val="36"/>
          <w:szCs w:val="56"/>
          <w:lang w:val="es-ES_tradnl"/>
        </w:rPr>
      </w:pPr>
      <w:r>
        <w:br w:type="page"/>
      </w:r>
    </w:p>
    <w:p w14:paraId="74E8D5CB" w14:textId="04563FD2" w:rsidR="001F09ED" w:rsidRPr="002F59DE" w:rsidRDefault="0042424E" w:rsidP="000B4599">
      <w:pPr>
        <w:pStyle w:val="Ttulo1"/>
        <w:spacing w:line="360" w:lineRule="auto"/>
      </w:pPr>
      <w:bookmarkStart w:id="5" w:name="_Toc5358722"/>
      <w:r>
        <w:lastRenderedPageBreak/>
        <w:t>Un poco de contexto. Blockchain</w:t>
      </w:r>
      <w:bookmarkEnd w:id="5"/>
    </w:p>
    <w:p w14:paraId="496BE98E" w14:textId="037A1504" w:rsidR="00B8204A" w:rsidRDefault="0042424E" w:rsidP="000B4599">
      <w:pPr>
        <w:spacing w:line="360" w:lineRule="auto"/>
        <w:rPr>
          <w:lang w:val="es-ES_tradnl"/>
        </w:rPr>
      </w:pPr>
      <w:r>
        <w:rPr>
          <w:lang w:val="es-ES_tradnl"/>
        </w:rPr>
        <w:t>¿Pero qué es Blockchain? La respuesta es</w:t>
      </w:r>
      <w:r w:rsidR="004E665F">
        <w:rPr>
          <w:lang w:val="es-ES_tradnl"/>
        </w:rPr>
        <w:t>,</w:t>
      </w:r>
      <w:r>
        <w:rPr>
          <w:lang w:val="es-ES_tradnl"/>
        </w:rPr>
        <w:t xml:space="preserve"> una red P2P (</w:t>
      </w:r>
      <w:r w:rsidRPr="0042424E">
        <w:rPr>
          <w:i/>
          <w:lang w:val="es-ES_tradnl"/>
        </w:rPr>
        <w:t>peer</w:t>
      </w:r>
      <w:r>
        <w:rPr>
          <w:i/>
          <w:lang w:val="es-ES_tradnl"/>
        </w:rPr>
        <w:t>-</w:t>
      </w:r>
      <w:r w:rsidRPr="0042424E">
        <w:rPr>
          <w:i/>
          <w:lang w:val="es-ES_tradnl"/>
        </w:rPr>
        <w:t>to</w:t>
      </w:r>
      <w:r>
        <w:rPr>
          <w:i/>
          <w:lang w:val="es-ES_tradnl"/>
        </w:rPr>
        <w:t>-p</w:t>
      </w:r>
      <w:r w:rsidRPr="0042424E">
        <w:rPr>
          <w:i/>
          <w:lang w:val="es-ES_tradnl"/>
        </w:rPr>
        <w:t>eer</w:t>
      </w:r>
      <w:r>
        <w:rPr>
          <w:lang w:val="es-ES_tradnl"/>
        </w:rPr>
        <w:t xml:space="preserve">) en la que se crean transacciones digitales, y que funciona como un libro mayor de </w:t>
      </w:r>
      <w:r w:rsidR="00B8204A">
        <w:rPr>
          <w:lang w:val="es-ES_tradnl"/>
        </w:rPr>
        <w:t xml:space="preserve">contabilidad </w:t>
      </w:r>
      <w:r>
        <w:rPr>
          <w:lang w:val="es-ES_tradnl"/>
        </w:rPr>
        <w:t xml:space="preserve">o </w:t>
      </w:r>
      <w:r w:rsidRPr="0042424E">
        <w:rPr>
          <w:i/>
          <w:lang w:val="es-ES_tradnl"/>
        </w:rPr>
        <w:t>ledger</w:t>
      </w:r>
      <w:r>
        <w:rPr>
          <w:lang w:val="es-ES_tradnl"/>
        </w:rPr>
        <w:t xml:space="preserve">. </w:t>
      </w:r>
      <w:r w:rsidR="00B8204A">
        <w:rPr>
          <w:lang w:val="es-ES_tradnl"/>
        </w:rPr>
        <w:t>En esta red la información se almacena en bloques, en donde cada uno de ellos contiene información relativa al bloque anterior, lo que permite ir formado una cadena</w:t>
      </w:r>
      <w:r w:rsidR="007F197E">
        <w:rPr>
          <w:lang w:val="es-ES_tradnl"/>
        </w:rPr>
        <w:t>.</w:t>
      </w:r>
    </w:p>
    <w:p w14:paraId="2DF6B541" w14:textId="77777777" w:rsidR="004E4EAF" w:rsidRPr="004E4EAF" w:rsidRDefault="004E4EAF" w:rsidP="004E4EAF">
      <w:pPr>
        <w:pStyle w:val="Prrafodelista"/>
        <w:numPr>
          <w:ilvl w:val="0"/>
          <w:numId w:val="19"/>
        </w:numPr>
        <w:pBdr>
          <w:bottom w:val="single" w:sz="24" w:space="1" w:color="365F91"/>
        </w:pBdr>
        <w:spacing w:before="120" w:after="240" w:line="240" w:lineRule="atLeast"/>
        <w:contextualSpacing w:val="0"/>
        <w:outlineLvl w:val="1"/>
        <w:rPr>
          <w:b/>
          <w:vanish/>
          <w:color w:val="365F91"/>
          <w:sz w:val="28"/>
          <w:szCs w:val="32"/>
          <w:lang w:val="es-ES_tradnl" w:eastAsia="es-ES"/>
        </w:rPr>
      </w:pPr>
      <w:bookmarkStart w:id="6" w:name="_Toc5358723"/>
      <w:bookmarkEnd w:id="6"/>
    </w:p>
    <w:p w14:paraId="269CC09E" w14:textId="67CFE7A6" w:rsidR="00495D11" w:rsidRDefault="00495D11" w:rsidP="004E4EAF">
      <w:pPr>
        <w:pStyle w:val="Ttulo2"/>
      </w:pPr>
      <w:bookmarkStart w:id="7" w:name="_Toc5358724"/>
      <w:r>
        <w:t>Características</w:t>
      </w:r>
      <w:bookmarkEnd w:id="7"/>
    </w:p>
    <w:p w14:paraId="2EE097BF" w14:textId="77777777" w:rsidR="00495D11" w:rsidRDefault="00495D11" w:rsidP="00495D11">
      <w:pPr>
        <w:spacing w:line="360" w:lineRule="auto"/>
        <w:rPr>
          <w:lang w:val="es-ES_tradnl"/>
        </w:rPr>
      </w:pPr>
      <w:r>
        <w:rPr>
          <w:lang w:val="es-ES_tradnl"/>
        </w:rPr>
        <w:t>Esta “cadena de bloques” posee las siguientes características:</w:t>
      </w:r>
    </w:p>
    <w:p w14:paraId="792A3B0C" w14:textId="682492B6" w:rsidR="00495D11" w:rsidRDefault="00495D11" w:rsidP="00495D11">
      <w:pPr>
        <w:pStyle w:val="Prrafodelista"/>
        <w:numPr>
          <w:ilvl w:val="0"/>
          <w:numId w:val="12"/>
        </w:numPr>
        <w:spacing w:line="360" w:lineRule="auto"/>
        <w:rPr>
          <w:lang w:val="es-ES_tradnl"/>
        </w:rPr>
      </w:pPr>
      <w:r w:rsidRPr="00CA4CEE">
        <w:rPr>
          <w:b/>
          <w:lang w:val="es-ES_tradnl"/>
        </w:rPr>
        <w:t>Descentralizada</w:t>
      </w:r>
      <w:r w:rsidRPr="00CA4CEE">
        <w:rPr>
          <w:lang w:val="es-ES_tradnl"/>
        </w:rPr>
        <w:t xml:space="preserve"> (</w:t>
      </w:r>
      <w:proofErr w:type="spellStart"/>
      <w:r w:rsidR="00814860" w:rsidRPr="00814860">
        <w:rPr>
          <w:i/>
          <w:lang w:val="es-ES_tradnl"/>
        </w:rPr>
        <w:t>T</w:t>
      </w:r>
      <w:r w:rsidRPr="00CA4CEE">
        <w:rPr>
          <w:i/>
          <w:lang w:val="es-ES_tradnl"/>
        </w:rPr>
        <w:t>rustless</w:t>
      </w:r>
      <w:proofErr w:type="spellEnd"/>
      <w:r w:rsidRPr="00CA4CEE">
        <w:rPr>
          <w:lang w:val="es-ES_tradnl"/>
        </w:rPr>
        <w:t xml:space="preserve">): Todos los nodos son responsables de la gestión y modificación de la información al mismo tiempo. Esto significa que cualquier servicio o aplicación seguirá funcionando si un nodo o grupo de nodos deja de estar disponible, en este caso la información seguirá fluyendo al persistir en el resto de </w:t>
      </w:r>
      <w:r>
        <w:rPr>
          <w:lang w:val="es-ES_tradnl"/>
        </w:rPr>
        <w:t>nodos</w:t>
      </w:r>
      <w:r w:rsidRPr="00CA4CEE">
        <w:rPr>
          <w:lang w:val="es-ES_tradnl"/>
        </w:rPr>
        <w:t xml:space="preserve"> de la red.</w:t>
      </w:r>
    </w:p>
    <w:p w14:paraId="64283232" w14:textId="20B703FB" w:rsidR="00495D11" w:rsidRDefault="00495D11" w:rsidP="00495D11">
      <w:pPr>
        <w:pStyle w:val="Prrafodelista"/>
        <w:numPr>
          <w:ilvl w:val="0"/>
          <w:numId w:val="12"/>
        </w:numPr>
        <w:spacing w:line="360" w:lineRule="auto"/>
        <w:rPr>
          <w:lang w:val="es-ES_tradnl"/>
        </w:rPr>
      </w:pPr>
      <w:r>
        <w:rPr>
          <w:b/>
          <w:lang w:val="es-ES_tradnl"/>
        </w:rPr>
        <w:t xml:space="preserve">Distribuida </w:t>
      </w:r>
      <w:r w:rsidRPr="00CA4CEE">
        <w:rPr>
          <w:lang w:val="es-ES_tradnl"/>
        </w:rPr>
        <w:t>(</w:t>
      </w:r>
      <w:proofErr w:type="spellStart"/>
      <w:r w:rsidR="00814860" w:rsidRPr="00814860">
        <w:rPr>
          <w:i/>
          <w:lang w:val="es-ES_tradnl"/>
        </w:rPr>
        <w:t>M</w:t>
      </w:r>
      <w:r>
        <w:rPr>
          <w:i/>
          <w:lang w:val="es-ES_tradnl"/>
        </w:rPr>
        <w:t>any</w:t>
      </w:r>
      <w:proofErr w:type="spellEnd"/>
      <w:r>
        <w:rPr>
          <w:i/>
          <w:lang w:val="es-ES_tradnl"/>
        </w:rPr>
        <w:t xml:space="preserve"> to </w:t>
      </w:r>
      <w:proofErr w:type="spellStart"/>
      <w:r>
        <w:rPr>
          <w:i/>
          <w:lang w:val="es-ES_tradnl"/>
        </w:rPr>
        <w:t>many</w:t>
      </w:r>
      <w:proofErr w:type="spellEnd"/>
      <w:r w:rsidRPr="00CA4CEE">
        <w:rPr>
          <w:lang w:val="es-ES_tradnl"/>
        </w:rPr>
        <w:t>)</w:t>
      </w:r>
      <w:r>
        <w:rPr>
          <w:b/>
          <w:lang w:val="es-ES_tradnl"/>
        </w:rPr>
        <w:t xml:space="preserve">: </w:t>
      </w:r>
      <w:r w:rsidR="00717D21">
        <w:rPr>
          <w:lang w:val="es-ES_tradnl"/>
        </w:rPr>
        <w:t>Cualquier</w:t>
      </w:r>
      <w:r>
        <w:rPr>
          <w:lang w:val="es-ES_tradnl"/>
        </w:rPr>
        <w:t xml:space="preserve"> nodo perteneciente a la </w:t>
      </w:r>
      <w:proofErr w:type="spellStart"/>
      <w:r>
        <w:rPr>
          <w:lang w:val="es-ES_tradnl"/>
        </w:rPr>
        <w:t>blockchain</w:t>
      </w:r>
      <w:proofErr w:type="spellEnd"/>
      <w:r>
        <w:rPr>
          <w:lang w:val="es-ES_tradnl"/>
        </w:rPr>
        <w:t xml:space="preserve"> está conectado al resto de nodos de la red. Con la aplicación estricta de este concepto, en una </w:t>
      </w:r>
      <w:proofErr w:type="spellStart"/>
      <w:r>
        <w:rPr>
          <w:lang w:val="es-ES_tradnl"/>
        </w:rPr>
        <w:t>Blockchain</w:t>
      </w:r>
      <w:proofErr w:type="spellEnd"/>
      <w:r>
        <w:rPr>
          <w:lang w:val="es-ES_tradnl"/>
        </w:rPr>
        <w:t xml:space="preserve"> se hace casi imposible manipular los datos almacenados en ella, dado que todos los nodos tiene una copia de los mismos y los cambios no permitidos podrían ser rechazados al ser dados como </w:t>
      </w:r>
      <w:r w:rsidRPr="000C3C22">
        <w:rPr>
          <w:i/>
          <w:lang w:val="es-ES_tradnl"/>
        </w:rPr>
        <w:t>no válidos</w:t>
      </w:r>
      <w:r>
        <w:rPr>
          <w:lang w:val="es-ES_tradnl"/>
        </w:rPr>
        <w:t>.</w:t>
      </w:r>
    </w:p>
    <w:p w14:paraId="751A854C" w14:textId="27ED86FC" w:rsidR="00495D11" w:rsidRDefault="00495D11" w:rsidP="00495D11">
      <w:pPr>
        <w:pStyle w:val="Prrafodelista"/>
        <w:numPr>
          <w:ilvl w:val="0"/>
          <w:numId w:val="12"/>
        </w:numPr>
        <w:spacing w:line="360" w:lineRule="auto"/>
        <w:rPr>
          <w:lang w:val="es-ES_tradnl"/>
        </w:rPr>
      </w:pPr>
      <w:r w:rsidRPr="00473E6A">
        <w:rPr>
          <w:b/>
          <w:lang w:val="es-ES_tradnl"/>
        </w:rPr>
        <w:t>Consistencia de datos</w:t>
      </w:r>
      <w:r w:rsidRPr="00473E6A">
        <w:rPr>
          <w:lang w:val="es-ES_tradnl"/>
        </w:rPr>
        <w:t xml:space="preserve"> (</w:t>
      </w:r>
      <w:proofErr w:type="spellStart"/>
      <w:r w:rsidRPr="00473E6A">
        <w:rPr>
          <w:i/>
          <w:lang w:val="es-ES_tradnl"/>
        </w:rPr>
        <w:t>Proof</w:t>
      </w:r>
      <w:proofErr w:type="spellEnd"/>
      <w:r w:rsidRPr="00473E6A">
        <w:rPr>
          <w:i/>
          <w:lang w:val="es-ES_tradnl"/>
        </w:rPr>
        <w:t xml:space="preserve"> of </w:t>
      </w:r>
      <w:proofErr w:type="spellStart"/>
      <w:r w:rsidRPr="00473E6A">
        <w:rPr>
          <w:i/>
          <w:lang w:val="es-ES_tradnl"/>
        </w:rPr>
        <w:t>work</w:t>
      </w:r>
      <w:proofErr w:type="spellEnd"/>
      <w:r w:rsidRPr="00473E6A">
        <w:rPr>
          <w:lang w:val="es-ES_tradnl"/>
        </w:rPr>
        <w:t>)</w:t>
      </w:r>
      <w:r w:rsidRPr="00473E6A">
        <w:rPr>
          <w:b/>
          <w:lang w:val="es-ES_tradnl"/>
        </w:rPr>
        <w:t>:</w:t>
      </w:r>
      <w:r w:rsidRPr="00473E6A">
        <w:rPr>
          <w:lang w:val="es-ES_tradnl"/>
        </w:rPr>
        <w:t xml:space="preserve"> Tanto en </w:t>
      </w:r>
      <w:proofErr w:type="spellStart"/>
      <w:r w:rsidRPr="00814860">
        <w:rPr>
          <w:b/>
          <w:lang w:val="es-ES_tradnl"/>
        </w:rPr>
        <w:t>Bitcoin</w:t>
      </w:r>
      <w:proofErr w:type="spellEnd"/>
      <w:r w:rsidRPr="00473E6A">
        <w:rPr>
          <w:lang w:val="es-ES_tradnl"/>
        </w:rPr>
        <w:t xml:space="preserve"> como en </w:t>
      </w:r>
      <w:proofErr w:type="spellStart"/>
      <w:r w:rsidRPr="00814860">
        <w:rPr>
          <w:b/>
          <w:lang w:val="es-ES_tradnl"/>
        </w:rPr>
        <w:t>Ethereum</w:t>
      </w:r>
      <w:proofErr w:type="spellEnd"/>
      <w:r w:rsidRPr="00473E6A">
        <w:rPr>
          <w:lang w:val="es-ES_tradnl"/>
        </w:rPr>
        <w:t xml:space="preserve"> los nodos pertenecientes a la red verifican la validez de cada transacción realizada en ella, a través de un </w:t>
      </w:r>
      <w:r w:rsidRPr="00473E6A">
        <w:rPr>
          <w:b/>
          <w:lang w:val="es-ES_tradnl"/>
        </w:rPr>
        <w:t>algoritmo de consenso</w:t>
      </w:r>
      <w:r w:rsidRPr="00473E6A">
        <w:rPr>
          <w:lang w:val="es-ES_tradnl"/>
        </w:rPr>
        <w:t xml:space="preserve">. En el caso de estas dos redes, este algoritmo se denomina </w:t>
      </w:r>
      <w:commentRangeStart w:id="8"/>
      <w:proofErr w:type="spellStart"/>
      <w:r w:rsidRPr="00473E6A">
        <w:rPr>
          <w:b/>
          <w:i/>
          <w:lang w:val="es-ES_tradnl"/>
        </w:rPr>
        <w:t>Proof</w:t>
      </w:r>
      <w:proofErr w:type="spellEnd"/>
      <w:r w:rsidRPr="00473E6A">
        <w:rPr>
          <w:b/>
          <w:i/>
          <w:lang w:val="es-ES_tradnl"/>
        </w:rPr>
        <w:t xml:space="preserve"> of </w:t>
      </w:r>
      <w:proofErr w:type="spellStart"/>
      <w:r w:rsidRPr="00473E6A">
        <w:rPr>
          <w:b/>
          <w:i/>
          <w:lang w:val="es-ES_tradnl"/>
        </w:rPr>
        <w:t>Work</w:t>
      </w:r>
      <w:proofErr w:type="spellEnd"/>
      <w:r w:rsidRPr="00473E6A">
        <w:rPr>
          <w:lang w:val="es-ES_tradnl"/>
        </w:rPr>
        <w:t>.</w:t>
      </w:r>
      <w:commentRangeEnd w:id="8"/>
      <w:r>
        <w:rPr>
          <w:rStyle w:val="Refdecomentario"/>
        </w:rPr>
        <w:commentReference w:id="8"/>
      </w:r>
      <w:r w:rsidRPr="00473E6A">
        <w:rPr>
          <w:lang w:val="es-ES_tradnl"/>
        </w:rPr>
        <w:t xml:space="preserve"> </w:t>
      </w:r>
      <w:commentRangeStart w:id="9"/>
      <w:r w:rsidRPr="00473E6A">
        <w:rPr>
          <w:lang w:val="es-ES_tradnl"/>
        </w:rPr>
        <w:t>En capítulos posteriores, y después de haber introducido algunos conceptos de criptografía, profundizaremos en este concepto</w:t>
      </w:r>
      <w:commentRangeEnd w:id="9"/>
      <w:r>
        <w:rPr>
          <w:rStyle w:val="Refdecomentario"/>
        </w:rPr>
        <w:commentReference w:id="9"/>
      </w:r>
      <w:r w:rsidRPr="00473E6A">
        <w:rPr>
          <w:lang w:val="es-ES_tradnl"/>
        </w:rPr>
        <w:t>.</w:t>
      </w:r>
    </w:p>
    <w:p w14:paraId="1DDFBA6C" w14:textId="28F1E5EE" w:rsidR="00495D11" w:rsidRPr="00495D11" w:rsidRDefault="00495D11" w:rsidP="00495D11">
      <w:pPr>
        <w:pStyle w:val="Prrafodelista"/>
        <w:numPr>
          <w:ilvl w:val="0"/>
          <w:numId w:val="12"/>
        </w:numPr>
        <w:spacing w:line="360" w:lineRule="auto"/>
        <w:rPr>
          <w:lang w:val="es-ES_tradnl"/>
        </w:rPr>
      </w:pPr>
      <w:r w:rsidRPr="00473E6A">
        <w:rPr>
          <w:b/>
          <w:lang w:val="es-ES_tradnl"/>
        </w:rPr>
        <w:t xml:space="preserve">Inmutable </w:t>
      </w:r>
      <w:r w:rsidRPr="00473E6A">
        <w:rPr>
          <w:lang w:val="es-ES_tradnl"/>
        </w:rPr>
        <w:t>(</w:t>
      </w:r>
      <w:proofErr w:type="spellStart"/>
      <w:r w:rsidRPr="00473E6A">
        <w:rPr>
          <w:i/>
          <w:lang w:val="es-ES_tradnl"/>
        </w:rPr>
        <w:t>Ledger</w:t>
      </w:r>
      <w:proofErr w:type="spellEnd"/>
      <w:r w:rsidRPr="00473E6A">
        <w:rPr>
          <w:lang w:val="es-ES_tradnl"/>
        </w:rPr>
        <w:t>)</w:t>
      </w:r>
      <w:r w:rsidRPr="00473E6A">
        <w:rPr>
          <w:b/>
          <w:lang w:val="es-ES_tradnl"/>
        </w:rPr>
        <w:t xml:space="preserve">: </w:t>
      </w:r>
      <w:r w:rsidRPr="00473E6A">
        <w:rPr>
          <w:lang w:val="es-ES_tradnl"/>
        </w:rPr>
        <w:t>Los datos almacenados en la red no pueden ser eliminados. Podrán ser modificados en posteriores operaciones, pero siempre existirá un registro histórico con todos los datos a través de la cadena de bloques.</w:t>
      </w:r>
    </w:p>
    <w:p w14:paraId="16A59127" w14:textId="10D2E51A" w:rsidR="004F5901" w:rsidRPr="00495D11" w:rsidRDefault="00754FAC" w:rsidP="004E4EAF">
      <w:pPr>
        <w:pStyle w:val="Ttulo2"/>
      </w:pPr>
      <w:bookmarkStart w:id="10" w:name="_Toc5358725"/>
      <w:r w:rsidRPr="00495D11">
        <w:t>¿</w:t>
      </w:r>
      <w:r w:rsidR="00202E5D" w:rsidRPr="00495D11">
        <w:t>Q</w:t>
      </w:r>
      <w:r w:rsidRPr="00495D11">
        <w:t>ué es un bloque?</w:t>
      </w:r>
      <w:bookmarkEnd w:id="10"/>
    </w:p>
    <w:p w14:paraId="38BC038B" w14:textId="09D42428" w:rsidR="00202E5D" w:rsidRDefault="00202E5D" w:rsidP="00202E5D">
      <w:pPr>
        <w:spacing w:line="360" w:lineRule="auto"/>
        <w:rPr>
          <w:lang w:val="es-ES_tradnl"/>
        </w:rPr>
      </w:pPr>
      <w:r>
        <w:rPr>
          <w:lang w:val="es-ES_tradnl"/>
        </w:rPr>
        <w:t xml:space="preserve">Según se define en </w:t>
      </w:r>
      <w:commentRangeStart w:id="11"/>
      <w:r>
        <w:fldChar w:fldCharType="begin"/>
      </w:r>
      <w:r>
        <w:instrText xml:space="preserve"> HYPERLINK "https://www.sinergiablockchain.org/_/Doc/FAQ.pdf" </w:instrText>
      </w:r>
      <w:r>
        <w:fldChar w:fldCharType="separate"/>
      </w:r>
      <w:r>
        <w:rPr>
          <w:rStyle w:val="Hipervnculo"/>
        </w:rPr>
        <w:t>https://www.sinergiablockchain.org/_/Doc/FAQ.pdf</w:t>
      </w:r>
      <w:r>
        <w:fldChar w:fldCharType="end"/>
      </w:r>
      <w:r>
        <w:t>:</w:t>
      </w:r>
      <w:commentRangeEnd w:id="11"/>
      <w:r>
        <w:rPr>
          <w:rStyle w:val="Refdecomentario"/>
        </w:rPr>
        <w:commentReference w:id="11"/>
      </w:r>
    </w:p>
    <w:p w14:paraId="09358CE4" w14:textId="77777777" w:rsidR="00202E5D" w:rsidRDefault="00202E5D" w:rsidP="00202E5D">
      <w:pPr>
        <w:spacing w:line="360" w:lineRule="auto"/>
        <w:ind w:left="284"/>
        <w:rPr>
          <w:i/>
          <w:lang w:val="es-ES_tradnl"/>
        </w:rPr>
      </w:pPr>
      <w:r w:rsidRPr="00202E5D">
        <w:rPr>
          <w:i/>
          <w:lang w:val="es-ES_tradnl"/>
        </w:rPr>
        <w:t>“</w:t>
      </w:r>
      <w:r w:rsidRPr="00202E5D">
        <w:rPr>
          <w:i/>
          <w:lang w:val="es-ES_tradnl"/>
        </w:rPr>
        <w:t>Un bloque es un conjunto de transacciones confirmadas e información adicional que se ha incluido en la cadena de bloques. Cada bloque que forma parte de la cadena (excepto el bloque generatriz, que inicia la cadena) está formado por:</w:t>
      </w:r>
    </w:p>
    <w:p w14:paraId="374C98A2" w14:textId="77777777" w:rsidR="00202E5D" w:rsidRDefault="00202E5D" w:rsidP="00202E5D">
      <w:pPr>
        <w:pStyle w:val="Prrafodelista"/>
        <w:numPr>
          <w:ilvl w:val="0"/>
          <w:numId w:val="13"/>
        </w:numPr>
        <w:spacing w:line="360" w:lineRule="auto"/>
        <w:rPr>
          <w:i/>
          <w:lang w:val="es-ES_tradnl"/>
        </w:rPr>
      </w:pPr>
      <w:r w:rsidRPr="00202E5D">
        <w:rPr>
          <w:i/>
          <w:lang w:val="es-ES_tradnl"/>
        </w:rPr>
        <w:t xml:space="preserve">Un código alfanumérico que </w:t>
      </w:r>
      <w:r>
        <w:rPr>
          <w:i/>
          <w:lang w:val="es-ES_tradnl"/>
        </w:rPr>
        <w:t>enlaza con el bloque anterior.</w:t>
      </w:r>
    </w:p>
    <w:p w14:paraId="50B7BC48" w14:textId="77777777" w:rsidR="00202E5D" w:rsidRDefault="00202E5D" w:rsidP="00202E5D">
      <w:pPr>
        <w:pStyle w:val="Prrafodelista"/>
        <w:numPr>
          <w:ilvl w:val="0"/>
          <w:numId w:val="13"/>
        </w:numPr>
        <w:spacing w:line="360" w:lineRule="auto"/>
        <w:rPr>
          <w:i/>
          <w:lang w:val="es-ES_tradnl"/>
        </w:rPr>
      </w:pPr>
      <w:r w:rsidRPr="00202E5D">
        <w:rPr>
          <w:i/>
          <w:lang w:val="es-ES_tradnl"/>
        </w:rPr>
        <w:lastRenderedPageBreak/>
        <w:t>El “paquete” de transacciones que incluye (cuyo número viene determi</w:t>
      </w:r>
      <w:r>
        <w:rPr>
          <w:i/>
          <w:lang w:val="es-ES_tradnl"/>
        </w:rPr>
        <w:t>nado por diferentes factores).</w:t>
      </w:r>
    </w:p>
    <w:p w14:paraId="6F34C3E7" w14:textId="7FA57706" w:rsidR="00202E5D" w:rsidRPr="00202E5D" w:rsidRDefault="00202E5D" w:rsidP="00202E5D">
      <w:pPr>
        <w:pStyle w:val="Prrafodelista"/>
        <w:numPr>
          <w:ilvl w:val="0"/>
          <w:numId w:val="13"/>
        </w:numPr>
        <w:spacing w:line="360" w:lineRule="auto"/>
        <w:rPr>
          <w:i/>
          <w:lang w:val="es-ES_tradnl"/>
        </w:rPr>
      </w:pPr>
      <w:r w:rsidRPr="00202E5D">
        <w:rPr>
          <w:i/>
          <w:lang w:val="es-ES_tradnl"/>
        </w:rPr>
        <w:t>Otro código alfanumérico que enlazará con el siguiente bloque.</w:t>
      </w:r>
      <w:r>
        <w:rPr>
          <w:i/>
          <w:lang w:val="es-ES_tradnl"/>
        </w:rPr>
        <w:t>”</w:t>
      </w:r>
    </w:p>
    <w:p w14:paraId="0459BCED" w14:textId="7D84FBDD" w:rsidR="00C05A49" w:rsidRDefault="00E11D27" w:rsidP="000B4599">
      <w:pPr>
        <w:spacing w:line="360" w:lineRule="auto"/>
        <w:rPr>
          <w:lang w:val="es-ES_tradnl"/>
        </w:rPr>
      </w:pPr>
      <w:r>
        <w:rPr>
          <w:noProof/>
          <w:shd w:val="clear" w:color="auto" w:fill="auto"/>
          <w:lang w:val="es-ES"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9B7AE4" wp14:editId="55B996A0">
                <wp:simplePos x="0" y="0"/>
                <wp:positionH relativeFrom="column">
                  <wp:posOffset>111111</wp:posOffset>
                </wp:positionH>
                <wp:positionV relativeFrom="paragraph">
                  <wp:posOffset>334334</wp:posOffset>
                </wp:positionV>
                <wp:extent cx="5710555" cy="2400300"/>
                <wp:effectExtent l="0" t="0" r="23495" b="1905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555" cy="2400300"/>
                          <a:chOff x="0" y="0"/>
                          <a:chExt cx="5710555" cy="24003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257175" y="152400"/>
                            <a:ext cx="1535430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3F26F" w14:textId="77777777" w:rsidR="00F51D47" w:rsidRDefault="00F51D47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5242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0FB06" w14:textId="49170E77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0078ecba1500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52425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40DC5" w14:textId="2BECE933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Previous Block Hash: 0000096effa4600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redondeado 19"/>
                        <wps:cNvSpPr/>
                        <wps:spPr>
                          <a:xfrm>
                            <a:off x="2066925" y="152400"/>
                            <a:ext cx="1535430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88D9C" w14:textId="77777777" w:rsidR="00F51D47" w:rsidRDefault="00F51D47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216217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D7229" w14:textId="7338813A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0011aee0534e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2162175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17C97" w14:textId="3FB50740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Previous Block Hash: </w:t>
                              </w:r>
                              <w:r w:rsidRPr="00C93D61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0000078ecba1500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redondeado 23"/>
                        <wps:cNvSpPr/>
                        <wps:spPr>
                          <a:xfrm>
                            <a:off x="3867150" y="152400"/>
                            <a:ext cx="1535431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B92BA" w14:textId="77777777" w:rsidR="00F51D47" w:rsidRDefault="00F51D47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397192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8CF18" w14:textId="7EF0D4E6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056abff1189a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angular 30"/>
                        <wps:cNvCnPr/>
                        <wps:spPr>
                          <a:xfrm>
                            <a:off x="1657350" y="790575"/>
                            <a:ext cx="576580" cy="48641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5710555" cy="2400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angular 31"/>
                        <wps:cNvCnPr/>
                        <wps:spPr>
                          <a:xfrm>
                            <a:off x="3467100" y="790575"/>
                            <a:ext cx="581025" cy="447675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angular 40"/>
                        <wps:cNvCnPr/>
                        <wps:spPr>
                          <a:xfrm>
                            <a:off x="5257800" y="790575"/>
                            <a:ext cx="419100" cy="457200"/>
                          </a:xfrm>
                          <a:prstGeom prst="bentConnector3">
                            <a:avLst>
                              <a:gd name="adj1" fmla="val 62000"/>
                            </a:avLst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angular 41"/>
                        <wps:cNvCnPr/>
                        <wps:spPr>
                          <a:xfrm>
                            <a:off x="19050" y="781050"/>
                            <a:ext cx="405130" cy="495935"/>
                          </a:xfrm>
                          <a:prstGeom prst="bentConnector3">
                            <a:avLst>
                              <a:gd name="adj1" fmla="val 33542"/>
                            </a:avLst>
                          </a:prstGeom>
                          <a:ln w="25400">
                            <a:solidFill>
                              <a:srgbClr val="C0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962400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DD0A5" w14:textId="40A11BB1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Previous Block Hash: </w:t>
                              </w:r>
                              <w:r w:rsidRPr="00C93D61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0000011aee0534e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352425" y="155257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CF810" w14:textId="7EE43EBA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Transaction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aa76effa4133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162175" y="155257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583B3" w14:textId="1C9500C2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Transaction Hash: aaf4000faee3a00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476250" y="245434"/>
                            <a:ext cx="1104900" cy="275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BF14D" w14:textId="2CD41C7D" w:rsidR="00F51D47" w:rsidRPr="00443CE5" w:rsidRDefault="00F51D47" w:rsidP="00094A11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 xml:space="preserve"> 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2266950" y="245434"/>
                            <a:ext cx="1104900" cy="275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B965B" w14:textId="201536AE" w:rsidR="00F51D47" w:rsidRPr="00443CE5" w:rsidRDefault="00F51D47" w:rsidP="00443CE5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 xml:space="preserve"> 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4105275" y="245434"/>
                            <a:ext cx="1104900" cy="275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308860" w14:textId="5E17FABF" w:rsidR="00F51D47" w:rsidRPr="00443CE5" w:rsidRDefault="00F51D47" w:rsidP="00443CE5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 xml:space="preserve"> 7</w:t>
                              </w:r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B7AE4" id="Grupo 46" o:spid="_x0000_s1026" style="position:absolute;left:0;text-align:left;margin-left:8.75pt;margin-top:26.35pt;width:449.65pt;height:189pt;z-index:251689984" coordsize="57105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">
                <v:roundrect id="Rectángulo redondeado 1" o:spid="_x0000_s1027" style="position:absolute;left:2571;top:1524;width:15355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<v:textbox>
                    <w:txbxContent>
                      <w:p w14:paraId="7203F26F" w14:textId="77777777" w:rsidR="00F51D47" w:rsidRDefault="00F51D47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7" o:spid="_x0000_s1028" style="position:absolute;left:3524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fIcMA&#10;AADaAAAADwAAAGRycy9kb3ducmV2LnhtbESP0WrCQBRE3wv+w3IF3+rGUKNEV7GFikh9MPoBl+w1&#10;WczeDdlV0369Wyj0cZiZM8xy3dtG3KnzxrGCyTgBQVw6bbhScD59vs5B+ICssXFMCr7Jw3o1eFli&#10;rt2Dj3QvQiUihH2OCuoQ2lxKX9Zk0Y9dSxy9i+sshii7SuoOHxFuG5kmSSYtGo4LNbb0UVN5LW5W&#10;wf5rb7L3w/SHzDbrb9M2Pb0VqVKjYb9ZgAjUh//wX3unFczg90q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hfIcMAAADaAAAADwAAAAAAAAAAAAAAAACYAgAAZHJzL2Rv&#10;d25yZXYueG1sUEsFBgAAAAAEAAQA9QAAAIgDAAAAAA==&#10;" filled="f" strokecolor="#272727 [2749]" strokeweight="1pt">
                  <v:textbox>
                    <w:txbxContent>
                      <w:p w14:paraId="6F30FB06" w14:textId="49170E77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0078ecba1500</w:t>
                        </w:r>
                      </w:p>
                    </w:txbxContent>
                  </v:textbox>
                </v:rect>
                <v:rect id="Rectángulo 8" o:spid="_x0000_s1029" style="position:absolute;left:3524;top:10763;width:13278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LU78A&#10;AADaAAAADwAAAGRycy9kb3ducmV2LnhtbERPzYrCMBC+L/gOYQRva2rRslSjqLCLyHrY6gMMzdgG&#10;m0lpolaf3hwWPH58/4tVbxtxo84bxwom4wQEcem04UrB6fj9+QXCB2SNjWNS8CAPq+XgY4G5dnf+&#10;o1sRKhFD2OeooA6hzaX0ZU0W/di1xJE7u85iiLCrpO7wHsNtI9MkyaRFw7Ghxpa2NZWX4moV7H/3&#10;JtscZk8yP1l/nbXpcVqkSo2G/XoOIlAf3uJ/904riFvjlX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8tTvwAAANoAAAAPAAAAAAAAAAAAAAAAAJgCAABkcnMvZG93bnJl&#10;di54bWxQSwUGAAAAAAQABAD1AAAAhAMAAAAA&#10;" filled="f" strokecolor="#272727 [2749]" strokeweight="1pt">
                  <v:textbox>
                    <w:txbxContent>
                      <w:p w14:paraId="15240DC5" w14:textId="2BECE933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Previous Block Hash: 0000096effa4600</w:t>
                        </w:r>
                      </w:p>
                    </w:txbxContent>
                  </v:textbox>
                </v:rect>
                <v:roundrect id="Rectángulo redondeado 19" o:spid="_x0000_s1030" style="position:absolute;left:20669;top:1524;width:15354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A08EA&#10;AADbAAAADwAAAGRycy9kb3ducmV2LnhtbERPTWvCQBC9F/oflin0VjeRppiYjVhLRXKrFbwO2TEJ&#10;zc6G7Griv3cFobd5vM/JV5PpxIUG11pWEM8iEMSV1S3XCg6/328LEM4ja+wsk4IrOVgVz085ZtqO&#10;/EOXva9FCGGXoYLG+z6T0lUNGXQz2xMH7mQHgz7AoZZ6wDGEm07Oo+hDGmw5NDTY06ah6m9/Ngo8&#10;Y5Sey3j7mbSTfV8ck691mSj1+jKtlyA8Tf5f/HDvdJifwv2XcIA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4wNPBAAAA2wAAAA8AAAAAAAAAAAAAAAAAmAIAAGRycy9kb3du&#10;cmV2LnhtbFBLBQYAAAAABAAEAPUAAACGAwAAAAA=&#10;" fillcolor="white [3201]" strokecolor="black [3200]" strokeweight="2pt">
                  <v:textbox>
                    <w:txbxContent>
                      <w:p w14:paraId="5CA88D9C" w14:textId="77777777" w:rsidR="00F51D47" w:rsidRDefault="00F51D47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20" o:spid="_x0000_s1031" style="position:absolute;left:21621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7jRsAA&#10;AADbAAAADwAAAGRycy9kb3ducmV2LnhtbERPzYrCMBC+C/sOYRb2pumWtUg1yu6CIqIHqw8wNGMb&#10;bCaliVp9enMQPH58/7NFbxtxpc4bxwq+RwkI4tJpw5WC42E5nIDwAVlj45gU3MnDYv4xmGGu3Y33&#10;dC1CJWII+xwV1CG0uZS+rMmiH7mWOHIn11kMEXaV1B3eYrhtZJokmbRoODbU2NJ/TeW5uFgFm+3G&#10;ZH+78YPMKusv4zY9/BSpUl+f/e8URKA+vMUv91orSOP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7jRsAAAADbAAAADwAAAAAAAAAAAAAAAACYAgAAZHJzL2Rvd25y&#10;ZXYueG1sUEsFBgAAAAAEAAQA9QAAAIUDAAAAAA==&#10;" filled="f" strokecolor="#272727 [2749]" strokeweight="1pt">
                  <v:textbox>
                    <w:txbxContent>
                      <w:p w14:paraId="494D7229" w14:textId="7338813A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0011aee0534e</w:t>
                        </w:r>
                      </w:p>
                    </w:txbxContent>
                  </v:textbox>
                </v:rect>
                <v:rect id="Rectángulo 21" o:spid="_x0000_s1032" style="position:absolute;left:21621;top:10763;width:13278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JG3cQA&#10;AADbAAAADwAAAGRycy9kb3ducmV2LnhtbESP0WrCQBRE34X+w3ILfdONoQaJrtIKliL1wcQPuGSv&#10;yWL2bsiumvbrXaHg4zAzZ5jlerCtuFLvjWMF00kCgrhy2nCt4Fhux3MQPiBrbB2Tgl/ysF69jJaY&#10;a3fjA12LUIsIYZ+jgiaELpfSVw1Z9BPXEUfv5HqLIcq+lrrHW4TbVqZJkkmLhuNCgx1tGqrOxcUq&#10;2P3sTPa5n/2R+cqGy6xLy/ciVertdfhYgAg0hGf4v/2tFaRTeHy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iRt3EAAAA2wAAAA8AAAAAAAAAAAAAAAAAmAIAAGRycy9k&#10;b3ducmV2LnhtbFBLBQYAAAAABAAEAPUAAACJAwAAAAA=&#10;" filled="f" strokecolor="#272727 [2749]" strokeweight="1pt">
                  <v:textbox>
                    <w:txbxContent>
                      <w:p w14:paraId="3B217C97" w14:textId="3FB50740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Previous Block Hash: </w:t>
                        </w:r>
                        <w:r w:rsidRPr="00C93D61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0000078ecba1500</w:t>
                        </w:r>
                      </w:p>
                    </w:txbxContent>
                  </v:textbox>
                </v:rect>
                <v:roundrect id="Rectángulo redondeado 23" o:spid="_x0000_s1033" style="position:absolute;left:38671;top:1524;width:15354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9hMIA&#10;AADbAAAADwAAAGRycy9kb3ducmV2LnhtbESPQYvCMBSE74L/IbwFb5rWtYtWU9EVF/G2Knh9NM+2&#10;bPNSmqj135sFweMwM98wi2VnanGj1lWWFcSjCARxbnXFhYLTcTucgnAeWWNtmRQ8yMEy6/cWmGp7&#10;51+6HXwhAoRdigpK75tUSpeXZNCNbEMcvIttDfog20LqFu8Bbmo5jqIvabDisFBiQ98l5X+Hq1Hg&#10;GaPZdR//rJOqs5PpOdms9olSg49uNQfhqfPv8Ku90wrGn/D/Jfw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D2EwgAAANsAAAAPAAAAAAAAAAAAAAAAAJgCAABkcnMvZG93&#10;bnJldi54bWxQSwUGAAAAAAQABAD1AAAAhwMAAAAA&#10;" fillcolor="white [3201]" strokecolor="black [3200]" strokeweight="2pt">
                  <v:textbox>
                    <w:txbxContent>
                      <w:p w14:paraId="463B92BA" w14:textId="77777777" w:rsidR="00F51D47" w:rsidRDefault="00F51D47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24" o:spid="_x0000_s1034" style="position:absolute;left:39719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lRcUA&#10;AADbAAAADwAAAGRycy9kb3ducmV2LnhtbESPwWrDMBBE74X+g9hCbo0ck5jgRjZpoSWE9hC7H7BY&#10;G1vEWhlLSZx8fVUo9DjMzBtmU062FxcavXGsYDFPQBA3ThtuFXzX789rED4ga+wdk4IbeSiLx4cN&#10;5tpd+UCXKrQiQtjnqKALYcil9E1HFv3cDcTRO7rRYohybKUe8RrhtpdpkmTSouG40OFAbx01p+ps&#10;Few/9yZ7/VrdyXxk03k1pPWySpWaPU3bFxCBpvAf/mvvtIJ0Cb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eVFxQAAANsAAAAPAAAAAAAAAAAAAAAAAJgCAABkcnMv&#10;ZG93bnJldi54bWxQSwUGAAAAAAQABAD1AAAAigMAAAAA&#10;" filled="f" strokecolor="#272727 [2749]" strokeweight="1pt">
                  <v:textbox>
                    <w:txbxContent>
                      <w:p w14:paraId="7678CF18" w14:textId="7EF0D4E6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056abff1189a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30" o:spid="_x0000_s1035" type="#_x0000_t34" style="position:absolute;left:16573;top:7905;width:5766;height:48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oqb8AAADbAAAADwAAAGRycy9kb3ducmV2LnhtbERPz2vCMBS+C/sfwht4s+ksiHRGGdXB&#10;jlqF7fho3pqy5qVrom3/e3MQPH58vze70bbiRr1vHCt4S1IQxJXTDdcKLufPxRqED8gaW8ekYCIP&#10;u+3LbIO5dgOf6FaGWsQQ9jkqMCF0uZS+MmTRJ64jjtyv6y2GCPta6h6HGG5buUzTlbTYcGww2FFh&#10;qPorr1bBflhxyH6+p6PuDv8mK8qqoEmp+ev48Q4i0Bie4of7SyvI4vr4Jf4Aub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moqb8AAADbAAAADwAAAAAAAAAAAAAAAACh&#10;AgAAZHJzL2Rvd25yZXYueG1sUEsFBgAAAAAEAAQA+QAAAI0DAAAAAA==&#10;" strokecolor="#c00000" strokeweight="2pt">
                  <v:stroke startarrow="block" endarrow="block"/>
                </v:shape>
                <v:rect id="Rectángulo 35" o:spid="_x0000_s1036" style="position:absolute;width:57105;height:2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WA8QA&#10;AADbAAAADwAAAGRycy9kb3ducmV2LnhtbESP0WrCQBRE3wv+w3KFvummqQkluooKliL2obEfcMle&#10;k6XZuyG7atqvdwWhj8PMnGEWq8G24kK9N44VvEwTEMSV04ZrBd/H3eQNhA/IGlvHpOCXPKyWo6cF&#10;Ftpd+YsuZahFhLAvUEETQldI6auGLPqp64ijd3K9xRBlX0vd4zXCbSvTJMmlRcNxocGOtg1VP+XZ&#10;Ktgf9ibffGZ/ZN7z4Zx16XFWpko9j4f1HESgIfyHH+0PreA1g/u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1gPEAAAA2wAAAA8AAAAAAAAAAAAAAAAAmAIAAGRycy9k&#10;b3ducmV2LnhtbFBLBQYAAAAABAAEAPUAAACJAwAAAAA=&#10;" filled="f" strokecolor="#272727 [2749]" strokeweight="1pt"/>
                <v:shape id="Conector angular 31" o:spid="_x0000_s1037" type="#_x0000_t34" style="position:absolute;left:34671;top:7905;width:5810;height:4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UNMsIAAADbAAAADwAAAGRycy9kb3ducmV2LnhtbESPQWvCQBSE7wX/w/IEb3VjA1Kiq0is&#10;4LFNBT0+ss9sMPs2ZleT/PtuodDjMDPfMOvtYBvxpM7XjhUs5gkI4tLpmisFp+/D6zsIH5A1No5J&#10;wUgetpvJyxoz7Xr+omcRKhEh7DNUYEJoMyl9aciin7uWOHpX11kMUXaV1B32EW4b+ZYkS2mx5rhg&#10;sKXcUHkrHlbBvl9ySC/n8VO3H3eT5kWZ06jUbDrsViACDeE//Nc+agXpAn6/x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UNMsIAAADbAAAADwAAAAAAAAAAAAAA&#10;AAChAgAAZHJzL2Rvd25yZXYueG1sUEsFBgAAAAAEAAQA+QAAAJADAAAAAA==&#10;" strokecolor="#c00000" strokeweight="2pt">
                  <v:stroke startarrow="block" endarrow="block"/>
                </v:shape>
                <v:shape id="Conector angular 40" o:spid="_x0000_s1038" type="#_x0000_t34" style="position:absolute;left:52578;top:7905;width:4191;height:45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F9S8AAAADbAAAADwAAAGRycy9kb3ducmV2LnhtbERPTYvCMBC9C/sfwix4kW26IrJ0TUVk&#10;BfXWuuB1aMa22ExKErX6681B8Ph434vlYDpxJedbywq+kxQEcWV1y7WC/8Pm6weED8gaO8uk4E4e&#10;lvnHaIGZtjcu6FqGWsQQ9hkqaELoMyl91ZBBn9ieOHIn6wyGCF0ttcNbDDednKbpXBpsOTY02NO6&#10;oepcXoyC9DgtJ5vj5bErHlwV69X+z3lUavw5rH5BBBrCW/xyb7WCWVwfv8QfI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xfUvAAAAA2wAAAA8AAAAAAAAAAAAAAAAA&#10;oQIAAGRycy9kb3ducmV2LnhtbFBLBQYAAAAABAAEAPkAAACOAwAAAAA=&#10;" adj="13392" strokecolor="#c00000" strokeweight="2pt">
                  <v:stroke startarrow="block"/>
                </v:shape>
                <v:shape id="Conector angular 41" o:spid="_x0000_s1039" type="#_x0000_t34" style="position:absolute;left:190;top:7810;width:4051;height:49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u0sMAAADbAAAADwAAAGRycy9kb3ducmV2LnhtbESPS2vDMBCE74X8B7GB3mo5D0JxLJsS&#10;YgjNKe7rulgb29RaGUuO3X9fBQo9DjPzDZPms+nEjQbXWlawimIQxJXVLdcK3t+Kp2cQziNr7CyT&#10;gh9ykGeLhxQTbSe+0K30tQgQdgkqaLzvEyld1ZBBF9meOHhXOxj0QQ611ANOAW46uY7jnTTYclho&#10;sKdDQ9V3ORoFdPz4XJdTvxv15lKcvyxO5/lVqcfl/LIH4Wn2/+G/9kkr2K7g/iX8AJ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0rtLDAAAA2wAAAA8AAAAAAAAAAAAA&#10;AAAAoQIAAGRycy9kb3ducmV2LnhtbFBLBQYAAAAABAAEAPkAAACRAwAAAAA=&#10;" adj="7245" strokecolor="#c00000" strokeweight="2pt">
                  <v:stroke endarrow="block"/>
                </v:shape>
                <v:rect id="Rectángulo 25" o:spid="_x0000_s1040" style="position:absolute;left:39624;top:10763;width:1327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lA3sQA&#10;AADbAAAADwAAAGRycy9kb3ducmV2LnhtbESPwWrDMBBE74X8g9hCb41cU5vgWg5JoSWE9BAnH7BY&#10;W1vEWhlLSdx8fVUI9DjMzBumXE62FxcavXGs4GWegCBunDbcKjgePp4XIHxA1tg7JgU/5GFZzR5K&#10;LLS78p4udWhFhLAvUEEXwlBI6ZuOLPq5G4ij9+1GiyHKsZV6xGuE216mSZJLi4bjQocDvXfUnOqz&#10;VbDdbU2+/spuZD7z6ZwN6eG1TpV6epxWbyACTeE/fG9vtII0g78v8Qf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QN7EAAAA2wAAAA8AAAAAAAAAAAAAAAAAmAIAAGRycy9k&#10;b3ducmV2LnhtbFBLBQYAAAAABAAEAPUAAACJAwAAAAA=&#10;" filled="f" strokecolor="#272727 [2749]" strokeweight="1pt">
                  <v:textbox>
                    <w:txbxContent>
                      <w:p w14:paraId="13ADD0A5" w14:textId="40A11BB1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Previous Block Hash: </w:t>
                        </w:r>
                        <w:r w:rsidRPr="00C93D61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0000011aee0534e</w:t>
                        </w:r>
                      </w:p>
                    </w:txbxContent>
                  </v:textbox>
                </v:rect>
                <v:rect id="Rectángulo 9" o:spid="_x0000_s1041" style="position:absolute;left:3524;top:15525;width:13278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uyMMA&#10;AADaAAAADwAAAGRycy9kb3ducmV2LnhtbESP0WrCQBRE3wv+w3IF3+rGUINGV7GFikh9MPoBl+w1&#10;WczeDdlV0369Wyj0cZiZM8xy3dtG3KnzxrGCyTgBQVw6bbhScD59vs5A+ICssXFMCr7Jw3o1eFli&#10;rt2Dj3QvQiUihH2OCuoQ2lxKX9Zk0Y9dSxy9i+sshii7SuoOHxFuG5kmSSYtGo4LNbb0UVN5LW5W&#10;wf5rb7L3w/SHzDbrb9M2Pb0VqVKjYb9ZgAjUh//wX3unFczh90q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uyMMAAADaAAAADwAAAAAAAAAAAAAAAACYAgAAZHJzL2Rv&#10;d25yZXYueG1sUEsFBgAAAAAEAAQA9QAAAIgDAAAAAA==&#10;" filled="f" strokecolor="#272727 [2749]" strokeweight="1pt">
                  <v:textbox>
                    <w:txbxContent>
                      <w:p w14:paraId="33ACF810" w14:textId="7EE43EBA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Transaction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aa76effa4133</w:t>
                        </w:r>
                      </w:p>
                    </w:txbxContent>
                  </v:textbox>
                </v:rect>
                <v:rect id="Rectángulo 22" o:spid="_x0000_s1042" style="position:absolute;left:21621;top:15525;width:13278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YqsQA&#10;AADbAAAADwAAAGRycy9kb3ducmV2LnhtbESPUWvCMBSF3wf+h3AF32Zq0CKdUeZgIrI9WP0Bl+au&#10;DWtuShO1+uuXwWCPh3POdzirzeBacaU+WM8aZtMMBHHljeVaw/n0/rwEESKywdYzabhTgM169LTC&#10;wvgbH+laxlokCIcCNTQxdoWUoWrIYZj6jjh5X753GJPsa2l6vCW4a6XKslw6tJwWGuzoraHqu7w4&#10;DYePg823n4sH2V0+XBadOs1LpfVkPLy+gIg0xP/wX3tvNCgF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2KrEAAAA2wAAAA8AAAAAAAAAAAAAAAAAmAIAAGRycy9k&#10;b3ducmV2LnhtbFBLBQYAAAAABAAEAPUAAACJAwAAAAA=&#10;" filled="f" strokecolor="#272727 [2749]" strokeweight="1pt">
                  <v:textbox>
                    <w:txbxContent>
                      <w:p w14:paraId="0EB583B3" w14:textId="1C9500C2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Transaction Hash: aaf4000faee3a00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3" o:spid="_x0000_s1043" type="#_x0000_t202" style="position:absolute;left:4762;top:2454;width:1104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14:paraId="7D3BF14D" w14:textId="2CD41C7D" w:rsidR="00F51D47" w:rsidRPr="00443CE5" w:rsidRDefault="00F51D47" w:rsidP="00094A11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 w:rsidRPr="00443CE5"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 w:rsidRPr="00443CE5">
                          <w:rPr>
                            <w:rFonts w:ascii="Consolas" w:hAnsi="Consolas"/>
                            <w:b/>
                          </w:rPr>
                          <w:t xml:space="preserve"> 76</w:t>
                        </w:r>
                      </w:p>
                    </w:txbxContent>
                  </v:textbox>
                </v:shape>
                <v:shape id="Cuadro de texto 44" o:spid="_x0000_s1044" type="#_x0000_t202" style="position:absolute;left:22669;top:2454;width:1104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14:paraId="0D1B965B" w14:textId="201536AE" w:rsidR="00F51D47" w:rsidRPr="00443CE5" w:rsidRDefault="00F51D47" w:rsidP="00443CE5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>
                          <w:rPr>
                            <w:rFonts w:ascii="Consolas" w:hAnsi="Consolas"/>
                            <w:b/>
                          </w:rPr>
                          <w:t xml:space="preserve"> 77</w:t>
                        </w:r>
                      </w:p>
                    </w:txbxContent>
                  </v:textbox>
                </v:shape>
                <v:shape id="Cuadro de texto 45" o:spid="_x0000_s1045" type="#_x0000_t202" style="position:absolute;left:41052;top:2454;width:1104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14:paraId="50308860" w14:textId="5E17FABF" w:rsidR="00F51D47" w:rsidRPr="00443CE5" w:rsidRDefault="00F51D47" w:rsidP="00443CE5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 w:rsidRPr="00443CE5"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 w:rsidRPr="00443CE5">
                          <w:rPr>
                            <w:rFonts w:ascii="Consolas" w:hAnsi="Consolas"/>
                            <w:b/>
                          </w:rPr>
                          <w:t xml:space="preserve"> 7</w:t>
                        </w:r>
                        <w:r>
                          <w:rPr>
                            <w:rFonts w:ascii="Consolas" w:hAnsi="Consolas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5D11">
        <w:rPr>
          <w:lang w:val="es-ES_tradnl"/>
        </w:rPr>
        <w:t>La imagen siguiente (</w:t>
      </w:r>
      <w:r w:rsidR="00495D11" w:rsidRPr="00495D11">
        <w:rPr>
          <w:i/>
          <w:lang w:val="es-ES_tradnl"/>
        </w:rPr>
        <w:t>Figura 1</w:t>
      </w:r>
      <w:r w:rsidR="00495D11">
        <w:rPr>
          <w:lang w:val="es-ES_tradnl"/>
        </w:rPr>
        <w:t>) muestra el concepto de una “cadena de bloques”.</w:t>
      </w:r>
    </w:p>
    <w:p w14:paraId="07ABBD6B" w14:textId="32AC72E6" w:rsidR="00B8204A" w:rsidRDefault="00B8204A" w:rsidP="000B4599">
      <w:pPr>
        <w:spacing w:line="360" w:lineRule="auto"/>
        <w:rPr>
          <w:lang w:val="es-ES_tradnl"/>
        </w:rPr>
      </w:pPr>
      <w:r>
        <w:rPr>
          <w:lang w:val="es-ES_tradnl"/>
        </w:rPr>
        <w:t xml:space="preserve"> </w:t>
      </w:r>
    </w:p>
    <w:p w14:paraId="5BBEF42C" w14:textId="75A550C8" w:rsidR="004867E4" w:rsidRDefault="004867E4" w:rsidP="000B4599">
      <w:pPr>
        <w:spacing w:line="360" w:lineRule="auto"/>
        <w:rPr>
          <w:lang w:val="es-ES_tradnl"/>
        </w:rPr>
      </w:pPr>
    </w:p>
    <w:p w14:paraId="47AA3405" w14:textId="1B6D72A5" w:rsidR="004867E4" w:rsidRDefault="004867E4" w:rsidP="000B4599">
      <w:pPr>
        <w:spacing w:line="360" w:lineRule="auto"/>
        <w:rPr>
          <w:lang w:val="es-ES_tradnl"/>
        </w:rPr>
      </w:pPr>
    </w:p>
    <w:p w14:paraId="679A7D34" w14:textId="1DCA885C" w:rsidR="004867E4" w:rsidRDefault="004867E4" w:rsidP="000B4599">
      <w:pPr>
        <w:spacing w:line="360" w:lineRule="auto"/>
        <w:rPr>
          <w:lang w:val="es-ES_tradnl"/>
        </w:rPr>
      </w:pPr>
    </w:p>
    <w:p w14:paraId="2CC2287B" w14:textId="77777777" w:rsidR="004867E4" w:rsidRDefault="004867E4" w:rsidP="000B4599">
      <w:pPr>
        <w:spacing w:line="360" w:lineRule="auto"/>
        <w:rPr>
          <w:lang w:val="es-ES_tradnl"/>
        </w:rPr>
      </w:pPr>
    </w:p>
    <w:p w14:paraId="4A226655" w14:textId="28CE97F0" w:rsidR="004867E4" w:rsidRDefault="004867E4" w:rsidP="000B4599">
      <w:pPr>
        <w:spacing w:line="360" w:lineRule="auto"/>
        <w:rPr>
          <w:lang w:val="es-ES_tradnl"/>
        </w:rPr>
      </w:pPr>
    </w:p>
    <w:p w14:paraId="7DBAE490" w14:textId="18A7AB81" w:rsidR="00D30B33" w:rsidRDefault="00203E3A" w:rsidP="000B4599">
      <w:pPr>
        <w:spacing w:line="360" w:lineRule="auto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76D92" wp14:editId="7AA2A22F">
                <wp:simplePos x="0" y="0"/>
                <wp:positionH relativeFrom="margin">
                  <wp:posOffset>127295</wp:posOffset>
                </wp:positionH>
                <wp:positionV relativeFrom="paragraph">
                  <wp:posOffset>218824</wp:posOffset>
                </wp:positionV>
                <wp:extent cx="5710555" cy="133350"/>
                <wp:effectExtent l="0" t="0" r="4445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5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CD45BD" w14:textId="638D903C" w:rsidR="00F51D47" w:rsidRPr="00C05A49" w:rsidRDefault="00F51D47" w:rsidP="00C05A49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t xml:space="preserve">Figura </w:t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fldChar w:fldCharType="begin"/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instrText xml:space="preserve"> SEQ Figure \* ARABIC </w:instrText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fldChar w:fldCharType="separate"/>
                            </w:r>
                            <w:r w:rsidRPr="00C05A49">
                              <w:rPr>
                                <w:noProof/>
                                <w:color w:val="000000" w:themeColor="text1"/>
                                <w:lang w:val="es-ES_tradnl"/>
                              </w:rPr>
                              <w:t>1</w:t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fldChar w:fldCharType="end"/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t>: Representación de la cadena de bloques</w:t>
                            </w:r>
                            <w:r w:rsidR="007F197E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6D92" id="Cuadro de texto 37" o:spid="_x0000_s1046" type="#_x0000_t202" style="position:absolute;left:0;text-align:left;margin-left:10pt;margin-top:17.25pt;width:449.65pt;height:10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" stroked="f">
                <v:textbox inset="0,0,0,0">
                  <w:txbxContent>
                    <w:p w14:paraId="46CD45BD" w14:textId="638D903C" w:rsidR="00F51D47" w:rsidRPr="00C05A49" w:rsidRDefault="00F51D47" w:rsidP="00C05A49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C05A49">
                        <w:rPr>
                          <w:color w:val="000000" w:themeColor="text1"/>
                          <w:lang w:val="es-ES_tradnl"/>
                        </w:rPr>
                        <w:t xml:space="preserve">Figura </w:t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fldChar w:fldCharType="begin"/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instrText xml:space="preserve"> SEQ Figure \* ARABIC </w:instrText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fldChar w:fldCharType="separate"/>
                      </w:r>
                      <w:r w:rsidRPr="00C05A49">
                        <w:rPr>
                          <w:noProof/>
                          <w:color w:val="000000" w:themeColor="text1"/>
                          <w:lang w:val="es-ES_tradnl"/>
                        </w:rPr>
                        <w:t>1</w:t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fldChar w:fldCharType="end"/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t>: Representación de la cadena de bloques</w:t>
                      </w:r>
                      <w:r w:rsidR="007F197E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970267" w14:textId="77777777" w:rsidR="007F197E" w:rsidRDefault="007F197E" w:rsidP="000B4599">
      <w:pPr>
        <w:spacing w:line="360" w:lineRule="auto"/>
        <w:rPr>
          <w:lang w:val="es-ES_tradnl"/>
        </w:rPr>
      </w:pPr>
    </w:p>
    <w:p w14:paraId="0B5DBBD6" w14:textId="4B59822F" w:rsidR="009F5D17" w:rsidRDefault="007F197E" w:rsidP="000B4599">
      <w:pPr>
        <w:spacing w:line="360" w:lineRule="auto"/>
        <w:rPr>
          <w:lang w:val="es-ES_tradnl"/>
        </w:rPr>
      </w:pPr>
      <w:r>
        <w:rPr>
          <w:lang w:val="es-ES_tradnl"/>
        </w:rPr>
        <w:t xml:space="preserve">Pero como en todo siempre hay un principio, y una cadena de bloques no es una excepción, </w:t>
      </w:r>
      <w:bookmarkStart w:id="12" w:name="_GoBack"/>
      <w:bookmarkEnd w:id="12"/>
      <w:r>
        <w:rPr>
          <w:lang w:val="es-ES_tradnl"/>
        </w:rPr>
        <w:t>existe un bloque generatriz denominado Génesis, a partir del cual se encadenan el resto.</w:t>
      </w:r>
    </w:p>
    <w:p w14:paraId="25FBA72F" w14:textId="11BA2AF9" w:rsidR="009F5D17" w:rsidRDefault="009F5D17" w:rsidP="004E4EAF">
      <w:pPr>
        <w:pStyle w:val="Ttulo2"/>
      </w:pPr>
      <w:bookmarkStart w:id="13" w:name="_Toc5358726"/>
      <w:r>
        <w:t>¿Dónde están los bloques?</w:t>
      </w:r>
      <w:bookmarkEnd w:id="13"/>
    </w:p>
    <w:p w14:paraId="5D499B0E" w14:textId="199BDE8E" w:rsidR="002C7892" w:rsidRPr="002C7892" w:rsidRDefault="007F197E" w:rsidP="002C7892">
      <w:pPr>
        <w:spacing w:line="360" w:lineRule="auto"/>
        <w:rPr>
          <w:lang w:val="es-ES_tradnl"/>
        </w:rPr>
      </w:pPr>
      <w:r>
        <w:rPr>
          <w:lang w:val="es-ES_tradnl"/>
        </w:rPr>
        <w:t>Los bloques se sitúan en los NODOS. Estos no son más que los ordenadores que componen la red, en donde reside un software</w:t>
      </w:r>
    </w:p>
    <w:p w14:paraId="5B3443F6" w14:textId="77777777" w:rsidR="00CA4CEE" w:rsidRPr="002F59DE" w:rsidRDefault="00CA4CEE" w:rsidP="000B4599">
      <w:pPr>
        <w:spacing w:line="360" w:lineRule="auto"/>
        <w:rPr>
          <w:lang w:val="es-ES_tradnl"/>
        </w:rPr>
      </w:pPr>
    </w:p>
    <w:sectPr w:rsidR="00CA4CEE" w:rsidRPr="002F59DE" w:rsidSect="0035513C">
      <w:headerReference w:type="default" r:id="rId11"/>
      <w:footerReference w:type="default" r:id="rId12"/>
      <w:pgSz w:w="11906" w:h="16838"/>
      <w:pgMar w:top="1418" w:right="851" w:bottom="1418" w:left="1985" w:header="284" w:footer="26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olina Gómez Cirujano" w:date="2019-04-03T11:42:00Z" w:initials="CGC">
    <w:p w14:paraId="367D8D7F" w14:textId="77777777" w:rsidR="00F51D47" w:rsidRPr="009535F3" w:rsidRDefault="00F51D47">
      <w:pPr>
        <w:pStyle w:val="Textocomentario"/>
        <w:rPr>
          <w:lang w:val="es-ES_tradnl"/>
        </w:rPr>
      </w:pPr>
      <w:r>
        <w:rPr>
          <w:rStyle w:val="Refdecomentario"/>
        </w:rPr>
        <w:annotationRef/>
      </w:r>
      <w:r w:rsidRPr="009535F3">
        <w:rPr>
          <w:lang w:val="es-ES_tradnl"/>
        </w:rPr>
        <w:t>No me gusta la redacción hay que cambiarlo.</w:t>
      </w:r>
    </w:p>
  </w:comment>
  <w:comment w:id="8" w:author="Carolina Gómez Cirujano" w:date="2019-04-05T10:24:00Z" w:initials="CGC">
    <w:p w14:paraId="51788FFF" w14:textId="77777777" w:rsidR="00495D11" w:rsidRDefault="00495D11" w:rsidP="00495D11">
      <w:pPr>
        <w:pStyle w:val="Textocomentario"/>
      </w:pPr>
      <w:r>
        <w:rPr>
          <w:rStyle w:val="Refdecomentario"/>
        </w:rPr>
        <w:annotationRef/>
      </w:r>
      <w:proofErr w:type="spellStart"/>
      <w:r>
        <w:t>Poner</w:t>
      </w:r>
      <w:proofErr w:type="spellEnd"/>
      <w:r>
        <w:t xml:space="preserve"> lo de la </w:t>
      </w:r>
      <w:proofErr w:type="spellStart"/>
      <w:r>
        <w:t>migración</w:t>
      </w:r>
      <w:proofErr w:type="spellEnd"/>
      <w:r>
        <w:t xml:space="preserve"> a Proof of stake. </w:t>
      </w:r>
      <w:proofErr w:type="spellStart"/>
      <w:r>
        <w:t>Seccion</w:t>
      </w:r>
      <w:proofErr w:type="spellEnd"/>
      <w:r>
        <w:t xml:space="preserve"> 2 </w:t>
      </w:r>
      <w:proofErr w:type="spellStart"/>
      <w:r>
        <w:t>Clase</w:t>
      </w:r>
      <w:proofErr w:type="spellEnd"/>
      <w:r>
        <w:t xml:space="preserve"> 6 de </w:t>
      </w:r>
      <w:proofErr w:type="spellStart"/>
      <w:r>
        <w:t>Udemy</w:t>
      </w:r>
      <w:proofErr w:type="spellEnd"/>
      <w:r>
        <w:t>.</w:t>
      </w:r>
    </w:p>
  </w:comment>
  <w:comment w:id="9" w:author="Carolina Gómez Cirujano" w:date="2019-04-05T10:23:00Z" w:initials="CGC">
    <w:p w14:paraId="19391649" w14:textId="77777777" w:rsidR="00495D11" w:rsidRDefault="00495D11" w:rsidP="00495D11">
      <w:pPr>
        <w:pStyle w:val="Textocomentario"/>
      </w:pPr>
      <w:r>
        <w:rPr>
          <w:rStyle w:val="Refdecomentario"/>
        </w:rPr>
        <w:annotationRef/>
      </w:r>
      <w:proofErr w:type="spellStart"/>
      <w:r>
        <w:t>Poner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de </w:t>
      </w:r>
      <w:proofErr w:type="spellStart"/>
      <w:r>
        <w:t>criptografía</w:t>
      </w:r>
      <w:proofErr w:type="spellEnd"/>
      <w:r>
        <w:t>.</w:t>
      </w:r>
    </w:p>
  </w:comment>
  <w:comment w:id="11" w:author="Carolina Gómez Cirujano" w:date="2019-04-05T11:44:00Z" w:initials="CGC">
    <w:p w14:paraId="7BFC0E2A" w14:textId="3106AC07" w:rsidR="00202E5D" w:rsidRDefault="00202E5D">
      <w:pPr>
        <w:pStyle w:val="Textocomentario"/>
      </w:pPr>
      <w:r>
        <w:rPr>
          <w:rStyle w:val="Refdecomentario"/>
        </w:rPr>
        <w:annotationRef/>
      </w:r>
      <w:proofErr w:type="spellStart"/>
      <w:r>
        <w:t>Referencia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7D8D7F" w15:done="0"/>
  <w15:commentEx w15:paraId="51788FFF" w15:done="0"/>
  <w15:commentEx w15:paraId="19391649" w15:done="0"/>
  <w15:commentEx w15:paraId="7BFC0E2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4F083" w14:textId="77777777" w:rsidR="007A6E09" w:rsidRDefault="007A6E09" w:rsidP="00885EF6">
      <w:r>
        <w:separator/>
      </w:r>
    </w:p>
    <w:p w14:paraId="548B9DA4" w14:textId="77777777" w:rsidR="007A6E09" w:rsidRDefault="007A6E09" w:rsidP="00885EF6"/>
    <w:p w14:paraId="0B2B846F" w14:textId="77777777" w:rsidR="007A6E09" w:rsidRDefault="007A6E09" w:rsidP="00885EF6"/>
  </w:endnote>
  <w:endnote w:type="continuationSeparator" w:id="0">
    <w:p w14:paraId="2FA5DF71" w14:textId="77777777" w:rsidR="007A6E09" w:rsidRDefault="007A6E09" w:rsidP="00885EF6">
      <w:r>
        <w:continuationSeparator/>
      </w:r>
    </w:p>
    <w:p w14:paraId="0979B99C" w14:textId="77777777" w:rsidR="007A6E09" w:rsidRDefault="007A6E09" w:rsidP="00885EF6"/>
    <w:p w14:paraId="1DD25B0F" w14:textId="77777777" w:rsidR="007A6E09" w:rsidRDefault="007A6E09" w:rsidP="00885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22E82" w14:textId="77777777" w:rsidR="00F51D47" w:rsidRPr="008170B1" w:rsidRDefault="00F51D47" w:rsidP="00A945B3">
    <w:pPr>
      <w:pStyle w:val="Piedepgina"/>
      <w:tabs>
        <w:tab w:val="clear" w:pos="4252"/>
        <w:tab w:val="left" w:pos="0"/>
      </w:tabs>
      <w:rPr>
        <w:sz w:val="16"/>
        <w:szCs w:val="16"/>
        <w:lang w:val="es-ES_tradnl"/>
      </w:rPr>
    </w:pPr>
    <w:r>
      <w:rPr>
        <w:lang w:val="es-ES_tradnl"/>
      </w:rPr>
      <w:t>Título del TFG</w:t>
    </w:r>
    <w:r>
      <w:rPr>
        <w:lang w:val="es-ES_tradnl"/>
      </w:rPr>
      <w:tab/>
    </w:r>
    <w:r w:rsidRPr="00A945B3">
      <w:rPr>
        <w:lang w:val="es-ES_tradnl"/>
      </w:rPr>
      <w:fldChar w:fldCharType="begin"/>
    </w:r>
    <w:r w:rsidRPr="00A945B3">
      <w:rPr>
        <w:lang w:val="es-ES_tradnl"/>
      </w:rPr>
      <w:instrText>PAGE   \* MERGEFORMAT</w:instrText>
    </w:r>
    <w:r w:rsidRPr="00A945B3">
      <w:rPr>
        <w:lang w:val="es-ES_tradnl"/>
      </w:rPr>
      <w:fldChar w:fldCharType="separate"/>
    </w:r>
    <w:r w:rsidR="007F197E">
      <w:rPr>
        <w:noProof/>
        <w:lang w:val="es-ES_tradnl"/>
      </w:rPr>
      <w:t>4</w:t>
    </w:r>
    <w:r w:rsidRPr="00A945B3">
      <w:rPr>
        <w:lang w:val="es-ES_tradnl"/>
      </w:rPr>
      <w:fldChar w:fldCharType="end"/>
    </w:r>
    <w:r w:rsidRPr="008170B1">
      <w:rPr>
        <w:sz w:val="16"/>
        <w:szCs w:val="16"/>
        <w:lang w:val="es-ES_trad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67DA0" w14:textId="77777777" w:rsidR="007A6E09" w:rsidRDefault="007A6E09" w:rsidP="00885EF6">
      <w:r>
        <w:separator/>
      </w:r>
    </w:p>
    <w:p w14:paraId="1FBE3360" w14:textId="77777777" w:rsidR="007A6E09" w:rsidRDefault="007A6E09" w:rsidP="00885EF6"/>
    <w:p w14:paraId="5EC5B1F4" w14:textId="77777777" w:rsidR="007A6E09" w:rsidRDefault="007A6E09" w:rsidP="00885EF6"/>
  </w:footnote>
  <w:footnote w:type="continuationSeparator" w:id="0">
    <w:p w14:paraId="41F24A78" w14:textId="77777777" w:rsidR="007A6E09" w:rsidRDefault="007A6E09" w:rsidP="00885EF6">
      <w:r>
        <w:continuationSeparator/>
      </w:r>
    </w:p>
    <w:p w14:paraId="071FC61F" w14:textId="77777777" w:rsidR="007A6E09" w:rsidRDefault="007A6E09" w:rsidP="00885EF6"/>
    <w:p w14:paraId="690055A5" w14:textId="77777777" w:rsidR="007A6E09" w:rsidRDefault="007A6E09" w:rsidP="00885E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8FC0F" w14:textId="77777777" w:rsidR="00F51D47" w:rsidRPr="0035513C" w:rsidRDefault="00F51D47" w:rsidP="00885EF6">
    <w:pPr>
      <w:pStyle w:val="EncabezadoTFG"/>
      <w:tabs>
        <w:tab w:val="clear" w:pos="8504"/>
        <w:tab w:val="right" w:pos="9214"/>
      </w:tabs>
      <w:rPr>
        <w:i w:val="0"/>
        <w:sz w:val="22"/>
        <w:szCs w:val="22"/>
        <w:lang w:val="es-ES_tradnl"/>
      </w:rPr>
    </w:pPr>
    <w:r w:rsidRPr="0035513C">
      <w:rPr>
        <w:i w:val="0"/>
        <w:sz w:val="22"/>
        <w:szCs w:val="22"/>
        <w:lang w:val="es-ES_tradnl"/>
      </w:rPr>
      <w:t>Alumno: Carlos Escario Bajo</w:t>
    </w:r>
    <w:r w:rsidRPr="0035513C">
      <w:rPr>
        <w:i w:val="0"/>
        <w:sz w:val="22"/>
        <w:szCs w:val="22"/>
        <w:lang w:val="es-ES_tradnl"/>
      </w:rPr>
      <w:tab/>
    </w:r>
    <w:r w:rsidRPr="0035513C">
      <w:rPr>
        <w:i w:val="0"/>
        <w:sz w:val="22"/>
        <w:szCs w:val="22"/>
        <w:lang w:val="es-ES_tradnl"/>
      </w:rPr>
      <w:tab/>
      <w:t>Escuela Superior de Ingeniería</w:t>
    </w:r>
    <w:r>
      <w:rPr>
        <w:i w:val="0"/>
        <w:sz w:val="22"/>
        <w:szCs w:val="22"/>
        <w:lang w:val="es-ES_tradnl"/>
      </w:rPr>
      <w:t xml:space="preserve">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E4A"/>
    <w:multiLevelType w:val="hybridMultilevel"/>
    <w:tmpl w:val="97643D18"/>
    <w:lvl w:ilvl="0" w:tplc="50008F7E">
      <w:start w:val="1"/>
      <w:numFmt w:val="decimal"/>
      <w:lvlText w:val="%1."/>
      <w:lvlJc w:val="left"/>
      <w:pPr>
        <w:ind w:left="924" w:hanging="360"/>
      </w:pPr>
      <w:rPr>
        <w:rFonts w:ascii="Arial" w:hAnsi="Arial" w:hint="default"/>
        <w:sz w:val="144"/>
      </w:rPr>
    </w:lvl>
    <w:lvl w:ilvl="1" w:tplc="0C0A0019" w:tentative="1">
      <w:start w:val="1"/>
      <w:numFmt w:val="lowerLetter"/>
      <w:lvlText w:val="%2."/>
      <w:lvlJc w:val="left"/>
      <w:pPr>
        <w:ind w:left="1644" w:hanging="360"/>
      </w:pPr>
    </w:lvl>
    <w:lvl w:ilvl="2" w:tplc="0C0A001B" w:tentative="1">
      <w:start w:val="1"/>
      <w:numFmt w:val="lowerRoman"/>
      <w:lvlText w:val="%3."/>
      <w:lvlJc w:val="right"/>
      <w:pPr>
        <w:ind w:left="2364" w:hanging="180"/>
      </w:pPr>
    </w:lvl>
    <w:lvl w:ilvl="3" w:tplc="0C0A000F" w:tentative="1">
      <w:start w:val="1"/>
      <w:numFmt w:val="decimal"/>
      <w:lvlText w:val="%4."/>
      <w:lvlJc w:val="left"/>
      <w:pPr>
        <w:ind w:left="3084" w:hanging="360"/>
      </w:pPr>
    </w:lvl>
    <w:lvl w:ilvl="4" w:tplc="0C0A0019" w:tentative="1">
      <w:start w:val="1"/>
      <w:numFmt w:val="lowerLetter"/>
      <w:lvlText w:val="%5."/>
      <w:lvlJc w:val="left"/>
      <w:pPr>
        <w:ind w:left="3804" w:hanging="360"/>
      </w:pPr>
    </w:lvl>
    <w:lvl w:ilvl="5" w:tplc="0C0A001B" w:tentative="1">
      <w:start w:val="1"/>
      <w:numFmt w:val="lowerRoman"/>
      <w:lvlText w:val="%6."/>
      <w:lvlJc w:val="right"/>
      <w:pPr>
        <w:ind w:left="4524" w:hanging="180"/>
      </w:pPr>
    </w:lvl>
    <w:lvl w:ilvl="6" w:tplc="0C0A000F" w:tentative="1">
      <w:start w:val="1"/>
      <w:numFmt w:val="decimal"/>
      <w:lvlText w:val="%7."/>
      <w:lvlJc w:val="left"/>
      <w:pPr>
        <w:ind w:left="5244" w:hanging="360"/>
      </w:pPr>
    </w:lvl>
    <w:lvl w:ilvl="7" w:tplc="0C0A0019" w:tentative="1">
      <w:start w:val="1"/>
      <w:numFmt w:val="lowerLetter"/>
      <w:lvlText w:val="%8."/>
      <w:lvlJc w:val="left"/>
      <w:pPr>
        <w:ind w:left="5964" w:hanging="360"/>
      </w:pPr>
    </w:lvl>
    <w:lvl w:ilvl="8" w:tplc="0C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2D81B00"/>
    <w:multiLevelType w:val="multilevel"/>
    <w:tmpl w:val="FC026B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237827"/>
    <w:multiLevelType w:val="hybridMultilevel"/>
    <w:tmpl w:val="803018F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B657558"/>
    <w:multiLevelType w:val="multilevel"/>
    <w:tmpl w:val="0C0A001F"/>
    <w:numStyleLink w:val="EstiloTFG"/>
  </w:abstractNum>
  <w:abstractNum w:abstractNumId="4" w15:restartNumberingAfterBreak="0">
    <w:nsid w:val="33352A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9D5A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A6CBC"/>
    <w:multiLevelType w:val="hybridMultilevel"/>
    <w:tmpl w:val="6DAC0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6792"/>
    <w:multiLevelType w:val="hybridMultilevel"/>
    <w:tmpl w:val="1E589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95767"/>
    <w:multiLevelType w:val="multilevel"/>
    <w:tmpl w:val="0C0A001F"/>
    <w:styleLink w:val="EstiloTFG"/>
    <w:lvl w:ilvl="0">
      <w:start w:val="1"/>
      <w:numFmt w:val="decimal"/>
      <w:lvlText w:val="%1."/>
      <w:lvlJc w:val="left"/>
      <w:pPr>
        <w:ind w:left="360" w:hanging="360"/>
      </w:pPr>
      <w:rPr>
        <w:color w:val="365F91"/>
        <w:sz w:val="9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DE08D0"/>
    <w:multiLevelType w:val="hybridMultilevel"/>
    <w:tmpl w:val="40AEB002"/>
    <w:lvl w:ilvl="0" w:tplc="007A90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96AFF"/>
    <w:multiLevelType w:val="hybridMultilevel"/>
    <w:tmpl w:val="1BD40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52480"/>
    <w:multiLevelType w:val="multilevel"/>
    <w:tmpl w:val="27487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EA5C81"/>
    <w:multiLevelType w:val="multilevel"/>
    <w:tmpl w:val="4088F7D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40"/>
        <w:szCs w:val="96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2"/>
  </w:num>
  <w:num w:numId="7">
    <w:abstractNumId w:val="9"/>
  </w:num>
  <w:num w:numId="8">
    <w:abstractNumId w:val="9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  <w:num w:numId="13">
    <w:abstractNumId w:val="2"/>
  </w:num>
  <w:num w:numId="14">
    <w:abstractNumId w:val="9"/>
    <w:lvlOverride w:ilvl="0">
      <w:startOverride w:val="2"/>
    </w:lvlOverride>
  </w:num>
  <w:num w:numId="15">
    <w:abstractNumId w:val="9"/>
  </w:num>
  <w:num w:numId="16">
    <w:abstractNumId w:val="4"/>
  </w:num>
  <w:num w:numId="17">
    <w:abstractNumId w:val="5"/>
  </w:num>
  <w:num w:numId="18">
    <w:abstractNumId w:val="9"/>
  </w:num>
  <w:num w:numId="19">
    <w:abstractNumId w:val="1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ina Gómez Cirujano">
    <w15:presenceInfo w15:providerId="Windows Live" w15:userId="d3cc8b7818cbfd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95"/>
    <w:rsid w:val="00013B8B"/>
    <w:rsid w:val="00020033"/>
    <w:rsid w:val="00081584"/>
    <w:rsid w:val="00085566"/>
    <w:rsid w:val="00094A11"/>
    <w:rsid w:val="000B4599"/>
    <w:rsid w:val="000C3C22"/>
    <w:rsid w:val="00136263"/>
    <w:rsid w:val="00153BD3"/>
    <w:rsid w:val="001D76AD"/>
    <w:rsid w:val="001E3046"/>
    <w:rsid w:val="001F09ED"/>
    <w:rsid w:val="00202E5D"/>
    <w:rsid w:val="00203E3A"/>
    <w:rsid w:val="00204A9F"/>
    <w:rsid w:val="002C7892"/>
    <w:rsid w:val="002F4439"/>
    <w:rsid w:val="002F59DE"/>
    <w:rsid w:val="00314484"/>
    <w:rsid w:val="003250BB"/>
    <w:rsid w:val="0035513C"/>
    <w:rsid w:val="00371065"/>
    <w:rsid w:val="00380242"/>
    <w:rsid w:val="003C03F2"/>
    <w:rsid w:val="00416003"/>
    <w:rsid w:val="0042424E"/>
    <w:rsid w:val="00443CE5"/>
    <w:rsid w:val="00456061"/>
    <w:rsid w:val="00473E6A"/>
    <w:rsid w:val="004867E4"/>
    <w:rsid w:val="00495D11"/>
    <w:rsid w:val="004A2067"/>
    <w:rsid w:val="004E4EAF"/>
    <w:rsid w:val="004E665F"/>
    <w:rsid w:val="004F1E7C"/>
    <w:rsid w:val="004F494B"/>
    <w:rsid w:val="004F5901"/>
    <w:rsid w:val="005000CC"/>
    <w:rsid w:val="005228F9"/>
    <w:rsid w:val="00594F80"/>
    <w:rsid w:val="006004A6"/>
    <w:rsid w:val="006256AE"/>
    <w:rsid w:val="006326AD"/>
    <w:rsid w:val="006B319F"/>
    <w:rsid w:val="006E7667"/>
    <w:rsid w:val="00717D21"/>
    <w:rsid w:val="00754FAC"/>
    <w:rsid w:val="0077176E"/>
    <w:rsid w:val="007A6E09"/>
    <w:rsid w:val="007C0599"/>
    <w:rsid w:val="007F197E"/>
    <w:rsid w:val="00814860"/>
    <w:rsid w:val="008170B1"/>
    <w:rsid w:val="00885EF6"/>
    <w:rsid w:val="008A5A2D"/>
    <w:rsid w:val="008D4DD2"/>
    <w:rsid w:val="008E63FC"/>
    <w:rsid w:val="009535F3"/>
    <w:rsid w:val="009751EA"/>
    <w:rsid w:val="009A436F"/>
    <w:rsid w:val="009A49A4"/>
    <w:rsid w:val="009F1997"/>
    <w:rsid w:val="009F5D17"/>
    <w:rsid w:val="00A3778A"/>
    <w:rsid w:val="00A5415D"/>
    <w:rsid w:val="00A945B3"/>
    <w:rsid w:val="00AF0A82"/>
    <w:rsid w:val="00B00C1F"/>
    <w:rsid w:val="00B40895"/>
    <w:rsid w:val="00B7534E"/>
    <w:rsid w:val="00B80E9F"/>
    <w:rsid w:val="00B8204A"/>
    <w:rsid w:val="00B82734"/>
    <w:rsid w:val="00B9375B"/>
    <w:rsid w:val="00C05A49"/>
    <w:rsid w:val="00C93D61"/>
    <w:rsid w:val="00CA4CEE"/>
    <w:rsid w:val="00CD2219"/>
    <w:rsid w:val="00CD3B9D"/>
    <w:rsid w:val="00CE56A4"/>
    <w:rsid w:val="00D30B33"/>
    <w:rsid w:val="00D31E68"/>
    <w:rsid w:val="00D45556"/>
    <w:rsid w:val="00D508EE"/>
    <w:rsid w:val="00D9054C"/>
    <w:rsid w:val="00E11D27"/>
    <w:rsid w:val="00EB42C7"/>
    <w:rsid w:val="00ED2474"/>
    <w:rsid w:val="00EE4A0F"/>
    <w:rsid w:val="00F264C2"/>
    <w:rsid w:val="00F37045"/>
    <w:rsid w:val="00F420B9"/>
    <w:rsid w:val="00F51D47"/>
    <w:rsid w:val="00F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4BB69"/>
  <w15:docId w15:val="{0C27EC1D-FFF1-4C10-92DB-EED37DC7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EF6"/>
    <w:pPr>
      <w:spacing w:after="200" w:line="276" w:lineRule="auto"/>
      <w:jc w:val="both"/>
    </w:pPr>
    <w:rPr>
      <w:rFonts w:ascii="Arial" w:hAnsi="Arial" w:cs="Arial"/>
      <w:color w:val="000000"/>
      <w:sz w:val="22"/>
      <w:szCs w:val="22"/>
      <w:shd w:val="clear" w:color="auto" w:fill="FFFFFF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5513C"/>
    <w:pPr>
      <w:numPr>
        <w:numId w:val="6"/>
      </w:numPr>
      <w:pBdr>
        <w:bottom w:val="single" w:sz="24" w:space="1" w:color="365F91"/>
      </w:pBdr>
      <w:tabs>
        <w:tab w:val="left" w:pos="851"/>
      </w:tabs>
      <w:spacing w:after="360"/>
      <w:outlineLvl w:val="0"/>
    </w:pPr>
    <w:rPr>
      <w:b/>
      <w:color w:val="365F91"/>
      <w:sz w:val="36"/>
      <w:szCs w:val="56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EAF"/>
    <w:pPr>
      <w:numPr>
        <w:ilvl w:val="1"/>
        <w:numId w:val="19"/>
      </w:numPr>
      <w:pBdr>
        <w:bottom w:val="single" w:sz="24" w:space="1" w:color="365F91"/>
      </w:pBdr>
      <w:spacing w:before="120" w:after="240" w:line="240" w:lineRule="atLeast"/>
      <w:ind w:left="426"/>
      <w:outlineLvl w:val="1"/>
    </w:pPr>
    <w:rPr>
      <w:b/>
      <w:color w:val="365F91"/>
      <w:sz w:val="28"/>
      <w:szCs w:val="32"/>
      <w:shd w:val="clear" w:color="auto" w:fill="auto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B8B"/>
    <w:pPr>
      <w:numPr>
        <w:ilvl w:val="2"/>
        <w:numId w:val="3"/>
      </w:numPr>
      <w:ind w:left="993" w:hanging="993"/>
      <w:outlineLvl w:val="2"/>
    </w:pPr>
    <w:rPr>
      <w:b/>
      <w:color w:val="365F9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5513C"/>
    <w:rPr>
      <w:rFonts w:ascii="Arial" w:hAnsi="Arial" w:cs="Arial"/>
      <w:b/>
      <w:color w:val="365F91"/>
      <w:sz w:val="36"/>
      <w:szCs w:val="56"/>
      <w:lang w:val="es-ES_tradnl" w:eastAsia="en-US"/>
    </w:rPr>
  </w:style>
  <w:style w:type="character" w:customStyle="1" w:styleId="Ttulo2Car">
    <w:name w:val="Título 2 Car"/>
    <w:link w:val="Ttulo2"/>
    <w:uiPriority w:val="9"/>
    <w:rsid w:val="004E4EAF"/>
    <w:rPr>
      <w:rFonts w:ascii="Arial" w:hAnsi="Arial" w:cs="Arial"/>
      <w:b/>
      <w:color w:val="365F91"/>
      <w:sz w:val="28"/>
      <w:szCs w:val="32"/>
      <w:lang w:val="es-ES_tradnl"/>
    </w:rPr>
  </w:style>
  <w:style w:type="character" w:customStyle="1" w:styleId="Ttulo3Car">
    <w:name w:val="Título 3 Car"/>
    <w:link w:val="Ttulo3"/>
    <w:uiPriority w:val="9"/>
    <w:rsid w:val="00013B8B"/>
    <w:rPr>
      <w:rFonts w:ascii="Arial" w:hAnsi="Arial" w:cs="Arial"/>
      <w:b/>
      <w:color w:val="365F91"/>
      <w:sz w:val="24"/>
      <w:szCs w:val="24"/>
      <w:lang w:val="es-ES_tradnl" w:eastAsia="en-US"/>
    </w:rPr>
  </w:style>
  <w:style w:type="numbering" w:customStyle="1" w:styleId="EstiloTFG">
    <w:name w:val="Estilo TFG"/>
    <w:uiPriority w:val="99"/>
    <w:rsid w:val="008D4DD2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04A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04A9F"/>
    <w:rPr>
      <w:sz w:val="22"/>
      <w:szCs w:val="22"/>
      <w:lang w:eastAsia="en-US"/>
    </w:rPr>
  </w:style>
  <w:style w:type="paragraph" w:customStyle="1" w:styleId="EncabezadoTFG">
    <w:name w:val="EncabezadoTFG"/>
    <w:basedOn w:val="Encabezado"/>
    <w:link w:val="EncabezadoTFGCar"/>
    <w:qFormat/>
    <w:rsid w:val="00885EF6"/>
    <w:rPr>
      <w:i/>
      <w:sz w:val="16"/>
      <w:szCs w:val="16"/>
    </w:rPr>
  </w:style>
  <w:style w:type="character" w:customStyle="1" w:styleId="EncabezadoTFGCar">
    <w:name w:val="EncabezadoTFG Car"/>
    <w:link w:val="EncabezadoTFG"/>
    <w:rsid w:val="00885EF6"/>
    <w:rPr>
      <w:rFonts w:ascii="Arial" w:hAnsi="Arial" w:cs="Arial"/>
      <w:i/>
      <w:color w:val="000000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3C0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56A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5513C"/>
    <w:pPr>
      <w:keepNext/>
      <w:keepLines/>
      <w:numPr>
        <w:numId w:val="0"/>
      </w:numPr>
      <w:pBdr>
        <w:bottom w:val="none" w:sz="0" w:space="0" w:color="auto"/>
      </w:pBd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5513C"/>
    <w:pPr>
      <w:tabs>
        <w:tab w:val="left" w:pos="440"/>
        <w:tab w:val="right" w:leader="dot" w:pos="9204"/>
      </w:tabs>
      <w:spacing w:after="100"/>
    </w:pPr>
    <w:rPr>
      <w:rFonts w:asciiTheme="minorHAnsi" w:hAnsiTheme="minorHAnsi" w:cstheme="min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551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51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513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535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5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5F3"/>
    <w:rPr>
      <w:rFonts w:ascii="Arial" w:hAnsi="Arial" w:cs="Arial"/>
      <w:color w:val="00000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5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5F3"/>
    <w:rPr>
      <w:rFonts w:ascii="Arial" w:hAnsi="Arial" w:cs="Arial"/>
      <w:b/>
      <w:bCs/>
      <w:color w:val="00000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5F3"/>
    <w:rPr>
      <w:rFonts w:ascii="Segoe UI" w:hAnsi="Segoe UI" w:cs="Segoe UI"/>
      <w:color w:val="000000"/>
      <w:sz w:val="18"/>
      <w:szCs w:val="18"/>
      <w:lang w:val="en-U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C05A4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Documents\Plantillas%20personalizadas%20de%20Office\Proyecto_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AA03A-89EF-44C4-A621-409FC2EB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Proyecto_TFG.dotx</Template>
  <TotalTime>559</TotalTime>
  <Pages>5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Cirujano</dc:creator>
  <cp:keywords/>
  <dc:description/>
  <cp:lastModifiedBy>Carolina Gómez Cirujano</cp:lastModifiedBy>
  <cp:revision>31</cp:revision>
  <dcterms:created xsi:type="dcterms:W3CDTF">2019-04-03T07:57:00Z</dcterms:created>
  <dcterms:modified xsi:type="dcterms:W3CDTF">2019-04-05T10:16:00Z</dcterms:modified>
</cp:coreProperties>
</file>