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360"/>
      </w:pPr>
      <w:r>
        <w:t xml:space="preserve"/>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9746"/>
      </w:tblGrid>
      <w:tr>
        <w:tc>
          <w:tcPr>
            <w:tcW w:type="dxa" w:w="9746"/>
            <w:tcBorders>
              <w:top w:val="none" w:color="FFFFFF" w:sz="0"/>
              <w:left w:val="none" w:color="FFFFFF" w:sz="0"/>
              <w:bottom w:val="none" w:color="FFFFFF" w:sz="0"/>
              <w:right w:val="none" w:color="FFFFFF" w:sz="0"/>
            </w:tcBorders>
            <w:shd w:fill="1B3285" w:val="clear"/>
            <w:tcMar>
              <w:top w:type="dxa" w:w="320"/>
              <w:left w:type="dxa" w:w="440"/>
              <w:bottom w:type="dxa" w:w="320"/>
              <w:right w:type="dxa" w:w="440"/>
            </w:tcMar>
          </w:tcPr>
          <w:p>
            <w:pPr>
              <w:spacing w:after="80" w:before="0"/>
              <w:jc w:val="center"/>
            </w:pPr>
            <w:r>
              <w:rPr>
                <w:rFonts w:ascii="Arial" w:cs="Arial" w:eastAsia="Arial" w:hAnsi="Arial"/>
                <w:b/>
                <w:bCs/>
                <w:color w:val="BBCFEE"/>
                <w:sz w:val="28"/>
                <w:szCs w:val="28"/>
              </w:rPr>
              <w:t xml:space="preserve">CHƯƠNG TRÌNH ĐÀO TẠO</w:t>
            </w:r>
          </w:p>
          <w:p>
            <w:pPr>
              <w:spacing w:after="80" w:before="0"/>
              <w:jc w:val="center"/>
            </w:pPr>
            <w:r>
              <w:rPr>
                <w:rFonts w:ascii="Arial" w:cs="Arial" w:eastAsia="Arial" w:hAnsi="Arial"/>
                <w:b/>
                <w:bCs/>
                <w:color w:val="FFFFFF"/>
                <w:sz w:val="38"/>
                <w:szCs w:val="38"/>
              </w:rPr>
              <w:t xml:space="preserve">Thư viện Prompt - Artifact</w:t>
            </w:r>
          </w:p>
          <w:p>
            <w:pPr>
              <w:spacing w:after="0" w:before="100"/>
              <w:jc w:val="center"/>
            </w:pPr>
            <w:r>
              <w:rPr>
                <w:rFonts w:ascii="Arial" w:cs="Arial" w:eastAsia="Arial" w:hAnsi="Arial"/>
                <w:color w:val="A8C8FF"/>
                <w:sz w:val="24"/>
                <w:szCs w:val="24"/>
              </w:rPr>
              <w:t xml:space="preserve">Khóa 30 Ngày AI Agent - Tuần 2: Skill</w:t>
            </w:r>
          </w:p>
        </w:tc>
      </w:tr>
    </w:tbl>
    <w:p>
      <w:pPr>
        <w:spacing w:after="40" w:before="80"/>
      </w:pPr>
      <w:r>
        <w:t xml:space="preserve"/>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3248"/>
        <w:gridCol w:w="3248"/>
        <w:gridCol w:w="3250"/>
      </w:tblGrid>
      <w:tr>
        <w:tc>
          <w:tcPr>
            <w:tcW w:type="dxa" w:w="3248"/>
            <w:tcBorders>
              <w:top w:val="single" w:color="FFFFFF" w:sz="4"/>
              <w:left w:val="single" w:color="FFFFFF" w:sz="4"/>
              <w:bottom w:val="single" w:color="FFFFFF" w:sz="4"/>
              <w:right w:val="single" w:color="FFFFFF" w:sz="4"/>
            </w:tcBorders>
            <w:shd w:fill="009898" w:val="clear"/>
            <w:tcMar>
              <w:top w:type="dxa" w:w="140"/>
              <w:left w:type="dxa" w:w="200"/>
              <w:bottom w:type="dxa" w:w="140"/>
              <w:right w:type="dxa" w:w="200"/>
            </w:tcMar>
            <w:vAlign w:val="center"/>
          </w:tcPr>
          <w:p>
            <w:pPr>
              <w:spacing w:after="40" w:before="0"/>
              <w:jc w:val="center"/>
            </w:pPr>
            <w:r>
              <w:rPr>
                <w:rFonts w:ascii="Arial" w:cs="Arial" w:eastAsia="Arial" w:hAnsi="Arial"/>
                <w:color w:val="FFFFFF"/>
                <w:sz w:val="18"/>
                <w:szCs w:val="18"/>
              </w:rPr>
              <w:t xml:space="preserve">Thời lượng</w:t>
            </w:r>
          </w:p>
          <w:p>
            <w:pPr>
              <w:spacing w:after="0" w:before="0"/>
              <w:jc w:val="center"/>
            </w:pPr>
            <w:r>
              <w:rPr>
                <w:rFonts w:ascii="Arial" w:cs="Arial" w:eastAsia="Arial" w:hAnsi="Arial"/>
                <w:b/>
                <w:bCs/>
                <w:color w:val="FFFFFF"/>
                <w:sz w:val="21"/>
                <w:szCs w:val="21"/>
              </w:rPr>
              <w:t xml:space="preserve">Mức 2 - Artifact</w:t>
            </w:r>
          </w:p>
        </w:tc>
        <w:tc>
          <w:tcPr>
            <w:tcW w:type="dxa" w:w="3248"/>
            <w:tcBorders>
              <w:top w:val="single" w:color="FFFFFF" w:sz="4"/>
              <w:left w:val="single" w:color="FFFFFF" w:sz="4"/>
              <w:bottom w:val="single" w:color="FFFFFF" w:sz="4"/>
              <w:right w:val="single" w:color="FFFFFF" w:sz="4"/>
            </w:tcBorders>
            <w:shd w:fill="C0392B" w:val="clear"/>
            <w:tcMar>
              <w:top w:type="dxa" w:w="140"/>
              <w:left w:type="dxa" w:w="200"/>
              <w:bottom w:type="dxa" w:w="140"/>
              <w:right w:type="dxa" w:w="200"/>
            </w:tcMar>
            <w:vAlign w:val="center"/>
          </w:tcPr>
          <w:p>
            <w:pPr>
              <w:spacing w:after="40" w:before="0"/>
              <w:jc w:val="center"/>
            </w:pPr>
            <w:r>
              <w:rPr>
                <w:rFonts w:ascii="Arial" w:cs="Arial" w:eastAsia="Arial" w:hAnsi="Arial"/>
                <w:color w:val="FFFFFF"/>
                <w:sz w:val="18"/>
                <w:szCs w:val="18"/>
              </w:rPr>
              <w:t xml:space="preserve">Đối tượng</w:t>
            </w:r>
          </w:p>
          <w:p>
            <w:pPr>
              <w:spacing w:after="0" w:before="0"/>
              <w:jc w:val="center"/>
            </w:pPr>
            <w:r>
              <w:rPr>
                <w:rFonts w:ascii="Arial" w:cs="Arial" w:eastAsia="Arial" w:hAnsi="Arial"/>
                <w:b/>
                <w:bCs/>
                <w:color w:val="FFFFFF"/>
                <w:sz w:val="21"/>
                <w:szCs w:val="21"/>
              </w:rPr>
              <w:t xml:space="preserve">Học viên khóa AI Agent</w:t>
            </w:r>
          </w:p>
        </w:tc>
        <w:tc>
          <w:tcPr>
            <w:tcW w:type="dxa" w:w="3250"/>
            <w:tcBorders>
              <w:top w:val="single" w:color="FFFFFF" w:sz="4"/>
              <w:left w:val="single" w:color="FFFFFF" w:sz="4"/>
              <w:bottom w:val="single" w:color="FFFFFF" w:sz="4"/>
              <w:right w:val="single" w:color="FFFFFF" w:sz="4"/>
            </w:tcBorders>
            <w:shd w:fill="C47F0A" w:val="clear"/>
            <w:tcMar>
              <w:top w:type="dxa" w:w="140"/>
              <w:left w:type="dxa" w:w="200"/>
              <w:bottom w:type="dxa" w:w="140"/>
              <w:right w:type="dxa" w:w="200"/>
            </w:tcMar>
            <w:vAlign w:val="center"/>
          </w:tcPr>
          <w:p>
            <w:pPr>
              <w:spacing w:after="40" w:before="0"/>
              <w:jc w:val="center"/>
            </w:pPr>
            <w:r>
              <w:rPr>
                <w:rFonts w:ascii="Arial" w:cs="Arial" w:eastAsia="Arial" w:hAnsi="Arial"/>
                <w:color w:val="FFFFFF"/>
                <w:sz w:val="18"/>
                <w:szCs w:val="18"/>
              </w:rPr>
              <w:t xml:space="preserve">Hướng tiếp cận</w:t>
            </w:r>
          </w:p>
          <w:p>
            <w:pPr>
              <w:spacing w:after="0" w:before="0"/>
              <w:jc w:val="center"/>
            </w:pPr>
            <w:r>
              <w:rPr>
                <w:rFonts w:ascii="Arial" w:cs="Arial" w:eastAsia="Arial" w:hAnsi="Arial"/>
                <w:b/>
                <w:bCs/>
                <w:color w:val="FFFFFF"/>
                <w:sz w:val="21"/>
                <w:szCs w:val="21"/>
              </w:rPr>
              <w:t xml:space="preserve">Copy - dán - dùng ngay</w:t>
            </w:r>
          </w:p>
        </w:tc>
      </w:tr>
    </w:tbl>
    <w:p>
      <w:pPr>
        <w:spacing w:after="60" w:before="140"/>
      </w:pPr>
      <w:r>
        <w:t xml:space="preserve"/>
      </w:r>
    </w:p>
    <w:p>
      <w:pPr>
        <w:spacing w:after="40" w:before="0"/>
      </w:pPr>
      <w:r>
        <w:rPr>
          <w:rFonts w:ascii="Arial" w:cs="Arial" w:eastAsia="Arial" w:hAnsi="Arial"/>
          <w:b/>
          <w:bCs/>
          <w:color w:val="1B3285"/>
          <w:sz w:val="26"/>
          <w:szCs w:val="26"/>
        </w:rPr>
        <w:t xml:space="preserve">Tổng quan chương trình</w:t>
      </w:r>
    </w:p>
    <w:p>
      <w:pPr>
        <w:pBdr>
          <w:bottom w:val="single" w:color="009898" w:sz="8"/>
        </w:pBdr>
        <w:spacing w:after="120" w:before="0"/>
      </w:pPr>
      <w:r>
        <w:rPr>
          <w:sz w:val="4"/>
          <w:szCs w:val="4"/>
        </w:rPr>
        <w:t xml:space="preserve"/>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9746"/>
      </w:tblGrid>
      <w:tr>
        <w:tc>
          <w:tcPr>
            <w:tcW w:type="dxa" w:w="9746"/>
            <w:tcBorders>
              <w:top w:val="none" w:color="FFFFFF" w:sz="0"/>
              <w:left w:val="none" w:color="FFFFFF" w:sz="0"/>
              <w:bottom w:val="none" w:color="FFFFFF" w:sz="0"/>
              <w:right w:val="none" w:color="FFFFFF" w:sz="0"/>
            </w:tcBorders>
            <w:shd w:fill="1B3285" w:val="clear"/>
            <w:tcMar>
              <w:top w:type="dxa" w:w="200"/>
              <w:left w:type="dxa" w:w="320"/>
              <w:bottom w:type="dxa" w:w="200"/>
              <w:right w:type="dxa" w:w="320"/>
            </w:tcMar>
          </w:tcPr>
          <w:p>
            <w:pPr>
              <w:spacing w:after="60" w:before="0"/>
            </w:pPr>
            <w:r>
              <w:rPr>
                <w:rFonts w:ascii="Arial" w:cs="Arial" w:eastAsia="Arial" w:hAnsi="Arial"/>
                <w:b/>
                <w:bCs/>
                <w:color w:val="FFFFFF"/>
                <w:sz w:val="32"/>
                <w:szCs w:val="32"/>
              </w:rPr>
              <w:t xml:space="preserve">THƯ VIỆN CÂU LỆNH MẪU - BUỔI 06</w:t>
            </w:r>
          </w:p>
          <w:p>
            <w:pPr>
              <w:spacing w:after="0" w:before="0"/>
            </w:pPr>
            <w:r>
              <w:rPr>
                <w:rFonts w:ascii="Arial" w:cs="Arial" w:eastAsia="Arial" w:hAnsi="Arial"/>
                <w:color w:val="BBCFEE"/>
                <w:sz w:val="22"/>
                <w:szCs w:val="22"/>
              </w:rPr>
              <w:t xml:space="preserve">Artifact - không cần biết lập trình</w:t>
            </w:r>
          </w:p>
        </w:tc>
      </w:tr>
    </w:tbl>
    <w:p>
      <w:pPr>
        <w:spacing w:after="60" w:before="120"/>
      </w:pPr>
      <w:r>
        <w:t xml:space="preserve"/>
      </w:r>
    </w:p>
    <w:p>
      <w:pPr>
        <w:pBdr>
          <w:bottom w:val="single" w:color="DDDDDD" w:sz="3"/>
        </w:pBdr>
        <w:spacing w:after="60" w:before="140"/>
      </w:pPr>
      <w:r>
        <w:rPr>
          <w:rFonts w:ascii="Arial" w:cs="Arial" w:eastAsia="Arial" w:hAnsi="Arial"/>
          <w:b/>
          <w:bCs/>
          <w:color w:val="1B3285"/>
          <w:sz w:val="21"/>
          <w:szCs w:val="21"/>
        </w:rPr>
        <w:t xml:space="preserve">Cách dùng</w:t>
      </w:r>
    </w:p>
    <w:p>
      <w:pPr>
        <w:pStyle w:val="ListParagraph"/>
        <w:numPr>
          <w:ilvl w:val="0"/>
          <w:numId w:val="2"/>
        </w:numPr>
        <w:spacing w:after="50" w:before="50"/>
      </w:pPr>
      <w:r>
        <w:rPr>
          <w:rFonts w:ascii="Arial" w:cs="Arial" w:eastAsia="Arial" w:hAnsi="Arial"/>
          <w:color w:val="1A1A2E"/>
          <w:sz w:val="21"/>
          <w:szCs w:val="21"/>
        </w:rPr>
        <w:t xml:space="preserve">Vào claude.ai, thanh bên trái bấm mục Artifacts, bấm New artifact.</w:t>
      </w:r>
    </w:p>
    <w:p>
      <w:pPr>
        <w:pStyle w:val="ListParagraph"/>
        <w:numPr>
          <w:ilvl w:val="0"/>
          <w:numId w:val="2"/>
        </w:numPr>
        <w:spacing w:after="50" w:before="50"/>
      </w:pPr>
      <w:r>
        <w:rPr>
          <w:rFonts w:ascii="Arial" w:cs="Arial" w:eastAsia="Arial" w:hAnsi="Arial"/>
          <w:color w:val="1A1A2E"/>
          <w:sz w:val="21"/>
          <w:szCs w:val="21"/>
        </w:rPr>
        <w:t xml:space="preserve">Copy một khối câu lệnh bên dưới, dán vào ô mô tả, nhấn Enter.</w:t>
      </w:r>
    </w:p>
    <w:p>
      <w:pPr>
        <w:pStyle w:val="ListParagraph"/>
        <w:numPr>
          <w:ilvl w:val="0"/>
          <w:numId w:val="2"/>
        </w:numPr>
        <w:spacing w:after="50" w:before="50"/>
      </w:pPr>
      <w:r>
        <w:rPr>
          <w:rFonts w:ascii="Arial" w:cs="Arial" w:eastAsia="Arial" w:hAnsi="Arial"/>
          <w:color w:val="1A1A2E"/>
          <w:sz w:val="21"/>
          <w:szCs w:val="21"/>
        </w:rPr>
        <w:t xml:space="preserve">Ứng dụng hiện ở khung bên phải (tab Preview) - dùng được ngay.</w:t>
      </w:r>
    </w:p>
    <w:p>
      <w:pPr>
        <w:pStyle w:val="ListParagraph"/>
        <w:numPr>
          <w:ilvl w:val="0"/>
          <w:numId w:val="2"/>
        </w:numPr>
        <w:spacing w:after="50" w:before="50"/>
      </w:pPr>
      <w:r>
        <w:rPr>
          <w:rFonts w:ascii="Arial" w:cs="Arial" w:eastAsia="Arial" w:hAnsi="Arial"/>
          <w:color w:val="1A1A2E"/>
          <w:sz w:val="21"/>
          <w:szCs w:val="21"/>
        </w:rPr>
        <w:t xml:space="preserve">Muốn chỉnh thì gõ vào khung chat bên TRÁI (không phải gõ vào trong ứng dụng).</w:t>
      </w:r>
    </w:p>
    <w:p>
      <w:pPr>
        <w:spacing w:after="60" w:before="80"/>
      </w:pPr>
      <w:r>
        <w:t xml:space="preserve"/>
      </w:r>
    </w:p>
    <w:p>
      <w:pPr>
        <w:spacing w:after="80" w:before="60"/>
      </w:pPr>
      <w:r>
        <w:rPr>
          <w:rFonts w:ascii="Arial" w:cs="Arial" w:eastAsia="Arial" w:hAnsi="Arial"/>
          <w:i/>
          <w:iCs/>
          <w:color w:val="777777"/>
          <w:sz w:val="21"/>
          <w:szCs w:val="21"/>
        </w:rPr>
        <w:t xml:space="preserve">Không cần biết lập trình. Anh chị chỉ mô tả bằng tiếng Việt như đang nhắn tin cho đồng nghiệp.</w:t>
      </w:r>
    </w:p>
    <w:p>
      <w:pPr>
        <w:spacing w:after="60" w:before="160"/>
      </w:pPr>
      <w:r>
        <w:t xml:space="preserve"/>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700"/>
        <w:gridCol w:w="8046"/>
      </w:tblGrid>
      <w:tr>
        <w:tc>
          <w:tcPr>
            <w:tcW w:type="dxa" w:w="1700"/>
            <w:tcBorders>
              <w:top w:val="none" w:color="FFFFFF" w:sz="0"/>
              <w:left w:val="none" w:color="FFFFFF" w:sz="0"/>
              <w:bottom w:val="none" w:color="FFFFFF" w:sz="0"/>
              <w:right w:val="none" w:color="FFFFFF" w:sz="0"/>
            </w:tcBorders>
            <w:shd w:fill="009898" w:val="clear"/>
            <w:tcMar>
              <w:top w:type="dxa" w:w="130"/>
              <w:left w:type="dxa" w:w="160"/>
              <w:bottom w:type="dxa" w:w="130"/>
              <w:right w:type="dxa" w:w="160"/>
            </w:tcMar>
            <w:vAlign w:val="center"/>
          </w:tcPr>
          <w:p>
            <w:pPr>
              <w:spacing w:after="0" w:before="0"/>
              <w:jc w:val="center"/>
            </w:pPr>
            <w:r>
              <w:rPr>
                <w:rFonts w:ascii="Arial" w:cs="Arial" w:eastAsia="Arial" w:hAnsi="Arial"/>
                <w:b/>
                <w:bCs/>
                <w:color w:val="FFFFFF"/>
                <w:sz w:val="19"/>
                <w:szCs w:val="19"/>
              </w:rPr>
              <w:t xml:space="preserve">1</w:t>
            </w:r>
          </w:p>
        </w:tc>
        <w:tc>
          <w:tcPr>
            <w:tcW w:type="dxa" w:w="8046"/>
            <w:tcBorders>
              <w:top w:val="single" w:color="E8EEF9" w:sz="0"/>
              <w:left w:val="single" w:color="009898" w:sz="12"/>
              <w:bottom w:val="single" w:color="E8EEF9" w:sz="0"/>
              <w:right w:val="single" w:color="E8EEF9" w:sz="0"/>
            </w:tcBorders>
            <w:shd w:fill="E8EEF9" w:val="clear"/>
            <w:tcMar>
              <w:top w:type="dxa" w:w="130"/>
              <w:left w:type="dxa" w:w="220"/>
              <w:bottom w:type="dxa" w:w="130"/>
              <w:right w:type="dxa" w:w="160"/>
            </w:tcMar>
            <w:vAlign w:val="center"/>
          </w:tcPr>
          <w:p>
            <w:pPr>
              <w:spacing w:after="0" w:before="0"/>
            </w:pPr>
            <w:r>
              <w:rPr>
                <w:rFonts w:ascii="Arial" w:cs="Arial" w:eastAsia="Arial" w:hAnsi="Arial"/>
                <w:b/>
                <w:bCs/>
                <w:color w:val="1B3285"/>
                <w:sz w:val="23"/>
                <w:szCs w:val="23"/>
              </w:rPr>
              <w:t xml:space="preserve">Máy tính báo giá nhanh</w:t>
            </w:r>
          </w:p>
        </w:tc>
      </w:tr>
    </w:tbl>
    <w:p>
      <w:pPr>
        <w:spacing w:after="40" w:before="60"/>
      </w:pPr>
      <w:r>
        <w:t xml:space="preserve"/>
      </w:r>
    </w:p>
    <w:p>
      <w:pPr>
        <w:spacing w:after="60" w:before="60"/>
        <w:jc w:val="left"/>
      </w:pPr>
      <w:r>
        <w:rPr>
          <w:rFonts w:ascii="Arial" w:cs="Arial" w:eastAsia="Arial" w:hAnsi="Arial"/>
          <w:b w:val="false"/>
          <w:bCs w:val="false"/>
          <w:i w:val="false"/>
          <w:iCs w:val="false"/>
          <w:color w:val="1A1A2E"/>
          <w:sz w:val="22"/>
          <w:szCs w:val="22"/>
        </w:rPr>
        <w:t xml:space="preserve">Công dụng: Nhập các hạng mục (tên, số lượng, đơn giá), tự tính thành tiền từng dòng, cộng tạm tính, chiết khấu, VAT ra tổng thanh toán; có nút sao chép báo giá để gửi khách. Hợp với sales, freelancer, chủ shop hay phải báo giá.</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9746"/>
      </w:tblGrid>
      <w:tr>
        <w:tc>
          <w:tcPr>
            <w:tcW w:type="dxa" w:w="9746"/>
            <w:tcBorders>
              <w:top w:val="single" w:color="F2F2F2" w:sz="2"/>
              <w:left w:val="single" w:color="009898" w:sz="14"/>
              <w:bottom w:val="single" w:color="F2F2F2" w:sz="2"/>
              <w:right w:val="single" w:color="F2F2F2" w:sz="2"/>
            </w:tcBorders>
            <w:shd w:fill="F2F2F2" w:val="clear"/>
            <w:tcMar>
              <w:top w:type="dxa" w:w="160"/>
              <w:left w:type="dxa" w:w="260"/>
              <w:bottom w:type="dxa" w:w="160"/>
              <w:right w:type="dxa" w:w="260"/>
            </w:tcMar>
          </w:tcPr>
          <w:p>
            <w:pPr>
              <w:spacing w:after="0" w:before="0" w:line="260"/>
            </w:pPr>
            <w:r>
              <w:rPr>
                <w:rFonts w:ascii="Consolas" w:cs="Consolas" w:eastAsia="Consolas" w:hAnsi="Consolas"/>
                <w:color w:val="1A1A2E"/>
                <w:sz w:val="18"/>
                <w:szCs w:val="18"/>
              </w:rPr>
              <w:t xml:space="preserve">Tạo cho tôi một máy tính báo giá nhanh cho khách hàng. Tôi nhập từng hạng mục gồm: tên hạng mục, số lượng, đơn giá - nó tự tính thành tiền từng dòng. Ở dưới hiện: tạm tính, ô nhập % chiết khấu, ô nhập % VAT, và TỔNG THANH TOÁN (số thật to, đơn vị đồng có dấu chấm phân cách). Cho tôi thêm/xóa hạng mục, và một nút sao chép báo giá thành văn bản để gửi khách qua Zalo. Giao diện gọn gàng, chuyên nghiệp, tất cả chữ tiếng Việt.</w:t>
            </w:r>
          </w:p>
        </w:tc>
      </w:tr>
    </w:tbl>
    <w:p>
      <w:pPr>
        <w:spacing w:after="80" w:before="60"/>
      </w:pPr>
      <w:r>
        <w:rPr>
          <w:rFonts w:ascii="Arial" w:cs="Arial" w:eastAsia="Arial" w:hAnsi="Arial"/>
          <w:i/>
          <w:iCs/>
          <w:color w:val="777777"/>
          <w:sz w:val="21"/>
          <w:szCs w:val="21"/>
        </w:rPr>
        <w:t xml:space="preserve">Nói thêm để nâng cấp: "thêm ô nhập tên khách hàng và ngày báo giá ở đầu trang"</w:t>
      </w:r>
    </w:p>
    <w:p>
      <w:pPr>
        <w:spacing w:after="60" w:before="140"/>
      </w:pPr>
      <w:r>
        <w:t xml:space="preserve"/>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700"/>
        <w:gridCol w:w="8046"/>
      </w:tblGrid>
      <w:tr>
        <w:tc>
          <w:tcPr>
            <w:tcW w:type="dxa" w:w="1700"/>
            <w:tcBorders>
              <w:top w:val="none" w:color="FFFFFF" w:sz="0"/>
              <w:left w:val="none" w:color="FFFFFF" w:sz="0"/>
              <w:bottom w:val="none" w:color="FFFFFF" w:sz="0"/>
              <w:right w:val="none" w:color="FFFFFF" w:sz="0"/>
            </w:tcBorders>
            <w:shd w:fill="C47F0A" w:val="clear"/>
            <w:tcMar>
              <w:top w:type="dxa" w:w="130"/>
              <w:left w:type="dxa" w:w="160"/>
              <w:bottom w:type="dxa" w:w="130"/>
              <w:right w:type="dxa" w:w="160"/>
            </w:tcMar>
            <w:vAlign w:val="center"/>
          </w:tcPr>
          <w:p>
            <w:pPr>
              <w:spacing w:after="0" w:before="0"/>
              <w:jc w:val="center"/>
            </w:pPr>
            <w:r>
              <w:rPr>
                <w:rFonts w:ascii="Arial" w:cs="Arial" w:eastAsia="Arial" w:hAnsi="Arial"/>
                <w:b/>
                <w:bCs/>
                <w:color w:val="FFFFFF"/>
                <w:sz w:val="19"/>
                <w:szCs w:val="19"/>
              </w:rPr>
              <w:t xml:space="preserve">2</w:t>
            </w:r>
          </w:p>
        </w:tc>
        <w:tc>
          <w:tcPr>
            <w:tcW w:type="dxa" w:w="8046"/>
            <w:tcBorders>
              <w:top w:val="single" w:color="E8EEF9" w:sz="0"/>
              <w:left w:val="single" w:color="C47F0A" w:sz="12"/>
              <w:bottom w:val="single" w:color="E8EEF9" w:sz="0"/>
              <w:right w:val="single" w:color="E8EEF9" w:sz="0"/>
            </w:tcBorders>
            <w:shd w:fill="E8EEF9" w:val="clear"/>
            <w:tcMar>
              <w:top w:type="dxa" w:w="130"/>
              <w:left w:type="dxa" w:w="220"/>
              <w:bottom w:type="dxa" w:w="130"/>
              <w:right w:type="dxa" w:w="160"/>
            </w:tcMar>
            <w:vAlign w:val="center"/>
          </w:tcPr>
          <w:p>
            <w:pPr>
              <w:spacing w:after="0" w:before="0"/>
            </w:pPr>
            <w:r>
              <w:rPr>
                <w:rFonts w:ascii="Arial" w:cs="Arial" w:eastAsia="Arial" w:hAnsi="Arial"/>
                <w:b/>
                <w:bCs/>
                <w:color w:val="1B3285"/>
                <w:sz w:val="23"/>
                <w:szCs w:val="23"/>
              </w:rPr>
              <w:t xml:space="preserve">Bảng Kanban theo dõi hợp đồng</w:t>
            </w:r>
          </w:p>
        </w:tc>
      </w:tr>
    </w:tbl>
    <w:p>
      <w:pPr>
        <w:spacing w:after="40" w:before="60"/>
      </w:pPr>
      <w:r>
        <w:t xml:space="preserve"/>
      </w:r>
    </w:p>
    <w:p>
      <w:pPr>
        <w:spacing w:after="60" w:before="60"/>
        <w:jc w:val="left"/>
      </w:pPr>
      <w:r>
        <w:rPr>
          <w:rFonts w:ascii="Arial" w:cs="Arial" w:eastAsia="Arial" w:hAnsi="Arial"/>
          <w:b w:val="false"/>
          <w:bCs w:val="false"/>
          <w:i w:val="false"/>
          <w:iCs w:val="false"/>
          <w:color w:val="1A1A2E"/>
          <w:sz w:val="22"/>
          <w:szCs w:val="22"/>
        </w:rPr>
        <w:t xml:space="preserve">Công dụng: Theo dõi các hợp đồng/dự án qua 5 giai đoạn (Tiếp cận -&gt; Đã báo giá -&gt; Đang thực hiện -&gt; Chờ thanh toán -&gt; Hoàn thành). Mỗi thẻ hiện khách hàng, giá trị, deadline, và số ngày kể từ lần cuối liên hệ - quá 7 ngày tự tô đỏ để nhắc follow-up. Hợp với freelancer, nhân viên kinh doanh chạy nhiều khách cùng lúc và hay quên chăm khách.</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9746"/>
      </w:tblGrid>
      <w:tr>
        <w:tc>
          <w:tcPr>
            <w:tcW w:type="dxa" w:w="9746"/>
            <w:tcBorders>
              <w:top w:val="single" w:color="F2F2F2" w:sz="2"/>
              <w:left w:val="single" w:color="C47F0A" w:sz="14"/>
              <w:bottom w:val="single" w:color="F2F2F2" w:sz="2"/>
              <w:right w:val="single" w:color="F2F2F2" w:sz="2"/>
            </w:tcBorders>
            <w:shd w:fill="F2F2F2" w:val="clear"/>
            <w:tcMar>
              <w:top w:type="dxa" w:w="160"/>
              <w:left w:type="dxa" w:w="260"/>
              <w:bottom w:type="dxa" w:w="160"/>
              <w:right w:type="dxa" w:w="260"/>
            </w:tcMar>
          </w:tcPr>
          <w:p>
            <w:pPr>
              <w:spacing w:after="0" w:before="0" w:line="260"/>
            </w:pPr>
            <w:r>
              <w:rPr>
                <w:rFonts w:ascii="Consolas" w:cs="Consolas" w:eastAsia="Consolas" w:hAnsi="Consolas"/>
                <w:color w:val="1A1A2E"/>
                <w:sz w:val="18"/>
                <w:szCs w:val="18"/>
              </w:rPr>
              <w:t xml:space="preserve">Tôi là freelancer thiết kế đồ họa và đang cùng lúc làm việc với nhiều khách hàng. Vấn đề của tôi là hay quên follow-up khách, dẫn đến mất hợp đồng. Làm cho tôi một bảng Kanban để theo dõi các hợp đồng với các giai đoạn sau: Tiếp cận -&gt; Đã báo giá -&gt; Đang thực hiện -&gt; Chờ thanh toán -&gt; Hoàn thành. Mỗi thẻ dự án cần hiển thị: tên khách hàng; loại dự án; giá trị hợp đồng (đơn vị VNĐ, có dấu chấm phân cách cho dễ đọc); deadline dự kiến; đã bao nhiêu ngày kể từ lần cuối liên hệ - nếu quá 7 ngày thì tô đỏ để nhắc tôi follow-up. Ở đầu trang hiện tổng giá trị tất cả dự án đang hoạt động. Ở dưới có biểu đồ cột doanh thu 3 tháng gần nhất. Tất cả chữ bằng tiếng Việt.</w:t>
            </w:r>
          </w:p>
        </w:tc>
      </w:tr>
    </w:tbl>
    <w:p>
      <w:pPr>
        <w:spacing w:after="80" w:before="60"/>
      </w:pPr>
      <w:r>
        <w:rPr>
          <w:rFonts w:ascii="Arial" w:cs="Arial" w:eastAsia="Arial" w:hAnsi="Arial"/>
          <w:i/>
          <w:iCs/>
          <w:color w:val="777777"/>
          <w:sz w:val="21"/>
          <w:szCs w:val="21"/>
        </w:rPr>
        <w:t xml:space="preserve">Nói thêm để nâng cấp: "thêm nút 'Đã liên hệ hôm nay' cho mỗi thẻ - bấm là reset đồng hồ đếm ngày về 0"</w:t>
      </w:r>
    </w:p>
    <w:p>
      <w:pPr>
        <w:spacing w:after="80" w:before="60"/>
      </w:pPr>
      <w:r>
        <w:rPr>
          <w:rFonts w:ascii="Arial" w:cs="Arial" w:eastAsia="Arial" w:hAnsi="Arial"/>
          <w:i/>
          <w:iCs/>
          <w:color w:val="777777"/>
          <w:sz w:val="21"/>
          <w:szCs w:val="21"/>
        </w:rPr>
        <w:t xml:space="preserve">Câu lệnh này viết theo nghề thiết kế. Anh chị cứ sửa câu đầu thành nghề của mình - ví dụ "Tôi là nhân viên kinh doanh thiết bị văn phòng..." - phần còn lại giữ nguyên.</w:t>
      </w:r>
    </w:p>
    <w:p>
      <w:pPr>
        <w:spacing w:after="60" w:before="140"/>
      </w:pPr>
      <w:r>
        <w:t xml:space="preserve"/>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700"/>
        <w:gridCol w:w="8046"/>
      </w:tblGrid>
      <w:tr>
        <w:tc>
          <w:tcPr>
            <w:tcW w:type="dxa" w:w="1700"/>
            <w:tcBorders>
              <w:top w:val="none" w:color="FFFFFF" w:sz="0"/>
              <w:left w:val="none" w:color="FFFFFF" w:sz="0"/>
              <w:bottom w:val="none" w:color="FFFFFF" w:sz="0"/>
              <w:right w:val="none" w:color="FFFFFF" w:sz="0"/>
            </w:tcBorders>
            <w:shd w:fill="C0392B" w:val="clear"/>
            <w:tcMar>
              <w:top w:type="dxa" w:w="130"/>
              <w:left w:type="dxa" w:w="160"/>
              <w:bottom w:type="dxa" w:w="130"/>
              <w:right w:type="dxa" w:w="160"/>
            </w:tcMar>
            <w:vAlign w:val="center"/>
          </w:tcPr>
          <w:p>
            <w:pPr>
              <w:spacing w:after="0" w:before="0"/>
              <w:jc w:val="center"/>
            </w:pPr>
            <w:r>
              <w:rPr>
                <w:rFonts w:ascii="Arial" w:cs="Arial" w:eastAsia="Arial" w:hAnsi="Arial"/>
                <w:b/>
                <w:bCs/>
                <w:color w:val="FFFFFF"/>
                <w:sz w:val="19"/>
                <w:szCs w:val="19"/>
              </w:rPr>
              <w:t xml:space="preserve">3</w:t>
            </w:r>
          </w:p>
        </w:tc>
        <w:tc>
          <w:tcPr>
            <w:tcW w:type="dxa" w:w="8046"/>
            <w:tcBorders>
              <w:top w:val="single" w:color="E8EEF9" w:sz="0"/>
              <w:left w:val="single" w:color="C0392B" w:sz="12"/>
              <w:bottom w:val="single" w:color="E8EEF9" w:sz="0"/>
              <w:right w:val="single" w:color="E8EEF9" w:sz="0"/>
            </w:tcBorders>
            <w:shd w:fill="E8EEF9" w:val="clear"/>
            <w:tcMar>
              <w:top w:type="dxa" w:w="130"/>
              <w:left w:type="dxa" w:w="220"/>
              <w:bottom w:type="dxa" w:w="130"/>
              <w:right w:type="dxa" w:w="160"/>
            </w:tcMar>
            <w:vAlign w:val="center"/>
          </w:tcPr>
          <w:p>
            <w:pPr>
              <w:spacing w:after="0" w:before="0"/>
            </w:pPr>
            <w:r>
              <w:rPr>
                <w:rFonts w:ascii="Arial" w:cs="Arial" w:eastAsia="Arial" w:hAnsi="Arial"/>
                <w:b/>
                <w:bCs/>
                <w:color w:val="1B3285"/>
                <w:sz w:val="23"/>
                <w:szCs w:val="23"/>
              </w:rPr>
              <w:t xml:space="preserve">Trang trình bày kết quả tháng</w:t>
            </w:r>
          </w:p>
        </w:tc>
      </w:tr>
    </w:tbl>
    <w:p>
      <w:pPr>
        <w:spacing w:after="40" w:before="60"/>
      </w:pPr>
      <w:r>
        <w:t xml:space="preserve"/>
      </w:r>
    </w:p>
    <w:p>
      <w:pPr>
        <w:spacing w:after="60" w:before="60"/>
        <w:jc w:val="left"/>
      </w:pPr>
      <w:r>
        <w:rPr>
          <w:rFonts w:ascii="Arial" w:cs="Arial" w:eastAsia="Arial" w:hAnsi="Arial"/>
          <w:b w:val="false"/>
          <w:bCs w:val="false"/>
          <w:i w:val="false"/>
          <w:iCs w:val="false"/>
          <w:color w:val="1A1A2E"/>
          <w:sz w:val="22"/>
          <w:szCs w:val="22"/>
        </w:rPr>
        <w:t xml:space="preserve">Công dụng: Biến vài con số + thông điệp chính thành một trang trình bày đẹp như infographic để báo cáo sếp/khách - trình chiếu toàn màn hình hoặc gửi link. Thay cho việc mất 30-45 phút làm slide. Hợp với báo cáo tháng, đề xuất, tổng kết dự án.</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9746"/>
      </w:tblGrid>
      <w:tr>
        <w:tc>
          <w:tcPr>
            <w:tcW w:type="dxa" w:w="9746"/>
            <w:tcBorders>
              <w:top w:val="single" w:color="F2F2F2" w:sz="2"/>
              <w:left w:val="single" w:color="C0392B" w:sz="14"/>
              <w:bottom w:val="single" w:color="F2F2F2" w:sz="2"/>
              <w:right w:val="single" w:color="F2F2F2" w:sz="2"/>
            </w:tcBorders>
            <w:shd w:fill="F2F2F2" w:val="clear"/>
            <w:tcMar>
              <w:top w:type="dxa" w:w="160"/>
              <w:left w:type="dxa" w:w="260"/>
              <w:bottom w:type="dxa" w:w="160"/>
              <w:right w:type="dxa" w:w="260"/>
            </w:tcMar>
          </w:tcPr>
          <w:p>
            <w:pPr>
              <w:spacing w:after="0" w:before="0" w:line="260"/>
            </w:pPr>
            <w:r>
              <w:rPr>
                <w:rFonts w:ascii="Consolas" w:cs="Consolas" w:eastAsia="Consolas" w:hAnsi="Consolas"/>
                <w:color w:val="1A1A2E"/>
                <w:sz w:val="18"/>
                <w:szCs w:val="18"/>
              </w:rPr>
              <w:t xml:space="preserve">Tạo cho tôi một trang trình bày kết quả công việc trong tháng để báo cáo sếp, đẹp và gọn như một trang infographic. Hiển thị: tiêu đề lớn 'Kết quả tháng 7'; 3 con số nổi bật (số thật to): Doanh thu, Số hợp đồng ký mới, Số khách hàng mới; một dòng 'Điểm sáng' và một dòng 'Cần cải thiện'; 3 mục tiêu cho tháng sau (gạch đầu dòng). Cho tôi tự sửa mọi con số và chữ. Giao diện chuyên nghiệp, màu xanh dương chủ đạo, tiếng Việt.</w:t>
            </w:r>
          </w:p>
        </w:tc>
      </w:tr>
    </w:tbl>
    <w:p>
      <w:pPr>
        <w:spacing w:after="80" w:before="60"/>
      </w:pPr>
      <w:r>
        <w:rPr>
          <w:rFonts w:ascii="Arial" w:cs="Arial" w:eastAsia="Arial" w:hAnsi="Arial"/>
          <w:i/>
          <w:iCs/>
          <w:color w:val="777777"/>
          <w:sz w:val="21"/>
          <w:szCs w:val="21"/>
        </w:rPr>
        <w:t xml:space="preserve">Nói thêm để nâng cấp: "thêm biểu đồ cột so sánh doanh thu 3 tháng gần đây và một nút trình chiếu toàn màn hình"</w:t>
      </w:r>
    </w:p>
    <w:p>
      <w:pPr>
        <w:spacing w:after="80" w:before="60"/>
      </w:pPr>
      <w:r>
        <w:rPr>
          <w:rFonts w:ascii="Arial" w:cs="Arial" w:eastAsia="Arial" w:hAnsi="Arial"/>
          <w:i/>
          <w:iCs/>
          <w:color w:val="777777"/>
          <w:sz w:val="21"/>
          <w:szCs w:val="21"/>
        </w:rPr>
        <w:t xml:space="preserve">Nối với Buổi 05: dùng trợ lý Viết báo cáo để ra nội dung, rồi dùng artifact này để trình bày cho đẹp.</w:t>
      </w:r>
    </w:p>
    <w:p>
      <w:pPr>
        <w:spacing w:after="60" w:before="140"/>
      </w:pPr>
      <w:r>
        <w:t xml:space="preserve"/>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9746"/>
      </w:tblGrid>
      <w:tr>
        <w:tc>
          <w:tcPr>
            <w:tcW w:type="dxa" w:w="9746"/>
            <w:tcBorders>
              <w:top w:val="none" w:color="FFFFFF" w:sz="0"/>
              <w:left w:val="none" w:color="FFFFFF" w:sz="0"/>
              <w:bottom w:val="none" w:color="FFFFFF" w:sz="0"/>
              <w:right w:val="none" w:color="FFFFFF" w:sz="0"/>
            </w:tcBorders>
            <w:shd w:fill="C47F0A" w:val="clear"/>
            <w:tcMar>
              <w:top w:type="dxa" w:w="200"/>
              <w:left w:type="dxa" w:w="320"/>
              <w:bottom w:type="dxa" w:w="200"/>
              <w:right w:type="dxa" w:w="320"/>
            </w:tcMar>
          </w:tcPr>
          <w:p>
            <w:pPr>
              <w:spacing w:after="60" w:before="0"/>
            </w:pPr>
            <w:r>
              <w:rPr>
                <w:rFonts w:ascii="Arial" w:cs="Arial" w:eastAsia="Arial" w:hAnsi="Arial"/>
                <w:b/>
                <w:bCs/>
                <w:color w:val="FFFFFF"/>
                <w:sz w:val="32"/>
                <w:szCs w:val="32"/>
              </w:rPr>
              <w:t xml:space="preserve">LÀM Ở NHÀ</w:t>
            </w:r>
          </w:p>
          <w:p>
            <w:pPr>
              <w:spacing w:after="0" w:before="0"/>
            </w:pPr>
            <w:r>
              <w:rPr>
                <w:rFonts w:ascii="Arial" w:cs="Arial" w:eastAsia="Arial" w:hAnsi="Arial"/>
                <w:color w:val="BBCFEE"/>
                <w:sz w:val="22"/>
                <w:szCs w:val="22"/>
              </w:rPr>
              <w:t xml:space="preserve">Lịch nội dung mạng xã hội</w:t>
            </w:r>
          </w:p>
        </w:tc>
      </w:tr>
    </w:tbl>
    <w:p>
      <w:pPr>
        <w:spacing w:after="40" w:before="80"/>
      </w:pPr>
      <w:r>
        <w:t xml:space="preserve"/>
      </w:r>
    </w:p>
    <w:p>
      <w:pPr>
        <w:spacing w:after="60" w:before="60"/>
        <w:jc w:val="left"/>
      </w:pPr>
      <w:r>
        <w:rPr>
          <w:rFonts w:ascii="Arial" w:cs="Arial" w:eastAsia="Arial" w:hAnsi="Arial"/>
          <w:b w:val="false"/>
          <w:bCs w:val="false"/>
          <w:i w:val="false"/>
          <w:iCs w:val="false"/>
          <w:color w:val="1A1A2E"/>
          <w:sz w:val="22"/>
          <w:szCs w:val="22"/>
        </w:rPr>
        <w:t xml:space="preserve">Công dụng: Lên kế hoạch bài đăng trong tuần: ngày, nền tảng, nội dung, trạng thái (Ý tưởng/Đang làm/Đã đăng). Nhìn phát thấy tuần này đăng gì, ở đâu, xong chưa. Hợp với marketing, chủ shop, người làm content.</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9746"/>
      </w:tblGrid>
      <w:tr>
        <w:tc>
          <w:tcPr>
            <w:tcW w:type="dxa" w:w="9746"/>
            <w:tcBorders>
              <w:top w:val="single" w:color="F2F2F2" w:sz="2"/>
              <w:left w:val="single" w:color="009898" w:sz="14"/>
              <w:bottom w:val="single" w:color="F2F2F2" w:sz="2"/>
              <w:right w:val="single" w:color="F2F2F2" w:sz="2"/>
            </w:tcBorders>
            <w:shd w:fill="F2F2F2" w:val="clear"/>
            <w:tcMar>
              <w:top w:type="dxa" w:w="160"/>
              <w:left w:type="dxa" w:w="260"/>
              <w:bottom w:type="dxa" w:w="160"/>
              <w:right w:type="dxa" w:w="260"/>
            </w:tcMar>
          </w:tcPr>
          <w:p>
            <w:pPr>
              <w:spacing w:after="0" w:before="0" w:line="260"/>
            </w:pPr>
            <w:r>
              <w:rPr>
                <w:rFonts w:ascii="Consolas" w:cs="Consolas" w:eastAsia="Consolas" w:hAnsi="Consolas"/>
                <w:color w:val="1A1A2E"/>
                <w:sz w:val="18"/>
                <w:szCs w:val="18"/>
              </w:rPr>
              <w:t xml:space="preserve">Tạo cho tôi một lịch nội dung mạng xã hội để lên kế hoạch bài đăng trong tuần. Mỗi bài gồm: ngày đăng, nền tảng (Facebook / TikTok / Zalo), nội dung/chủ đề, và trạng thái (Ý tưởng / Đang làm / Đã đăng - mỗi trạng thái một màu). Cho tôi thêm, sửa, xóa bài; và lọc theo nền tảng. Ở đầu trang đếm: tổng số bài trong tuần và số bài đã đăng. Giao diện gọn, nhiều màu dễ nhìn, tất cả chữ tiếng Việt.</w:t>
            </w:r>
          </w:p>
        </w:tc>
      </w:tr>
    </w:tbl>
    <w:p>
      <w:pPr>
        <w:spacing w:after="80" w:before="60"/>
      </w:pPr>
      <w:r>
        <w:rPr>
          <w:rFonts w:ascii="Arial" w:cs="Arial" w:eastAsia="Arial" w:hAnsi="Arial"/>
          <w:i/>
          <w:iCs/>
          <w:color w:val="777777"/>
          <w:sz w:val="21"/>
          <w:szCs w:val="21"/>
        </w:rPr>
        <w:t xml:space="preserve">Nói thêm để nâng cấp: "thêm cột ghi chú link hoặc hình cho mỗi bài"</w:t>
      </w:r>
    </w:p>
    <w:p>
      <w:pPr>
        <w:spacing w:after="60" w:before="140"/>
      </w:pPr>
      <w:r>
        <w:t xml:space="preserve"/>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9746"/>
      </w:tblGrid>
      <w:tr>
        <w:tc>
          <w:tcPr>
            <w:tcW w:type="dxa" w:w="9746"/>
            <w:tcBorders>
              <w:top w:val="none" w:color="FFFFFF" w:sz="0"/>
              <w:left w:val="none" w:color="FFFFFF" w:sz="0"/>
              <w:bottom w:val="none" w:color="FFFFFF" w:sz="0"/>
              <w:right w:val="none" w:color="FFFFFF" w:sz="0"/>
            </w:tcBorders>
            <w:shd w:fill="C47F0A" w:val="clear"/>
            <w:tcMar>
              <w:top w:type="dxa" w:w="200"/>
              <w:left w:type="dxa" w:w="320"/>
              <w:bottom w:type="dxa" w:w="200"/>
              <w:right w:type="dxa" w:w="320"/>
            </w:tcMar>
          </w:tcPr>
          <w:p>
            <w:pPr>
              <w:spacing w:after="60" w:before="0"/>
            </w:pPr>
            <w:r>
              <w:rPr>
                <w:rFonts w:ascii="Arial" w:cs="Arial" w:eastAsia="Arial" w:hAnsi="Arial"/>
                <w:b/>
                <w:bCs/>
                <w:color w:val="FFFFFF"/>
                <w:sz w:val="32"/>
                <w:szCs w:val="32"/>
              </w:rPr>
              <w:t xml:space="preserve">MANG ỨNG DỤNG ĐI DÙNG THẬT</w:t>
            </w:r>
          </w:p>
          <w:p>
            <w:pPr>
              <w:spacing w:after="0" w:before="0"/>
            </w:pPr>
            <w:r>
              <w:rPr>
                <w:rFonts w:ascii="Arial" w:cs="Arial" w:eastAsia="Arial" w:hAnsi="Arial"/>
                <w:color w:val="BBCFEE"/>
                <w:sz w:val="22"/>
                <w:szCs w:val="22"/>
              </w:rPr>
              <w:t xml:space="preserve"/>
            </w:r>
          </w:p>
        </w:tc>
      </w:tr>
    </w:tbl>
    <w:p>
      <w:pPr>
        <w:spacing w:after="60" w:before="100"/>
      </w:pPr>
      <w:r>
        <w:t xml:space="preserve"/>
      </w:r>
    </w:p>
    <w:p>
      <w:pPr>
        <w:pStyle w:val="ListParagraph"/>
        <w:numPr>
          <w:ilvl w:val="0"/>
          <w:numId w:val="2"/>
        </w:numPr>
        <w:spacing w:after="50" w:before="50"/>
      </w:pPr>
      <w:r>
        <w:rPr>
          <w:rFonts w:ascii="Arial" w:cs="Arial" w:eastAsia="Arial" w:hAnsi="Arial"/>
          <w:color w:val="1A1A2E"/>
          <w:sz w:val="21"/>
          <w:szCs w:val="21"/>
        </w:rPr>
        <w:t xml:space="preserve">Chia sẻ bằng link (dễ nhất): bấm nút Chia sẻ / Publish ở góc phải trên khung ứng dụng. Claude tạo một đường link - copy gửi Zalo, người nhận mở là dùng được ngay. Chính anh chị cũng nên mở link để dùng toàn màn hình.</w:t>
      </w:r>
    </w:p>
    <w:p>
      <w:pPr>
        <w:pStyle w:val="ListParagraph"/>
        <w:numPr>
          <w:ilvl w:val="0"/>
          <w:numId w:val="2"/>
        </w:numPr>
        <w:spacing w:after="50" w:before="50"/>
      </w:pPr>
      <w:r>
        <w:rPr>
          <w:rFonts w:ascii="Arial" w:cs="Arial" w:eastAsia="Arial" w:hAnsi="Arial"/>
          <w:color w:val="1A1A2E"/>
          <w:sz w:val="21"/>
          <w:szCs w:val="21"/>
        </w:rPr>
        <w:t xml:space="preserve">Tải mã về mở offline: bấm tab Code trên khung ứng dụng, copy toàn bộ mã, dán vào một file trống, lưu lại với đuôi .html. Nhấp đúp là mở bằng trình duyệt, chạy được không cần mạng.</w:t>
      </w:r>
    </w:p>
    <w:p>
      <w:pPr>
        <w:pStyle w:val="ListParagraph"/>
        <w:numPr>
          <w:ilvl w:val="0"/>
          <w:numId w:val="2"/>
        </w:numPr>
        <w:spacing w:after="50" w:before="50"/>
      </w:pPr>
      <w:r>
        <w:rPr>
          <w:rFonts w:ascii="Arial" w:cs="Arial" w:eastAsia="Arial" w:hAnsi="Arial"/>
          <w:color w:val="1A1A2E"/>
          <w:sz w:val="21"/>
          <w:szCs w:val="21"/>
        </w:rPr>
        <w:t xml:space="preserve">Mở lại trong Claude: artifact tự lưu trong mục Artifacts và trong cuộc trò chuyện - mở lại bất cứ lúc nào để dùng hoặc chỉnh tiếp bằng tiếng Việt.</w:t>
      </w:r>
    </w:p>
    <w:p>
      <w:pPr>
        <w:spacing w:after="60" w:before="160"/>
      </w:pPr>
      <w:r>
        <w:t xml:space="preserve"/>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9746"/>
      </w:tblGrid>
      <w:tr>
        <w:tc>
          <w:tcPr>
            <w:tcW w:type="dxa" w:w="9746"/>
            <w:tcBorders>
              <w:top w:val="none" w:color="FFFFFF" w:sz="0"/>
              <w:left w:val="none" w:color="FFFFFF" w:sz="0"/>
              <w:bottom w:val="none" w:color="FFFFFF" w:sz="0"/>
              <w:right w:val="none" w:color="FFFFFF" w:sz="0"/>
            </w:tcBorders>
            <w:shd w:fill="C0392B" w:val="clear"/>
            <w:tcMar>
              <w:top w:type="dxa" w:w="200"/>
              <w:left w:type="dxa" w:w="320"/>
              <w:bottom w:type="dxa" w:w="200"/>
              <w:right w:type="dxa" w:w="320"/>
            </w:tcMar>
          </w:tcPr>
          <w:p>
            <w:pPr>
              <w:spacing w:after="60" w:before="0"/>
            </w:pPr>
            <w:r>
              <w:rPr>
                <w:rFonts w:ascii="Arial" w:cs="Arial" w:eastAsia="Arial" w:hAnsi="Arial"/>
                <w:b/>
                <w:bCs/>
                <w:color w:val="FFFFFF"/>
                <w:sz w:val="32"/>
                <w:szCs w:val="32"/>
              </w:rPr>
              <w:t xml:space="preserve">BA LƯU Ý KHI DÙNG ARTIFACT</w:t>
            </w:r>
          </w:p>
          <w:p>
            <w:pPr>
              <w:spacing w:after="0" w:before="0"/>
            </w:pPr>
            <w:r>
              <w:rPr>
                <w:rFonts w:ascii="Arial" w:cs="Arial" w:eastAsia="Arial" w:hAnsi="Arial"/>
                <w:color w:val="BBCFEE"/>
                <w:sz w:val="22"/>
                <w:szCs w:val="22"/>
              </w:rPr>
              <w:t xml:space="preserve"/>
            </w:r>
          </w:p>
        </w:tc>
      </w:tr>
    </w:tbl>
    <w:p>
      <w:pPr>
        <w:spacing w:after="60" w:before="100"/>
      </w:pPr>
      <w:r>
        <w:t xml:space="preserve"/>
      </w:r>
    </w:p>
    <w:p>
      <w:pPr>
        <w:pStyle w:val="ListParagraph"/>
        <w:numPr>
          <w:ilvl w:val="0"/>
          <w:numId w:val="2"/>
        </w:numPr>
        <w:spacing w:after="50" w:before="50"/>
      </w:pPr>
      <w:r>
        <w:rPr>
          <w:rFonts w:ascii="Arial" w:cs="Arial" w:eastAsia="Arial" w:hAnsi="Arial"/>
          <w:color w:val="1A1A2E"/>
          <w:sz w:val="21"/>
          <w:szCs w:val="21"/>
        </w:rPr>
        <w:t xml:space="preserve">Chỉnh từng bước. Mỗi lần thêm một tính năng; đừng dồn quá nhiều yêu cầu vào một câu kẻo ứng dụng lỗi.</w:t>
      </w:r>
    </w:p>
    <w:p>
      <w:pPr>
        <w:pStyle w:val="ListParagraph"/>
        <w:numPr>
          <w:ilvl w:val="0"/>
          <w:numId w:val="2"/>
        </w:numPr>
        <w:spacing w:after="50" w:before="50"/>
      </w:pPr>
      <w:r>
        <w:rPr>
          <w:rFonts w:ascii="Arial" w:cs="Arial" w:eastAsia="Arial" w:hAnsi="Arial"/>
          <w:color w:val="1A1A2E"/>
          <w:sz w:val="21"/>
          <w:szCs w:val="21"/>
        </w:rPr>
        <w:t xml:space="preserve">Luôn kiểm tra lại số liệu quan trọng. AI có thể hiển thị hoặc tính sai - tự cộng lại một lần trước khi gửi khách/sếp. Sai số của mình thì mình chịu.</w:t>
      </w:r>
    </w:p>
    <w:p>
      <w:pPr>
        <w:pStyle w:val="ListParagraph"/>
        <w:numPr>
          <w:ilvl w:val="0"/>
          <w:numId w:val="2"/>
        </w:numPr>
        <w:spacing w:after="50" w:before="50"/>
      </w:pPr>
      <w:r>
        <w:rPr>
          <w:rFonts w:ascii="Arial" w:cs="Arial" w:eastAsia="Arial" w:hAnsi="Arial"/>
          <w:color w:val="1A1A2E"/>
          <w:sz w:val="21"/>
          <w:szCs w:val="21"/>
        </w:rPr>
        <w:t xml:space="preserve">Cẩn thận thông tin nhạy cảm. Số tài khoản, thông tin khách hàng, giá vốn - cân nhắc kỹ trước khi nhập vào, nhất là khi đã bấm chia sẻ link (ai có link cũng mở được).</w:t>
      </w:r>
    </w:p>
    <w:p>
      <w:pPr>
        <w:spacing w:after="60" w:before="120"/>
      </w:pPr>
      <w:r>
        <w:t xml:space="preserve"/>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pBdr>
      <w:spacing w:after="0" w:before="60"/>
      <w:jc w:val="center"/>
    </w:pPr>
    <w:r>
      <w:rPr>
        <w:rFonts w:ascii="Arial" w:cs="Arial" w:eastAsia="Arial" w:hAnsi="Arial"/>
        <w:color w:val="777777"/>
        <w:sz w:val="18"/>
        <w:szCs w:val="18"/>
      </w:rPr>
      <w:t xml:space="preserve">Biên soạn bởi CES Global  |  Buổi 06 - Tuần 2  |  Trang </w:t>
    </w:r>
    <w:r>
      <w:rPr>
        <w:rFonts w:ascii="Arial" w:cs="Arial" w:eastAsia="Arial" w:hAnsi="Arial"/>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285" w:sz="8"/>
      </w:pBdr>
      <w:tabs>
        <w:tab w:val="right" w:pos="9026"/>
      </w:tabs>
      <w:spacing w:after="80" w:before="0"/>
    </w:pPr>
    <w:r>
      <w:drawing>
        <wp:inline distT="0" distB="0" distL="0" distR="0">
          <wp:extent cx="1028700" cy="276225"/>
          <wp:effectExtent t="0" r="0" b="0" l="0"/>
          <wp:docPr id="1" name="CESGlobal" descr="Logo CES Global" title="CES Glob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28700" cy="276225"/>
                  </a:xfrm>
                  <a:prstGeom prst="rect">
                    <a:avLst/>
                  </a:prstGeom>
                </pic:spPr>
              </pic:pic>
            </a:graphicData>
          </a:graphic>
        </wp:inline>
      </w:drawing>
    </w:r>
    <w:r>
      <w:rPr>
        <w:rFonts w:ascii="Arial" w:cs="Arial" w:eastAsia="Arial" w:hAnsi="Arial"/>
        <w:color w:val="777777"/>
        <w:sz w:val="18"/>
        <w:szCs w:val="18"/>
      </w:rPr>
      <w:t xml:space="preserve">	Buổi 06 - Tuần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59669982b7e39f3b61990c0fe73fada0efc7390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2026-09-08T09:19:15.058Z</dcterms:created>
  <dcterms:modified xsi:type="dcterms:W3CDTF">2026-09-08T09:19:15.059Z</dcterms:modified>
</cp:coreProperties>
</file>

<file path=docProps/custom.xml><?xml version="1.0" encoding="utf-8"?>
<Properties xmlns="http://schemas.openxmlformats.org/officeDocument/2006/custom-properties" xmlns:vt="http://schemas.openxmlformats.org/officeDocument/2006/docPropsVTypes"/>
</file>