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PHIẾU YÊU CẦU THIẾT KẾ NHÀ Ở</w:t>
      </w:r>
    </w:p>
    <w:p>
      <w:r>
        <w:t>(Tình huống mẫu để thực hành, không phải hồ sơ thật)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Khách hàng</w:t>
            </w:r>
          </w:p>
        </w:tc>
        <w:tc>
          <w:tcPr>
            <w:tcW w:type="dxa" w:w="4320"/>
          </w:tcPr>
          <w:p>
            <w:r>
              <w:t>Nguyễn Văn A</w:t>
            </w:r>
          </w:p>
        </w:tc>
      </w:tr>
      <w:tr>
        <w:tc>
          <w:tcPr>
            <w:tcW w:type="dxa" w:w="4320"/>
          </w:tcPr>
          <w:p>
            <w:r>
              <w:t>Lô đất</w:t>
            </w:r>
          </w:p>
        </w:tc>
        <w:tc>
          <w:tcPr>
            <w:tcW w:type="dxa" w:w="4320"/>
          </w:tcPr>
          <w:p>
            <w:r>
              <w:t>7 x 20 m, nhà phố</w:t>
            </w:r>
          </w:p>
        </w:tc>
      </w:tr>
      <w:tr>
        <w:tc>
          <w:tcPr>
            <w:tcW w:type="dxa" w:w="4320"/>
          </w:tcPr>
          <w:p>
            <w:r>
              <w:t>Gia đình</w:t>
            </w:r>
          </w:p>
        </w:tc>
        <w:tc>
          <w:tcPr>
            <w:tcW w:type="dxa" w:w="4320"/>
          </w:tcPr>
          <w:p>
            <w:r>
              <w:t>4 người (vợ chồng, 2 con)</w:t>
            </w:r>
          </w:p>
        </w:tc>
      </w:tr>
      <w:tr>
        <w:tc>
          <w:tcPr>
            <w:tcW w:type="dxa" w:w="4320"/>
          </w:tcPr>
          <w:p>
            <w:r>
              <w:t>Ngân sách</w:t>
            </w:r>
          </w:p>
        </w:tc>
        <w:tc>
          <w:tcPr>
            <w:tcW w:type="dxa" w:w="4320"/>
          </w:tcPr>
          <w:p>
            <w:r>
              <w:t>[Chờ bổ sung]</w:t>
            </w:r>
          </w:p>
        </w:tc>
      </w:tr>
      <w:tr>
        <w:tc>
          <w:tcPr>
            <w:tcW w:type="dxa" w:w="4320"/>
          </w:tcPr>
          <w:p>
            <w:r>
              <w:t>Thời gian muốn khởi công</w:t>
            </w:r>
          </w:p>
        </w:tc>
        <w:tc>
          <w:tcPr>
            <w:tcW w:type="dxa" w:w="4320"/>
          </w:tcPr>
          <w:p>
            <w:r>
              <w:t>[Chờ bổ sung]</w:t>
            </w:r>
          </w:p>
        </w:tc>
      </w:tr>
    </w:tbl>
    <w:p>
      <w:pPr>
        <w:pStyle w:val="Heading2"/>
      </w:pPr>
      <w:r>
        <w:t>Mong muốn của gia đình</w:t>
      </w:r>
    </w:p>
    <w:p>
      <w:pPr>
        <w:pStyle w:val="ListNumber"/>
      </w:pPr>
      <w:r>
        <w:t>3 phòng ngủ: 1 phòng bố mẹ, mỗi con một phòng.</w:t>
      </w:r>
    </w:p>
    <w:p>
      <w:pPr>
        <w:pStyle w:val="ListNumber"/>
      </w:pPr>
      <w:r>
        <w:t>Có chỗ để 1 ô tô trong khuôn viên.</w:t>
      </w:r>
    </w:p>
    <w:p>
      <w:pPr>
        <w:pStyle w:val="ListNumber"/>
      </w:pPr>
      <w:r>
        <w:t>Có phòng thờ.</w:t>
      </w:r>
    </w:p>
    <w:p>
      <w:pPr>
        <w:pStyle w:val="ListNumber"/>
      </w:pPr>
      <w:r>
        <w:t>Có sân thượng phơi đồ.</w:t>
      </w:r>
    </w:p>
    <w:p>
      <w:pPr>
        <w:pStyle w:val="ListNumber"/>
      </w:pPr>
      <w:r>
        <w:t>Thích phong cách Indochine.</w:t>
      </w:r>
    </w:p>
    <w:p>
      <w:pPr>
        <w:pStyle w:val="ListNumber"/>
      </w:pPr>
      <w:r>
        <w:t>Muốn biết sơ bộ khối lượng phần thô trước khi bàn giá.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