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82C6A" w14:textId="77777777" w:rsidR="0093650B" w:rsidRDefault="004F2AD6">
      <w:pPr>
        <w:pStyle w:val="a4"/>
      </w:pPr>
      <w:r>
        <w:t>feature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4314314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F5CC8C1" w14:textId="77777777" w:rsidR="0093650B" w:rsidRDefault="004F2AD6">
          <w:pPr>
            <w:pStyle w:val="TOC"/>
          </w:pPr>
          <w:r>
            <w:t>Table of Contents</w:t>
          </w:r>
        </w:p>
        <w:p w14:paraId="558E83AE" w14:textId="77777777" w:rsidR="00314AAF" w:rsidRDefault="004F2AD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14AAF">
            <w:fldChar w:fldCharType="separate"/>
          </w:r>
          <w:hyperlink w:anchor="_Toc62915642" w:history="1">
            <w:r w:rsidR="00314AAF" w:rsidRPr="005A3C05">
              <w:rPr>
                <w:rStyle w:val="ad"/>
                <w:noProof/>
              </w:rPr>
              <w:t>MTF</w:t>
            </w:r>
            <w:r w:rsidR="00314AAF" w:rsidRPr="005A3C05">
              <w:rPr>
                <w:rStyle w:val="ad"/>
                <w:noProof/>
              </w:rPr>
              <w:t>测试框架</w:t>
            </w:r>
            <w:r w:rsidR="00314AAF">
              <w:rPr>
                <w:noProof/>
                <w:webHidden/>
              </w:rPr>
              <w:tab/>
            </w:r>
            <w:r w:rsidR="00314AAF">
              <w:rPr>
                <w:noProof/>
                <w:webHidden/>
              </w:rPr>
              <w:fldChar w:fldCharType="begin"/>
            </w:r>
            <w:r w:rsidR="00314AAF">
              <w:rPr>
                <w:noProof/>
                <w:webHidden/>
              </w:rPr>
              <w:instrText xml:space="preserve"> PAGEREF _Toc62915642 \h </w:instrText>
            </w:r>
            <w:r w:rsidR="00314AAF">
              <w:rPr>
                <w:noProof/>
                <w:webHidden/>
              </w:rPr>
            </w:r>
            <w:r w:rsidR="00314AAF">
              <w:rPr>
                <w:noProof/>
                <w:webHidden/>
              </w:rPr>
              <w:fldChar w:fldCharType="separate"/>
            </w:r>
            <w:r w:rsidR="00314AAF">
              <w:rPr>
                <w:noProof/>
                <w:webHidden/>
              </w:rPr>
              <w:t>1</w:t>
            </w:r>
            <w:r w:rsidR="00314AAF">
              <w:rPr>
                <w:noProof/>
                <w:webHidden/>
              </w:rPr>
              <w:fldChar w:fldCharType="end"/>
            </w:r>
          </w:hyperlink>
        </w:p>
        <w:p w14:paraId="575E95E2" w14:textId="77777777" w:rsidR="00314AAF" w:rsidRDefault="00314AA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62915643" w:history="1">
            <w:r w:rsidRPr="005A3C05">
              <w:rPr>
                <w:rStyle w:val="ad"/>
                <w:noProof/>
              </w:rPr>
              <w:t>框架特性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8D99D" w14:textId="77777777" w:rsidR="00314AAF" w:rsidRDefault="00314AAF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62915644" w:history="1">
            <w:r w:rsidRPr="005A3C05">
              <w:rPr>
                <w:rStyle w:val="ad"/>
                <w:noProof/>
              </w:rPr>
              <w:t>兼容</w:t>
            </w:r>
            <w:r w:rsidRPr="005A3C05">
              <w:rPr>
                <w:rStyle w:val="ad"/>
                <w:noProof/>
              </w:rPr>
              <w:t>pytest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14610" w14:textId="77777777" w:rsidR="00314AAF" w:rsidRDefault="00314AAF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62915645" w:history="1">
            <w:r w:rsidRPr="005A3C05">
              <w:rPr>
                <w:rStyle w:val="ad"/>
                <w:noProof/>
              </w:rPr>
              <w:t>数据驱动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9881C" w14:textId="77777777" w:rsidR="00314AAF" w:rsidRDefault="00314AAF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62915646" w:history="1">
            <w:r w:rsidRPr="005A3C05">
              <w:rPr>
                <w:rStyle w:val="ad"/>
                <w:noProof/>
              </w:rPr>
              <w:t>关键字驱动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9222" w14:textId="77777777" w:rsidR="00314AAF" w:rsidRDefault="00314AAF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62915647" w:history="1">
            <w:r w:rsidRPr="005A3C05">
              <w:rPr>
                <w:rStyle w:val="ad"/>
                <w:noProof/>
              </w:rPr>
              <w:t>模型驱动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0BC8" w14:textId="77777777" w:rsidR="00314AAF" w:rsidRDefault="00314AAF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62915648" w:history="1">
            <w:r w:rsidRPr="005A3C05">
              <w:rPr>
                <w:rStyle w:val="ad"/>
                <w:noProof/>
              </w:rPr>
              <w:t>智能测试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9A92" w14:textId="77777777" w:rsidR="00314AAF" w:rsidRDefault="00314AAF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62915649" w:history="1">
            <w:r w:rsidRPr="005A3C05">
              <w:rPr>
                <w:rStyle w:val="ad"/>
                <w:noProof/>
              </w:rPr>
              <w:t>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_Toc62915649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4C59B" w14:textId="77777777" w:rsidR="0093650B" w:rsidRDefault="004F2AD6">
          <w:r>
            <w:fldChar w:fldCharType="end"/>
          </w:r>
        </w:p>
      </w:sdtContent>
    </w:sdt>
    <w:p w14:paraId="364D9ABC" w14:textId="77777777" w:rsidR="0093650B" w:rsidRDefault="004F2AD6">
      <w:pPr>
        <w:pStyle w:val="1"/>
      </w:pPr>
      <w:bookmarkStart w:id="0" w:name="mtf测试框架"/>
      <w:bookmarkStart w:id="1" w:name="_Toc62915642"/>
      <w:r>
        <w:t>MTF</w:t>
      </w:r>
      <w:r>
        <w:t>测试框架</w:t>
      </w:r>
      <w:bookmarkEnd w:id="0"/>
      <w:bookmarkEnd w:id="1"/>
    </w:p>
    <w:p w14:paraId="5A35E674" w14:textId="77777777" w:rsidR="0093650B" w:rsidRDefault="004F2AD6">
      <w:pPr>
        <w:pStyle w:val="FirstParagraph"/>
      </w:pPr>
      <w:r>
        <w:t>主要特点</w:t>
      </w:r>
    </w:p>
    <w:p w14:paraId="60D6C6E8" w14:textId="77777777" w:rsidR="0093650B" w:rsidRDefault="004F2AD6">
      <w:pPr>
        <w:numPr>
          <w:ilvl w:val="0"/>
          <w:numId w:val="2"/>
        </w:numPr>
      </w:pPr>
      <w:r>
        <w:t>兼容</w:t>
      </w:r>
      <w:r>
        <w:t>pytest</w:t>
      </w:r>
      <w:r>
        <w:t>、</w:t>
      </w:r>
      <w:r>
        <w:t>nose</w:t>
      </w:r>
      <w:r>
        <w:t>、</w:t>
      </w:r>
      <w:r>
        <w:t>unittest</w:t>
      </w:r>
      <w:r>
        <w:t>等已有的</w:t>
      </w:r>
      <w:r>
        <w:t>python</w:t>
      </w:r>
      <w:r>
        <w:t>测试框架，零迁移成本</w:t>
      </w:r>
    </w:p>
    <w:p w14:paraId="2A999929" w14:textId="77777777" w:rsidR="0093650B" w:rsidRDefault="004F2AD6">
      <w:pPr>
        <w:numPr>
          <w:ilvl w:val="0"/>
          <w:numId w:val="2"/>
        </w:numPr>
      </w:pPr>
      <w:r>
        <w:t>数据驱动支持，可以支持常见数据（</w:t>
      </w:r>
      <w:r>
        <w:t>yaml</w:t>
      </w:r>
      <w:r>
        <w:t>、</w:t>
      </w:r>
      <w:r>
        <w:t>json</w:t>
      </w:r>
      <w:r>
        <w:t>、</w:t>
      </w:r>
      <w:r>
        <w:t>xml</w:t>
      </w:r>
      <w:r>
        <w:t>、</w:t>
      </w:r>
      <w:r>
        <w:t>word</w:t>
      </w:r>
      <w:r>
        <w:t>、</w:t>
      </w:r>
      <w:r>
        <w:t>pdf</w:t>
      </w:r>
      <w:r>
        <w:t>等格式）的加载，支持参数化、正交法、笛卡尔积等数据组合方法</w:t>
      </w:r>
    </w:p>
    <w:p w14:paraId="61957C6E" w14:textId="77777777" w:rsidR="0093650B" w:rsidRDefault="004F2AD6">
      <w:pPr>
        <w:numPr>
          <w:ilvl w:val="0"/>
          <w:numId w:val="2"/>
        </w:numPr>
      </w:pPr>
      <w:r>
        <w:t>关键字驱动支持，可以使用关键字调用调用已有的各种自动化测试框架，无需封装即可服用业界已有的测试能力。</w:t>
      </w:r>
    </w:p>
    <w:p w14:paraId="3ED36D31" w14:textId="77777777" w:rsidR="0093650B" w:rsidRDefault="004F2AD6">
      <w:pPr>
        <w:numPr>
          <w:ilvl w:val="0"/>
          <w:numId w:val="2"/>
        </w:numPr>
      </w:pPr>
      <w:r>
        <w:t>模型驱动支持，支持基于</w:t>
      </w:r>
      <w:r>
        <w:t>page object model</w:t>
      </w:r>
      <w:r>
        <w:t>的业务用例与自动化技术解耦的设计方法，可以让用例更易于维护。</w:t>
      </w:r>
    </w:p>
    <w:p w14:paraId="5010B37C" w14:textId="77777777" w:rsidR="0093650B" w:rsidRDefault="004F2AD6">
      <w:pPr>
        <w:numPr>
          <w:ilvl w:val="0"/>
          <w:numId w:val="2"/>
        </w:numPr>
      </w:pPr>
      <w:r>
        <w:t>智能测试支持，可以分析自身测试执行逻辑，给出测试场景遗漏分析。</w:t>
      </w:r>
    </w:p>
    <w:p w14:paraId="2BC28F37" w14:textId="77777777" w:rsidR="0093650B" w:rsidRDefault="004F2AD6">
      <w:pPr>
        <w:pStyle w:val="2"/>
      </w:pPr>
      <w:bookmarkStart w:id="2" w:name="框架特性"/>
      <w:bookmarkStart w:id="3" w:name="_Toc62915643"/>
      <w:r>
        <w:lastRenderedPageBreak/>
        <w:t>框架特性</w:t>
      </w:r>
      <w:bookmarkEnd w:id="2"/>
      <w:bookmarkEnd w:id="3"/>
    </w:p>
    <w:p w14:paraId="61FCEB6C" w14:textId="77777777" w:rsidR="0093650B" w:rsidRDefault="004F2AD6">
      <w:pPr>
        <w:pStyle w:val="3"/>
      </w:pPr>
      <w:bookmarkStart w:id="4" w:name="兼容pytest"/>
      <w:bookmarkStart w:id="5" w:name="_Toc62915644"/>
      <w:r>
        <w:t>兼容</w:t>
      </w:r>
      <w:r>
        <w:t>pytest</w:t>
      </w:r>
      <w:bookmarkEnd w:id="4"/>
      <w:bookmarkEnd w:id="5"/>
    </w:p>
    <w:p w14:paraId="3EE08226" w14:textId="77777777" w:rsidR="0093650B" w:rsidRDefault="004F2AD6">
      <w:pPr>
        <w:pStyle w:val="FirstParagraph"/>
      </w:pPr>
      <w:r>
        <w:t>mtf</w:t>
      </w:r>
      <w:r>
        <w:t>兼容</w:t>
      </w:r>
      <w:r>
        <w:t>pytest</w:t>
      </w:r>
      <w:r>
        <w:t>、</w:t>
      </w:r>
      <w:r>
        <w:t>unittest</w:t>
      </w:r>
      <w:r>
        <w:t>、</w:t>
      </w:r>
      <w:r>
        <w:t>nose</w:t>
      </w:r>
      <w:r>
        <w:t>等传统基于编程方式的测试框架，原有的用例无须迁移即可运行。</w:t>
      </w:r>
      <w:r>
        <w:t xml:space="preserve"> </w:t>
      </w:r>
      <w:r>
        <w:t>随着项目复杂性上升，直接使用</w:t>
      </w:r>
      <w:r>
        <w:t>python</w:t>
      </w:r>
      <w:r>
        <w:t>编写大量的测试用例会导致用例的维护成本变高，如下问</w:t>
      </w:r>
      <w:r>
        <w:t>题会变得更加突出。</w:t>
      </w:r>
    </w:p>
    <w:p w14:paraId="45EDC592" w14:textId="77777777" w:rsidR="0093650B" w:rsidRDefault="004F2AD6">
      <w:pPr>
        <w:numPr>
          <w:ilvl w:val="0"/>
          <w:numId w:val="3"/>
        </w:numPr>
      </w:pPr>
      <w:r>
        <w:t>依赖于</w:t>
      </w:r>
      <w:r>
        <w:t>python</w:t>
      </w:r>
      <w:r>
        <w:t>编程能力，需要具备一定编程门槛，项目规模越大，对工程管理能力要求就越高。</w:t>
      </w:r>
    </w:p>
    <w:p w14:paraId="4DC13CBE" w14:textId="77777777" w:rsidR="0093650B" w:rsidRDefault="004F2AD6">
      <w:pPr>
        <w:numPr>
          <w:ilvl w:val="0"/>
          <w:numId w:val="3"/>
        </w:numPr>
      </w:pPr>
      <w:r>
        <w:t>pytest</w:t>
      </w:r>
      <w:r>
        <w:t>的参数化机制在维护数据方面不方便，无法维护复杂数据。</w:t>
      </w:r>
    </w:p>
    <w:p w14:paraId="0944228A" w14:textId="77777777" w:rsidR="0093650B" w:rsidRDefault="004F2AD6">
      <w:pPr>
        <w:numPr>
          <w:ilvl w:val="0"/>
          <w:numId w:val="3"/>
        </w:numPr>
      </w:pPr>
      <w:r>
        <w:t>pytest</w:t>
      </w:r>
      <w:r>
        <w:t>的套件管理很弱，无法维护复杂的用例编排。</w:t>
      </w:r>
    </w:p>
    <w:p w14:paraId="15EDAF9F" w14:textId="77777777" w:rsidR="0093650B" w:rsidRDefault="004F2AD6">
      <w:pPr>
        <w:numPr>
          <w:ilvl w:val="0"/>
          <w:numId w:val="3"/>
        </w:numPr>
      </w:pPr>
      <w:r>
        <w:t>pytest</w:t>
      </w:r>
      <w:r>
        <w:t>的并行机制不成熟，默认框架只支持串行，官方提供的并行插件问题很多不易于使用。</w:t>
      </w:r>
    </w:p>
    <w:p w14:paraId="5A773609" w14:textId="77777777" w:rsidR="0093650B" w:rsidRDefault="004F2AD6">
      <w:pPr>
        <w:pStyle w:val="FirstParagraph"/>
      </w:pPr>
      <w:r>
        <w:t>pytest</w:t>
      </w:r>
      <w:r>
        <w:t>适合单元测试以及简单的自动化测试场景，高阶的测试特性支持较弱。</w:t>
      </w:r>
      <w:r>
        <w:t xml:space="preserve"> </w:t>
      </w:r>
      <w:r>
        <w:t>为了解决复杂场景的测试问题，</w:t>
      </w:r>
      <w:r>
        <w:t>mtf</w:t>
      </w:r>
      <w:r>
        <w:t>做了更多的测试特性支持。</w:t>
      </w:r>
    </w:p>
    <w:p w14:paraId="2A60D7DB" w14:textId="77777777" w:rsidR="0093650B" w:rsidRDefault="004F2AD6">
      <w:pPr>
        <w:pStyle w:val="3"/>
      </w:pPr>
      <w:bookmarkStart w:id="6" w:name="数据驱动"/>
      <w:bookmarkStart w:id="7" w:name="_Toc62915645"/>
      <w:r>
        <w:t>数据驱动</w:t>
      </w:r>
      <w:bookmarkEnd w:id="6"/>
      <w:bookmarkEnd w:id="7"/>
    </w:p>
    <w:p w14:paraId="6045A534" w14:textId="77777777" w:rsidR="0093650B" w:rsidRDefault="004F2AD6">
      <w:pPr>
        <w:pStyle w:val="FirstParagraph"/>
      </w:pPr>
      <w:r>
        <w:t>使用</w:t>
      </w:r>
      <w:r>
        <w:t>yaml</w:t>
      </w:r>
      <w:r>
        <w:t>格式的数据直接编写用例，简单易用</w:t>
      </w:r>
      <w:r>
        <w:t>，对数据的维护非常友好，</w:t>
      </w:r>
      <w:r>
        <w:t>yaml</w:t>
      </w:r>
      <w:r>
        <w:t>可以方便的维护复杂数据。</w:t>
      </w:r>
    </w:p>
    <w:p w14:paraId="6ADFA204" w14:textId="77777777" w:rsidR="0093650B" w:rsidRDefault="004F2AD6">
      <w:pPr>
        <w:pStyle w:val="SourceCode"/>
      </w:pPr>
      <w:r>
        <w:rPr>
          <w:rStyle w:val="FunctionTok"/>
        </w:rPr>
        <w:t>test_pass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assert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DecValTok"/>
        </w:rPr>
        <w:t>1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DecValTok"/>
        </w:rPr>
        <w:t>1</w:t>
      </w:r>
      <w:r>
        <w:rPr>
          <w:rStyle w:val="KeywordTok"/>
        </w:rPr>
        <w:t>]</w:t>
      </w:r>
    </w:p>
    <w:p w14:paraId="20576366" w14:textId="77777777" w:rsidR="0093650B" w:rsidRDefault="004F2AD6">
      <w:pPr>
        <w:pStyle w:val="FirstParagraph"/>
      </w:pPr>
      <w:r>
        <w:t>支持参数化测试</w:t>
      </w:r>
    </w:p>
    <w:p w14:paraId="538D01EA" w14:textId="77777777" w:rsidR="0093650B" w:rsidRDefault="004F2AD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基本参数化，</w:t>
      </w:r>
      <w:r>
        <w:rPr>
          <w:rStyle w:val="CommentTok"/>
        </w:rPr>
        <w:t>1</w:t>
      </w:r>
      <w:r>
        <w:rPr>
          <w:rStyle w:val="CommentTok"/>
        </w:rPr>
        <w:t>对</w:t>
      </w:r>
      <w:r>
        <w:rPr>
          <w:rStyle w:val="CommentTok"/>
        </w:rPr>
        <w:t>1</w:t>
      </w:r>
      <w:r>
        <w:rPr>
          <w:rStyle w:val="CommentTok"/>
        </w:rPr>
        <w:t>组合，词典风格数据</w:t>
      </w:r>
      <w:r>
        <w:br/>
      </w:r>
      <w:r>
        <w:rPr>
          <w:rStyle w:val="FunctionTok"/>
        </w:rPr>
        <w:t>test_params_pass2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params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username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a</w:t>
      </w:r>
      <w:r>
        <w:rPr>
          <w:rStyle w:val="KeywordTok"/>
        </w:rPr>
        <w:t>,</w:t>
      </w:r>
      <w:r>
        <w:rPr>
          <w:rStyle w:val="AttributeTok"/>
        </w:rPr>
        <w:t xml:space="preserve"> b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password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a</w:t>
      </w:r>
      <w:r>
        <w:rPr>
          <w:rStyle w:val="KeywordTok"/>
        </w:rPr>
        <w:t>,</w:t>
      </w:r>
      <w:r>
        <w:rPr>
          <w:rStyle w:val="AttributeTok"/>
        </w:rPr>
        <w:t xml:space="preserve"> b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eq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"${username}"</w:t>
      </w:r>
      <w:r>
        <w:rPr>
          <w:rStyle w:val="KeywordTok"/>
        </w:rPr>
        <w:t>,</w:t>
      </w:r>
      <w:r>
        <w:rPr>
          <w:rStyle w:val="AttributeTok"/>
        </w:rPr>
        <w:t xml:space="preserve"> $(password)</w:t>
      </w:r>
      <w:r>
        <w:rPr>
          <w:rStyle w:val="KeywordTok"/>
        </w:rPr>
        <w:t>]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另外一种列表风格的写法，不进行组合，直接固定数据</w:t>
      </w:r>
      <w:r>
        <w:br/>
      </w:r>
      <w:r>
        <w:rPr>
          <w:rStyle w:val="FunctionTok"/>
        </w:rPr>
        <w:t>test_params_pass3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params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username</w:t>
      </w:r>
      <w:r>
        <w:rPr>
          <w:rStyle w:val="KeywordTok"/>
        </w:rPr>
        <w:t>:</w:t>
      </w:r>
      <w:r>
        <w:rPr>
          <w:rStyle w:val="AttributeTok"/>
        </w:rPr>
        <w:t xml:space="preserve"> a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password</w:t>
      </w:r>
      <w:r>
        <w:rPr>
          <w:rStyle w:val="KeywordTok"/>
        </w:rPr>
        <w:t>:</w:t>
      </w:r>
      <w:r>
        <w:rPr>
          <w:rStyle w:val="AttributeTok"/>
        </w:rPr>
        <w:t xml:space="preserve"> a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username</w:t>
      </w:r>
      <w:r>
        <w:rPr>
          <w:rStyle w:val="KeywordTok"/>
        </w:rPr>
        <w:t>:</w:t>
      </w:r>
      <w:r>
        <w:rPr>
          <w:rStyle w:val="AttributeTok"/>
        </w:rPr>
        <w:t xml:space="preserve"> b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password</w:t>
      </w:r>
      <w:r>
        <w:rPr>
          <w:rStyle w:val="KeywordTok"/>
        </w:rPr>
        <w:t>:</w:t>
      </w:r>
      <w:r>
        <w:rPr>
          <w:rStyle w:val="AttributeTok"/>
        </w:rPr>
        <w:t xml:space="preserve"> b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eq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"${username}"</w:t>
      </w:r>
      <w:r>
        <w:rPr>
          <w:rStyle w:val="KeywordTok"/>
        </w:rPr>
        <w:t>,</w:t>
      </w:r>
      <w:r>
        <w:rPr>
          <w:rStyle w:val="AttributeTok"/>
        </w:rPr>
        <w:t xml:space="preserve"> $(password)</w:t>
      </w:r>
      <w:r>
        <w:rPr>
          <w:rStyle w:val="KeywordTok"/>
        </w:rPr>
        <w:t>]</w:t>
      </w:r>
    </w:p>
    <w:p w14:paraId="638F613F" w14:textId="77777777" w:rsidR="0093650B" w:rsidRDefault="004F2AD6">
      <w:pPr>
        <w:pStyle w:val="FirstParagraph"/>
      </w:pPr>
      <w:r>
        <w:t>测试数据生成支持正交、笛卡尔积等数据生成方法</w:t>
      </w:r>
    </w:p>
    <w:p w14:paraId="0E9295AA" w14:textId="77777777" w:rsidR="0093650B" w:rsidRDefault="004F2AD6">
      <w:pPr>
        <w:pStyle w:val="SourceCode"/>
      </w:pPr>
      <w:r>
        <w:rPr>
          <w:rStyle w:val="CommentTok"/>
        </w:rPr>
        <w:lastRenderedPageBreak/>
        <w:t>#</w:t>
      </w:r>
      <w:r>
        <w:rPr>
          <w:rStyle w:val="CommentTok"/>
        </w:rPr>
        <w:t>正交法生成数据并参数化用例</w:t>
      </w:r>
      <w:r>
        <w:br/>
      </w:r>
      <w:r>
        <w:rPr>
          <w:rStyle w:val="FunctionTok"/>
        </w:rPr>
        <w:t>test_params_</w:t>
      </w:r>
      <w:r>
        <w:rPr>
          <w:rStyle w:val="FunctionTok"/>
        </w:rPr>
        <w:t>正交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params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username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u1</w:t>
      </w:r>
      <w:r>
        <w:rPr>
          <w:rStyle w:val="KeywordTok"/>
        </w:rPr>
        <w:t>,</w:t>
      </w:r>
      <w:r>
        <w:rPr>
          <w:rStyle w:val="AttributeTok"/>
        </w:rPr>
        <w:t xml:space="preserve"> u2</w:t>
      </w:r>
      <w:r>
        <w:rPr>
          <w:rStyle w:val="KeywordTok"/>
        </w:rPr>
        <w:t>,</w:t>
      </w:r>
      <w:r>
        <w:rPr>
          <w:rStyle w:val="AttributeTok"/>
        </w:rPr>
        <w:t xml:space="preserve"> u3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password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p1</w:t>
      </w:r>
      <w:r>
        <w:rPr>
          <w:rStyle w:val="KeywordTok"/>
        </w:rPr>
        <w:t>,</w:t>
      </w:r>
      <w:r>
        <w:rPr>
          <w:rStyle w:val="AttributeTok"/>
        </w:rPr>
        <w:t xml:space="preserve"> p2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email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DecValTok"/>
        </w:rPr>
        <w:t>1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DecValTok"/>
        </w:rPr>
        <w:t>2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DecValTok"/>
        </w:rPr>
        <w:t>3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DecValTok"/>
        </w:rPr>
        <w:t>4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log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"${username}"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log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"${password}"</w:t>
      </w:r>
    </w:p>
    <w:p w14:paraId="28846430" w14:textId="77777777" w:rsidR="0093650B" w:rsidRDefault="004F2AD6">
      <w:pPr>
        <w:pStyle w:val="3"/>
      </w:pPr>
      <w:bookmarkStart w:id="8" w:name="关键字驱动"/>
      <w:bookmarkStart w:id="9" w:name="_Toc62915646"/>
      <w:r>
        <w:t>关键字驱动</w:t>
      </w:r>
      <w:bookmarkEnd w:id="8"/>
      <w:bookmarkEnd w:id="9"/>
    </w:p>
    <w:p w14:paraId="7A045F93" w14:textId="77777777" w:rsidR="0093650B" w:rsidRDefault="004F2AD6">
      <w:pPr>
        <w:pStyle w:val="FirstParagraph"/>
      </w:pPr>
      <w:r>
        <w:t>在数据驱动的基础上，增加了关键字驱动。</w:t>
      </w:r>
    </w:p>
    <w:p w14:paraId="14D377F3" w14:textId="77777777" w:rsidR="0093650B" w:rsidRDefault="004F2AD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支持调用</w:t>
      </w:r>
      <w:r>
        <w:rPr>
          <w:rStyle w:val="CommentTok"/>
        </w:rPr>
        <w:t>python</w:t>
      </w:r>
      <w:r>
        <w:rPr>
          <w:rStyle w:val="CommentTok"/>
        </w:rPr>
        <w:t>的标准库方法，会自动导入</w:t>
      </w:r>
      <w:r>
        <w:br/>
      </w:r>
      <w:r>
        <w:rPr>
          <w:rStyle w:val="FunctionTok"/>
        </w:rPr>
        <w:t>test_std_method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random.random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[]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time.sleep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FloatTok"/>
        </w:rPr>
        <w:t>0.1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print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StringTok"/>
        </w:rPr>
        <w:t>"demo print test"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print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"one line"</w:t>
      </w:r>
    </w:p>
    <w:p w14:paraId="0FAD6E56" w14:textId="77777777" w:rsidR="0093650B" w:rsidRDefault="004F2AD6">
      <w:pPr>
        <w:pStyle w:val="FirstParagraph"/>
      </w:pPr>
      <w:r>
        <w:t>mtf</w:t>
      </w:r>
      <w:r>
        <w:t>可以在数据中编写关键字去调用</w:t>
      </w:r>
      <w:r>
        <w:t>python</w:t>
      </w:r>
      <w:r>
        <w:t>的任意方法，无需借助插件支持。</w:t>
      </w:r>
      <w:r>
        <w:t xml:space="preserve"> </w:t>
      </w:r>
      <w:r>
        <w:t>避免了像</w:t>
      </w:r>
      <w:r>
        <w:t>robotframework</w:t>
      </w:r>
      <w:r>
        <w:t>那样必须依赖与第三方的插件开发，这样可以测试工程师直接复用任何已有的测试框架</w:t>
      </w:r>
      <w:r>
        <w:t>api</w:t>
      </w:r>
      <w:r>
        <w:t>。</w:t>
      </w:r>
    </w:p>
    <w:p w14:paraId="0B6E908B" w14:textId="77777777" w:rsidR="0093650B" w:rsidRDefault="004F2AD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接口测试用例，不用封装只要有</w:t>
      </w:r>
      <w:r>
        <w:rPr>
          <w:rStyle w:val="CommentTok"/>
        </w:rPr>
        <w:t>api</w:t>
      </w:r>
      <w:r>
        <w:rPr>
          <w:rStyle w:val="CommentTok"/>
        </w:rPr>
        <w:t>就可以直接实现测试</w:t>
      </w:r>
      <w:r>
        <w:br/>
      </w:r>
      <w:r>
        <w:rPr>
          <w:rStyle w:val="FunctionTok"/>
        </w:rPr>
        <w:t>test_requests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requests.get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url</w:t>
      </w:r>
      <w:r>
        <w:rPr>
          <w:rStyle w:val="KeywordTok"/>
        </w:rPr>
        <w:t>:</w:t>
      </w:r>
      <w:r>
        <w:rPr>
          <w:rStyle w:val="AttributeTok"/>
        </w:rPr>
        <w:t xml:space="preserve"> https://ceshiren.com/categories.json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return_to</w:t>
      </w:r>
      <w:r>
        <w:rPr>
          <w:rStyle w:val="KeywordTok"/>
        </w:rPr>
        <w:t>:</w:t>
      </w:r>
      <w:r>
        <w:rPr>
          <w:rStyle w:val="AttributeTok"/>
        </w:rPr>
        <w:t xml:space="preserve"> r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jsonpath.jsonpath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 xml:space="preserve"> $(r.json())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StringTok"/>
        </w:rPr>
        <w:t>'$..id'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return_to</w:t>
      </w:r>
      <w:r>
        <w:rPr>
          <w:rStyle w:val="KeywordTok"/>
        </w:rPr>
        <w:t>:</w:t>
      </w:r>
      <w:r>
        <w:rPr>
          <w:rStyle w:val="AttributeTok"/>
        </w:rPr>
        <w:t xml:space="preserve"> d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assert</w:t>
      </w:r>
      <w:r>
        <w:rPr>
          <w:rStyle w:val="KeywordTok"/>
        </w:rPr>
        <w:t>:</w:t>
      </w:r>
      <w:r>
        <w:rPr>
          <w:rStyle w:val="AttributeTok"/>
        </w:rPr>
        <w:t xml:space="preserve"> $(54 in d)</w:t>
      </w:r>
    </w:p>
    <w:p w14:paraId="2BABD9EC" w14:textId="77777777" w:rsidR="0093650B" w:rsidRDefault="004F2AD6">
      <w:pPr>
        <w:pStyle w:val="3"/>
      </w:pPr>
      <w:bookmarkStart w:id="10" w:name="模型驱动"/>
      <w:bookmarkStart w:id="11" w:name="_Toc62915647"/>
      <w:r>
        <w:t>模型驱动</w:t>
      </w:r>
      <w:bookmarkEnd w:id="10"/>
      <w:bookmarkEnd w:id="11"/>
    </w:p>
    <w:p w14:paraId="7AD3F9C3" w14:textId="77777777" w:rsidR="0093650B" w:rsidRDefault="004F2AD6">
      <w:pPr>
        <w:pStyle w:val="FirstParagraph"/>
      </w:pPr>
      <w:r>
        <w:t>支持</w:t>
      </w:r>
      <w:r>
        <w:t>POM(page object model)</w:t>
      </w:r>
      <w:r>
        <w:t>模式，可以实现业务测试用例与具体的</w:t>
      </w:r>
      <w:r>
        <w:t>UI</w:t>
      </w:r>
      <w:r>
        <w:t>自动化、接口自动化等具体自动化技术解耦。</w:t>
      </w:r>
      <w:r>
        <w:t xml:space="preserve"> </w:t>
      </w:r>
      <w:r>
        <w:t>让测试用例可以更贴近业务场景，更易于维护。</w:t>
      </w:r>
    </w:p>
    <w:p w14:paraId="3121B589" w14:textId="77777777" w:rsidR="0093650B" w:rsidRDefault="004F2AD6">
      <w:pPr>
        <w:pStyle w:val="SourceCode"/>
      </w:pPr>
      <w:r>
        <w:rPr>
          <w:rStyle w:val="FunctionTok"/>
        </w:rPr>
        <w:t>test_sum_good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params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DecValTok"/>
        </w:rPr>
        <w:t>1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DecValTok"/>
        </w:rPr>
        <w:t>3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b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DecValTok"/>
        </w:rPr>
        <w:t>2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DecValTok"/>
        </w:rPr>
        <w:t>3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sum_expect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DecValTok"/>
        </w:rPr>
        <w:t>3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DecValTok"/>
        </w:rPr>
        <w:t>6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div_expect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FloatTok"/>
        </w:rPr>
        <w:t>0.5</w:t>
      </w:r>
      <w:r>
        <w:rPr>
          <w:rStyle w:val="KeywordTok"/>
        </w:rPr>
        <w:t>,</w:t>
      </w:r>
      <w:r>
        <w:rPr>
          <w:rStyle w:val="AttributeTok"/>
        </w:rPr>
        <w:t xml:space="preserve"> </w:t>
      </w:r>
      <w:r>
        <w:rPr>
          <w:rStyle w:val="DecValTok"/>
        </w:rPr>
        <w:t>1</w:t>
      </w:r>
      <w:r>
        <w:rPr>
          <w:rStyle w:val="KeywordTok"/>
        </w:rPr>
        <w:t>]</w:t>
      </w:r>
      <w:r>
        <w:br/>
      </w:r>
      <w:r>
        <w:rPr>
          <w:rStyle w:val="CommentTok"/>
        </w:rPr>
        <w:t xml:space="preserve">  #</w:t>
      </w:r>
      <w:r>
        <w:rPr>
          <w:rStyle w:val="CommentTok"/>
        </w:rPr>
        <w:t>初始化</w:t>
      </w:r>
      <w:r>
        <w:rPr>
          <w:rStyle w:val="CommentTok"/>
        </w:rPr>
        <w:t>po</w:t>
      </w:r>
      <w:r>
        <w:rPr>
          <w:rStyle w:val="CommentTok"/>
        </w:rPr>
        <w:t>类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page_object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[]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return_to</w:t>
      </w:r>
      <w:r>
        <w:rPr>
          <w:rStyle w:val="KeywordTok"/>
        </w:rPr>
        <w:t>:</w:t>
      </w:r>
      <w:r>
        <w:rPr>
          <w:rStyle w:val="AttributeTok"/>
        </w:rPr>
        <w:t xml:space="preserve"> po</w:t>
      </w:r>
      <w:r>
        <w:br/>
      </w:r>
      <w:r>
        <w:rPr>
          <w:rStyle w:val="CommentTok"/>
        </w:rPr>
        <w:t xml:space="preserve">  #</w:t>
      </w:r>
      <w:r>
        <w:rPr>
          <w:rStyle w:val="CommentTok"/>
        </w:rPr>
        <w:t>调用</w:t>
      </w:r>
      <w:r>
        <w:rPr>
          <w:rStyle w:val="CommentTok"/>
        </w:rPr>
        <w:t>po</w:t>
      </w:r>
      <w:r>
        <w:rPr>
          <w:rStyle w:val="CommentTok"/>
        </w:rPr>
        <w:t>方法，不传参数就代表从当前环境里取值</w:t>
      </w:r>
      <w:r>
        <w:br/>
      </w:r>
      <w:r>
        <w:rPr>
          <w:rStyle w:val="AttributeTok"/>
        </w:rPr>
        <w:lastRenderedPageBreak/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po.sum_demo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[]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assert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 xml:space="preserve"> $(self._return())</w:t>
      </w:r>
      <w:r>
        <w:rPr>
          <w:rStyle w:val="KeywordTok"/>
        </w:rPr>
        <w:t>,</w:t>
      </w:r>
      <w:r>
        <w:rPr>
          <w:rStyle w:val="AttributeTok"/>
        </w:rPr>
        <w:t xml:space="preserve"> $(sum_expect)</w:t>
      </w:r>
      <w:r>
        <w:rPr>
          <w:rStyle w:val="KeywordTok"/>
        </w:rPr>
        <w:t>]</w:t>
      </w:r>
    </w:p>
    <w:p w14:paraId="753E20CF" w14:textId="77777777" w:rsidR="0093650B" w:rsidRDefault="004F2AD6">
      <w:pPr>
        <w:pStyle w:val="3"/>
      </w:pPr>
      <w:bookmarkStart w:id="12" w:name="智能测试"/>
      <w:bookmarkStart w:id="13" w:name="_Toc62915648"/>
      <w:r>
        <w:t>智能测试</w:t>
      </w:r>
      <w:bookmarkEnd w:id="12"/>
      <w:bookmarkEnd w:id="13"/>
    </w:p>
    <w:p w14:paraId="6B7D8F72" w14:textId="77777777" w:rsidR="0093650B" w:rsidRDefault="004F2AD6">
      <w:pPr>
        <w:pStyle w:val="FirstParagraph"/>
      </w:pPr>
      <w:r>
        <w:t>基于数据驱动可以实现让测试用例实现分析测试用例自身。可以分析套件的执行</w:t>
      </w:r>
      <w:r>
        <w:t xml:space="preserve"> </w:t>
      </w:r>
      <w:r>
        <w:rPr>
          <w:noProof/>
        </w:rPr>
        <w:drawing>
          <wp:inline distT="0" distB="0" distL="0" distR="0" wp14:anchorId="6CAB24B6" wp14:editId="7CAC4F3A">
            <wp:extent cx="5334000" cy="270593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suite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F4F822" w14:textId="77777777" w:rsidR="0093650B" w:rsidRDefault="004F2AD6">
      <w:pPr>
        <w:pStyle w:val="a0"/>
      </w:pPr>
      <w:r>
        <w:t>可以分析测试用例的执行并给出逻辑路径遗漏分析。</w:t>
      </w:r>
      <w:r>
        <w:t xml:space="preserve"> </w:t>
      </w:r>
      <w:r>
        <w:rPr>
          <w:noProof/>
        </w:rPr>
        <w:drawing>
          <wp:inline distT="0" distB="0" distL="0" distR="0" wp14:anchorId="796860AC" wp14:editId="3451A963">
            <wp:extent cx="5334000" cy="229925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testcase_mode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00399" w14:textId="77777777" w:rsidR="0093650B" w:rsidRDefault="004F2AD6">
      <w:pPr>
        <w:pStyle w:val="2"/>
      </w:pPr>
      <w:bookmarkStart w:id="14" w:name="测试报告"/>
      <w:bookmarkStart w:id="15" w:name="_Toc62915649"/>
      <w:r>
        <w:t>测试报告</w:t>
      </w:r>
      <w:bookmarkEnd w:id="14"/>
      <w:bookmarkEnd w:id="15"/>
    </w:p>
    <w:p w14:paraId="56F6D6DA" w14:textId="77777777" w:rsidR="0093650B" w:rsidRDefault="004F2AD6">
      <w:pPr>
        <w:pStyle w:val="FirstParagraph"/>
      </w:pPr>
      <w:r>
        <w:t>提供兼容</w:t>
      </w:r>
      <w:r>
        <w:t>junit.x</w:t>
      </w:r>
      <w:r>
        <w:t>ml</w:t>
      </w:r>
      <w:r>
        <w:t>风格的测试报告，用于自动化与持续集成的结果分析。</w:t>
      </w:r>
      <w:r>
        <w:t xml:space="preserve"> </w:t>
      </w:r>
      <w:r>
        <w:t>提供易读性高的</w:t>
      </w:r>
      <w:r>
        <w:t>allure</w:t>
      </w:r>
      <w:r>
        <w:t>测试报告，方便测试工程师分析。</w:t>
      </w:r>
    </w:p>
    <w:p w14:paraId="569D53F8" w14:textId="77777777" w:rsidR="0093650B" w:rsidRDefault="004F2AD6">
      <w:pPr>
        <w:pStyle w:val="a0"/>
      </w:pPr>
      <w:r>
        <w:rPr>
          <w:noProof/>
        </w:rPr>
        <w:lastRenderedPageBreak/>
        <w:drawing>
          <wp:inline distT="0" distB="0" distL="0" distR="0" wp14:anchorId="3BDBFB07" wp14:editId="013A2100">
            <wp:extent cx="5334000" cy="241363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all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650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BB00A" w14:textId="77777777" w:rsidR="004F2AD6" w:rsidRDefault="004F2AD6">
      <w:pPr>
        <w:spacing w:after="0"/>
      </w:pPr>
      <w:r>
        <w:separator/>
      </w:r>
    </w:p>
  </w:endnote>
  <w:endnote w:type="continuationSeparator" w:id="0">
    <w:p w14:paraId="7018EF01" w14:textId="77777777" w:rsidR="004F2AD6" w:rsidRDefault="004F2A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E5254" w14:textId="77777777" w:rsidR="004F2AD6" w:rsidRDefault="004F2AD6">
      <w:r>
        <w:separator/>
      </w:r>
    </w:p>
  </w:footnote>
  <w:footnote w:type="continuationSeparator" w:id="0">
    <w:p w14:paraId="704688AF" w14:textId="77777777" w:rsidR="004F2AD6" w:rsidRDefault="004F2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0A28E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820EA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4AAF"/>
    <w:rsid w:val="004E29B3"/>
    <w:rsid w:val="004F2AD6"/>
    <w:rsid w:val="00590D07"/>
    <w:rsid w:val="00784D58"/>
    <w:rsid w:val="008D6863"/>
    <w:rsid w:val="0093650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02D6D"/>
  <w15:docId w15:val="{3A159C19-FE15-1842-995E-1240FF25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14AAF"/>
  </w:style>
  <w:style w:type="paragraph" w:styleId="TOC2">
    <w:name w:val="toc 2"/>
    <w:basedOn w:val="a"/>
    <w:next w:val="a"/>
    <w:autoRedefine/>
    <w:uiPriority w:val="39"/>
    <w:unhideWhenUsed/>
    <w:rsid w:val="00314AA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14AA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</dc:title>
  <dc:creator/>
  <cp:keywords/>
  <cp:lastModifiedBy>黄延胜</cp:lastModifiedBy>
  <cp:revision>2</cp:revision>
  <dcterms:created xsi:type="dcterms:W3CDTF">2021-01-30T08:12:00Z</dcterms:created>
  <dcterms:modified xsi:type="dcterms:W3CDTF">2021-01-30T08:14:00Z</dcterms:modified>
</cp:coreProperties>
</file>