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BC7" w:rsidRPr="00991BC7" w:rsidRDefault="00991BC7" w:rsidP="00991BC7">
      <w:pPr>
        <w:rPr>
          <w:b/>
          <w:bCs/>
          <w:sz w:val="16"/>
          <w:szCs w:val="16"/>
        </w:rPr>
      </w:pPr>
      <w:r w:rsidRPr="00991BC7">
        <w:rPr>
          <w:rFonts w:cstheme="minorHAnsi"/>
          <w:b/>
          <w:bCs/>
          <w:sz w:val="21"/>
          <w:szCs w:val="21"/>
        </w:rPr>
        <w:t>EMILE ZOLA</w:t>
      </w:r>
      <w:r>
        <w:rPr>
          <w:rFonts w:cstheme="minorHAnsi"/>
          <w:b/>
          <w:bCs/>
          <w:sz w:val="21"/>
          <w:szCs w:val="21"/>
        </w:rPr>
        <w:t xml:space="preserve"> (cenni biografici)</w:t>
      </w:r>
    </w:p>
    <w:p w:rsidR="00991BC7" w:rsidRDefault="00991BC7" w:rsidP="00991BC7">
      <w:r w:rsidRPr="00991BC7">
        <w:t>Nato a Parigi nel 1840,</w:t>
      </w:r>
      <w:r>
        <w:t xml:space="preserve"> ma di origini italiane,</w:t>
      </w:r>
      <w:r w:rsidRPr="00991BC7">
        <w:t xml:space="preserve"> Emile Zola trascorse gli anni della giovinezza in</w:t>
      </w:r>
      <w:r>
        <w:t xml:space="preserve"> </w:t>
      </w:r>
      <w:r w:rsidRPr="00991BC7">
        <w:t>Provenza</w:t>
      </w:r>
      <w:r>
        <w:t xml:space="preserve"> (regione del sud della Francia)</w:t>
      </w:r>
      <w:r w:rsidRPr="00991BC7">
        <w:t xml:space="preserve">. </w:t>
      </w:r>
      <w:r>
        <w:t>Trasferitosi</w:t>
      </w:r>
      <w:r w:rsidRPr="00991BC7">
        <w:t xml:space="preserve"> a Parigi, fu assunto come fattorino presso la casa editrice Hachette, dove in seguito rivestì </w:t>
      </w:r>
      <w:r>
        <w:t>gradualmente</w:t>
      </w:r>
      <w:r w:rsidRPr="00991BC7">
        <w:t xml:space="preserve"> incarichi di sempre maggiore responsabilit</w:t>
      </w:r>
      <w:r>
        <w:t>à</w:t>
      </w:r>
      <w:r w:rsidRPr="00991BC7">
        <w:t>. Ben presto cominciò anche a dedicarsi all’attivit</w:t>
      </w:r>
      <w:r>
        <w:t>à</w:t>
      </w:r>
      <w:r w:rsidRPr="00991BC7">
        <w:t xml:space="preserve"> giornalistica, che per tutto il corso della vita accompagnò la sua prolifica attivit</w:t>
      </w:r>
      <w:r>
        <w:t>à</w:t>
      </w:r>
      <w:r w:rsidRPr="00991BC7">
        <w:t xml:space="preserve"> letteraria.</w:t>
      </w:r>
      <w:r w:rsidRPr="00991BC7">
        <w:br/>
        <w:t xml:space="preserve">Egli sentì fortemente l’influsso del pensiero positivista, che considerava l’uomo uno dei tanti esseri viventi, non </w:t>
      </w:r>
      <w:proofErr w:type="spellStart"/>
      <w:r w:rsidRPr="00991BC7">
        <w:t>piu</w:t>
      </w:r>
      <w:proofErr w:type="spellEnd"/>
      <w:r w:rsidRPr="00991BC7">
        <w:t>̀ un essere superiore perch</w:t>
      </w:r>
      <w:r>
        <w:t>é</w:t>
      </w:r>
      <w:r w:rsidRPr="00991BC7">
        <w:t xml:space="preserve"> pensante, ma un anello della catena evoluzionistica, </w:t>
      </w:r>
      <w:r w:rsidRPr="00991BC7">
        <w:rPr>
          <w:b/>
          <w:bCs/>
        </w:rPr>
        <w:t>sottoposto alle</w:t>
      </w:r>
      <w:r w:rsidRPr="00991BC7">
        <w:t xml:space="preserve"> </w:t>
      </w:r>
      <w:r w:rsidRPr="00991BC7">
        <w:rPr>
          <w:b/>
          <w:bCs/>
        </w:rPr>
        <w:t>leggi naturali</w:t>
      </w:r>
      <w:r w:rsidRPr="00991BC7">
        <w:t xml:space="preserve"> come ogni altra creatura esistente.</w:t>
      </w:r>
      <w:r w:rsidRPr="00991BC7">
        <w:br/>
        <w:t xml:space="preserve">Secondo Zola anche la letteratura </w:t>
      </w:r>
      <w:r w:rsidRPr="00991BC7">
        <w:rPr>
          <w:b/>
          <w:bCs/>
        </w:rPr>
        <w:t>doveva trasformarsi in scienza applicata</w:t>
      </w:r>
      <w:r w:rsidRPr="00991BC7">
        <w:t xml:space="preserve"> e </w:t>
      </w:r>
      <w:r w:rsidRPr="00991BC7">
        <w:rPr>
          <w:b/>
          <w:bCs/>
        </w:rPr>
        <w:t>riprodurre</w:t>
      </w:r>
      <w:r w:rsidRPr="00991BC7">
        <w:t xml:space="preserve"> sulla pagina i </w:t>
      </w:r>
      <w:r w:rsidRPr="00991BC7">
        <w:rPr>
          <w:b/>
          <w:bCs/>
        </w:rPr>
        <w:t>processi della vita della natura</w:t>
      </w:r>
      <w:r w:rsidRPr="00991BC7">
        <w:t xml:space="preserve">: il romanziere deve essere un </w:t>
      </w:r>
      <w:r w:rsidRPr="00991BC7">
        <w:rPr>
          <w:b/>
          <w:bCs/>
        </w:rPr>
        <w:t>osservatore</w:t>
      </w:r>
      <w:r w:rsidRPr="00991BC7">
        <w:t xml:space="preserve">, che esamina </w:t>
      </w:r>
      <w:r w:rsidRPr="00991BC7">
        <w:rPr>
          <w:b/>
          <w:bCs/>
        </w:rPr>
        <w:t>con rigore</w:t>
      </w:r>
      <w:r w:rsidRPr="00991BC7">
        <w:t xml:space="preserve"> </w:t>
      </w:r>
      <w:r w:rsidRPr="00991BC7">
        <w:rPr>
          <w:b/>
          <w:bCs/>
        </w:rPr>
        <w:t>scientifico il fenomeno-uomo</w:t>
      </w:r>
      <w:r w:rsidRPr="00991BC7">
        <w:t xml:space="preserve"> allo stesso modo in cui </w:t>
      </w:r>
      <w:r w:rsidRPr="00991BC7">
        <w:rPr>
          <w:b/>
          <w:bCs/>
        </w:rPr>
        <w:t>lo scienziato esplora un fenomeno naturale</w:t>
      </w:r>
      <w:r w:rsidRPr="00991BC7">
        <w:t>.</w:t>
      </w:r>
    </w:p>
    <w:p w:rsidR="00991BC7" w:rsidRDefault="00991BC7" w:rsidP="00991BC7"/>
    <w:p w:rsidR="00991BC7" w:rsidRDefault="00991BC7" w:rsidP="00991BC7">
      <w:r w:rsidRPr="00991BC7">
        <w:t xml:space="preserve"> Zola stesso attuò le sue teorie in tutti i suoi romanzi. Si considerava, infatti, un “</w:t>
      </w:r>
      <w:r w:rsidRPr="00991BC7">
        <w:rPr>
          <w:b/>
          <w:bCs/>
        </w:rPr>
        <w:t>chirurgo dell’anima”</w:t>
      </w:r>
      <w:r w:rsidRPr="00991BC7">
        <w:t>.</w:t>
      </w:r>
      <w:r w:rsidRPr="00991BC7">
        <w:br/>
        <w:t>Per testimoniare la validit</w:t>
      </w:r>
      <w:r>
        <w:t>à</w:t>
      </w:r>
      <w:r w:rsidRPr="00991BC7">
        <w:t xml:space="preserve"> delle sue convinzioni, lo scrittore progettò un </w:t>
      </w:r>
      <w:r w:rsidRPr="00991BC7">
        <w:rPr>
          <w:b/>
          <w:bCs/>
        </w:rPr>
        <w:t>grande ciclo di venti romanzi</w:t>
      </w:r>
      <w:r w:rsidRPr="00991BC7">
        <w:t xml:space="preserve"> in cui si proponeva di </w:t>
      </w:r>
      <w:r w:rsidRPr="00991BC7">
        <w:rPr>
          <w:b/>
          <w:bCs/>
        </w:rPr>
        <w:t>analizzare la società contemporanea</w:t>
      </w:r>
      <w:r w:rsidRPr="00991BC7">
        <w:t xml:space="preserve"> e le </w:t>
      </w:r>
      <w:r w:rsidRPr="00991BC7">
        <w:rPr>
          <w:b/>
          <w:bCs/>
        </w:rPr>
        <w:t>sue aberranti ingiustizie</w:t>
      </w:r>
      <w:r w:rsidRPr="00991BC7">
        <w:t xml:space="preserve">. </w:t>
      </w:r>
    </w:p>
    <w:p w:rsidR="00991BC7" w:rsidRPr="00991BC7" w:rsidRDefault="00991BC7" w:rsidP="00991BC7">
      <w:pPr>
        <w:rPr>
          <w:b/>
          <w:bCs/>
        </w:rPr>
      </w:pPr>
      <w:r w:rsidRPr="00991BC7">
        <w:t xml:space="preserve">Nacque così il </w:t>
      </w:r>
      <w:r w:rsidRPr="00991BC7">
        <w:rPr>
          <w:b/>
          <w:bCs/>
        </w:rPr>
        <w:t xml:space="preserve">grande ciclo dei </w:t>
      </w:r>
      <w:proofErr w:type="spellStart"/>
      <w:r w:rsidRPr="00991BC7">
        <w:rPr>
          <w:b/>
          <w:bCs/>
        </w:rPr>
        <w:t>Rougon-Macquart</w:t>
      </w:r>
      <w:proofErr w:type="spellEnd"/>
      <w:r w:rsidRPr="00991BC7">
        <w:t>, che nei suoi romanzi dipinge un vero e proprio affresco della societ</w:t>
      </w:r>
      <w:r>
        <w:t>à</w:t>
      </w:r>
      <w:r w:rsidRPr="00991BC7">
        <w:t xml:space="preserve"> francese, con ricca documentazione sulla miseria del popolo e sull’ingordigia e la corruzione delle classi al potere. In questo grande ciclo Zola segue il </w:t>
      </w:r>
      <w:r w:rsidRPr="00991BC7">
        <w:rPr>
          <w:b/>
          <w:bCs/>
        </w:rPr>
        <w:t>destino dei discendenti di uno stesso ceppo familiare, studiando il manifestarsi dei loro comportamenti e dl loro modo di vivere a seconda dei caratteri ereditari, l’ambiente in cui nascono e crescono o le epoche storiche in cui vivono.</w:t>
      </w:r>
    </w:p>
    <w:p w:rsidR="00991BC7" w:rsidRPr="00991BC7" w:rsidRDefault="00991BC7" w:rsidP="00991BC7"/>
    <w:p w:rsidR="00991BC7" w:rsidRDefault="00991BC7" w:rsidP="00991BC7">
      <w:pPr>
        <w:rPr>
          <w:rFonts w:cstheme="minorHAnsi"/>
          <w:sz w:val="21"/>
          <w:szCs w:val="21"/>
        </w:rPr>
      </w:pPr>
      <w:r w:rsidRPr="00991BC7">
        <w:rPr>
          <w:rFonts w:cstheme="minorHAnsi"/>
          <w:sz w:val="21"/>
          <w:szCs w:val="21"/>
        </w:rPr>
        <w:t xml:space="preserve"> All’interno di questo ciclo di romanzi ricordiamo </w:t>
      </w:r>
      <w:r w:rsidRPr="00991BC7">
        <w:rPr>
          <w:rFonts w:cstheme="minorHAnsi"/>
          <w:b/>
          <w:bCs/>
          <w:sz w:val="21"/>
          <w:szCs w:val="21"/>
        </w:rPr>
        <w:t>L’</w:t>
      </w:r>
      <w:proofErr w:type="spellStart"/>
      <w:r w:rsidRPr="00991BC7">
        <w:rPr>
          <w:rFonts w:cstheme="minorHAnsi"/>
          <w:b/>
          <w:bCs/>
          <w:sz w:val="21"/>
          <w:szCs w:val="21"/>
        </w:rPr>
        <w:t>Assomoir</w:t>
      </w:r>
      <w:proofErr w:type="spellEnd"/>
      <w:r w:rsidRPr="00991BC7">
        <w:rPr>
          <w:rFonts w:cstheme="minorHAnsi"/>
          <w:b/>
          <w:bCs/>
          <w:sz w:val="21"/>
          <w:szCs w:val="21"/>
        </w:rPr>
        <w:t xml:space="preserve"> (l’ammazzatoio) (1877</w:t>
      </w:r>
      <w:r w:rsidRPr="00991BC7">
        <w:rPr>
          <w:rFonts w:cstheme="minorHAnsi"/>
          <w:sz w:val="21"/>
          <w:szCs w:val="21"/>
        </w:rPr>
        <w:t xml:space="preserve">), che ha come tema la </w:t>
      </w:r>
      <w:r w:rsidRPr="00991BC7">
        <w:rPr>
          <w:rFonts w:cstheme="minorHAnsi"/>
          <w:b/>
          <w:bCs/>
          <w:sz w:val="21"/>
          <w:szCs w:val="21"/>
        </w:rPr>
        <w:t>degradazione dell’uomo di estrazione operaia</w:t>
      </w:r>
      <w:r w:rsidRPr="00991BC7">
        <w:rPr>
          <w:rFonts w:cstheme="minorHAnsi"/>
          <w:sz w:val="21"/>
          <w:szCs w:val="21"/>
        </w:rPr>
        <w:t xml:space="preserve"> in seguito all’alcoolismo; </w:t>
      </w:r>
      <w:r w:rsidRPr="00991BC7">
        <w:rPr>
          <w:rFonts w:cstheme="minorHAnsi"/>
          <w:b/>
          <w:bCs/>
          <w:sz w:val="21"/>
          <w:szCs w:val="21"/>
        </w:rPr>
        <w:t>Nanà</w:t>
      </w:r>
      <w:r w:rsidRPr="00991BC7">
        <w:rPr>
          <w:rFonts w:cstheme="minorHAnsi"/>
          <w:i/>
          <w:iCs/>
          <w:sz w:val="21"/>
          <w:szCs w:val="21"/>
        </w:rPr>
        <w:t xml:space="preserve"> </w:t>
      </w:r>
      <w:r w:rsidRPr="00991BC7">
        <w:rPr>
          <w:rFonts w:cstheme="minorHAnsi"/>
          <w:sz w:val="21"/>
          <w:szCs w:val="21"/>
        </w:rPr>
        <w:t xml:space="preserve">(1880), che ha come centro di indagine il mondo borghese delle cortigiane; </w:t>
      </w:r>
      <w:r w:rsidRPr="00991BC7">
        <w:rPr>
          <w:rFonts w:cstheme="minorHAnsi"/>
          <w:b/>
          <w:bCs/>
          <w:sz w:val="21"/>
          <w:szCs w:val="21"/>
        </w:rPr>
        <w:t>Germinale</w:t>
      </w:r>
      <w:r w:rsidRPr="00991BC7">
        <w:rPr>
          <w:rFonts w:cstheme="minorHAnsi"/>
          <w:i/>
          <w:iCs/>
          <w:sz w:val="21"/>
          <w:szCs w:val="21"/>
        </w:rPr>
        <w:t xml:space="preserve"> </w:t>
      </w:r>
      <w:r w:rsidRPr="00991BC7">
        <w:rPr>
          <w:rFonts w:cstheme="minorHAnsi"/>
          <w:sz w:val="21"/>
          <w:szCs w:val="21"/>
        </w:rPr>
        <w:t xml:space="preserve">(1885), che a affronta il problema del lavoro nelle miniere e </w:t>
      </w:r>
      <w:proofErr w:type="spellStart"/>
      <w:r w:rsidRPr="00991BC7">
        <w:rPr>
          <w:rFonts w:cstheme="minorHAnsi"/>
          <w:sz w:val="21"/>
          <w:szCs w:val="21"/>
        </w:rPr>
        <w:t>piu</w:t>
      </w:r>
      <w:proofErr w:type="spellEnd"/>
      <w:r w:rsidRPr="00991BC7">
        <w:rPr>
          <w:rFonts w:cstheme="minorHAnsi"/>
          <w:sz w:val="21"/>
          <w:szCs w:val="21"/>
        </w:rPr>
        <w:t xml:space="preserve">̀ in particolare i conflitti sociali in un distretto carbonifero. </w:t>
      </w:r>
    </w:p>
    <w:p w:rsidR="00991BC7" w:rsidRDefault="00991BC7" w:rsidP="00991BC7">
      <w:pPr>
        <w:rPr>
          <w:rFonts w:cstheme="minorHAnsi"/>
          <w:sz w:val="21"/>
          <w:szCs w:val="21"/>
        </w:rPr>
      </w:pPr>
    </w:p>
    <w:p w:rsidR="00991BC7" w:rsidRDefault="00991BC7" w:rsidP="00991BC7">
      <w:pPr>
        <w:rPr>
          <w:rFonts w:cstheme="minorHAnsi"/>
          <w:sz w:val="21"/>
          <w:szCs w:val="21"/>
        </w:rPr>
      </w:pPr>
      <w:r w:rsidRPr="00991BC7">
        <w:rPr>
          <w:rFonts w:cstheme="minorHAnsi"/>
          <w:sz w:val="21"/>
          <w:szCs w:val="21"/>
        </w:rPr>
        <w:t>Zola fu un progressista, sostenitore di riforme sociali e oppositore di ogni forma di oppressione e di autoritarismo.</w:t>
      </w:r>
      <w:r>
        <w:rPr>
          <w:rFonts w:cstheme="minorHAnsi"/>
          <w:sz w:val="21"/>
          <w:szCs w:val="21"/>
        </w:rPr>
        <w:t xml:space="preserve"> </w:t>
      </w:r>
      <w:r w:rsidRPr="00991BC7">
        <w:rPr>
          <w:rFonts w:cstheme="minorHAnsi"/>
          <w:sz w:val="21"/>
          <w:szCs w:val="21"/>
        </w:rPr>
        <w:t xml:space="preserve">Pubblicò anche </w:t>
      </w:r>
      <w:r w:rsidRPr="00991BC7">
        <w:rPr>
          <w:rFonts w:cstheme="minorHAnsi"/>
          <w:b/>
          <w:bCs/>
          <w:sz w:val="21"/>
          <w:szCs w:val="21"/>
        </w:rPr>
        <w:t>scritti di critica</w:t>
      </w:r>
      <w:r w:rsidRPr="00991BC7">
        <w:rPr>
          <w:rFonts w:cstheme="minorHAnsi"/>
          <w:sz w:val="21"/>
          <w:szCs w:val="21"/>
        </w:rPr>
        <w:t xml:space="preserve">, quali </w:t>
      </w:r>
      <w:r w:rsidRPr="00991BC7">
        <w:rPr>
          <w:rFonts w:cstheme="minorHAnsi"/>
          <w:i/>
          <w:iCs/>
          <w:sz w:val="21"/>
          <w:szCs w:val="21"/>
        </w:rPr>
        <w:t xml:space="preserve">La repubblica e la letteratura </w:t>
      </w:r>
      <w:r w:rsidRPr="00991BC7">
        <w:rPr>
          <w:rFonts w:cstheme="minorHAnsi"/>
          <w:sz w:val="21"/>
          <w:szCs w:val="21"/>
        </w:rPr>
        <w:t xml:space="preserve">(1879), </w:t>
      </w:r>
      <w:r w:rsidRPr="00991BC7">
        <w:rPr>
          <w:rFonts w:cstheme="minorHAnsi"/>
          <w:i/>
          <w:iCs/>
          <w:sz w:val="21"/>
          <w:szCs w:val="21"/>
        </w:rPr>
        <w:t xml:space="preserve">Il romanzo sperimentale </w:t>
      </w:r>
      <w:r w:rsidRPr="00991BC7">
        <w:rPr>
          <w:rFonts w:cstheme="minorHAnsi"/>
          <w:sz w:val="21"/>
          <w:szCs w:val="21"/>
        </w:rPr>
        <w:t xml:space="preserve">(1880), </w:t>
      </w:r>
      <w:r w:rsidRPr="00991BC7">
        <w:rPr>
          <w:rFonts w:cstheme="minorHAnsi"/>
          <w:i/>
          <w:iCs/>
          <w:sz w:val="21"/>
          <w:szCs w:val="21"/>
        </w:rPr>
        <w:t xml:space="preserve">Documenti letterari </w:t>
      </w:r>
      <w:r w:rsidRPr="00991BC7">
        <w:rPr>
          <w:rFonts w:cstheme="minorHAnsi"/>
          <w:sz w:val="21"/>
          <w:szCs w:val="21"/>
        </w:rPr>
        <w:t>(1881), diventando un autorevole personaggio del mondo culturale parigino.</w:t>
      </w:r>
      <w:r w:rsidRPr="00991BC7">
        <w:rPr>
          <w:rFonts w:cstheme="minorHAnsi"/>
          <w:sz w:val="21"/>
          <w:szCs w:val="21"/>
        </w:rPr>
        <w:br/>
        <w:t>Nel gennaio del</w:t>
      </w:r>
      <w:r w:rsidRPr="00991BC7">
        <w:rPr>
          <w:rFonts w:cstheme="minorHAnsi"/>
          <w:b/>
          <w:bCs/>
          <w:sz w:val="21"/>
          <w:szCs w:val="21"/>
        </w:rPr>
        <w:t xml:space="preserve"> 1898, </w:t>
      </w:r>
      <w:r w:rsidRPr="00991BC7">
        <w:rPr>
          <w:rFonts w:cstheme="minorHAnsi"/>
          <w:sz w:val="21"/>
          <w:szCs w:val="21"/>
        </w:rPr>
        <w:t>lo scrittore pubblicava la famosa lettera</w:t>
      </w:r>
      <w:r w:rsidRPr="00991BC7">
        <w:rPr>
          <w:rFonts w:cstheme="minorHAnsi"/>
          <w:b/>
          <w:bCs/>
          <w:sz w:val="21"/>
          <w:szCs w:val="21"/>
        </w:rPr>
        <w:t xml:space="preserve"> </w:t>
      </w:r>
      <w:r w:rsidRPr="00991BC7">
        <w:rPr>
          <w:rFonts w:cstheme="minorHAnsi"/>
          <w:b/>
          <w:bCs/>
          <w:i/>
          <w:iCs/>
          <w:sz w:val="21"/>
          <w:szCs w:val="21"/>
        </w:rPr>
        <w:t xml:space="preserve">J’accuse </w:t>
      </w:r>
      <w:r w:rsidRPr="00991BC7">
        <w:rPr>
          <w:rFonts w:cstheme="minorHAnsi"/>
          <w:b/>
          <w:bCs/>
          <w:sz w:val="21"/>
          <w:szCs w:val="21"/>
        </w:rPr>
        <w:t xml:space="preserve">(“Io accuso”), in difesa </w:t>
      </w:r>
      <w:r w:rsidRPr="00991BC7">
        <w:rPr>
          <w:rFonts w:cstheme="minorHAnsi"/>
          <w:sz w:val="21"/>
          <w:szCs w:val="21"/>
        </w:rPr>
        <w:t>dell’ufficiale dell’esercito francese, ma</w:t>
      </w:r>
      <w:r w:rsidRPr="00991BC7">
        <w:rPr>
          <w:rFonts w:cstheme="minorHAnsi"/>
          <w:b/>
          <w:bCs/>
          <w:sz w:val="21"/>
          <w:szCs w:val="21"/>
        </w:rPr>
        <w:t xml:space="preserve"> ebreo </w:t>
      </w:r>
      <w:r w:rsidRPr="00991BC7">
        <w:rPr>
          <w:rFonts w:cstheme="minorHAnsi"/>
          <w:sz w:val="21"/>
          <w:szCs w:val="21"/>
        </w:rPr>
        <w:t>di origine,</w:t>
      </w:r>
      <w:r w:rsidRPr="00991BC7">
        <w:rPr>
          <w:rFonts w:cstheme="minorHAnsi"/>
          <w:b/>
          <w:bCs/>
          <w:sz w:val="21"/>
          <w:szCs w:val="21"/>
        </w:rPr>
        <w:t xml:space="preserve"> Dreyfus</w:t>
      </w:r>
      <w:r w:rsidRPr="00991BC7">
        <w:rPr>
          <w:rFonts w:cstheme="minorHAnsi"/>
          <w:sz w:val="21"/>
          <w:szCs w:val="21"/>
        </w:rPr>
        <w:t xml:space="preserve">, ingiustamente accusato di spionaggio a favore della Germania. A seguito di questa denuncia Zola </w:t>
      </w:r>
      <w:r w:rsidRPr="00991BC7">
        <w:rPr>
          <w:rFonts w:cstheme="minorHAnsi"/>
          <w:b/>
          <w:bCs/>
          <w:sz w:val="21"/>
          <w:szCs w:val="21"/>
        </w:rPr>
        <w:t>fu condannato</w:t>
      </w:r>
      <w:r w:rsidRPr="00991BC7">
        <w:rPr>
          <w:rFonts w:cstheme="minorHAnsi"/>
          <w:sz w:val="21"/>
          <w:szCs w:val="21"/>
        </w:rPr>
        <w:t xml:space="preserve"> e dovette per qualche tempo rifugiarsi in Inghilterra.</w:t>
      </w:r>
      <w:r w:rsidRPr="00991BC7">
        <w:rPr>
          <w:rFonts w:cstheme="minorHAnsi"/>
          <w:sz w:val="21"/>
          <w:szCs w:val="21"/>
        </w:rPr>
        <w:br/>
        <w:t xml:space="preserve">Morì a Parigi nel </w:t>
      </w:r>
      <w:r w:rsidRPr="00991BC7">
        <w:rPr>
          <w:rFonts w:cstheme="minorHAnsi"/>
          <w:b/>
          <w:bCs/>
          <w:sz w:val="21"/>
          <w:szCs w:val="21"/>
        </w:rPr>
        <w:t>1902</w:t>
      </w:r>
      <w:r w:rsidRPr="00991BC7">
        <w:rPr>
          <w:rFonts w:cstheme="minorHAnsi"/>
          <w:sz w:val="21"/>
          <w:szCs w:val="21"/>
        </w:rPr>
        <w:t xml:space="preserve"> e solo nel 1906 Dreyfus fu completamente riabilitato.</w:t>
      </w:r>
      <w:r w:rsidRPr="00E61994">
        <w:rPr>
          <w:rFonts w:cstheme="minorHAnsi"/>
          <w:sz w:val="21"/>
          <w:szCs w:val="21"/>
        </w:rPr>
        <w:t xml:space="preserve"> </w:t>
      </w:r>
    </w:p>
    <w:p w:rsidR="00252E46" w:rsidRDefault="00252E46" w:rsidP="00991BC7">
      <w:pPr>
        <w:rPr>
          <w:rFonts w:cstheme="minorHAnsi"/>
          <w:sz w:val="21"/>
          <w:szCs w:val="21"/>
        </w:rPr>
      </w:pPr>
    </w:p>
    <w:p w:rsidR="00252E46" w:rsidRDefault="00252E46" w:rsidP="00991BC7">
      <w:pPr>
        <w:rPr>
          <w:rFonts w:cstheme="minorHAnsi"/>
          <w:sz w:val="21"/>
          <w:szCs w:val="21"/>
        </w:rPr>
      </w:pPr>
    </w:p>
    <w:p w:rsidR="00252E46" w:rsidRPr="00E61994" w:rsidRDefault="00252E46" w:rsidP="00252E46">
      <w:pPr>
        <w:rPr>
          <w:rFonts w:cstheme="minorHAnsi"/>
          <w:b/>
          <w:bCs/>
          <w:sz w:val="21"/>
          <w:szCs w:val="21"/>
        </w:rPr>
      </w:pPr>
      <w:r w:rsidRPr="00E61994">
        <w:rPr>
          <w:rFonts w:cstheme="minorHAnsi"/>
          <w:b/>
          <w:bCs/>
          <w:sz w:val="21"/>
          <w:szCs w:val="21"/>
        </w:rPr>
        <w:t>In sintesi: Naturalismo</w:t>
      </w:r>
    </w:p>
    <w:p w:rsidR="00252E46" w:rsidRPr="00E61994" w:rsidRDefault="00252E46" w:rsidP="00252E46">
      <w:pPr>
        <w:rPr>
          <w:rFonts w:cstheme="minorHAnsi"/>
          <w:sz w:val="21"/>
          <w:szCs w:val="21"/>
        </w:rPr>
      </w:pPr>
      <w:proofErr w:type="gramStart"/>
      <w:r w:rsidRPr="00E61994">
        <w:rPr>
          <w:rFonts w:cstheme="minorHAnsi"/>
          <w:sz w:val="21"/>
          <w:szCs w:val="21"/>
        </w:rPr>
        <w:t>E'</w:t>
      </w:r>
      <w:proofErr w:type="gramEnd"/>
      <w:r w:rsidRPr="00E61994">
        <w:rPr>
          <w:rFonts w:cstheme="minorHAnsi"/>
          <w:sz w:val="21"/>
          <w:szCs w:val="21"/>
        </w:rPr>
        <w:t xml:space="preserve"> una corrente letteraria che nacque in </w:t>
      </w:r>
      <w:r w:rsidRPr="00E61994">
        <w:rPr>
          <w:rFonts w:cstheme="minorHAnsi"/>
          <w:b/>
          <w:bCs/>
          <w:sz w:val="21"/>
          <w:szCs w:val="21"/>
        </w:rPr>
        <w:t>FRANCIA</w:t>
      </w:r>
      <w:r w:rsidRPr="00E61994">
        <w:rPr>
          <w:rFonts w:cstheme="minorHAnsi"/>
          <w:sz w:val="21"/>
          <w:szCs w:val="21"/>
        </w:rPr>
        <w:t xml:space="preserve"> nella seconda metà del </w:t>
      </w:r>
      <w:r w:rsidRPr="00E61994">
        <w:rPr>
          <w:rFonts w:cstheme="minorHAnsi"/>
          <w:b/>
          <w:bCs/>
          <w:sz w:val="21"/>
          <w:szCs w:val="21"/>
        </w:rPr>
        <w:t>1800</w:t>
      </w:r>
      <w:r w:rsidRPr="00E61994">
        <w:rPr>
          <w:rFonts w:cstheme="minorHAnsi"/>
          <w:sz w:val="21"/>
          <w:szCs w:val="21"/>
        </w:rPr>
        <w:t xml:space="preserve">; il termine naturalismo sta a sottolineare che in questo periodo dominato dalla corrente filosofica del </w:t>
      </w:r>
      <w:r w:rsidRPr="00E61994">
        <w:rPr>
          <w:rFonts w:cstheme="minorHAnsi"/>
          <w:b/>
          <w:bCs/>
          <w:sz w:val="21"/>
          <w:szCs w:val="21"/>
        </w:rPr>
        <w:t>positivismo</w:t>
      </w:r>
      <w:r w:rsidRPr="00E61994">
        <w:rPr>
          <w:rFonts w:cstheme="minorHAnsi"/>
          <w:sz w:val="21"/>
          <w:szCs w:val="21"/>
        </w:rPr>
        <w:t xml:space="preserve">, anche l'arte viene considerata una </w:t>
      </w:r>
      <w:r w:rsidRPr="00E61994">
        <w:rPr>
          <w:rFonts w:cstheme="minorHAnsi"/>
          <w:b/>
          <w:bCs/>
          <w:sz w:val="21"/>
          <w:szCs w:val="21"/>
        </w:rPr>
        <w:t>disciplina naturale</w:t>
      </w:r>
      <w:r w:rsidRPr="00E61994">
        <w:rPr>
          <w:rFonts w:cstheme="minorHAnsi"/>
          <w:sz w:val="21"/>
          <w:szCs w:val="21"/>
        </w:rPr>
        <w:t xml:space="preserve"> alla quale si può applicare il</w:t>
      </w:r>
      <w:r w:rsidRPr="00E61994">
        <w:rPr>
          <w:rFonts w:cstheme="minorHAnsi"/>
          <w:b/>
          <w:bCs/>
          <w:sz w:val="21"/>
          <w:szCs w:val="21"/>
        </w:rPr>
        <w:t xml:space="preserve"> metodo scientifico</w:t>
      </w:r>
      <w:r w:rsidRPr="00E61994">
        <w:rPr>
          <w:rFonts w:cstheme="minorHAnsi"/>
          <w:sz w:val="21"/>
          <w:szCs w:val="21"/>
        </w:rPr>
        <w:t>. Il Naturalismo può essere considerato l'aspetto letterario del positivismo da cui eredita:</w:t>
      </w:r>
    </w:p>
    <w:p w:rsidR="00252E46" w:rsidRPr="00E61994" w:rsidRDefault="00252E46" w:rsidP="00252E46">
      <w:pPr>
        <w:rPr>
          <w:rFonts w:cstheme="minorHAnsi"/>
          <w:sz w:val="21"/>
          <w:szCs w:val="21"/>
        </w:rPr>
      </w:pPr>
    </w:p>
    <w:p w:rsidR="00252E46" w:rsidRPr="00252E46" w:rsidRDefault="00252E46" w:rsidP="00252E46">
      <w:pPr>
        <w:pStyle w:val="Paragrafoelenco"/>
        <w:numPr>
          <w:ilvl w:val="0"/>
          <w:numId w:val="1"/>
        </w:numPr>
        <w:rPr>
          <w:rFonts w:cstheme="minorHAnsi"/>
          <w:b/>
          <w:bCs/>
          <w:sz w:val="21"/>
          <w:szCs w:val="21"/>
        </w:rPr>
      </w:pPr>
      <w:r w:rsidRPr="00252E46">
        <w:rPr>
          <w:rFonts w:cstheme="minorHAnsi"/>
          <w:b/>
          <w:bCs/>
          <w:sz w:val="21"/>
          <w:szCs w:val="21"/>
        </w:rPr>
        <w:t>L'ATTENZIONE PER LA REALTA'</w:t>
      </w:r>
    </w:p>
    <w:p w:rsidR="00252E46" w:rsidRPr="00252E46" w:rsidRDefault="00252E46" w:rsidP="00252E46">
      <w:pPr>
        <w:pStyle w:val="Paragrafoelenco"/>
        <w:numPr>
          <w:ilvl w:val="0"/>
          <w:numId w:val="1"/>
        </w:numPr>
        <w:rPr>
          <w:rFonts w:cstheme="minorHAnsi"/>
          <w:b/>
          <w:bCs/>
          <w:sz w:val="21"/>
          <w:szCs w:val="21"/>
        </w:rPr>
      </w:pPr>
      <w:r w:rsidRPr="00252E46">
        <w:rPr>
          <w:rFonts w:cstheme="minorHAnsi"/>
          <w:b/>
          <w:bCs/>
          <w:sz w:val="21"/>
          <w:szCs w:val="21"/>
        </w:rPr>
        <w:t>L'USO DEL METODO SCIENTIFICO</w:t>
      </w:r>
    </w:p>
    <w:p w:rsidR="00252E46" w:rsidRPr="00252E46" w:rsidRDefault="00252E46" w:rsidP="00252E46">
      <w:pPr>
        <w:pStyle w:val="Paragrafoelenco"/>
        <w:numPr>
          <w:ilvl w:val="0"/>
          <w:numId w:val="1"/>
        </w:numPr>
        <w:rPr>
          <w:rFonts w:cstheme="minorHAnsi"/>
          <w:b/>
          <w:bCs/>
          <w:sz w:val="21"/>
          <w:szCs w:val="21"/>
        </w:rPr>
      </w:pPr>
      <w:r w:rsidRPr="00252E46">
        <w:rPr>
          <w:rFonts w:cstheme="minorHAnsi"/>
          <w:b/>
          <w:bCs/>
          <w:sz w:val="21"/>
          <w:szCs w:val="21"/>
        </w:rPr>
        <w:t>LA FIDUCIA NEL PROGRESSO</w:t>
      </w:r>
    </w:p>
    <w:p w:rsidR="00252E46" w:rsidRPr="00E61994" w:rsidRDefault="00252E46" w:rsidP="00252E46">
      <w:pPr>
        <w:rPr>
          <w:rFonts w:cstheme="minorHAnsi"/>
          <w:sz w:val="21"/>
          <w:szCs w:val="21"/>
        </w:rPr>
      </w:pPr>
      <w:r w:rsidRPr="00E61994">
        <w:rPr>
          <w:rFonts w:cstheme="minorHAnsi"/>
          <w:sz w:val="21"/>
          <w:szCs w:val="21"/>
        </w:rPr>
        <w:t xml:space="preserve">E' una letteratura quindi che si accosta alle </w:t>
      </w:r>
      <w:r w:rsidRPr="00E61994">
        <w:rPr>
          <w:rFonts w:cstheme="minorHAnsi"/>
          <w:b/>
          <w:bCs/>
          <w:sz w:val="21"/>
          <w:szCs w:val="21"/>
        </w:rPr>
        <w:t>realtà</w:t>
      </w:r>
      <w:r w:rsidRPr="00E61994">
        <w:rPr>
          <w:rFonts w:cstheme="minorHAnsi"/>
          <w:sz w:val="21"/>
          <w:szCs w:val="21"/>
        </w:rPr>
        <w:t xml:space="preserve">, la </w:t>
      </w:r>
      <w:r w:rsidRPr="00E61994">
        <w:rPr>
          <w:rFonts w:cstheme="minorHAnsi"/>
          <w:b/>
          <w:bCs/>
          <w:sz w:val="21"/>
          <w:szCs w:val="21"/>
        </w:rPr>
        <w:t>indaga</w:t>
      </w:r>
      <w:r w:rsidRPr="00E61994">
        <w:rPr>
          <w:rFonts w:cstheme="minorHAnsi"/>
          <w:sz w:val="21"/>
          <w:szCs w:val="21"/>
        </w:rPr>
        <w:t xml:space="preserve"> con il metodo scientifico, facendo particolare attenzione agli aspetti sociali ed economici delle classi più umili appunto perché in queste sono più evidenti i fattori che condizionano la vita dell'uomo (ambiente ed </w:t>
      </w:r>
      <w:proofErr w:type="gramStart"/>
      <w:r w:rsidRPr="00E61994">
        <w:rPr>
          <w:rFonts w:cstheme="minorHAnsi"/>
          <w:sz w:val="21"/>
          <w:szCs w:val="21"/>
        </w:rPr>
        <w:t>ereditarietà )</w:t>
      </w:r>
      <w:proofErr w:type="gramEnd"/>
      <w:r w:rsidRPr="00E61994">
        <w:rPr>
          <w:rFonts w:cstheme="minorHAnsi"/>
          <w:sz w:val="21"/>
          <w:szCs w:val="21"/>
        </w:rPr>
        <w:t xml:space="preserve">. Gervasia finisce alcolizzata perché questa piaga è nei </w:t>
      </w:r>
      <w:r w:rsidRPr="00252E46">
        <w:rPr>
          <w:rFonts w:cstheme="minorHAnsi"/>
          <w:b/>
          <w:bCs/>
          <w:sz w:val="21"/>
          <w:szCs w:val="21"/>
        </w:rPr>
        <w:t>suoi geni</w:t>
      </w:r>
      <w:r w:rsidRPr="00E61994">
        <w:rPr>
          <w:rFonts w:cstheme="minorHAnsi"/>
          <w:sz w:val="21"/>
          <w:szCs w:val="21"/>
        </w:rPr>
        <w:t xml:space="preserve">, anche la madre lo era, e perché è vissuta in </w:t>
      </w:r>
      <w:r w:rsidRPr="00252E46">
        <w:rPr>
          <w:rFonts w:cstheme="minorHAnsi"/>
          <w:b/>
          <w:bCs/>
          <w:sz w:val="21"/>
          <w:szCs w:val="21"/>
        </w:rPr>
        <w:t>un certo tipo di ambiente</w:t>
      </w:r>
      <w:r w:rsidRPr="00E61994">
        <w:rPr>
          <w:rFonts w:cstheme="minorHAnsi"/>
          <w:sz w:val="21"/>
          <w:szCs w:val="21"/>
        </w:rPr>
        <w:t xml:space="preserve"> che l’ha portata alla distruzione. La realtà deve essere osservata e </w:t>
      </w:r>
      <w:r w:rsidRPr="00E61994">
        <w:rPr>
          <w:rFonts w:cstheme="minorHAnsi"/>
          <w:b/>
          <w:bCs/>
          <w:sz w:val="21"/>
          <w:szCs w:val="21"/>
        </w:rPr>
        <w:t xml:space="preserve">non inventata </w:t>
      </w:r>
      <w:proofErr w:type="gramStart"/>
      <w:r w:rsidRPr="00E61994">
        <w:rPr>
          <w:rFonts w:cstheme="minorHAnsi"/>
          <w:b/>
          <w:bCs/>
          <w:sz w:val="21"/>
          <w:szCs w:val="21"/>
        </w:rPr>
        <w:t xml:space="preserve">( </w:t>
      </w:r>
      <w:r w:rsidRPr="00E61994">
        <w:rPr>
          <w:rFonts w:cstheme="minorHAnsi"/>
          <w:sz w:val="21"/>
          <w:szCs w:val="21"/>
        </w:rPr>
        <w:t>come</w:t>
      </w:r>
      <w:proofErr w:type="gramEnd"/>
      <w:r w:rsidRPr="00E61994">
        <w:rPr>
          <w:rFonts w:cstheme="minorHAnsi"/>
          <w:sz w:val="21"/>
          <w:szCs w:val="21"/>
        </w:rPr>
        <w:t xml:space="preserve"> nei romanzi precedenti, per es. Romanticismo).</w:t>
      </w:r>
    </w:p>
    <w:p w:rsidR="00252E46" w:rsidRPr="00E61994" w:rsidRDefault="00252E46" w:rsidP="00252E46">
      <w:pPr>
        <w:rPr>
          <w:rFonts w:cstheme="minorHAnsi"/>
          <w:sz w:val="21"/>
          <w:szCs w:val="21"/>
        </w:rPr>
      </w:pPr>
    </w:p>
    <w:p w:rsidR="00252E46" w:rsidRPr="00E61994" w:rsidRDefault="00252E46" w:rsidP="00252E46">
      <w:pPr>
        <w:rPr>
          <w:rFonts w:cstheme="minorHAnsi"/>
          <w:sz w:val="21"/>
          <w:szCs w:val="21"/>
        </w:rPr>
      </w:pPr>
      <w:r w:rsidRPr="00E61994">
        <w:rPr>
          <w:rFonts w:cstheme="minorHAnsi"/>
          <w:sz w:val="21"/>
          <w:szCs w:val="21"/>
        </w:rPr>
        <w:lastRenderedPageBreak/>
        <w:t xml:space="preserve">Anche lo stile si adegua a questo nuovo contenuto, si adopera infatti un linguaggio semplice antiletterario </w:t>
      </w:r>
      <w:r w:rsidRPr="00E61994">
        <w:rPr>
          <w:rFonts w:cstheme="minorHAnsi"/>
          <w:b/>
          <w:bCs/>
          <w:sz w:val="21"/>
          <w:szCs w:val="21"/>
        </w:rPr>
        <w:t xml:space="preserve">PERFETTAMENTE ADERENTE ALL'AMBIENTE ED AI </w:t>
      </w:r>
      <w:proofErr w:type="gramStart"/>
      <w:r w:rsidRPr="00E61994">
        <w:rPr>
          <w:rFonts w:cstheme="minorHAnsi"/>
          <w:b/>
          <w:bCs/>
          <w:sz w:val="21"/>
          <w:szCs w:val="21"/>
        </w:rPr>
        <w:t xml:space="preserve">PERSONAGGI  </w:t>
      </w:r>
      <w:r w:rsidRPr="00E61994">
        <w:rPr>
          <w:rFonts w:cstheme="minorHAnsi"/>
          <w:sz w:val="21"/>
          <w:szCs w:val="21"/>
        </w:rPr>
        <w:t>utilizzando</w:t>
      </w:r>
      <w:proofErr w:type="gramEnd"/>
      <w:r w:rsidRPr="00E61994">
        <w:rPr>
          <w:rFonts w:cstheme="minorHAnsi"/>
          <w:sz w:val="21"/>
          <w:szCs w:val="21"/>
        </w:rPr>
        <w:t xml:space="preserve"> se necessario anche il dialetto ed il gergo.</w:t>
      </w:r>
    </w:p>
    <w:p w:rsidR="00252E46" w:rsidRPr="00E61994" w:rsidRDefault="00252E46" w:rsidP="00252E46">
      <w:pPr>
        <w:rPr>
          <w:rFonts w:cstheme="minorHAnsi"/>
          <w:sz w:val="21"/>
          <w:szCs w:val="21"/>
        </w:rPr>
      </w:pPr>
    </w:p>
    <w:p w:rsidR="00252E46" w:rsidRPr="00E61994" w:rsidRDefault="00252E46" w:rsidP="00252E46">
      <w:pPr>
        <w:rPr>
          <w:rFonts w:cstheme="minorHAnsi"/>
          <w:sz w:val="21"/>
          <w:szCs w:val="21"/>
        </w:rPr>
      </w:pPr>
      <w:r w:rsidRPr="00E61994">
        <w:rPr>
          <w:rFonts w:cstheme="minorHAnsi"/>
          <w:sz w:val="21"/>
          <w:szCs w:val="21"/>
        </w:rPr>
        <w:t xml:space="preserve">Il Naturalismo condivide con il Positivismo l'attenzione e la </w:t>
      </w:r>
      <w:r w:rsidRPr="00E61994">
        <w:rPr>
          <w:rFonts w:cstheme="minorHAnsi"/>
          <w:b/>
          <w:bCs/>
          <w:sz w:val="21"/>
          <w:szCs w:val="21"/>
        </w:rPr>
        <w:t>fiducia</w:t>
      </w:r>
      <w:r w:rsidRPr="00E61994">
        <w:rPr>
          <w:rFonts w:cstheme="minorHAnsi"/>
          <w:sz w:val="21"/>
          <w:szCs w:val="21"/>
        </w:rPr>
        <w:t xml:space="preserve"> nel </w:t>
      </w:r>
      <w:proofErr w:type="gramStart"/>
      <w:r w:rsidRPr="00E61994">
        <w:rPr>
          <w:rFonts w:cstheme="minorHAnsi"/>
          <w:sz w:val="21"/>
          <w:szCs w:val="21"/>
        </w:rPr>
        <w:t>progresso  per</w:t>
      </w:r>
      <w:proofErr w:type="gramEnd"/>
      <w:r w:rsidRPr="00E61994">
        <w:rPr>
          <w:rFonts w:cstheme="minorHAnsi"/>
          <w:sz w:val="21"/>
          <w:szCs w:val="21"/>
        </w:rPr>
        <w:t xml:space="preserve"> cui gli scrittori francesi pur scrivendo le </w:t>
      </w:r>
      <w:r w:rsidRPr="00E61994">
        <w:rPr>
          <w:rFonts w:cstheme="minorHAnsi"/>
          <w:b/>
          <w:bCs/>
          <w:sz w:val="21"/>
          <w:szCs w:val="21"/>
        </w:rPr>
        <w:t xml:space="preserve">tristi condizioni </w:t>
      </w:r>
      <w:r w:rsidRPr="00E61994">
        <w:rPr>
          <w:rFonts w:cstheme="minorHAnsi"/>
          <w:sz w:val="21"/>
          <w:szCs w:val="21"/>
        </w:rPr>
        <w:t xml:space="preserve">di vita  degli umili e mettendo in evidenza  gli aspetti </w:t>
      </w:r>
      <w:r w:rsidRPr="00E61994">
        <w:rPr>
          <w:rFonts w:cstheme="minorHAnsi"/>
          <w:b/>
          <w:bCs/>
          <w:sz w:val="21"/>
          <w:szCs w:val="21"/>
        </w:rPr>
        <w:t>negativi della società</w:t>
      </w:r>
      <w:r w:rsidRPr="00E61994">
        <w:rPr>
          <w:rFonts w:cstheme="minorHAnsi"/>
          <w:sz w:val="21"/>
          <w:szCs w:val="21"/>
        </w:rPr>
        <w:t xml:space="preserve">, sono convinti che la loro </w:t>
      </w:r>
      <w:r w:rsidRPr="00E61994">
        <w:rPr>
          <w:rFonts w:cstheme="minorHAnsi"/>
          <w:b/>
          <w:bCs/>
          <w:sz w:val="21"/>
          <w:szCs w:val="21"/>
        </w:rPr>
        <w:t>denuncia</w:t>
      </w:r>
      <w:r w:rsidRPr="00E61994">
        <w:rPr>
          <w:rFonts w:cstheme="minorHAnsi"/>
          <w:sz w:val="21"/>
          <w:szCs w:val="21"/>
        </w:rPr>
        <w:t xml:space="preserve"> possa servire a migliorare questa realtà malsana. I canoni fondamentali di questa letteratura sono tre:</w:t>
      </w:r>
    </w:p>
    <w:p w:rsidR="00252E46" w:rsidRPr="00E61994" w:rsidRDefault="00252E46" w:rsidP="00252E46">
      <w:pPr>
        <w:rPr>
          <w:rFonts w:cstheme="minorHAnsi"/>
          <w:sz w:val="21"/>
          <w:szCs w:val="21"/>
        </w:rPr>
      </w:pPr>
    </w:p>
    <w:p w:rsidR="00252E46" w:rsidRPr="00E61994" w:rsidRDefault="00252E46" w:rsidP="00252E46">
      <w:pPr>
        <w:rPr>
          <w:rFonts w:cstheme="minorHAnsi"/>
          <w:sz w:val="21"/>
          <w:szCs w:val="21"/>
        </w:rPr>
      </w:pPr>
      <w:r w:rsidRPr="00E61994">
        <w:rPr>
          <w:rFonts w:cstheme="minorHAnsi"/>
          <w:b/>
          <w:bCs/>
          <w:sz w:val="21"/>
          <w:szCs w:val="21"/>
        </w:rPr>
        <w:t>OGGETTIVITA'</w:t>
      </w:r>
      <w:r w:rsidRPr="00E61994">
        <w:rPr>
          <w:rFonts w:cstheme="minorHAnsi"/>
          <w:sz w:val="21"/>
          <w:szCs w:val="21"/>
        </w:rPr>
        <w:t xml:space="preserve">: lo scrittore deve partire da fatti realmente accaduti e ricostruirli secondo la </w:t>
      </w:r>
      <w:proofErr w:type="gramStart"/>
      <w:r w:rsidRPr="00E61994">
        <w:rPr>
          <w:rFonts w:cstheme="minorHAnsi"/>
          <w:sz w:val="21"/>
          <w:szCs w:val="21"/>
        </w:rPr>
        <w:t>relazione  Causa</w:t>
      </w:r>
      <w:proofErr w:type="gramEnd"/>
      <w:r w:rsidRPr="00E61994">
        <w:rPr>
          <w:rFonts w:cstheme="minorHAnsi"/>
          <w:sz w:val="21"/>
          <w:szCs w:val="21"/>
        </w:rPr>
        <w:t>-Effetto ;</w:t>
      </w:r>
    </w:p>
    <w:p w:rsidR="00252E46" w:rsidRPr="00E61994" w:rsidRDefault="00252E46" w:rsidP="00252E46">
      <w:pPr>
        <w:rPr>
          <w:rFonts w:cstheme="minorHAnsi"/>
          <w:sz w:val="21"/>
          <w:szCs w:val="21"/>
        </w:rPr>
      </w:pPr>
      <w:r w:rsidRPr="00E61994">
        <w:rPr>
          <w:rFonts w:cstheme="minorHAnsi"/>
          <w:b/>
          <w:bCs/>
          <w:sz w:val="21"/>
          <w:szCs w:val="21"/>
        </w:rPr>
        <w:t>IMPERSONALITA'</w:t>
      </w:r>
      <w:r w:rsidRPr="00E61994">
        <w:rPr>
          <w:rFonts w:cstheme="minorHAnsi"/>
          <w:sz w:val="21"/>
          <w:szCs w:val="21"/>
        </w:rPr>
        <w:t xml:space="preserve">: lo scrittore non deve imporre le sue idee, i sui sentimenti, i sui giudizi, non deve parteggiare per i sui personaggi, deve invece esporre i fatti in modo </w:t>
      </w:r>
      <w:proofErr w:type="gramStart"/>
      <w:r w:rsidRPr="00E61994">
        <w:rPr>
          <w:rFonts w:cstheme="minorHAnsi"/>
          <w:sz w:val="21"/>
          <w:szCs w:val="21"/>
        </w:rPr>
        <w:t>freddo  e</w:t>
      </w:r>
      <w:proofErr w:type="gramEnd"/>
      <w:r w:rsidRPr="00E61994">
        <w:rPr>
          <w:rFonts w:cstheme="minorHAnsi"/>
          <w:sz w:val="21"/>
          <w:szCs w:val="21"/>
        </w:rPr>
        <w:t xml:space="preserve"> distaccato come un fotografo;</w:t>
      </w:r>
    </w:p>
    <w:p w:rsidR="00252E46" w:rsidRDefault="00252E46" w:rsidP="00252E46">
      <w:pPr>
        <w:rPr>
          <w:rFonts w:cstheme="minorHAnsi"/>
          <w:sz w:val="21"/>
          <w:szCs w:val="21"/>
        </w:rPr>
      </w:pPr>
      <w:r w:rsidRPr="00E61994">
        <w:rPr>
          <w:rFonts w:cstheme="minorHAnsi"/>
          <w:b/>
          <w:bCs/>
          <w:sz w:val="21"/>
          <w:szCs w:val="21"/>
        </w:rPr>
        <w:t>SCIENTIFICITA'</w:t>
      </w:r>
      <w:r w:rsidRPr="00E61994">
        <w:rPr>
          <w:rFonts w:cstheme="minorHAnsi"/>
          <w:sz w:val="21"/>
          <w:szCs w:val="21"/>
        </w:rPr>
        <w:t>: lo scrittore deve tener conto delle leggi scientifiche che regolano la società, tutte le azioni umane devono essere lette alla luce dell'ambiente e dell'ereditarietà.</w:t>
      </w:r>
    </w:p>
    <w:p w:rsidR="00893EE5" w:rsidRDefault="00893EE5" w:rsidP="00252E46">
      <w:pPr>
        <w:rPr>
          <w:rFonts w:cstheme="minorHAnsi"/>
          <w:sz w:val="21"/>
          <w:szCs w:val="21"/>
        </w:rPr>
      </w:pPr>
    </w:p>
    <w:p w:rsidR="00893EE5" w:rsidRDefault="00893EE5" w:rsidP="00252E46">
      <w:pPr>
        <w:rPr>
          <w:rFonts w:cstheme="minorHAnsi"/>
          <w:sz w:val="21"/>
          <w:szCs w:val="21"/>
        </w:rPr>
      </w:pPr>
    </w:p>
    <w:p w:rsidR="00893EE5" w:rsidRPr="00E61994" w:rsidRDefault="00893EE5" w:rsidP="00893EE5">
      <w:pPr>
        <w:rPr>
          <w:rFonts w:cstheme="minorHAnsi"/>
          <w:b/>
          <w:bCs/>
          <w:sz w:val="21"/>
          <w:szCs w:val="21"/>
        </w:rPr>
      </w:pPr>
      <w:r w:rsidRPr="00E61994">
        <w:rPr>
          <w:rFonts w:cstheme="minorHAnsi"/>
          <w:b/>
          <w:bCs/>
          <w:sz w:val="21"/>
          <w:szCs w:val="21"/>
        </w:rPr>
        <w:t xml:space="preserve">Gervasia all’ </w:t>
      </w:r>
      <w:proofErr w:type="spellStart"/>
      <w:r w:rsidRPr="00E61994">
        <w:rPr>
          <w:rFonts w:cstheme="minorHAnsi"/>
          <w:b/>
          <w:bCs/>
          <w:sz w:val="21"/>
          <w:szCs w:val="21"/>
        </w:rPr>
        <w:t>Assommoir</w:t>
      </w:r>
      <w:proofErr w:type="spellEnd"/>
      <w:r w:rsidRPr="00E61994">
        <w:rPr>
          <w:rFonts w:cstheme="minorHAnsi"/>
          <w:b/>
          <w:bCs/>
          <w:sz w:val="21"/>
          <w:szCs w:val="21"/>
        </w:rPr>
        <w:t xml:space="preserve"> – E. Zola</w:t>
      </w:r>
    </w:p>
    <w:p w:rsidR="00893EE5" w:rsidRPr="00E61994" w:rsidRDefault="00893EE5" w:rsidP="00893EE5">
      <w:pPr>
        <w:rPr>
          <w:rFonts w:cstheme="minorHAnsi"/>
          <w:b/>
          <w:bCs/>
          <w:sz w:val="21"/>
          <w:szCs w:val="21"/>
        </w:rPr>
      </w:pPr>
      <w:r w:rsidRPr="00E61994">
        <w:rPr>
          <w:rFonts w:cstheme="minorHAnsi"/>
          <w:sz w:val="21"/>
          <w:szCs w:val="21"/>
        </w:rPr>
        <w:t xml:space="preserve">Il brano è tratto dalla seconda parte del romanzo: </w:t>
      </w:r>
      <w:r w:rsidRPr="00E61994">
        <w:rPr>
          <w:rFonts w:cstheme="minorHAnsi"/>
          <w:b/>
          <w:bCs/>
          <w:sz w:val="21"/>
          <w:szCs w:val="21"/>
        </w:rPr>
        <w:t>L’</w:t>
      </w:r>
      <w:proofErr w:type="spellStart"/>
      <w:r w:rsidRPr="00E61994">
        <w:rPr>
          <w:rFonts w:cstheme="minorHAnsi"/>
          <w:b/>
          <w:bCs/>
          <w:sz w:val="21"/>
          <w:szCs w:val="21"/>
        </w:rPr>
        <w:t>Assommoir</w:t>
      </w:r>
      <w:proofErr w:type="spellEnd"/>
    </w:p>
    <w:p w:rsidR="00893EE5" w:rsidRPr="00E61994" w:rsidRDefault="00893EE5" w:rsidP="00893EE5">
      <w:pPr>
        <w:rPr>
          <w:rFonts w:cstheme="minorHAnsi"/>
          <w:sz w:val="21"/>
          <w:szCs w:val="21"/>
        </w:rPr>
      </w:pPr>
      <w:r w:rsidRPr="00E61994">
        <w:rPr>
          <w:rFonts w:cstheme="minorHAnsi"/>
          <w:sz w:val="21"/>
          <w:szCs w:val="21"/>
        </w:rPr>
        <w:t>L’</w:t>
      </w:r>
      <w:proofErr w:type="spellStart"/>
      <w:r w:rsidRPr="00E61994">
        <w:rPr>
          <w:rFonts w:cstheme="minorHAnsi"/>
          <w:sz w:val="21"/>
          <w:szCs w:val="21"/>
        </w:rPr>
        <w:t>assommoir</w:t>
      </w:r>
      <w:proofErr w:type="spellEnd"/>
      <w:r w:rsidRPr="00E61994">
        <w:rPr>
          <w:rFonts w:cstheme="minorHAnsi"/>
          <w:sz w:val="21"/>
          <w:szCs w:val="21"/>
        </w:rPr>
        <w:t xml:space="preserve">, nome che va a designare la </w:t>
      </w:r>
      <w:r w:rsidRPr="00893EE5">
        <w:rPr>
          <w:rFonts w:cstheme="minorHAnsi"/>
          <w:b/>
          <w:bCs/>
          <w:sz w:val="21"/>
          <w:szCs w:val="21"/>
        </w:rPr>
        <w:t>bettola</w:t>
      </w:r>
      <w:r w:rsidRPr="00E61994">
        <w:rPr>
          <w:rFonts w:cstheme="minorHAnsi"/>
          <w:sz w:val="21"/>
          <w:szCs w:val="21"/>
        </w:rPr>
        <w:t xml:space="preserve"> dove si beve l’assenzio</w:t>
      </w:r>
      <w:r>
        <w:rPr>
          <w:rFonts w:cstheme="minorHAnsi"/>
          <w:sz w:val="21"/>
          <w:szCs w:val="21"/>
        </w:rPr>
        <w:t xml:space="preserve"> o l’acquavite</w:t>
      </w:r>
      <w:r w:rsidRPr="00E61994">
        <w:rPr>
          <w:rFonts w:cstheme="minorHAnsi"/>
          <w:sz w:val="21"/>
          <w:szCs w:val="21"/>
        </w:rPr>
        <w:t xml:space="preserve"> – è il settimo libro del ciclo dei </w:t>
      </w:r>
      <w:proofErr w:type="spellStart"/>
      <w:r w:rsidRPr="00E61994">
        <w:rPr>
          <w:rFonts w:cstheme="minorHAnsi"/>
          <w:sz w:val="21"/>
          <w:szCs w:val="21"/>
        </w:rPr>
        <w:t>Rougon-Macquart</w:t>
      </w:r>
      <w:proofErr w:type="spellEnd"/>
      <w:r w:rsidRPr="00E61994">
        <w:rPr>
          <w:rFonts w:cstheme="minorHAnsi"/>
          <w:sz w:val="21"/>
          <w:szCs w:val="21"/>
        </w:rPr>
        <w:t xml:space="preserve">, che vede come protagonisti </w:t>
      </w:r>
      <w:proofErr w:type="spellStart"/>
      <w:r w:rsidRPr="00E61994">
        <w:rPr>
          <w:rFonts w:cstheme="minorHAnsi"/>
          <w:sz w:val="21"/>
          <w:szCs w:val="21"/>
        </w:rPr>
        <w:t>Gervaise</w:t>
      </w:r>
      <w:proofErr w:type="spellEnd"/>
      <w:r w:rsidRPr="00E61994">
        <w:rPr>
          <w:rFonts w:cstheme="minorHAnsi"/>
          <w:sz w:val="21"/>
          <w:szCs w:val="21"/>
        </w:rPr>
        <w:t xml:space="preserve"> </w:t>
      </w:r>
      <w:proofErr w:type="spellStart"/>
      <w:r w:rsidRPr="00E61994">
        <w:rPr>
          <w:rFonts w:cstheme="minorHAnsi"/>
          <w:sz w:val="21"/>
          <w:szCs w:val="21"/>
        </w:rPr>
        <w:t>Macquart</w:t>
      </w:r>
      <w:proofErr w:type="spellEnd"/>
      <w:r w:rsidRPr="00E61994">
        <w:rPr>
          <w:rFonts w:cstheme="minorHAnsi"/>
          <w:sz w:val="21"/>
          <w:szCs w:val="21"/>
        </w:rPr>
        <w:t xml:space="preserve">, il marito </w:t>
      </w:r>
      <w:proofErr w:type="spellStart"/>
      <w:r w:rsidRPr="00E61994">
        <w:rPr>
          <w:rFonts w:cstheme="minorHAnsi"/>
          <w:sz w:val="21"/>
          <w:szCs w:val="21"/>
        </w:rPr>
        <w:t>Coupeau</w:t>
      </w:r>
      <w:proofErr w:type="spellEnd"/>
      <w:r w:rsidRPr="00E61994">
        <w:rPr>
          <w:rFonts w:cstheme="minorHAnsi"/>
          <w:sz w:val="21"/>
          <w:szCs w:val="21"/>
        </w:rPr>
        <w:t xml:space="preserve"> e l’amante </w:t>
      </w:r>
      <w:proofErr w:type="spellStart"/>
      <w:r w:rsidRPr="00E61994">
        <w:rPr>
          <w:rFonts w:cstheme="minorHAnsi"/>
          <w:sz w:val="21"/>
          <w:szCs w:val="21"/>
        </w:rPr>
        <w:t>Lantier</w:t>
      </w:r>
      <w:proofErr w:type="spellEnd"/>
      <w:r w:rsidRPr="00E61994">
        <w:rPr>
          <w:rFonts w:cstheme="minorHAnsi"/>
          <w:sz w:val="21"/>
          <w:szCs w:val="21"/>
        </w:rPr>
        <w:t>.</w:t>
      </w:r>
    </w:p>
    <w:p w:rsidR="00893EE5" w:rsidRPr="00E61994" w:rsidRDefault="00893EE5" w:rsidP="00893EE5">
      <w:pPr>
        <w:rPr>
          <w:rFonts w:cstheme="minorHAnsi"/>
          <w:sz w:val="21"/>
          <w:szCs w:val="21"/>
        </w:rPr>
      </w:pPr>
      <w:r w:rsidRPr="00E61994">
        <w:rPr>
          <w:rFonts w:cstheme="minorHAnsi"/>
          <w:sz w:val="21"/>
          <w:szCs w:val="21"/>
        </w:rPr>
        <w:t xml:space="preserve">Inizialmente pubblicato a puntate su </w:t>
      </w:r>
      <w:proofErr w:type="gramStart"/>
      <w:r w:rsidRPr="00E61994">
        <w:rPr>
          <w:rFonts w:cstheme="minorHAnsi"/>
          <w:sz w:val="21"/>
          <w:szCs w:val="21"/>
        </w:rPr>
        <w:t>una  rivista</w:t>
      </w:r>
      <w:proofErr w:type="gramEnd"/>
      <w:r w:rsidRPr="00E61994">
        <w:rPr>
          <w:rFonts w:cstheme="minorHAnsi"/>
          <w:sz w:val="21"/>
          <w:szCs w:val="21"/>
        </w:rPr>
        <w:t xml:space="preserve">  nel 1876, il romanzo suscitò fin dai suoi primi sviluppi un vero e proprio </w:t>
      </w:r>
      <w:r w:rsidRPr="00E61994">
        <w:rPr>
          <w:rFonts w:cstheme="minorHAnsi"/>
          <w:b/>
          <w:bCs/>
          <w:sz w:val="21"/>
          <w:szCs w:val="21"/>
        </w:rPr>
        <w:t>scandalo</w:t>
      </w:r>
      <w:r w:rsidRPr="00E61994">
        <w:rPr>
          <w:rFonts w:cstheme="minorHAnsi"/>
          <w:sz w:val="21"/>
          <w:szCs w:val="21"/>
        </w:rPr>
        <w:t xml:space="preserve"> nella società parigina, tant’è che la sua pubblicazione venne interrotta dopo soli due mesi.</w:t>
      </w:r>
    </w:p>
    <w:p w:rsidR="00893EE5" w:rsidRPr="00E61994" w:rsidRDefault="00893EE5" w:rsidP="00893EE5">
      <w:pPr>
        <w:rPr>
          <w:rFonts w:cstheme="minorHAnsi"/>
          <w:sz w:val="21"/>
          <w:szCs w:val="21"/>
        </w:rPr>
      </w:pPr>
      <w:r w:rsidRPr="00E61994">
        <w:rPr>
          <w:rFonts w:cstheme="minorHAnsi"/>
          <w:sz w:val="21"/>
          <w:szCs w:val="21"/>
        </w:rPr>
        <w:t xml:space="preserve">La pubblicazione in volume, avvenuta nel gennaio dell’anno successivo eliminandone tutte le </w:t>
      </w:r>
      <w:r w:rsidRPr="00E61994">
        <w:rPr>
          <w:rFonts w:cstheme="minorHAnsi"/>
          <w:b/>
          <w:bCs/>
          <w:sz w:val="21"/>
          <w:szCs w:val="21"/>
        </w:rPr>
        <w:t>censure</w:t>
      </w:r>
      <w:r w:rsidRPr="00E61994">
        <w:rPr>
          <w:rFonts w:cstheme="minorHAnsi"/>
          <w:sz w:val="21"/>
          <w:szCs w:val="21"/>
        </w:rPr>
        <w:t xml:space="preserve"> e i </w:t>
      </w:r>
      <w:r w:rsidRPr="00E61994">
        <w:rPr>
          <w:rFonts w:cstheme="minorHAnsi"/>
          <w:b/>
          <w:bCs/>
          <w:sz w:val="21"/>
          <w:szCs w:val="21"/>
        </w:rPr>
        <w:t>tagli</w:t>
      </w:r>
      <w:r w:rsidRPr="00E61994">
        <w:rPr>
          <w:rFonts w:cstheme="minorHAnsi"/>
          <w:sz w:val="21"/>
          <w:szCs w:val="21"/>
        </w:rPr>
        <w:t>, fece immediatamente scalpore fra il pubblico di letterati, rendendo Zola uno degli scrittori più letti e più discussi della Francia.</w:t>
      </w:r>
    </w:p>
    <w:p w:rsidR="00893EE5" w:rsidRPr="00E61994" w:rsidRDefault="00893EE5" w:rsidP="00893EE5">
      <w:pPr>
        <w:rPr>
          <w:rFonts w:cstheme="minorHAnsi"/>
          <w:sz w:val="21"/>
          <w:szCs w:val="21"/>
        </w:rPr>
      </w:pPr>
      <w:r w:rsidRPr="00E61994">
        <w:rPr>
          <w:rFonts w:cstheme="minorHAnsi"/>
          <w:sz w:val="21"/>
          <w:szCs w:val="21"/>
        </w:rPr>
        <w:t xml:space="preserve"> </w:t>
      </w:r>
    </w:p>
    <w:p w:rsidR="00893EE5" w:rsidRPr="00E61994" w:rsidRDefault="00893EE5" w:rsidP="00893EE5">
      <w:pPr>
        <w:rPr>
          <w:rFonts w:cstheme="minorHAnsi"/>
          <w:sz w:val="21"/>
          <w:szCs w:val="21"/>
        </w:rPr>
      </w:pPr>
      <w:r w:rsidRPr="00E61994">
        <w:rPr>
          <w:rFonts w:cstheme="minorHAnsi"/>
          <w:sz w:val="21"/>
          <w:szCs w:val="21"/>
        </w:rPr>
        <w:t xml:space="preserve">L’episodio rappresenta il primo passo di Gervasia, fino a questo momento laboriosa e onesta, verso il degrado e l’abbrutimento. La donna ha alle spalle una vita di stenti e di sofferenze, è delusa dal secondo uomo di cui si è fidata, il quale dopo un incidente sul lavoro finisce disoccupato e si lascia andare al vizio dell’alcolismo. La donna non ha </w:t>
      </w:r>
      <w:proofErr w:type="spellStart"/>
      <w:r w:rsidRPr="00E61994">
        <w:rPr>
          <w:rFonts w:cstheme="minorHAnsi"/>
          <w:sz w:val="21"/>
          <w:szCs w:val="21"/>
        </w:rPr>
        <w:t>piu</w:t>
      </w:r>
      <w:proofErr w:type="spellEnd"/>
      <w:r w:rsidRPr="00E61994">
        <w:rPr>
          <w:rFonts w:cstheme="minorHAnsi"/>
          <w:sz w:val="21"/>
          <w:szCs w:val="21"/>
        </w:rPr>
        <w:t>̀ energie per far fronte alle difficoltà del vivere quotidiano. In questo brano la vediamo alla ricerca del marito con il quale aveva un appuntamento per andare al circo. Ma l’uomo non si presenta all’appuntamento. Gervasia perciò va a cercarlo nell'osteria dell'</w:t>
      </w:r>
      <w:proofErr w:type="spellStart"/>
      <w:r w:rsidRPr="00E61994">
        <w:rPr>
          <w:rFonts w:cstheme="minorHAnsi"/>
          <w:sz w:val="21"/>
          <w:szCs w:val="21"/>
        </w:rPr>
        <w:t>Assomoir</w:t>
      </w:r>
      <w:proofErr w:type="spellEnd"/>
      <w:r w:rsidRPr="00E61994">
        <w:rPr>
          <w:rFonts w:cstheme="minorHAnsi"/>
          <w:sz w:val="21"/>
          <w:szCs w:val="21"/>
        </w:rPr>
        <w:t xml:space="preserve"> con la speranza di fargli abbandonare il bicchiere e farsi accompagnare al circo come il marito le aveva promesso, ma entrare nella bettola le risulterà fatale.</w:t>
      </w:r>
    </w:p>
    <w:p w:rsidR="00893EE5" w:rsidRPr="00E61994" w:rsidRDefault="00893EE5" w:rsidP="00893EE5">
      <w:pPr>
        <w:rPr>
          <w:rFonts w:cstheme="minorHAnsi"/>
          <w:sz w:val="21"/>
          <w:szCs w:val="21"/>
        </w:rPr>
      </w:pPr>
      <w:r w:rsidRPr="00E61994">
        <w:rPr>
          <w:rFonts w:cstheme="minorHAnsi"/>
          <w:sz w:val="21"/>
          <w:szCs w:val="21"/>
        </w:rPr>
        <w:t xml:space="preserve"> Quando è </w:t>
      </w:r>
      <w:r w:rsidRPr="00E61994">
        <w:rPr>
          <w:rFonts w:cstheme="minorHAnsi"/>
          <w:b/>
          <w:bCs/>
          <w:sz w:val="21"/>
          <w:szCs w:val="21"/>
        </w:rPr>
        <w:t>ancora sobria</w:t>
      </w:r>
      <w:r w:rsidRPr="00E61994">
        <w:rPr>
          <w:rFonts w:cstheme="minorHAnsi"/>
          <w:sz w:val="21"/>
          <w:szCs w:val="21"/>
        </w:rPr>
        <w:t xml:space="preserve">, </w:t>
      </w:r>
      <w:r w:rsidRPr="00E61994">
        <w:rPr>
          <w:rFonts w:cstheme="minorHAnsi"/>
          <w:b/>
          <w:bCs/>
          <w:sz w:val="21"/>
          <w:szCs w:val="21"/>
        </w:rPr>
        <w:t>considera</w:t>
      </w:r>
      <w:r w:rsidRPr="00E61994">
        <w:rPr>
          <w:rFonts w:cstheme="minorHAnsi"/>
          <w:sz w:val="21"/>
          <w:szCs w:val="21"/>
        </w:rPr>
        <w:t xml:space="preserve"> con </w:t>
      </w:r>
      <w:r w:rsidRPr="00E61994">
        <w:rPr>
          <w:rFonts w:cstheme="minorHAnsi"/>
          <w:b/>
          <w:bCs/>
          <w:sz w:val="21"/>
          <w:szCs w:val="21"/>
        </w:rPr>
        <w:t>distacco</w:t>
      </w:r>
      <w:r w:rsidRPr="00E61994">
        <w:rPr>
          <w:rFonts w:cstheme="minorHAnsi"/>
          <w:sz w:val="21"/>
          <w:szCs w:val="21"/>
        </w:rPr>
        <w:t xml:space="preserve"> gli uomini ubriachi, </w:t>
      </w:r>
      <w:r w:rsidRPr="00E61994">
        <w:rPr>
          <w:rFonts w:cstheme="minorHAnsi"/>
          <w:b/>
          <w:bCs/>
          <w:sz w:val="21"/>
          <w:szCs w:val="21"/>
        </w:rPr>
        <w:t>osserva</w:t>
      </w:r>
      <w:r w:rsidRPr="00E61994">
        <w:rPr>
          <w:rFonts w:cstheme="minorHAnsi"/>
          <w:sz w:val="21"/>
          <w:szCs w:val="21"/>
        </w:rPr>
        <w:t xml:space="preserve"> la loro sporcizia e i segni del degrado fisico e morale, </w:t>
      </w:r>
      <w:r w:rsidRPr="00E61994">
        <w:rPr>
          <w:rFonts w:cstheme="minorHAnsi"/>
          <w:b/>
          <w:bCs/>
          <w:sz w:val="21"/>
          <w:szCs w:val="21"/>
        </w:rPr>
        <w:t xml:space="preserve">sente fastidio </w:t>
      </w:r>
      <w:r w:rsidRPr="00E61994">
        <w:rPr>
          <w:rFonts w:cstheme="minorHAnsi"/>
          <w:sz w:val="21"/>
          <w:szCs w:val="21"/>
        </w:rPr>
        <w:t xml:space="preserve">per il fumo delle pipe e l’odore dell’alcol, nota la differenza tra gli avventori rinsecchiti e il grasso oste che si arricchisce alle loro spalle. La presenza della </w:t>
      </w:r>
      <w:r w:rsidRPr="00E61994">
        <w:rPr>
          <w:rFonts w:cstheme="minorHAnsi"/>
          <w:b/>
          <w:bCs/>
          <w:sz w:val="21"/>
          <w:szCs w:val="21"/>
        </w:rPr>
        <w:t>macchina</w:t>
      </w:r>
      <w:r w:rsidRPr="00E61994">
        <w:rPr>
          <w:rFonts w:cstheme="minorHAnsi"/>
          <w:sz w:val="21"/>
          <w:szCs w:val="21"/>
        </w:rPr>
        <w:t xml:space="preserve"> </w:t>
      </w:r>
      <w:r w:rsidRPr="00E61994">
        <w:rPr>
          <w:rFonts w:cstheme="minorHAnsi"/>
          <w:b/>
          <w:bCs/>
          <w:sz w:val="21"/>
          <w:szCs w:val="21"/>
        </w:rPr>
        <w:t>che</w:t>
      </w:r>
      <w:r w:rsidRPr="00E61994">
        <w:rPr>
          <w:rFonts w:cstheme="minorHAnsi"/>
          <w:sz w:val="21"/>
          <w:szCs w:val="21"/>
        </w:rPr>
        <w:t xml:space="preserve"> </w:t>
      </w:r>
      <w:r w:rsidRPr="00E61994">
        <w:rPr>
          <w:rFonts w:cstheme="minorHAnsi"/>
          <w:b/>
          <w:bCs/>
          <w:sz w:val="21"/>
          <w:szCs w:val="21"/>
        </w:rPr>
        <w:t xml:space="preserve">distilla l’acquavite </w:t>
      </w:r>
      <w:r w:rsidRPr="00E61994">
        <w:rPr>
          <w:rFonts w:cstheme="minorHAnsi"/>
          <w:sz w:val="21"/>
          <w:szCs w:val="21"/>
        </w:rPr>
        <w:t xml:space="preserve">le appare </w:t>
      </w:r>
      <w:r w:rsidRPr="00E61994">
        <w:rPr>
          <w:rFonts w:cstheme="minorHAnsi"/>
          <w:b/>
          <w:bCs/>
          <w:sz w:val="21"/>
          <w:szCs w:val="21"/>
        </w:rPr>
        <w:t>sinistra</w:t>
      </w:r>
      <w:r w:rsidRPr="00E61994">
        <w:rPr>
          <w:rFonts w:cstheme="minorHAnsi"/>
          <w:sz w:val="21"/>
          <w:szCs w:val="21"/>
        </w:rPr>
        <w:t>, mentre proietta sul muro ombre inquietanti.</w:t>
      </w:r>
    </w:p>
    <w:p w:rsidR="00893EE5" w:rsidRPr="00E61994" w:rsidRDefault="00893EE5" w:rsidP="00893EE5">
      <w:pPr>
        <w:rPr>
          <w:rFonts w:cstheme="minorHAnsi"/>
          <w:sz w:val="21"/>
          <w:szCs w:val="21"/>
        </w:rPr>
      </w:pPr>
      <w:r w:rsidRPr="00E61994">
        <w:rPr>
          <w:rFonts w:cstheme="minorHAnsi"/>
          <w:sz w:val="21"/>
          <w:szCs w:val="21"/>
        </w:rPr>
        <w:t xml:space="preserve">Bevuto il bicchierino di anisetta, la macchina, la sorgente di veleno, sembra trasformarsi in un </w:t>
      </w:r>
      <w:r w:rsidRPr="00E61994">
        <w:rPr>
          <w:rFonts w:cstheme="minorHAnsi"/>
          <w:b/>
          <w:bCs/>
          <w:sz w:val="21"/>
          <w:szCs w:val="21"/>
        </w:rPr>
        <w:t>mostro vivente,</w:t>
      </w:r>
      <w:r w:rsidRPr="00E61994">
        <w:rPr>
          <w:rFonts w:cstheme="minorHAnsi"/>
          <w:sz w:val="21"/>
          <w:szCs w:val="21"/>
        </w:rPr>
        <w:t xml:space="preserve"> ma il </w:t>
      </w:r>
      <w:proofErr w:type="spellStart"/>
      <w:r w:rsidRPr="00E61994">
        <w:rPr>
          <w:rFonts w:cstheme="minorHAnsi"/>
          <w:sz w:val="21"/>
          <w:szCs w:val="21"/>
        </w:rPr>
        <w:t>piu</w:t>
      </w:r>
      <w:proofErr w:type="spellEnd"/>
      <w:r w:rsidRPr="00E61994">
        <w:rPr>
          <w:rFonts w:cstheme="minorHAnsi"/>
          <w:sz w:val="21"/>
          <w:szCs w:val="21"/>
        </w:rPr>
        <w:t xml:space="preserve">̀ forte desiderio di Gervasia è proprio quello di bere quel veleno, a costo di spellarsi la lingua; l’acquavite le dà benessere, le spegne i morsi della fame, la fa sentire in pace con il marito e con gli altri compari. Anche la </w:t>
      </w:r>
      <w:r w:rsidRPr="00E61994">
        <w:rPr>
          <w:rFonts w:cstheme="minorHAnsi"/>
          <w:b/>
          <w:bCs/>
          <w:sz w:val="21"/>
          <w:szCs w:val="21"/>
        </w:rPr>
        <w:t>percezione del luogo e delle persone cambia:</w:t>
      </w:r>
      <w:r w:rsidRPr="00E61994">
        <w:rPr>
          <w:rFonts w:cstheme="minorHAnsi"/>
          <w:sz w:val="21"/>
          <w:szCs w:val="21"/>
        </w:rPr>
        <w:t xml:space="preserve"> ora le sembra che l’</w:t>
      </w:r>
      <w:proofErr w:type="spellStart"/>
      <w:r w:rsidRPr="00E61994">
        <w:rPr>
          <w:rFonts w:cstheme="minorHAnsi"/>
          <w:sz w:val="21"/>
          <w:szCs w:val="21"/>
        </w:rPr>
        <w:t>Assommoir</w:t>
      </w:r>
      <w:proofErr w:type="spellEnd"/>
      <w:r w:rsidRPr="00E61994">
        <w:rPr>
          <w:rFonts w:cstheme="minorHAnsi"/>
          <w:sz w:val="21"/>
          <w:szCs w:val="21"/>
        </w:rPr>
        <w:t xml:space="preserve"> sia un luogo caldo e accogliente e non prova </w:t>
      </w:r>
      <w:proofErr w:type="spellStart"/>
      <w:r w:rsidRPr="00E61994">
        <w:rPr>
          <w:rFonts w:cstheme="minorHAnsi"/>
          <w:sz w:val="21"/>
          <w:szCs w:val="21"/>
        </w:rPr>
        <w:t>piu</w:t>
      </w:r>
      <w:proofErr w:type="spellEnd"/>
      <w:r w:rsidRPr="00E61994">
        <w:rPr>
          <w:rFonts w:cstheme="minorHAnsi"/>
          <w:sz w:val="21"/>
          <w:szCs w:val="21"/>
        </w:rPr>
        <w:t>̀ alcun disgusto per gli avventori, ubriachi come lei. Solo la macchina le scatena una cupa rabbia, tanto che vorrebbe distruggerla, mentre si sente addosso le &lt;&lt; sue zampe di rana&gt;&gt;.</w:t>
      </w:r>
    </w:p>
    <w:p w:rsidR="00893EE5" w:rsidRPr="00E61994" w:rsidRDefault="00893EE5" w:rsidP="00893EE5">
      <w:pPr>
        <w:rPr>
          <w:rFonts w:cstheme="minorHAnsi"/>
          <w:sz w:val="21"/>
          <w:szCs w:val="21"/>
        </w:rPr>
      </w:pPr>
      <w:r w:rsidRPr="00E61994">
        <w:rPr>
          <w:rFonts w:cstheme="minorHAnsi"/>
          <w:sz w:val="21"/>
          <w:szCs w:val="21"/>
        </w:rPr>
        <w:t>L’intento dello scrittore di descrivere quel popolo che perde il denaro, gli affetti e la propria stessa vita a causa dell’alcool è evidente sin dal titolo: lo scannatoio – reso anche come ammazzatoio – ovvero quell’osteria dotata della “macchina che fa ubriacare”, è luogo di incontro delle classi più basse della società, che trovano nell’alcool l’unica ancora di salvezza dalla propria sorte, ma che di quella sorte sarà proprio l’assassino.</w:t>
      </w:r>
    </w:p>
    <w:p w:rsidR="00893EE5" w:rsidRPr="00E61994" w:rsidRDefault="00893EE5" w:rsidP="00893EE5">
      <w:pPr>
        <w:rPr>
          <w:rFonts w:cstheme="minorHAnsi"/>
          <w:sz w:val="21"/>
          <w:szCs w:val="21"/>
        </w:rPr>
      </w:pPr>
    </w:p>
    <w:p w:rsidR="00893EE5" w:rsidRPr="00E61994" w:rsidRDefault="00893EE5" w:rsidP="00893EE5">
      <w:pPr>
        <w:rPr>
          <w:rFonts w:cstheme="minorHAnsi"/>
          <w:sz w:val="21"/>
          <w:szCs w:val="21"/>
        </w:rPr>
      </w:pPr>
    </w:p>
    <w:p w:rsidR="00893EE5" w:rsidRPr="00E61994" w:rsidRDefault="00893EE5" w:rsidP="00893EE5">
      <w:pPr>
        <w:rPr>
          <w:rFonts w:cstheme="minorHAnsi"/>
          <w:sz w:val="21"/>
          <w:szCs w:val="21"/>
        </w:rPr>
      </w:pPr>
      <w:r w:rsidRPr="00E61994">
        <w:rPr>
          <w:rFonts w:cstheme="minorHAnsi"/>
          <w:sz w:val="21"/>
          <w:szCs w:val="21"/>
        </w:rPr>
        <w:t xml:space="preserve">Questa è una pagina esemplare dello stile </w:t>
      </w:r>
      <w:r w:rsidRPr="00E61994">
        <w:rPr>
          <w:rFonts w:cstheme="minorHAnsi"/>
          <w:b/>
          <w:bCs/>
          <w:sz w:val="21"/>
          <w:szCs w:val="21"/>
        </w:rPr>
        <w:t>naturalista</w:t>
      </w:r>
      <w:r w:rsidRPr="00E61994">
        <w:rPr>
          <w:rFonts w:cstheme="minorHAnsi"/>
          <w:sz w:val="21"/>
          <w:szCs w:val="21"/>
        </w:rPr>
        <w:t xml:space="preserve"> di Zola, efficacissimo nel </w:t>
      </w:r>
      <w:r w:rsidRPr="00E61994">
        <w:rPr>
          <w:rFonts w:cstheme="minorHAnsi"/>
          <w:b/>
          <w:bCs/>
          <w:sz w:val="21"/>
          <w:szCs w:val="21"/>
        </w:rPr>
        <w:t>descrivere</w:t>
      </w:r>
      <w:r w:rsidRPr="00E61994">
        <w:rPr>
          <w:rFonts w:cstheme="minorHAnsi"/>
          <w:sz w:val="21"/>
          <w:szCs w:val="21"/>
        </w:rPr>
        <w:t xml:space="preserve"> gli ambienti </w:t>
      </w:r>
      <w:proofErr w:type="spellStart"/>
      <w:r w:rsidRPr="00E61994">
        <w:rPr>
          <w:rFonts w:cstheme="minorHAnsi"/>
          <w:sz w:val="21"/>
          <w:szCs w:val="21"/>
        </w:rPr>
        <w:t>piu</w:t>
      </w:r>
      <w:proofErr w:type="spellEnd"/>
      <w:r w:rsidRPr="00E61994">
        <w:rPr>
          <w:rFonts w:cstheme="minorHAnsi"/>
          <w:sz w:val="21"/>
          <w:szCs w:val="21"/>
        </w:rPr>
        <w:t xml:space="preserve">̀ squallidi e corrotti attraverso una </w:t>
      </w:r>
      <w:r w:rsidRPr="00E61994">
        <w:rPr>
          <w:rFonts w:cstheme="minorHAnsi"/>
          <w:b/>
          <w:bCs/>
          <w:sz w:val="21"/>
          <w:szCs w:val="21"/>
        </w:rPr>
        <w:t xml:space="preserve">ricchezza di particolari </w:t>
      </w:r>
      <w:r w:rsidRPr="00E61994">
        <w:rPr>
          <w:rFonts w:cstheme="minorHAnsi"/>
          <w:sz w:val="21"/>
          <w:szCs w:val="21"/>
        </w:rPr>
        <w:t xml:space="preserve">che li rende reali, come se lo scrittore, in disparte, </w:t>
      </w:r>
      <w:r w:rsidRPr="00E61994">
        <w:rPr>
          <w:rFonts w:cstheme="minorHAnsi"/>
          <w:b/>
          <w:bCs/>
          <w:sz w:val="21"/>
          <w:szCs w:val="21"/>
        </w:rPr>
        <w:t>annotasse</w:t>
      </w:r>
      <w:r w:rsidRPr="00E61994">
        <w:rPr>
          <w:rFonts w:cstheme="minorHAnsi"/>
          <w:sz w:val="21"/>
          <w:szCs w:val="21"/>
        </w:rPr>
        <w:t xml:space="preserve"> tutto con scrupolo ma </w:t>
      </w:r>
      <w:r w:rsidRPr="00E61994">
        <w:rPr>
          <w:rFonts w:cstheme="minorHAnsi"/>
          <w:b/>
          <w:bCs/>
          <w:sz w:val="21"/>
          <w:szCs w:val="21"/>
        </w:rPr>
        <w:t>senza commentare</w:t>
      </w:r>
      <w:r w:rsidRPr="00E61994">
        <w:rPr>
          <w:rFonts w:cstheme="minorHAnsi"/>
          <w:sz w:val="21"/>
          <w:szCs w:val="21"/>
        </w:rPr>
        <w:t>. L’interno della bettola, con il fumo «</w:t>
      </w:r>
      <w:proofErr w:type="spellStart"/>
      <w:r w:rsidRPr="00E61994">
        <w:rPr>
          <w:rFonts w:cstheme="minorHAnsi"/>
          <w:sz w:val="21"/>
          <w:szCs w:val="21"/>
        </w:rPr>
        <w:t>turchinicchio</w:t>
      </w:r>
      <w:proofErr w:type="spellEnd"/>
      <w:r w:rsidRPr="00E61994">
        <w:rPr>
          <w:rFonts w:cstheme="minorHAnsi"/>
          <w:sz w:val="21"/>
          <w:szCs w:val="21"/>
        </w:rPr>
        <w:t>» che avvolge tutto e tutti, il tanfo di alcool che fa girare la testa, il caldo soffocante che emana da quei corpi sporchi e dagli aliti alterati non potrebbero meglio esprimere il suo essere un “</w:t>
      </w:r>
      <w:r w:rsidRPr="00E61994">
        <w:rPr>
          <w:rFonts w:cstheme="minorHAnsi"/>
          <w:b/>
          <w:bCs/>
          <w:sz w:val="21"/>
          <w:szCs w:val="21"/>
        </w:rPr>
        <w:t>ammazzatoio</w:t>
      </w:r>
      <w:r w:rsidRPr="00E61994">
        <w:rPr>
          <w:rFonts w:cstheme="minorHAnsi"/>
          <w:sz w:val="21"/>
          <w:szCs w:val="21"/>
        </w:rPr>
        <w:t xml:space="preserve">”. È quindi </w:t>
      </w:r>
      <w:r w:rsidRPr="00E61994">
        <w:rPr>
          <w:rFonts w:cstheme="minorHAnsi"/>
          <w:b/>
          <w:bCs/>
          <w:sz w:val="21"/>
          <w:szCs w:val="21"/>
        </w:rPr>
        <w:t>inevitabile</w:t>
      </w:r>
      <w:r w:rsidRPr="00E61994">
        <w:rPr>
          <w:rFonts w:cstheme="minorHAnsi"/>
          <w:sz w:val="21"/>
          <w:szCs w:val="21"/>
        </w:rPr>
        <w:t xml:space="preserve"> che la povera Gervasia rimanga contagiata da quell’ambiente di depravazione, precipitando anche lei lungo la china del vizio. Troviamo applicate in questo testo le convinzioni e i </w:t>
      </w:r>
      <w:proofErr w:type="spellStart"/>
      <w:r w:rsidRPr="00E61994">
        <w:rPr>
          <w:rFonts w:cstheme="minorHAnsi"/>
          <w:sz w:val="21"/>
          <w:szCs w:val="21"/>
        </w:rPr>
        <w:t>princìpi</w:t>
      </w:r>
      <w:proofErr w:type="spellEnd"/>
      <w:r w:rsidRPr="00E61994">
        <w:rPr>
          <w:rFonts w:cstheme="minorHAnsi"/>
          <w:sz w:val="21"/>
          <w:szCs w:val="21"/>
        </w:rPr>
        <w:t xml:space="preserve"> che sono alla base della </w:t>
      </w:r>
      <w:r w:rsidRPr="00E61994">
        <w:rPr>
          <w:rFonts w:cstheme="minorHAnsi"/>
          <w:b/>
          <w:bCs/>
          <w:sz w:val="21"/>
          <w:szCs w:val="21"/>
        </w:rPr>
        <w:t>poetica</w:t>
      </w:r>
      <w:r w:rsidRPr="00E61994">
        <w:rPr>
          <w:rFonts w:cstheme="minorHAnsi"/>
          <w:sz w:val="21"/>
          <w:szCs w:val="21"/>
        </w:rPr>
        <w:t xml:space="preserve"> di Zola, in particolare il </w:t>
      </w:r>
      <w:r w:rsidRPr="00E61994">
        <w:rPr>
          <w:rFonts w:cstheme="minorHAnsi"/>
          <w:b/>
          <w:bCs/>
          <w:sz w:val="21"/>
          <w:szCs w:val="21"/>
        </w:rPr>
        <w:t>determinismo</w:t>
      </w:r>
      <w:r w:rsidRPr="00E61994">
        <w:rPr>
          <w:rFonts w:cstheme="minorHAnsi"/>
          <w:sz w:val="21"/>
          <w:szCs w:val="21"/>
        </w:rPr>
        <w:t>; egli studia e descrive l’</w:t>
      </w:r>
      <w:proofErr w:type="spellStart"/>
      <w:r w:rsidRPr="00E61994">
        <w:rPr>
          <w:rFonts w:cstheme="minorHAnsi"/>
          <w:sz w:val="21"/>
          <w:szCs w:val="21"/>
        </w:rPr>
        <w:t>Assommoir</w:t>
      </w:r>
      <w:proofErr w:type="spellEnd"/>
      <w:r w:rsidRPr="00E61994">
        <w:rPr>
          <w:rFonts w:cstheme="minorHAnsi"/>
          <w:sz w:val="21"/>
          <w:szCs w:val="21"/>
        </w:rPr>
        <w:t xml:space="preserve">, convinto che la </w:t>
      </w:r>
      <w:r w:rsidRPr="00E61994">
        <w:rPr>
          <w:rFonts w:cstheme="minorHAnsi"/>
          <w:b/>
          <w:bCs/>
          <w:sz w:val="21"/>
          <w:szCs w:val="21"/>
        </w:rPr>
        <w:t>donna, messa a dura prova dalla vita, non possa sottrarsi alla sua rovinosa influenza;</w:t>
      </w:r>
      <w:r w:rsidRPr="00E61994">
        <w:rPr>
          <w:rFonts w:cstheme="minorHAnsi"/>
          <w:sz w:val="21"/>
          <w:szCs w:val="21"/>
        </w:rPr>
        <w:t xml:space="preserve"> ritiene, infatti, che certe situazioni oggettive, come l’</w:t>
      </w:r>
      <w:r w:rsidRPr="00E61994">
        <w:rPr>
          <w:rFonts w:cstheme="minorHAnsi"/>
          <w:b/>
          <w:bCs/>
          <w:sz w:val="21"/>
          <w:szCs w:val="21"/>
        </w:rPr>
        <w:t>ambiente</w:t>
      </w:r>
      <w:r w:rsidRPr="00E61994">
        <w:rPr>
          <w:rFonts w:cstheme="minorHAnsi"/>
          <w:sz w:val="21"/>
          <w:szCs w:val="21"/>
        </w:rPr>
        <w:t xml:space="preserve"> in cui l’uomo vive, le </w:t>
      </w:r>
      <w:r w:rsidRPr="00E61994">
        <w:rPr>
          <w:rFonts w:cstheme="minorHAnsi"/>
          <w:b/>
          <w:bCs/>
          <w:sz w:val="21"/>
          <w:szCs w:val="21"/>
        </w:rPr>
        <w:t>tare che ha ereditato</w:t>
      </w:r>
      <w:r w:rsidRPr="00E61994">
        <w:rPr>
          <w:rFonts w:cstheme="minorHAnsi"/>
          <w:sz w:val="21"/>
          <w:szCs w:val="21"/>
        </w:rPr>
        <w:t xml:space="preserve">, le </w:t>
      </w:r>
      <w:r w:rsidRPr="00E61994">
        <w:rPr>
          <w:rFonts w:cstheme="minorHAnsi"/>
          <w:b/>
          <w:bCs/>
          <w:sz w:val="21"/>
          <w:szCs w:val="21"/>
        </w:rPr>
        <w:t xml:space="preserve">compagnie che frequenta, </w:t>
      </w:r>
      <w:r w:rsidRPr="00E61994">
        <w:rPr>
          <w:rFonts w:cstheme="minorHAnsi"/>
          <w:sz w:val="21"/>
          <w:szCs w:val="21"/>
        </w:rPr>
        <w:t xml:space="preserve">siano determinanti per il suo destino e per il suo “male sociale”. Il compito dello scrittore, dice Zola, è quello di </w:t>
      </w:r>
      <w:r w:rsidRPr="00E61994">
        <w:rPr>
          <w:rFonts w:cstheme="minorHAnsi"/>
          <w:b/>
          <w:bCs/>
          <w:sz w:val="21"/>
          <w:szCs w:val="21"/>
        </w:rPr>
        <w:t xml:space="preserve">cercare le cause </w:t>
      </w:r>
      <w:r w:rsidRPr="00E61994">
        <w:rPr>
          <w:rFonts w:cstheme="minorHAnsi"/>
          <w:sz w:val="21"/>
          <w:szCs w:val="21"/>
        </w:rPr>
        <w:t xml:space="preserve">di questo male; quindi, vedere, osservare, spiegare «in tutta </w:t>
      </w:r>
      <w:proofErr w:type="spellStart"/>
      <w:r w:rsidRPr="00E61994">
        <w:rPr>
          <w:rFonts w:cstheme="minorHAnsi"/>
          <w:sz w:val="21"/>
          <w:szCs w:val="21"/>
        </w:rPr>
        <w:t>sincerita</w:t>
      </w:r>
      <w:proofErr w:type="spellEnd"/>
      <w:r w:rsidRPr="00E61994">
        <w:rPr>
          <w:rFonts w:cstheme="minorHAnsi"/>
          <w:sz w:val="21"/>
          <w:szCs w:val="21"/>
        </w:rPr>
        <w:t xml:space="preserve">̀» è un </w:t>
      </w:r>
      <w:r w:rsidRPr="00E61994">
        <w:rPr>
          <w:rFonts w:cstheme="minorHAnsi"/>
          <w:b/>
          <w:bCs/>
          <w:sz w:val="21"/>
          <w:szCs w:val="21"/>
        </w:rPr>
        <w:t>impegno</w:t>
      </w:r>
      <w:r w:rsidRPr="00E61994">
        <w:rPr>
          <w:rFonts w:cstheme="minorHAnsi"/>
          <w:sz w:val="21"/>
          <w:szCs w:val="21"/>
        </w:rPr>
        <w:t xml:space="preserve"> necessario e, nello stesso tempo, un primo passo per </w:t>
      </w:r>
      <w:r w:rsidRPr="00E61994">
        <w:rPr>
          <w:rFonts w:cstheme="minorHAnsi"/>
          <w:b/>
          <w:bCs/>
          <w:sz w:val="21"/>
          <w:szCs w:val="21"/>
        </w:rPr>
        <w:t>modificare</w:t>
      </w:r>
      <w:r w:rsidRPr="00E61994">
        <w:rPr>
          <w:rFonts w:cstheme="minorHAnsi"/>
          <w:sz w:val="21"/>
          <w:szCs w:val="21"/>
        </w:rPr>
        <w:t xml:space="preserve"> la </w:t>
      </w:r>
      <w:proofErr w:type="spellStart"/>
      <w:r w:rsidRPr="00E61994">
        <w:rPr>
          <w:rFonts w:cstheme="minorHAnsi"/>
          <w:sz w:val="21"/>
          <w:szCs w:val="21"/>
        </w:rPr>
        <w:t>societa</w:t>
      </w:r>
      <w:proofErr w:type="spellEnd"/>
      <w:r w:rsidRPr="00E61994">
        <w:rPr>
          <w:rFonts w:cstheme="minorHAnsi"/>
          <w:sz w:val="21"/>
          <w:szCs w:val="21"/>
        </w:rPr>
        <w:t>̀.</w:t>
      </w:r>
    </w:p>
    <w:p w:rsidR="00893EE5" w:rsidRPr="00E61994" w:rsidRDefault="00893EE5" w:rsidP="00252E46">
      <w:pPr>
        <w:rPr>
          <w:rFonts w:cstheme="minorHAnsi"/>
          <w:sz w:val="21"/>
          <w:szCs w:val="21"/>
        </w:rPr>
      </w:pPr>
    </w:p>
    <w:p w:rsidR="00252E46" w:rsidRDefault="00252E46" w:rsidP="00991BC7">
      <w:pPr>
        <w:rPr>
          <w:rFonts w:cstheme="minorHAnsi"/>
          <w:sz w:val="21"/>
          <w:szCs w:val="21"/>
        </w:rPr>
      </w:pPr>
    </w:p>
    <w:p w:rsidR="008C0993" w:rsidRDefault="008C0993" w:rsidP="00991BC7">
      <w:pPr>
        <w:rPr>
          <w:rFonts w:cstheme="minorHAnsi"/>
          <w:sz w:val="21"/>
          <w:szCs w:val="21"/>
        </w:rPr>
      </w:pPr>
    </w:p>
    <w:p w:rsidR="008C0993" w:rsidRPr="00E61994" w:rsidRDefault="008C0993" w:rsidP="00991BC7">
      <w:pPr>
        <w:rPr>
          <w:rFonts w:cstheme="minorHAnsi"/>
          <w:sz w:val="21"/>
          <w:szCs w:val="21"/>
        </w:rPr>
      </w:pPr>
    </w:p>
    <w:p w:rsidR="00991BC7" w:rsidRPr="00E61994" w:rsidRDefault="00991BC7" w:rsidP="00991BC7">
      <w:pPr>
        <w:rPr>
          <w:rFonts w:cstheme="minorHAnsi"/>
          <w:sz w:val="21"/>
          <w:szCs w:val="21"/>
        </w:rPr>
      </w:pPr>
    </w:p>
    <w:p w:rsidR="00991BC7" w:rsidRDefault="00991BC7"/>
    <w:sectPr w:rsidR="00991BC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1742" w:rsidRDefault="00781742" w:rsidP="00991BC7">
      <w:r>
        <w:separator/>
      </w:r>
    </w:p>
  </w:endnote>
  <w:endnote w:type="continuationSeparator" w:id="0">
    <w:p w:rsidR="00781742" w:rsidRDefault="00781742" w:rsidP="0099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1742" w:rsidRDefault="00781742" w:rsidP="00991BC7">
      <w:r>
        <w:separator/>
      </w:r>
    </w:p>
  </w:footnote>
  <w:footnote w:type="continuationSeparator" w:id="0">
    <w:p w:rsidR="00781742" w:rsidRDefault="00781742" w:rsidP="0099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4DD1"/>
    <w:multiLevelType w:val="hybridMultilevel"/>
    <w:tmpl w:val="01D8FE74"/>
    <w:lvl w:ilvl="0" w:tplc="CDAE499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501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C7"/>
    <w:rsid w:val="00252E46"/>
    <w:rsid w:val="002B2E22"/>
    <w:rsid w:val="005300EB"/>
    <w:rsid w:val="00781742"/>
    <w:rsid w:val="00893EE5"/>
    <w:rsid w:val="008C0993"/>
    <w:rsid w:val="00991B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04D86E0"/>
  <w15:chartTrackingRefBased/>
  <w15:docId w15:val="{F31D43FC-D946-B740-826A-B58F18A5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BC7"/>
    <w:rPr>
      <w:rFonts w:eastAsiaTheme="minorEastAsia"/>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91BC7"/>
    <w:pPr>
      <w:spacing w:before="100" w:beforeAutospacing="1" w:after="100" w:afterAutospacing="1"/>
    </w:pPr>
    <w:rPr>
      <w:rFonts w:ascii="Times New Roman" w:hAnsi="Times New Roman" w:cs="Times New Roman"/>
      <w:sz w:val="24"/>
      <w:szCs w:val="24"/>
    </w:rPr>
  </w:style>
  <w:style w:type="paragraph" w:styleId="Intestazione">
    <w:name w:val="header"/>
    <w:basedOn w:val="Normale"/>
    <w:link w:val="IntestazioneCarattere"/>
    <w:uiPriority w:val="99"/>
    <w:unhideWhenUsed/>
    <w:rsid w:val="00991BC7"/>
    <w:pPr>
      <w:tabs>
        <w:tab w:val="center" w:pos="4819"/>
        <w:tab w:val="right" w:pos="9638"/>
      </w:tabs>
    </w:pPr>
  </w:style>
  <w:style w:type="character" w:customStyle="1" w:styleId="IntestazioneCarattere">
    <w:name w:val="Intestazione Carattere"/>
    <w:basedOn w:val="Carpredefinitoparagrafo"/>
    <w:link w:val="Intestazione"/>
    <w:uiPriority w:val="99"/>
    <w:rsid w:val="00991BC7"/>
    <w:rPr>
      <w:rFonts w:eastAsiaTheme="minorEastAsia"/>
      <w:sz w:val="22"/>
      <w:szCs w:val="22"/>
      <w:lang w:eastAsia="it-IT"/>
    </w:rPr>
  </w:style>
  <w:style w:type="paragraph" w:styleId="Pidipagina">
    <w:name w:val="footer"/>
    <w:basedOn w:val="Normale"/>
    <w:link w:val="PidipaginaCarattere"/>
    <w:uiPriority w:val="99"/>
    <w:unhideWhenUsed/>
    <w:rsid w:val="00991BC7"/>
    <w:pPr>
      <w:tabs>
        <w:tab w:val="center" w:pos="4819"/>
        <w:tab w:val="right" w:pos="9638"/>
      </w:tabs>
    </w:pPr>
  </w:style>
  <w:style w:type="character" w:customStyle="1" w:styleId="PidipaginaCarattere">
    <w:name w:val="Piè di pagina Carattere"/>
    <w:basedOn w:val="Carpredefinitoparagrafo"/>
    <w:link w:val="Pidipagina"/>
    <w:uiPriority w:val="99"/>
    <w:rsid w:val="00991BC7"/>
    <w:rPr>
      <w:rFonts w:eastAsiaTheme="minorEastAsia"/>
      <w:sz w:val="22"/>
      <w:szCs w:val="22"/>
      <w:lang w:eastAsia="it-IT"/>
    </w:rPr>
  </w:style>
  <w:style w:type="paragraph" w:styleId="Paragrafoelenco">
    <w:name w:val="List Paragraph"/>
    <w:basedOn w:val="Normale"/>
    <w:uiPriority w:val="34"/>
    <w:qFormat/>
    <w:rsid w:val="00252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2024-09-25T09:32:00Z</dcterms:created>
  <dcterms:modified xsi:type="dcterms:W3CDTF">2024-09-25T09:44:00Z</dcterms:modified>
</cp:coreProperties>
</file>