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22608" w:type="dxa"/>
        <w:tblLayout w:type="fixed"/>
        <w:tblLook w:val="04A0" w:firstRow="1" w:lastRow="0" w:firstColumn="1" w:lastColumn="0" w:noHBand="0" w:noVBand="1"/>
      </w:tblPr>
      <w:tblGrid>
        <w:gridCol w:w="2198"/>
        <w:gridCol w:w="1690"/>
        <w:gridCol w:w="1170"/>
        <w:gridCol w:w="1620"/>
        <w:gridCol w:w="2970"/>
        <w:gridCol w:w="2790"/>
        <w:gridCol w:w="2070"/>
        <w:gridCol w:w="2070"/>
        <w:gridCol w:w="6030"/>
      </w:tblGrid>
      <w:tr w:rsidR="00747F10" w:rsidRPr="00747F10" w14:paraId="41FD87BA" w14:textId="77777777" w:rsidTr="00E44522">
        <w:tc>
          <w:tcPr>
            <w:tcW w:w="2198" w:type="dxa"/>
          </w:tcPr>
          <w:p w14:paraId="32A898C2" w14:textId="77777777" w:rsidR="00747F10" w:rsidRPr="00747F10" w:rsidRDefault="00747F10">
            <w:pPr>
              <w:rPr>
                <w:rFonts w:ascii="Arial Narrow" w:hAnsi="Arial Narrow"/>
                <w:b/>
                <w:bCs/>
                <w:sz w:val="24"/>
                <w:szCs w:val="24"/>
              </w:rPr>
            </w:pPr>
            <w:r w:rsidRPr="00747F10">
              <w:rPr>
                <w:rFonts w:ascii="Arial Narrow" w:hAnsi="Arial Narrow"/>
                <w:b/>
                <w:bCs/>
                <w:sz w:val="24"/>
                <w:szCs w:val="24"/>
              </w:rPr>
              <w:t>Process Objectives</w:t>
            </w:r>
          </w:p>
        </w:tc>
        <w:tc>
          <w:tcPr>
            <w:tcW w:w="20410" w:type="dxa"/>
            <w:gridSpan w:val="8"/>
          </w:tcPr>
          <w:p w14:paraId="08F917F5" w14:textId="77777777" w:rsidR="00747F10" w:rsidRPr="00747F10" w:rsidRDefault="00747F10">
            <w:pPr>
              <w:rPr>
                <w:rFonts w:ascii="Arial Narrow" w:hAnsi="Arial Narrow"/>
                <w:sz w:val="24"/>
                <w:szCs w:val="24"/>
              </w:rPr>
            </w:pPr>
            <w:r w:rsidRPr="00747F10">
              <w:rPr>
                <w:rFonts w:ascii="Arial Narrow" w:hAnsi="Arial Narrow"/>
                <w:sz w:val="24"/>
                <w:szCs w:val="24"/>
              </w:rPr>
              <w:t>1) To determine the strategic direction of the organization</w:t>
            </w:r>
          </w:p>
          <w:p w14:paraId="5718BE6F" w14:textId="77777777" w:rsidR="00747F10" w:rsidRPr="00747F10" w:rsidRDefault="00747F10">
            <w:pPr>
              <w:rPr>
                <w:rFonts w:ascii="Arial Narrow" w:hAnsi="Arial Narrow"/>
                <w:sz w:val="24"/>
                <w:szCs w:val="24"/>
              </w:rPr>
            </w:pPr>
            <w:r w:rsidRPr="00747F10">
              <w:rPr>
                <w:rFonts w:ascii="Arial Narrow" w:hAnsi="Arial Narrow"/>
                <w:sz w:val="24"/>
                <w:szCs w:val="24"/>
              </w:rPr>
              <w:t>2) To determine corporate goals, objectives and action plan to achieve them</w:t>
            </w:r>
          </w:p>
          <w:p w14:paraId="6B4E9D82" w14:textId="77777777" w:rsidR="00747F10" w:rsidRPr="00747F10" w:rsidRDefault="00747F10" w:rsidP="00496638">
            <w:pPr>
              <w:rPr>
                <w:rFonts w:ascii="Arial Narrow" w:hAnsi="Arial Narrow"/>
                <w:sz w:val="24"/>
                <w:szCs w:val="24"/>
              </w:rPr>
            </w:pPr>
            <w:r w:rsidRPr="00747F10">
              <w:rPr>
                <w:rFonts w:ascii="Arial Narrow" w:hAnsi="Arial Narrow"/>
                <w:sz w:val="24"/>
                <w:szCs w:val="24"/>
              </w:rPr>
              <w:t>3)To identify the strategic position of the organization and define corrective actions if required including changes to the management systems</w:t>
            </w:r>
          </w:p>
        </w:tc>
      </w:tr>
      <w:tr w:rsidR="00BA36D6" w:rsidRPr="00747F10" w14:paraId="7DA4F48F" w14:textId="77777777" w:rsidTr="00E85587">
        <w:tc>
          <w:tcPr>
            <w:tcW w:w="2198" w:type="dxa"/>
          </w:tcPr>
          <w:p w14:paraId="364CBC05" w14:textId="77777777" w:rsidR="00BA36D6" w:rsidRPr="00747F10" w:rsidRDefault="00BA36D6">
            <w:pPr>
              <w:rPr>
                <w:rFonts w:ascii="Arial Narrow" w:hAnsi="Arial Narrow"/>
                <w:b/>
                <w:bCs/>
                <w:sz w:val="24"/>
                <w:szCs w:val="24"/>
              </w:rPr>
            </w:pPr>
            <w:r w:rsidRPr="00747F10">
              <w:rPr>
                <w:rFonts w:ascii="Arial Narrow" w:hAnsi="Arial Narrow"/>
                <w:b/>
                <w:bCs/>
                <w:sz w:val="24"/>
                <w:szCs w:val="24"/>
              </w:rPr>
              <w:t>Process owner</w:t>
            </w:r>
          </w:p>
        </w:tc>
        <w:tc>
          <w:tcPr>
            <w:tcW w:w="20410" w:type="dxa"/>
            <w:gridSpan w:val="8"/>
          </w:tcPr>
          <w:p w14:paraId="38D5D04D" w14:textId="77777777" w:rsidR="00BA36D6" w:rsidRPr="00747F10" w:rsidRDefault="00BA36D6">
            <w:pPr>
              <w:rPr>
                <w:rFonts w:ascii="Arial Narrow" w:hAnsi="Arial Narrow"/>
                <w:sz w:val="24"/>
                <w:szCs w:val="24"/>
              </w:rPr>
            </w:pPr>
            <w:r w:rsidRPr="00747F10">
              <w:rPr>
                <w:rFonts w:ascii="Arial Narrow" w:hAnsi="Arial Narrow"/>
                <w:sz w:val="24"/>
                <w:szCs w:val="24"/>
              </w:rPr>
              <w:t>Board of Directors and CEO</w:t>
            </w:r>
          </w:p>
        </w:tc>
      </w:tr>
      <w:tr w:rsidR="00BA36D6" w:rsidRPr="00747F10" w14:paraId="7E4BA0B0" w14:textId="77777777" w:rsidTr="005B0592">
        <w:tc>
          <w:tcPr>
            <w:tcW w:w="2198" w:type="dxa"/>
          </w:tcPr>
          <w:p w14:paraId="3C4702F1" w14:textId="77777777" w:rsidR="00BA36D6" w:rsidRPr="00747F10" w:rsidRDefault="00BA36D6" w:rsidP="007E526C">
            <w:pPr>
              <w:rPr>
                <w:rFonts w:ascii="Arial Narrow" w:hAnsi="Arial Narrow"/>
                <w:b/>
                <w:bCs/>
                <w:sz w:val="24"/>
                <w:szCs w:val="24"/>
              </w:rPr>
            </w:pPr>
            <w:r w:rsidRPr="00747F10">
              <w:rPr>
                <w:rFonts w:ascii="Arial Narrow" w:hAnsi="Arial Narrow"/>
                <w:b/>
                <w:bCs/>
                <w:sz w:val="24"/>
                <w:szCs w:val="24"/>
              </w:rPr>
              <w:t>Section/Unit</w:t>
            </w:r>
          </w:p>
        </w:tc>
        <w:tc>
          <w:tcPr>
            <w:tcW w:w="20410" w:type="dxa"/>
            <w:gridSpan w:val="8"/>
          </w:tcPr>
          <w:p w14:paraId="0B48AE19" w14:textId="77777777" w:rsidR="00BA36D6" w:rsidRPr="00747F10" w:rsidRDefault="00BA36D6">
            <w:pPr>
              <w:rPr>
                <w:rFonts w:ascii="Arial Narrow" w:hAnsi="Arial Narrow"/>
                <w:sz w:val="24"/>
                <w:szCs w:val="24"/>
              </w:rPr>
            </w:pPr>
            <w:r w:rsidRPr="00747F10">
              <w:rPr>
                <w:rFonts w:ascii="Arial Narrow" w:hAnsi="Arial Narrow"/>
                <w:sz w:val="24"/>
                <w:szCs w:val="24"/>
              </w:rPr>
              <w:t>CEO Office</w:t>
            </w:r>
          </w:p>
        </w:tc>
      </w:tr>
      <w:tr w:rsidR="00747F10" w:rsidRPr="00747F10" w14:paraId="4CE08EA4" w14:textId="77777777" w:rsidTr="005C1957">
        <w:tc>
          <w:tcPr>
            <w:tcW w:w="2198" w:type="dxa"/>
          </w:tcPr>
          <w:p w14:paraId="36607534" w14:textId="77777777" w:rsidR="00747F10" w:rsidRPr="00747F10" w:rsidRDefault="00747F10">
            <w:pPr>
              <w:rPr>
                <w:rFonts w:ascii="Arial Narrow" w:hAnsi="Arial Narrow"/>
                <w:b/>
                <w:bCs/>
                <w:sz w:val="24"/>
                <w:szCs w:val="24"/>
              </w:rPr>
            </w:pPr>
            <w:r w:rsidRPr="00747F10">
              <w:rPr>
                <w:rFonts w:ascii="Arial Narrow" w:hAnsi="Arial Narrow"/>
                <w:b/>
                <w:bCs/>
                <w:sz w:val="24"/>
                <w:szCs w:val="24"/>
              </w:rPr>
              <w:t>Process Inputs</w:t>
            </w:r>
          </w:p>
        </w:tc>
        <w:tc>
          <w:tcPr>
            <w:tcW w:w="1690" w:type="dxa"/>
          </w:tcPr>
          <w:p w14:paraId="2D7D09B5" w14:textId="77777777" w:rsidR="00747F10" w:rsidRPr="00747F10" w:rsidRDefault="00747F10">
            <w:pPr>
              <w:rPr>
                <w:rFonts w:ascii="Arial Narrow" w:hAnsi="Arial Narrow"/>
                <w:b/>
                <w:bCs/>
                <w:sz w:val="24"/>
                <w:szCs w:val="24"/>
              </w:rPr>
            </w:pPr>
            <w:r w:rsidRPr="00747F10">
              <w:rPr>
                <w:rFonts w:ascii="Arial Narrow" w:hAnsi="Arial Narrow"/>
                <w:b/>
                <w:bCs/>
                <w:sz w:val="24"/>
                <w:szCs w:val="24"/>
              </w:rPr>
              <w:t>Input Sources</w:t>
            </w:r>
          </w:p>
        </w:tc>
        <w:tc>
          <w:tcPr>
            <w:tcW w:w="1170" w:type="dxa"/>
          </w:tcPr>
          <w:p w14:paraId="30EA38F9" w14:textId="77777777" w:rsidR="00747F10" w:rsidRPr="00747F10" w:rsidRDefault="00747F10">
            <w:pPr>
              <w:rPr>
                <w:rFonts w:ascii="Arial Narrow" w:hAnsi="Arial Narrow"/>
                <w:b/>
                <w:bCs/>
                <w:sz w:val="24"/>
                <w:szCs w:val="24"/>
              </w:rPr>
            </w:pPr>
            <w:r w:rsidRPr="00747F10">
              <w:rPr>
                <w:rFonts w:ascii="Arial Narrow" w:hAnsi="Arial Narrow"/>
                <w:b/>
                <w:bCs/>
                <w:sz w:val="24"/>
                <w:szCs w:val="24"/>
              </w:rPr>
              <w:t>Out Puts</w:t>
            </w:r>
          </w:p>
        </w:tc>
        <w:tc>
          <w:tcPr>
            <w:tcW w:w="1620" w:type="dxa"/>
          </w:tcPr>
          <w:p w14:paraId="24988898" w14:textId="77777777" w:rsidR="00747F10" w:rsidRPr="00747F10" w:rsidRDefault="00747F10">
            <w:pPr>
              <w:rPr>
                <w:rFonts w:ascii="Arial Narrow" w:hAnsi="Arial Narrow"/>
                <w:b/>
                <w:bCs/>
                <w:sz w:val="24"/>
                <w:szCs w:val="24"/>
              </w:rPr>
            </w:pPr>
            <w:r w:rsidRPr="00747F10">
              <w:rPr>
                <w:rFonts w:ascii="Arial Narrow" w:hAnsi="Arial Narrow"/>
                <w:b/>
                <w:bCs/>
                <w:sz w:val="24"/>
                <w:szCs w:val="24"/>
              </w:rPr>
              <w:t>Output receiver</w:t>
            </w:r>
          </w:p>
        </w:tc>
        <w:tc>
          <w:tcPr>
            <w:tcW w:w="2970" w:type="dxa"/>
          </w:tcPr>
          <w:p w14:paraId="0ABCE46C" w14:textId="77777777" w:rsidR="00747F10" w:rsidRPr="00747F10" w:rsidRDefault="00747F10">
            <w:pPr>
              <w:rPr>
                <w:rFonts w:ascii="Arial Narrow" w:hAnsi="Arial Narrow"/>
                <w:b/>
                <w:bCs/>
                <w:sz w:val="24"/>
                <w:szCs w:val="24"/>
              </w:rPr>
            </w:pPr>
            <w:r w:rsidRPr="00747F10">
              <w:rPr>
                <w:rFonts w:ascii="Arial Narrow" w:hAnsi="Arial Narrow"/>
                <w:b/>
                <w:bCs/>
                <w:sz w:val="24"/>
                <w:szCs w:val="24"/>
              </w:rPr>
              <w:t>Activities</w:t>
            </w:r>
          </w:p>
        </w:tc>
        <w:tc>
          <w:tcPr>
            <w:tcW w:w="2790" w:type="dxa"/>
          </w:tcPr>
          <w:p w14:paraId="0B93B55D" w14:textId="77777777" w:rsidR="00747F10" w:rsidRPr="00747F10" w:rsidRDefault="00BA36D6">
            <w:pPr>
              <w:rPr>
                <w:rFonts w:ascii="Arial Narrow" w:hAnsi="Arial Narrow"/>
                <w:b/>
                <w:bCs/>
                <w:sz w:val="24"/>
                <w:szCs w:val="24"/>
              </w:rPr>
            </w:pPr>
            <w:r>
              <w:rPr>
                <w:rFonts w:ascii="Arial Narrow" w:hAnsi="Arial Narrow"/>
                <w:b/>
                <w:bCs/>
                <w:sz w:val="24"/>
                <w:szCs w:val="24"/>
              </w:rPr>
              <w:t>Criteria/Controls</w:t>
            </w:r>
          </w:p>
        </w:tc>
        <w:tc>
          <w:tcPr>
            <w:tcW w:w="2070" w:type="dxa"/>
          </w:tcPr>
          <w:p w14:paraId="3CA1781E" w14:textId="77777777" w:rsidR="00747F10" w:rsidRPr="00747F10" w:rsidRDefault="00BA36D6">
            <w:pPr>
              <w:rPr>
                <w:rFonts w:ascii="Arial Narrow" w:hAnsi="Arial Narrow"/>
                <w:b/>
                <w:bCs/>
                <w:sz w:val="24"/>
                <w:szCs w:val="24"/>
              </w:rPr>
            </w:pPr>
            <w:r>
              <w:rPr>
                <w:rFonts w:ascii="Arial Narrow" w:hAnsi="Arial Narrow"/>
                <w:b/>
                <w:bCs/>
                <w:sz w:val="24"/>
                <w:szCs w:val="24"/>
              </w:rPr>
              <w:t>Responsibility</w:t>
            </w:r>
          </w:p>
        </w:tc>
        <w:tc>
          <w:tcPr>
            <w:tcW w:w="2070" w:type="dxa"/>
          </w:tcPr>
          <w:p w14:paraId="1989EDBE" w14:textId="77777777" w:rsidR="00747F10" w:rsidRPr="00747F10" w:rsidRDefault="00BA36D6">
            <w:pPr>
              <w:rPr>
                <w:rFonts w:ascii="Arial Narrow" w:hAnsi="Arial Narrow"/>
                <w:b/>
                <w:bCs/>
                <w:sz w:val="24"/>
                <w:szCs w:val="24"/>
              </w:rPr>
            </w:pPr>
            <w:r>
              <w:rPr>
                <w:rFonts w:ascii="Arial Narrow" w:hAnsi="Arial Narrow"/>
                <w:b/>
                <w:bCs/>
                <w:sz w:val="24"/>
                <w:szCs w:val="24"/>
              </w:rPr>
              <w:t>Resources Required</w:t>
            </w:r>
          </w:p>
        </w:tc>
        <w:tc>
          <w:tcPr>
            <w:tcW w:w="6030" w:type="dxa"/>
          </w:tcPr>
          <w:p w14:paraId="5B725981" w14:textId="77777777" w:rsidR="00747F10" w:rsidRPr="00747F10" w:rsidRDefault="00747F10" w:rsidP="00E44522">
            <w:pPr>
              <w:jc w:val="center"/>
              <w:rPr>
                <w:rFonts w:ascii="Arial Narrow" w:hAnsi="Arial Narrow"/>
                <w:b/>
                <w:bCs/>
                <w:sz w:val="24"/>
                <w:szCs w:val="24"/>
              </w:rPr>
            </w:pPr>
            <w:r w:rsidRPr="00747F10">
              <w:rPr>
                <w:rFonts w:ascii="Arial Narrow" w:hAnsi="Arial Narrow"/>
                <w:b/>
                <w:bCs/>
                <w:sz w:val="24"/>
                <w:szCs w:val="24"/>
              </w:rPr>
              <w:t>Flow Chart</w:t>
            </w:r>
          </w:p>
        </w:tc>
      </w:tr>
      <w:tr w:rsidR="005C1957" w:rsidRPr="00747F10" w14:paraId="755F0C7A" w14:textId="77777777" w:rsidTr="005C1957">
        <w:trPr>
          <w:trHeight w:val="1025"/>
        </w:trPr>
        <w:tc>
          <w:tcPr>
            <w:tcW w:w="2198" w:type="dxa"/>
          </w:tcPr>
          <w:p w14:paraId="5DCD0F2E" w14:textId="77777777" w:rsidR="005C1957" w:rsidRPr="00747F10" w:rsidRDefault="005C1957">
            <w:pPr>
              <w:rPr>
                <w:rFonts w:ascii="Arial Narrow" w:hAnsi="Arial Narrow"/>
                <w:sz w:val="24"/>
                <w:szCs w:val="24"/>
              </w:rPr>
            </w:pPr>
            <w:r w:rsidRPr="00747F10">
              <w:rPr>
                <w:rFonts w:ascii="Arial Narrow" w:hAnsi="Arial Narrow"/>
                <w:sz w:val="24"/>
                <w:szCs w:val="24"/>
              </w:rPr>
              <w:t>Customer Feedback</w:t>
            </w:r>
          </w:p>
        </w:tc>
        <w:tc>
          <w:tcPr>
            <w:tcW w:w="1690" w:type="dxa"/>
          </w:tcPr>
          <w:p w14:paraId="1ECC3D3E" w14:textId="77777777" w:rsidR="005C1957" w:rsidRPr="00747F10" w:rsidRDefault="005C1957">
            <w:pPr>
              <w:rPr>
                <w:rFonts w:ascii="Arial Narrow" w:hAnsi="Arial Narrow"/>
                <w:sz w:val="24"/>
                <w:szCs w:val="24"/>
              </w:rPr>
            </w:pPr>
            <w:r w:rsidRPr="00747F10">
              <w:rPr>
                <w:rFonts w:ascii="Arial Narrow" w:hAnsi="Arial Narrow"/>
                <w:sz w:val="24"/>
                <w:szCs w:val="24"/>
              </w:rPr>
              <w:t>Manager QHSE</w:t>
            </w:r>
          </w:p>
        </w:tc>
        <w:tc>
          <w:tcPr>
            <w:tcW w:w="1170" w:type="dxa"/>
          </w:tcPr>
          <w:p w14:paraId="1C562BB9" w14:textId="77777777" w:rsidR="005C1957" w:rsidRPr="00747F10" w:rsidRDefault="005C1957">
            <w:pPr>
              <w:rPr>
                <w:rFonts w:ascii="Arial Narrow" w:hAnsi="Arial Narrow"/>
                <w:sz w:val="24"/>
                <w:szCs w:val="24"/>
              </w:rPr>
            </w:pPr>
            <w:r w:rsidRPr="00747F10">
              <w:rPr>
                <w:rFonts w:ascii="Arial Narrow" w:hAnsi="Arial Narrow"/>
                <w:sz w:val="24"/>
                <w:szCs w:val="24"/>
              </w:rPr>
              <w:t>Vision, Mission and Values</w:t>
            </w:r>
          </w:p>
        </w:tc>
        <w:tc>
          <w:tcPr>
            <w:tcW w:w="1620" w:type="dxa"/>
          </w:tcPr>
          <w:p w14:paraId="30D81487" w14:textId="77777777" w:rsidR="005C1957" w:rsidRPr="00747F10" w:rsidRDefault="005C1957">
            <w:pPr>
              <w:rPr>
                <w:rFonts w:ascii="Arial Narrow" w:hAnsi="Arial Narrow"/>
                <w:sz w:val="24"/>
                <w:szCs w:val="24"/>
              </w:rPr>
            </w:pPr>
            <w:r w:rsidRPr="00747F10">
              <w:rPr>
                <w:rFonts w:ascii="Arial Narrow" w:hAnsi="Arial Narrow"/>
                <w:sz w:val="24"/>
                <w:szCs w:val="24"/>
              </w:rPr>
              <w:t>All</w:t>
            </w:r>
          </w:p>
        </w:tc>
        <w:tc>
          <w:tcPr>
            <w:tcW w:w="2970" w:type="dxa"/>
          </w:tcPr>
          <w:p w14:paraId="6C983AFC" w14:textId="77777777" w:rsidR="005C1957" w:rsidRDefault="005C1957">
            <w:pPr>
              <w:rPr>
                <w:rFonts w:ascii="Arial Narrow" w:hAnsi="Arial Narrow"/>
                <w:sz w:val="24"/>
                <w:szCs w:val="24"/>
              </w:rPr>
            </w:pPr>
            <w:r w:rsidRPr="00747F10">
              <w:rPr>
                <w:rFonts w:ascii="Arial Narrow" w:hAnsi="Arial Narrow"/>
                <w:sz w:val="24"/>
                <w:szCs w:val="24"/>
              </w:rPr>
              <w:t>Collect Data</w:t>
            </w:r>
            <w:r>
              <w:rPr>
                <w:rFonts w:ascii="Arial Narrow" w:hAnsi="Arial Narrow"/>
                <w:sz w:val="24"/>
                <w:szCs w:val="24"/>
              </w:rPr>
              <w:br/>
              <w:t>-Internal</w:t>
            </w:r>
          </w:p>
          <w:p w14:paraId="271BBB60" w14:textId="77777777" w:rsidR="005C1957" w:rsidRPr="00747F10" w:rsidRDefault="005C1957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-External</w:t>
            </w:r>
          </w:p>
        </w:tc>
        <w:tc>
          <w:tcPr>
            <w:tcW w:w="2790" w:type="dxa"/>
          </w:tcPr>
          <w:p w14:paraId="6DF02604" w14:textId="77777777" w:rsidR="005C1957" w:rsidRPr="00747F10" w:rsidRDefault="005C1957">
            <w:p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2070" w:type="dxa"/>
          </w:tcPr>
          <w:p w14:paraId="30EF66FB" w14:textId="77777777" w:rsidR="005C1957" w:rsidRPr="00747F10" w:rsidRDefault="005C1957">
            <w:p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2070" w:type="dxa"/>
            <w:vMerge w:val="restart"/>
          </w:tcPr>
          <w:p w14:paraId="6B4E8B04" w14:textId="77777777" w:rsidR="005C1957" w:rsidRPr="00747F10" w:rsidRDefault="005C1957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Marketing expert, Statisticians, Strategic consultant</w:t>
            </w:r>
          </w:p>
          <w:p w14:paraId="3F37FE81" w14:textId="77777777" w:rsidR="005C1957" w:rsidRPr="00747F10" w:rsidRDefault="005C1957" w:rsidP="00FC553B">
            <w:p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6030" w:type="dxa"/>
            <w:vMerge w:val="restart"/>
          </w:tcPr>
          <w:p w14:paraId="622B83FC" w14:textId="77777777" w:rsidR="005C1957" w:rsidRPr="00747F10" w:rsidRDefault="005C1957" w:rsidP="00FD671F">
            <w:pPr>
              <w:rPr>
                <w:rFonts w:ascii="Arial Narrow" w:hAnsi="Arial Narrow"/>
                <w:sz w:val="24"/>
                <w:szCs w:val="24"/>
              </w:rPr>
            </w:pPr>
          </w:p>
          <w:p w14:paraId="3A7354AE" w14:textId="77777777" w:rsidR="005C1957" w:rsidRDefault="005C1957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noProof/>
                <w:sz w:val="24"/>
                <w:szCs w:val="24"/>
                <w:lang w:bidi="si-LK"/>
              </w:rPr>
              <w:drawing>
                <wp:inline distT="0" distB="0" distL="0" distR="0" wp14:anchorId="6BA06237" wp14:editId="02E4CAD9">
                  <wp:extent cx="3538847" cy="6780175"/>
                  <wp:effectExtent l="0" t="19050" r="0" b="20955"/>
                  <wp:docPr id="1" name="Diagram 3"/>
                  <wp:cNvGraphicFramePr/>
                  <a:graphic xmlns:a="http://schemas.openxmlformats.org/drawingml/2006/main">
                    <a:graphicData uri="http://schemas.openxmlformats.org/drawingml/2006/diagram">
                      <dgm:relIds xmlns:dgm="http://schemas.openxmlformats.org/drawingml/2006/diagram" xmlns:r="http://schemas.openxmlformats.org/officeDocument/2006/relationships" r:dm="rId7" r:lo="rId8" r:qs="rId9" r:cs="rId10"/>
                    </a:graphicData>
                  </a:graphic>
                </wp:inline>
              </w:drawing>
            </w:r>
          </w:p>
          <w:p w14:paraId="758473E5" w14:textId="77777777" w:rsidR="005C1957" w:rsidRPr="00E44522" w:rsidRDefault="005C1957" w:rsidP="00E44522">
            <w:pPr>
              <w:ind w:firstLine="720"/>
              <w:rPr>
                <w:rFonts w:ascii="Arial Narrow" w:hAnsi="Arial Narrow"/>
                <w:sz w:val="24"/>
                <w:szCs w:val="24"/>
              </w:rPr>
            </w:pPr>
          </w:p>
        </w:tc>
      </w:tr>
      <w:tr w:rsidR="005C1957" w:rsidRPr="00747F10" w14:paraId="333CC916" w14:textId="77777777" w:rsidTr="005C1957">
        <w:tc>
          <w:tcPr>
            <w:tcW w:w="2198" w:type="dxa"/>
          </w:tcPr>
          <w:p w14:paraId="5A6EA0ED" w14:textId="77777777" w:rsidR="005C1957" w:rsidRPr="00747F10" w:rsidRDefault="005C1957">
            <w:pPr>
              <w:rPr>
                <w:rFonts w:ascii="Arial Narrow" w:hAnsi="Arial Narrow"/>
                <w:sz w:val="24"/>
                <w:szCs w:val="24"/>
              </w:rPr>
            </w:pPr>
            <w:r w:rsidRPr="00747F10">
              <w:rPr>
                <w:rFonts w:ascii="Arial Narrow" w:hAnsi="Arial Narrow"/>
                <w:sz w:val="24"/>
                <w:szCs w:val="24"/>
              </w:rPr>
              <w:t>Status Report</w:t>
            </w:r>
          </w:p>
        </w:tc>
        <w:tc>
          <w:tcPr>
            <w:tcW w:w="1690" w:type="dxa"/>
          </w:tcPr>
          <w:p w14:paraId="612080A2" w14:textId="77777777" w:rsidR="005C1957" w:rsidRPr="00747F10" w:rsidRDefault="005C1957">
            <w:pPr>
              <w:rPr>
                <w:rFonts w:ascii="Arial Narrow" w:hAnsi="Arial Narrow"/>
                <w:sz w:val="24"/>
                <w:szCs w:val="24"/>
              </w:rPr>
            </w:pPr>
            <w:r w:rsidRPr="00747F10">
              <w:rPr>
                <w:rFonts w:ascii="Arial Narrow" w:hAnsi="Arial Narrow"/>
                <w:sz w:val="24"/>
                <w:szCs w:val="24"/>
              </w:rPr>
              <w:t>CSD</w:t>
            </w:r>
          </w:p>
        </w:tc>
        <w:tc>
          <w:tcPr>
            <w:tcW w:w="1170" w:type="dxa"/>
          </w:tcPr>
          <w:p w14:paraId="36F3AD34" w14:textId="77777777" w:rsidR="005C1957" w:rsidRPr="00747F10" w:rsidRDefault="005C1957">
            <w:pPr>
              <w:rPr>
                <w:rFonts w:ascii="Arial Narrow" w:hAnsi="Arial Narrow"/>
                <w:sz w:val="24"/>
                <w:szCs w:val="24"/>
              </w:rPr>
            </w:pPr>
            <w:r w:rsidRPr="00747F10">
              <w:rPr>
                <w:rFonts w:ascii="Arial Narrow" w:hAnsi="Arial Narrow"/>
                <w:sz w:val="24"/>
                <w:szCs w:val="24"/>
              </w:rPr>
              <w:t>Revised Policies</w:t>
            </w:r>
          </w:p>
        </w:tc>
        <w:tc>
          <w:tcPr>
            <w:tcW w:w="1620" w:type="dxa"/>
          </w:tcPr>
          <w:p w14:paraId="3D488260" w14:textId="77777777" w:rsidR="005C1957" w:rsidRPr="00747F10" w:rsidRDefault="005C1957">
            <w:pPr>
              <w:rPr>
                <w:rFonts w:ascii="Arial Narrow" w:hAnsi="Arial Narrow"/>
                <w:sz w:val="24"/>
                <w:szCs w:val="24"/>
              </w:rPr>
            </w:pPr>
            <w:r w:rsidRPr="00747F10">
              <w:rPr>
                <w:rFonts w:ascii="Arial Narrow" w:hAnsi="Arial Narrow"/>
                <w:sz w:val="24"/>
                <w:szCs w:val="24"/>
              </w:rPr>
              <w:t>All</w:t>
            </w:r>
          </w:p>
        </w:tc>
        <w:tc>
          <w:tcPr>
            <w:tcW w:w="2970" w:type="dxa"/>
          </w:tcPr>
          <w:p w14:paraId="21BE7897" w14:textId="77777777" w:rsidR="005C1957" w:rsidRPr="00747F10" w:rsidRDefault="005C1957">
            <w:pPr>
              <w:rPr>
                <w:rFonts w:ascii="Arial Narrow" w:hAnsi="Arial Narrow"/>
                <w:sz w:val="24"/>
                <w:szCs w:val="24"/>
              </w:rPr>
            </w:pPr>
            <w:r w:rsidRPr="00747F10">
              <w:rPr>
                <w:rFonts w:ascii="Arial Narrow" w:hAnsi="Arial Narrow"/>
                <w:sz w:val="24"/>
                <w:szCs w:val="24"/>
              </w:rPr>
              <w:t>Categorizing Data under common theme</w:t>
            </w:r>
          </w:p>
        </w:tc>
        <w:tc>
          <w:tcPr>
            <w:tcW w:w="2790" w:type="dxa"/>
          </w:tcPr>
          <w:p w14:paraId="2324F8EC" w14:textId="77777777" w:rsidR="005C1957" w:rsidRPr="00747F10" w:rsidRDefault="005C1957" w:rsidP="00FD671F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 xml:space="preserve">Political/Economical/Technological/Social/Environmental/Safety and health/Quality </w:t>
            </w:r>
            <w:proofErr w:type="spellStart"/>
            <w:r>
              <w:rPr>
                <w:rFonts w:ascii="Arial Narrow" w:hAnsi="Arial Narrow"/>
                <w:sz w:val="24"/>
                <w:szCs w:val="24"/>
              </w:rPr>
              <w:t>etc</w:t>
            </w:r>
            <w:proofErr w:type="spellEnd"/>
          </w:p>
        </w:tc>
        <w:tc>
          <w:tcPr>
            <w:tcW w:w="2070" w:type="dxa"/>
          </w:tcPr>
          <w:p w14:paraId="5C6E34D3" w14:textId="77777777" w:rsidR="005C1957" w:rsidRPr="00747F10" w:rsidRDefault="005C1957" w:rsidP="00FD671F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COE</w:t>
            </w:r>
          </w:p>
        </w:tc>
        <w:tc>
          <w:tcPr>
            <w:tcW w:w="2070" w:type="dxa"/>
            <w:vMerge/>
          </w:tcPr>
          <w:p w14:paraId="0AED5A3F" w14:textId="77777777" w:rsidR="005C1957" w:rsidRPr="00747F10" w:rsidRDefault="005C1957" w:rsidP="00FC553B">
            <w:p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6030" w:type="dxa"/>
            <w:vMerge/>
          </w:tcPr>
          <w:p w14:paraId="4EABE353" w14:textId="77777777" w:rsidR="005C1957" w:rsidRPr="00747F10" w:rsidRDefault="005C1957" w:rsidP="00856FDB">
            <w:pPr>
              <w:rPr>
                <w:rFonts w:ascii="Arial Narrow" w:hAnsi="Arial Narrow"/>
                <w:sz w:val="24"/>
                <w:szCs w:val="24"/>
              </w:rPr>
            </w:pPr>
          </w:p>
        </w:tc>
      </w:tr>
      <w:tr w:rsidR="005C1957" w:rsidRPr="00747F10" w14:paraId="3E3919AE" w14:textId="77777777" w:rsidTr="005C1957">
        <w:tc>
          <w:tcPr>
            <w:tcW w:w="2198" w:type="dxa"/>
          </w:tcPr>
          <w:p w14:paraId="3DFB13FB" w14:textId="77777777" w:rsidR="005C1957" w:rsidRPr="00747F10" w:rsidRDefault="005C1957">
            <w:pPr>
              <w:rPr>
                <w:rFonts w:ascii="Arial Narrow" w:hAnsi="Arial Narrow"/>
                <w:sz w:val="24"/>
                <w:szCs w:val="24"/>
              </w:rPr>
            </w:pPr>
            <w:r w:rsidRPr="00747F10">
              <w:rPr>
                <w:rFonts w:ascii="Arial Narrow" w:hAnsi="Arial Narrow"/>
                <w:sz w:val="24"/>
                <w:szCs w:val="24"/>
              </w:rPr>
              <w:t>Research and Development Details</w:t>
            </w:r>
          </w:p>
        </w:tc>
        <w:tc>
          <w:tcPr>
            <w:tcW w:w="1690" w:type="dxa"/>
          </w:tcPr>
          <w:p w14:paraId="643A467E" w14:textId="77777777" w:rsidR="005C1957" w:rsidRPr="00747F10" w:rsidRDefault="005C1957">
            <w:pPr>
              <w:rPr>
                <w:rFonts w:ascii="Arial Narrow" w:hAnsi="Arial Narrow"/>
                <w:sz w:val="24"/>
                <w:szCs w:val="24"/>
              </w:rPr>
            </w:pPr>
            <w:r w:rsidRPr="00747F10">
              <w:rPr>
                <w:rFonts w:ascii="Arial Narrow" w:hAnsi="Arial Narrow"/>
                <w:sz w:val="24"/>
                <w:szCs w:val="24"/>
              </w:rPr>
              <w:t xml:space="preserve">Training </w:t>
            </w:r>
          </w:p>
        </w:tc>
        <w:tc>
          <w:tcPr>
            <w:tcW w:w="1170" w:type="dxa"/>
          </w:tcPr>
          <w:p w14:paraId="2AAF4676" w14:textId="77777777" w:rsidR="005C1957" w:rsidRPr="00747F10" w:rsidRDefault="005C1957">
            <w:pPr>
              <w:rPr>
                <w:rFonts w:ascii="Arial Narrow" w:hAnsi="Arial Narrow"/>
                <w:sz w:val="24"/>
                <w:szCs w:val="24"/>
              </w:rPr>
            </w:pPr>
            <w:r w:rsidRPr="00747F10">
              <w:rPr>
                <w:rFonts w:ascii="Arial Narrow" w:hAnsi="Arial Narrow"/>
                <w:sz w:val="24"/>
                <w:szCs w:val="24"/>
              </w:rPr>
              <w:t>Corporate Plan</w:t>
            </w:r>
          </w:p>
        </w:tc>
        <w:tc>
          <w:tcPr>
            <w:tcW w:w="1620" w:type="dxa"/>
          </w:tcPr>
          <w:p w14:paraId="212EEBEB" w14:textId="77777777" w:rsidR="005C1957" w:rsidRPr="008D4E40" w:rsidRDefault="008D4E40" w:rsidP="008D4E40">
            <w:pPr>
              <w:rPr>
                <w:rFonts w:ascii="Arial Narrow" w:hAnsi="Arial Narrow"/>
              </w:rPr>
            </w:pPr>
            <w:r w:rsidRPr="008D4E40">
              <w:rPr>
                <w:rFonts w:ascii="Arial Narrow" w:hAnsi="Arial Narrow"/>
              </w:rPr>
              <w:t xml:space="preserve">COEs, </w:t>
            </w:r>
            <w:proofErr w:type="spellStart"/>
            <w:r w:rsidRPr="008D4E40">
              <w:rPr>
                <w:rFonts w:ascii="Arial Narrow" w:hAnsi="Arial Narrow"/>
              </w:rPr>
              <w:t>Int.Audit</w:t>
            </w:r>
            <w:proofErr w:type="spellEnd"/>
            <w:r w:rsidRPr="008D4E40">
              <w:rPr>
                <w:rFonts w:ascii="Arial Narrow" w:hAnsi="Arial Narrow"/>
              </w:rPr>
              <w:t>, CFO</w:t>
            </w:r>
            <w:r w:rsidR="005C1957" w:rsidRPr="008D4E40">
              <w:rPr>
                <w:rFonts w:ascii="Arial Narrow" w:hAnsi="Arial Narrow"/>
              </w:rPr>
              <w:t xml:space="preserve">, </w:t>
            </w:r>
            <w:r w:rsidRPr="008D4E40">
              <w:rPr>
                <w:rFonts w:ascii="Arial Narrow" w:hAnsi="Arial Narrow"/>
              </w:rPr>
              <w:t>B</w:t>
            </w:r>
            <w:r w:rsidR="005C1957" w:rsidRPr="008D4E40">
              <w:rPr>
                <w:rFonts w:ascii="Arial Narrow" w:hAnsi="Arial Narrow"/>
              </w:rPr>
              <w:t>OD</w:t>
            </w:r>
          </w:p>
        </w:tc>
        <w:tc>
          <w:tcPr>
            <w:tcW w:w="2970" w:type="dxa"/>
          </w:tcPr>
          <w:p w14:paraId="201D620D" w14:textId="77777777" w:rsidR="005C1957" w:rsidRPr="00747F10" w:rsidRDefault="005C1957" w:rsidP="00F809F6">
            <w:pPr>
              <w:rPr>
                <w:rFonts w:ascii="Arial Narrow" w:hAnsi="Arial Narrow"/>
                <w:sz w:val="24"/>
                <w:szCs w:val="24"/>
              </w:rPr>
            </w:pPr>
            <w:r w:rsidRPr="00747F10">
              <w:rPr>
                <w:rFonts w:ascii="Arial Narrow" w:hAnsi="Arial Narrow"/>
                <w:sz w:val="24"/>
                <w:szCs w:val="24"/>
              </w:rPr>
              <w:t>Analyzing Internal Issues (SWOT, PEST</w:t>
            </w:r>
            <w:r>
              <w:rPr>
                <w:rFonts w:ascii="Arial Narrow" w:hAnsi="Arial Narrow"/>
                <w:sz w:val="24"/>
                <w:szCs w:val="24"/>
              </w:rPr>
              <w:t>E</w:t>
            </w:r>
            <w:r w:rsidRPr="00747F10">
              <w:rPr>
                <w:rFonts w:ascii="Arial Narrow" w:hAnsi="Arial Narrow"/>
                <w:sz w:val="24"/>
                <w:szCs w:val="24"/>
              </w:rPr>
              <w:t>L)</w:t>
            </w:r>
          </w:p>
        </w:tc>
        <w:tc>
          <w:tcPr>
            <w:tcW w:w="2790" w:type="dxa"/>
          </w:tcPr>
          <w:p w14:paraId="224751BC" w14:textId="77777777" w:rsidR="005C1957" w:rsidRPr="00747F10" w:rsidRDefault="005C1957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PESTEL/SWOT</w:t>
            </w:r>
          </w:p>
        </w:tc>
        <w:tc>
          <w:tcPr>
            <w:tcW w:w="2070" w:type="dxa"/>
          </w:tcPr>
          <w:p w14:paraId="251757F0" w14:textId="77777777" w:rsidR="005C1957" w:rsidRPr="00747F10" w:rsidRDefault="005C1957" w:rsidP="008D4E40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COE(CSD)/</w:t>
            </w:r>
            <w:r w:rsidR="008D4E40">
              <w:rPr>
                <w:rFonts w:ascii="Arial Narrow" w:hAnsi="Arial Narrow"/>
                <w:sz w:val="24"/>
                <w:szCs w:val="24"/>
              </w:rPr>
              <w:t>CFO</w:t>
            </w:r>
            <w:r>
              <w:rPr>
                <w:rFonts w:ascii="Arial Narrow" w:hAnsi="Arial Narrow"/>
                <w:sz w:val="24"/>
                <w:szCs w:val="24"/>
              </w:rPr>
              <w:t>/</w:t>
            </w:r>
            <w:r w:rsidR="008D4E40">
              <w:rPr>
                <w:rFonts w:ascii="Arial Narrow" w:hAnsi="Arial Narrow"/>
                <w:sz w:val="24"/>
                <w:szCs w:val="24"/>
              </w:rPr>
              <w:t xml:space="preserve"> </w:t>
            </w:r>
            <w:r>
              <w:rPr>
                <w:rFonts w:ascii="Arial Narrow" w:hAnsi="Arial Narrow"/>
                <w:sz w:val="24"/>
                <w:szCs w:val="24"/>
              </w:rPr>
              <w:t>HR</w:t>
            </w:r>
            <w:r w:rsidR="008D4E40">
              <w:rPr>
                <w:rFonts w:ascii="Arial Narrow" w:hAnsi="Arial Narrow"/>
                <w:sz w:val="24"/>
                <w:szCs w:val="24"/>
              </w:rPr>
              <w:t>O</w:t>
            </w:r>
            <w:r>
              <w:rPr>
                <w:rFonts w:ascii="Arial Narrow" w:hAnsi="Arial Narrow"/>
                <w:sz w:val="24"/>
                <w:szCs w:val="24"/>
              </w:rPr>
              <w:t xml:space="preserve"> /CEO</w:t>
            </w:r>
          </w:p>
        </w:tc>
        <w:tc>
          <w:tcPr>
            <w:tcW w:w="2070" w:type="dxa"/>
            <w:vMerge/>
          </w:tcPr>
          <w:p w14:paraId="0B956656" w14:textId="77777777" w:rsidR="005C1957" w:rsidRPr="00747F10" w:rsidRDefault="005C1957" w:rsidP="00FC553B">
            <w:p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6030" w:type="dxa"/>
            <w:vMerge/>
          </w:tcPr>
          <w:p w14:paraId="7D83A40A" w14:textId="77777777" w:rsidR="005C1957" w:rsidRPr="00747F10" w:rsidRDefault="005C1957" w:rsidP="00856FDB">
            <w:pPr>
              <w:rPr>
                <w:rFonts w:ascii="Arial Narrow" w:hAnsi="Arial Narrow"/>
                <w:sz w:val="24"/>
                <w:szCs w:val="24"/>
              </w:rPr>
            </w:pPr>
          </w:p>
        </w:tc>
      </w:tr>
      <w:tr w:rsidR="005C1957" w:rsidRPr="00747F10" w14:paraId="773E0060" w14:textId="77777777" w:rsidTr="008D4E40">
        <w:trPr>
          <w:trHeight w:val="575"/>
        </w:trPr>
        <w:tc>
          <w:tcPr>
            <w:tcW w:w="2198" w:type="dxa"/>
          </w:tcPr>
          <w:p w14:paraId="2F9B0067" w14:textId="77777777" w:rsidR="005C1957" w:rsidRPr="00747F10" w:rsidRDefault="005C1957">
            <w:pPr>
              <w:rPr>
                <w:rFonts w:ascii="Arial Narrow" w:hAnsi="Arial Narrow"/>
                <w:sz w:val="24"/>
                <w:szCs w:val="24"/>
              </w:rPr>
            </w:pPr>
            <w:r w:rsidRPr="00747F10">
              <w:rPr>
                <w:rFonts w:ascii="Arial Narrow" w:hAnsi="Arial Narrow"/>
                <w:sz w:val="24"/>
                <w:szCs w:val="24"/>
              </w:rPr>
              <w:t>Staff Performance</w:t>
            </w:r>
          </w:p>
        </w:tc>
        <w:tc>
          <w:tcPr>
            <w:tcW w:w="1690" w:type="dxa"/>
          </w:tcPr>
          <w:p w14:paraId="686B413D" w14:textId="77777777" w:rsidR="005C1957" w:rsidRPr="00747F10" w:rsidRDefault="005C1957">
            <w:pPr>
              <w:rPr>
                <w:rFonts w:ascii="Arial Narrow" w:hAnsi="Arial Narrow"/>
                <w:sz w:val="24"/>
                <w:szCs w:val="24"/>
              </w:rPr>
            </w:pPr>
            <w:r w:rsidRPr="00747F10">
              <w:rPr>
                <w:rFonts w:ascii="Arial Narrow" w:hAnsi="Arial Narrow"/>
                <w:sz w:val="24"/>
                <w:szCs w:val="24"/>
              </w:rPr>
              <w:t>HR</w:t>
            </w:r>
          </w:p>
        </w:tc>
        <w:tc>
          <w:tcPr>
            <w:tcW w:w="1170" w:type="dxa"/>
          </w:tcPr>
          <w:p w14:paraId="75B2A87C" w14:textId="77777777" w:rsidR="005C1957" w:rsidRPr="00747F10" w:rsidRDefault="005C1957">
            <w:pPr>
              <w:rPr>
                <w:rFonts w:ascii="Arial Narrow" w:hAnsi="Arial Narrow"/>
                <w:sz w:val="24"/>
                <w:szCs w:val="24"/>
              </w:rPr>
            </w:pPr>
            <w:r w:rsidRPr="00747F10">
              <w:rPr>
                <w:rFonts w:ascii="Arial Narrow" w:hAnsi="Arial Narrow"/>
                <w:sz w:val="24"/>
                <w:szCs w:val="24"/>
              </w:rPr>
              <w:t>Action Plan</w:t>
            </w:r>
          </w:p>
        </w:tc>
        <w:tc>
          <w:tcPr>
            <w:tcW w:w="1620" w:type="dxa"/>
          </w:tcPr>
          <w:p w14:paraId="61F68964" w14:textId="77777777" w:rsidR="005C1957" w:rsidRPr="00747F10" w:rsidRDefault="008D4E40" w:rsidP="008D4E40">
            <w:pPr>
              <w:rPr>
                <w:rFonts w:ascii="Arial Narrow" w:hAnsi="Arial Narrow"/>
                <w:sz w:val="24"/>
                <w:szCs w:val="24"/>
              </w:rPr>
            </w:pPr>
            <w:r w:rsidRPr="008D4E40">
              <w:rPr>
                <w:rFonts w:ascii="Arial Narrow" w:hAnsi="Arial Narrow"/>
              </w:rPr>
              <w:t xml:space="preserve">COEs, </w:t>
            </w:r>
            <w:proofErr w:type="spellStart"/>
            <w:r w:rsidRPr="008D4E40">
              <w:rPr>
                <w:rFonts w:ascii="Arial Narrow" w:hAnsi="Arial Narrow"/>
              </w:rPr>
              <w:t>Int.Audit</w:t>
            </w:r>
            <w:proofErr w:type="spellEnd"/>
            <w:r w:rsidRPr="008D4E40">
              <w:rPr>
                <w:rFonts w:ascii="Arial Narrow" w:hAnsi="Arial Narrow"/>
              </w:rPr>
              <w:t>, CFO, BOD</w:t>
            </w:r>
          </w:p>
        </w:tc>
        <w:tc>
          <w:tcPr>
            <w:tcW w:w="2970" w:type="dxa"/>
          </w:tcPr>
          <w:p w14:paraId="4A01B458" w14:textId="77777777" w:rsidR="005C1957" w:rsidRPr="00747F10" w:rsidRDefault="005C1957">
            <w:pPr>
              <w:rPr>
                <w:rFonts w:ascii="Arial Narrow" w:hAnsi="Arial Narrow"/>
                <w:sz w:val="24"/>
                <w:szCs w:val="24"/>
              </w:rPr>
            </w:pPr>
            <w:r w:rsidRPr="00747F10">
              <w:rPr>
                <w:rFonts w:ascii="Arial Narrow" w:hAnsi="Arial Narrow"/>
                <w:sz w:val="24"/>
                <w:szCs w:val="24"/>
              </w:rPr>
              <w:t>Analyzing External Issues (SWOT, PESTAL)</w:t>
            </w:r>
          </w:p>
        </w:tc>
        <w:tc>
          <w:tcPr>
            <w:tcW w:w="2790" w:type="dxa"/>
          </w:tcPr>
          <w:p w14:paraId="3E7066D7" w14:textId="77777777" w:rsidR="005C1957" w:rsidRPr="00747F10" w:rsidRDefault="005C1957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PESTEL/SWOT</w:t>
            </w:r>
          </w:p>
        </w:tc>
        <w:tc>
          <w:tcPr>
            <w:tcW w:w="2070" w:type="dxa"/>
          </w:tcPr>
          <w:p w14:paraId="79261BE5" w14:textId="77777777" w:rsidR="005C1957" w:rsidRPr="00747F10" w:rsidRDefault="008D4E40" w:rsidP="008D4E40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COE(CSD)/CFO/ HRO /CEO</w:t>
            </w:r>
          </w:p>
        </w:tc>
        <w:tc>
          <w:tcPr>
            <w:tcW w:w="2070" w:type="dxa"/>
            <w:vMerge/>
          </w:tcPr>
          <w:p w14:paraId="46091F92" w14:textId="77777777" w:rsidR="005C1957" w:rsidRPr="00747F10" w:rsidRDefault="005C1957">
            <w:p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6030" w:type="dxa"/>
            <w:vMerge/>
          </w:tcPr>
          <w:p w14:paraId="670CF5C9" w14:textId="77777777" w:rsidR="005C1957" w:rsidRPr="00747F10" w:rsidRDefault="005C1957" w:rsidP="00856FDB">
            <w:pPr>
              <w:rPr>
                <w:rFonts w:ascii="Arial Narrow" w:hAnsi="Arial Narrow"/>
                <w:sz w:val="24"/>
                <w:szCs w:val="24"/>
              </w:rPr>
            </w:pPr>
          </w:p>
        </w:tc>
      </w:tr>
      <w:tr w:rsidR="005C1957" w:rsidRPr="00747F10" w14:paraId="6B110262" w14:textId="77777777" w:rsidTr="005C1957">
        <w:tc>
          <w:tcPr>
            <w:tcW w:w="2198" w:type="dxa"/>
          </w:tcPr>
          <w:p w14:paraId="20A15358" w14:textId="77777777" w:rsidR="005C1957" w:rsidRPr="00747F10" w:rsidRDefault="005C1957">
            <w:pPr>
              <w:rPr>
                <w:rFonts w:ascii="Arial Narrow" w:hAnsi="Arial Narrow"/>
                <w:sz w:val="24"/>
                <w:szCs w:val="24"/>
              </w:rPr>
            </w:pPr>
            <w:r w:rsidRPr="00747F10">
              <w:rPr>
                <w:rFonts w:ascii="Arial Narrow" w:hAnsi="Arial Narrow"/>
                <w:sz w:val="24"/>
                <w:szCs w:val="24"/>
              </w:rPr>
              <w:t>Rate Approval Details</w:t>
            </w:r>
          </w:p>
        </w:tc>
        <w:tc>
          <w:tcPr>
            <w:tcW w:w="1690" w:type="dxa"/>
          </w:tcPr>
          <w:p w14:paraId="6807232B" w14:textId="77777777" w:rsidR="005C1957" w:rsidRPr="00747F10" w:rsidRDefault="005C1957">
            <w:pPr>
              <w:rPr>
                <w:rFonts w:ascii="Arial Narrow" w:hAnsi="Arial Narrow"/>
                <w:sz w:val="24"/>
                <w:szCs w:val="24"/>
              </w:rPr>
            </w:pPr>
            <w:r w:rsidRPr="00747F10">
              <w:rPr>
                <w:rFonts w:ascii="Arial Narrow" w:hAnsi="Arial Narrow"/>
                <w:sz w:val="24"/>
                <w:szCs w:val="24"/>
              </w:rPr>
              <w:t>COEE</w:t>
            </w:r>
          </w:p>
        </w:tc>
        <w:tc>
          <w:tcPr>
            <w:tcW w:w="1170" w:type="dxa"/>
          </w:tcPr>
          <w:p w14:paraId="74DD1E68" w14:textId="77777777" w:rsidR="005C1957" w:rsidRPr="00747F10" w:rsidRDefault="005C1957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Revised corporate profile</w:t>
            </w:r>
          </w:p>
        </w:tc>
        <w:tc>
          <w:tcPr>
            <w:tcW w:w="1620" w:type="dxa"/>
          </w:tcPr>
          <w:p w14:paraId="61E46A4C" w14:textId="77777777" w:rsidR="005C1957" w:rsidRPr="00747F10" w:rsidRDefault="005C1957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All</w:t>
            </w:r>
          </w:p>
        </w:tc>
        <w:tc>
          <w:tcPr>
            <w:tcW w:w="2970" w:type="dxa"/>
          </w:tcPr>
          <w:p w14:paraId="12CEE2D1" w14:textId="77777777" w:rsidR="005C1957" w:rsidRPr="00747F10" w:rsidRDefault="005C1957">
            <w:pPr>
              <w:rPr>
                <w:rFonts w:ascii="Arial Narrow" w:hAnsi="Arial Narrow"/>
                <w:sz w:val="24"/>
                <w:szCs w:val="24"/>
              </w:rPr>
            </w:pPr>
            <w:r w:rsidRPr="00747F10">
              <w:rPr>
                <w:rFonts w:ascii="Arial Narrow" w:hAnsi="Arial Narrow"/>
                <w:sz w:val="24"/>
                <w:szCs w:val="24"/>
              </w:rPr>
              <w:t>Analyzing Vision, Mission, Values</w:t>
            </w:r>
          </w:p>
        </w:tc>
        <w:tc>
          <w:tcPr>
            <w:tcW w:w="2790" w:type="dxa"/>
          </w:tcPr>
          <w:p w14:paraId="25E03369" w14:textId="77777777" w:rsidR="005C1957" w:rsidRPr="00747F10" w:rsidRDefault="005C1957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Relevance to Strategic direction and customer satisfaction</w:t>
            </w:r>
          </w:p>
        </w:tc>
        <w:tc>
          <w:tcPr>
            <w:tcW w:w="2070" w:type="dxa"/>
          </w:tcPr>
          <w:p w14:paraId="25210190" w14:textId="77777777" w:rsidR="005C1957" w:rsidRPr="00747F10" w:rsidRDefault="005C1957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Senior Mangers/CEO/BOD</w:t>
            </w:r>
          </w:p>
        </w:tc>
        <w:tc>
          <w:tcPr>
            <w:tcW w:w="2070" w:type="dxa"/>
            <w:vMerge/>
          </w:tcPr>
          <w:p w14:paraId="7E45B08C" w14:textId="77777777" w:rsidR="005C1957" w:rsidRPr="00747F10" w:rsidRDefault="005C1957">
            <w:p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6030" w:type="dxa"/>
            <w:vMerge/>
          </w:tcPr>
          <w:p w14:paraId="5292F6C0" w14:textId="77777777" w:rsidR="005C1957" w:rsidRPr="00747F10" w:rsidRDefault="005C1957" w:rsidP="00856FDB">
            <w:pPr>
              <w:rPr>
                <w:rFonts w:ascii="Arial Narrow" w:hAnsi="Arial Narrow"/>
                <w:sz w:val="24"/>
                <w:szCs w:val="24"/>
              </w:rPr>
            </w:pPr>
          </w:p>
        </w:tc>
      </w:tr>
      <w:tr w:rsidR="005C1957" w:rsidRPr="00747F10" w14:paraId="6789AEC2" w14:textId="77777777" w:rsidTr="005C1957">
        <w:trPr>
          <w:trHeight w:val="422"/>
        </w:trPr>
        <w:tc>
          <w:tcPr>
            <w:tcW w:w="2198" w:type="dxa"/>
          </w:tcPr>
          <w:p w14:paraId="06955341" w14:textId="77777777" w:rsidR="005C1957" w:rsidRPr="00747F10" w:rsidRDefault="005C1957">
            <w:pPr>
              <w:rPr>
                <w:rFonts w:ascii="Arial Narrow" w:hAnsi="Arial Narrow"/>
                <w:sz w:val="24"/>
                <w:szCs w:val="24"/>
              </w:rPr>
            </w:pPr>
            <w:r w:rsidRPr="00747F10">
              <w:rPr>
                <w:rFonts w:ascii="Arial Narrow" w:hAnsi="Arial Narrow"/>
                <w:sz w:val="24"/>
                <w:szCs w:val="24"/>
              </w:rPr>
              <w:t>Bid Contested evaluation</w:t>
            </w:r>
          </w:p>
        </w:tc>
        <w:tc>
          <w:tcPr>
            <w:tcW w:w="1690" w:type="dxa"/>
          </w:tcPr>
          <w:p w14:paraId="29A79C96" w14:textId="77777777" w:rsidR="005C1957" w:rsidRPr="00747F10" w:rsidRDefault="005C1957">
            <w:pPr>
              <w:rPr>
                <w:rFonts w:ascii="Arial Narrow" w:hAnsi="Arial Narrow"/>
                <w:sz w:val="24"/>
                <w:szCs w:val="24"/>
              </w:rPr>
            </w:pPr>
            <w:r w:rsidRPr="00747F10">
              <w:rPr>
                <w:rFonts w:ascii="Arial Narrow" w:hAnsi="Arial Narrow"/>
                <w:sz w:val="24"/>
                <w:szCs w:val="24"/>
              </w:rPr>
              <w:t>CSD</w:t>
            </w:r>
          </w:p>
        </w:tc>
        <w:tc>
          <w:tcPr>
            <w:tcW w:w="1170" w:type="dxa"/>
          </w:tcPr>
          <w:p w14:paraId="1E2EF445" w14:textId="77777777" w:rsidR="005C1957" w:rsidRPr="00747F10" w:rsidRDefault="005C1957">
            <w:p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620" w:type="dxa"/>
          </w:tcPr>
          <w:p w14:paraId="0A5DC360" w14:textId="77777777" w:rsidR="005C1957" w:rsidRPr="00747F10" w:rsidRDefault="005C1957">
            <w:p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2970" w:type="dxa"/>
          </w:tcPr>
          <w:p w14:paraId="4A1CF837" w14:textId="77777777" w:rsidR="005C1957" w:rsidRPr="00747F10" w:rsidRDefault="005C1957">
            <w:pPr>
              <w:rPr>
                <w:rFonts w:ascii="Arial Narrow" w:hAnsi="Arial Narrow"/>
                <w:sz w:val="24"/>
                <w:szCs w:val="24"/>
              </w:rPr>
            </w:pPr>
            <w:r w:rsidRPr="00747F10">
              <w:rPr>
                <w:rFonts w:ascii="Arial Narrow" w:hAnsi="Arial Narrow"/>
                <w:sz w:val="24"/>
                <w:szCs w:val="24"/>
              </w:rPr>
              <w:t>Identify  Strategic Issues</w:t>
            </w:r>
          </w:p>
        </w:tc>
        <w:tc>
          <w:tcPr>
            <w:tcW w:w="2790" w:type="dxa"/>
          </w:tcPr>
          <w:p w14:paraId="546B349D" w14:textId="77777777" w:rsidR="005C1957" w:rsidRPr="00747F10" w:rsidRDefault="005C1957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Relevant</w:t>
            </w:r>
          </w:p>
        </w:tc>
        <w:tc>
          <w:tcPr>
            <w:tcW w:w="2070" w:type="dxa"/>
          </w:tcPr>
          <w:p w14:paraId="2FCE54AF" w14:textId="77777777" w:rsidR="005C1957" w:rsidRPr="00747F10" w:rsidRDefault="005C1957" w:rsidP="008D4E40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CEO</w:t>
            </w:r>
            <w:r w:rsidR="008D4E40">
              <w:rPr>
                <w:rFonts w:ascii="Arial Narrow" w:hAnsi="Arial Narrow"/>
                <w:sz w:val="24"/>
                <w:szCs w:val="24"/>
              </w:rPr>
              <w:t>/COE-CSD/SOE Proc</w:t>
            </w:r>
          </w:p>
        </w:tc>
        <w:tc>
          <w:tcPr>
            <w:tcW w:w="2070" w:type="dxa"/>
            <w:vMerge/>
          </w:tcPr>
          <w:p w14:paraId="19939BC3" w14:textId="77777777" w:rsidR="005C1957" w:rsidRPr="00747F10" w:rsidRDefault="005C1957">
            <w:p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6030" w:type="dxa"/>
            <w:vMerge/>
          </w:tcPr>
          <w:p w14:paraId="4ECB47AE" w14:textId="77777777" w:rsidR="005C1957" w:rsidRPr="00747F10" w:rsidRDefault="005C1957" w:rsidP="00856FDB">
            <w:pPr>
              <w:rPr>
                <w:rFonts w:ascii="Arial Narrow" w:hAnsi="Arial Narrow"/>
                <w:sz w:val="24"/>
                <w:szCs w:val="24"/>
              </w:rPr>
            </w:pPr>
          </w:p>
        </w:tc>
      </w:tr>
      <w:tr w:rsidR="005C1957" w:rsidRPr="00747F10" w14:paraId="23AD0269" w14:textId="77777777" w:rsidTr="005C1957">
        <w:tc>
          <w:tcPr>
            <w:tcW w:w="2198" w:type="dxa"/>
          </w:tcPr>
          <w:p w14:paraId="28022C6F" w14:textId="77777777" w:rsidR="005C1957" w:rsidRPr="00747F10" w:rsidRDefault="005C1957">
            <w:pPr>
              <w:rPr>
                <w:rFonts w:ascii="Arial Narrow" w:hAnsi="Arial Narrow"/>
                <w:sz w:val="24"/>
                <w:szCs w:val="24"/>
              </w:rPr>
            </w:pPr>
            <w:r w:rsidRPr="00747F10">
              <w:rPr>
                <w:rFonts w:ascii="Arial Narrow" w:hAnsi="Arial Narrow"/>
                <w:sz w:val="24"/>
                <w:szCs w:val="24"/>
              </w:rPr>
              <w:t>Project Contribution sources</w:t>
            </w:r>
          </w:p>
        </w:tc>
        <w:tc>
          <w:tcPr>
            <w:tcW w:w="1690" w:type="dxa"/>
          </w:tcPr>
          <w:p w14:paraId="766F5DA3" w14:textId="77777777" w:rsidR="005C1957" w:rsidRPr="00747F10" w:rsidRDefault="005C1957">
            <w:pPr>
              <w:rPr>
                <w:rFonts w:ascii="Arial Narrow" w:hAnsi="Arial Narrow"/>
                <w:sz w:val="24"/>
                <w:szCs w:val="24"/>
              </w:rPr>
            </w:pPr>
            <w:r w:rsidRPr="00747F10">
              <w:rPr>
                <w:rFonts w:ascii="Arial Narrow" w:hAnsi="Arial Narrow"/>
                <w:sz w:val="24"/>
                <w:szCs w:val="24"/>
              </w:rPr>
              <w:t>CSD</w:t>
            </w:r>
          </w:p>
        </w:tc>
        <w:tc>
          <w:tcPr>
            <w:tcW w:w="1170" w:type="dxa"/>
          </w:tcPr>
          <w:p w14:paraId="296822B6" w14:textId="77777777" w:rsidR="005C1957" w:rsidRPr="00747F10" w:rsidRDefault="005C1957">
            <w:p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620" w:type="dxa"/>
          </w:tcPr>
          <w:p w14:paraId="1B087A8F" w14:textId="77777777" w:rsidR="005C1957" w:rsidRPr="00747F10" w:rsidRDefault="005C1957">
            <w:p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2970" w:type="dxa"/>
          </w:tcPr>
          <w:p w14:paraId="2F527CA4" w14:textId="77777777" w:rsidR="005C1957" w:rsidRPr="00747F10" w:rsidRDefault="005C1957">
            <w:pPr>
              <w:rPr>
                <w:rFonts w:ascii="Arial Narrow" w:hAnsi="Arial Narrow"/>
                <w:sz w:val="24"/>
                <w:szCs w:val="24"/>
              </w:rPr>
            </w:pPr>
            <w:r w:rsidRPr="00747F10">
              <w:rPr>
                <w:rFonts w:ascii="Arial Narrow" w:hAnsi="Arial Narrow"/>
                <w:sz w:val="24"/>
                <w:szCs w:val="24"/>
              </w:rPr>
              <w:t>Distribution of finding for feed backs</w:t>
            </w:r>
          </w:p>
        </w:tc>
        <w:tc>
          <w:tcPr>
            <w:tcW w:w="2790" w:type="dxa"/>
          </w:tcPr>
          <w:p w14:paraId="0A847E5E" w14:textId="77777777" w:rsidR="005C1957" w:rsidRPr="00747F10" w:rsidRDefault="005C1957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2 weeks</w:t>
            </w:r>
          </w:p>
        </w:tc>
        <w:tc>
          <w:tcPr>
            <w:tcW w:w="2070" w:type="dxa"/>
          </w:tcPr>
          <w:p w14:paraId="17F08703" w14:textId="77777777" w:rsidR="005C1957" w:rsidRPr="00747F10" w:rsidRDefault="005C1957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COE(CSD)</w:t>
            </w:r>
          </w:p>
        </w:tc>
        <w:tc>
          <w:tcPr>
            <w:tcW w:w="2070" w:type="dxa"/>
            <w:vMerge/>
          </w:tcPr>
          <w:p w14:paraId="01782DAC" w14:textId="77777777" w:rsidR="005C1957" w:rsidRPr="00747F10" w:rsidRDefault="005C1957">
            <w:p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6030" w:type="dxa"/>
            <w:vMerge/>
          </w:tcPr>
          <w:p w14:paraId="7A7CE012" w14:textId="77777777" w:rsidR="005C1957" w:rsidRPr="00747F10" w:rsidRDefault="005C1957" w:rsidP="00856FDB">
            <w:pPr>
              <w:rPr>
                <w:rFonts w:ascii="Arial Narrow" w:hAnsi="Arial Narrow"/>
                <w:sz w:val="24"/>
                <w:szCs w:val="24"/>
              </w:rPr>
            </w:pPr>
          </w:p>
        </w:tc>
      </w:tr>
      <w:tr w:rsidR="005C1957" w:rsidRPr="00747F10" w14:paraId="09AA1746" w14:textId="77777777" w:rsidTr="005C1957">
        <w:tc>
          <w:tcPr>
            <w:tcW w:w="2198" w:type="dxa"/>
          </w:tcPr>
          <w:p w14:paraId="3F423C81" w14:textId="77777777" w:rsidR="005C1957" w:rsidRPr="00747F10" w:rsidRDefault="005C1957">
            <w:pPr>
              <w:rPr>
                <w:rFonts w:ascii="Arial Narrow" w:hAnsi="Arial Narrow"/>
                <w:sz w:val="24"/>
                <w:szCs w:val="24"/>
              </w:rPr>
            </w:pPr>
            <w:r w:rsidRPr="00747F10">
              <w:rPr>
                <w:rFonts w:ascii="Arial Narrow" w:hAnsi="Arial Narrow"/>
                <w:sz w:val="24"/>
                <w:szCs w:val="24"/>
              </w:rPr>
              <w:t>Annual Reports and Financial Status</w:t>
            </w:r>
          </w:p>
        </w:tc>
        <w:tc>
          <w:tcPr>
            <w:tcW w:w="1690" w:type="dxa"/>
          </w:tcPr>
          <w:p w14:paraId="6B17E9D7" w14:textId="77777777" w:rsidR="005C1957" w:rsidRPr="00747F10" w:rsidRDefault="008D4E40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CFO</w:t>
            </w:r>
          </w:p>
        </w:tc>
        <w:tc>
          <w:tcPr>
            <w:tcW w:w="1170" w:type="dxa"/>
          </w:tcPr>
          <w:p w14:paraId="0F72DA2A" w14:textId="77777777" w:rsidR="005C1957" w:rsidRPr="00747F10" w:rsidRDefault="005C1957">
            <w:p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620" w:type="dxa"/>
          </w:tcPr>
          <w:p w14:paraId="442836E1" w14:textId="77777777" w:rsidR="005C1957" w:rsidRPr="00747F10" w:rsidRDefault="005C1957">
            <w:p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2970" w:type="dxa"/>
          </w:tcPr>
          <w:p w14:paraId="55CE235D" w14:textId="77777777" w:rsidR="005C1957" w:rsidRPr="00747F10" w:rsidRDefault="005C1957">
            <w:pPr>
              <w:rPr>
                <w:rFonts w:ascii="Arial Narrow" w:hAnsi="Arial Narrow"/>
                <w:sz w:val="24"/>
                <w:szCs w:val="24"/>
              </w:rPr>
            </w:pPr>
            <w:r w:rsidRPr="00747F10">
              <w:rPr>
                <w:rFonts w:ascii="Arial Narrow" w:hAnsi="Arial Narrow"/>
                <w:sz w:val="24"/>
                <w:szCs w:val="24"/>
              </w:rPr>
              <w:t>Brainstorming at various sections. Bases</w:t>
            </w:r>
          </w:p>
        </w:tc>
        <w:tc>
          <w:tcPr>
            <w:tcW w:w="2790" w:type="dxa"/>
          </w:tcPr>
          <w:p w14:paraId="602F8784" w14:textId="77777777" w:rsidR="005C1957" w:rsidRPr="00747F10" w:rsidRDefault="005C1957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2 weeks</w:t>
            </w:r>
          </w:p>
        </w:tc>
        <w:tc>
          <w:tcPr>
            <w:tcW w:w="2070" w:type="dxa"/>
          </w:tcPr>
          <w:p w14:paraId="1A6EBFE7" w14:textId="77777777" w:rsidR="005C1957" w:rsidRPr="00747F10" w:rsidRDefault="005C1957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COEE</w:t>
            </w:r>
          </w:p>
        </w:tc>
        <w:tc>
          <w:tcPr>
            <w:tcW w:w="2070" w:type="dxa"/>
            <w:vMerge/>
          </w:tcPr>
          <w:p w14:paraId="25C4B871" w14:textId="77777777" w:rsidR="005C1957" w:rsidRPr="00747F10" w:rsidRDefault="005C1957">
            <w:p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6030" w:type="dxa"/>
            <w:vMerge/>
          </w:tcPr>
          <w:p w14:paraId="06E49162" w14:textId="77777777" w:rsidR="005C1957" w:rsidRPr="00747F10" w:rsidRDefault="005C1957" w:rsidP="00856FDB">
            <w:pPr>
              <w:rPr>
                <w:rFonts w:ascii="Arial Narrow" w:hAnsi="Arial Narrow"/>
                <w:sz w:val="24"/>
                <w:szCs w:val="24"/>
              </w:rPr>
            </w:pPr>
          </w:p>
        </w:tc>
      </w:tr>
      <w:tr w:rsidR="005C1957" w:rsidRPr="00747F10" w14:paraId="4BC83FA1" w14:textId="77777777" w:rsidTr="005C1957">
        <w:tc>
          <w:tcPr>
            <w:tcW w:w="2198" w:type="dxa"/>
          </w:tcPr>
          <w:p w14:paraId="5D4B9485" w14:textId="77777777" w:rsidR="005C1957" w:rsidRPr="00747F10" w:rsidRDefault="005C1957">
            <w:pPr>
              <w:rPr>
                <w:rFonts w:ascii="Arial Narrow" w:hAnsi="Arial Narrow"/>
                <w:sz w:val="24"/>
                <w:szCs w:val="24"/>
              </w:rPr>
            </w:pPr>
            <w:r w:rsidRPr="00747F10">
              <w:rPr>
                <w:rFonts w:ascii="Arial Narrow" w:hAnsi="Arial Narrow"/>
                <w:sz w:val="24"/>
                <w:szCs w:val="24"/>
              </w:rPr>
              <w:t>Progress and Work in hand of Projects</w:t>
            </w:r>
          </w:p>
        </w:tc>
        <w:tc>
          <w:tcPr>
            <w:tcW w:w="1690" w:type="dxa"/>
          </w:tcPr>
          <w:p w14:paraId="378DA615" w14:textId="77777777" w:rsidR="005C1957" w:rsidRPr="00747F10" w:rsidRDefault="005C1957">
            <w:pPr>
              <w:rPr>
                <w:rFonts w:ascii="Arial Narrow" w:hAnsi="Arial Narrow"/>
                <w:sz w:val="24"/>
                <w:szCs w:val="24"/>
              </w:rPr>
            </w:pPr>
            <w:r w:rsidRPr="00747F10">
              <w:rPr>
                <w:rFonts w:ascii="Arial Narrow" w:hAnsi="Arial Narrow"/>
                <w:sz w:val="24"/>
                <w:szCs w:val="24"/>
              </w:rPr>
              <w:t>CSD</w:t>
            </w:r>
          </w:p>
        </w:tc>
        <w:tc>
          <w:tcPr>
            <w:tcW w:w="1170" w:type="dxa"/>
          </w:tcPr>
          <w:p w14:paraId="50293F75" w14:textId="77777777" w:rsidR="005C1957" w:rsidRPr="00747F10" w:rsidRDefault="005C1957">
            <w:p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620" w:type="dxa"/>
          </w:tcPr>
          <w:p w14:paraId="59743E73" w14:textId="77777777" w:rsidR="005C1957" w:rsidRPr="00747F10" w:rsidRDefault="005C1957">
            <w:p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2970" w:type="dxa"/>
          </w:tcPr>
          <w:p w14:paraId="5B8C9E8A" w14:textId="77777777" w:rsidR="005C1957" w:rsidRPr="00747F10" w:rsidRDefault="005C1957">
            <w:pPr>
              <w:rPr>
                <w:rFonts w:ascii="Arial Narrow" w:hAnsi="Arial Narrow"/>
                <w:sz w:val="24"/>
                <w:szCs w:val="24"/>
              </w:rPr>
            </w:pPr>
            <w:r w:rsidRPr="00747F10">
              <w:rPr>
                <w:rFonts w:ascii="Arial Narrow" w:hAnsi="Arial Narrow"/>
                <w:sz w:val="24"/>
                <w:szCs w:val="24"/>
              </w:rPr>
              <w:t>Set Goals and Objectives, revised vision, mission, values</w:t>
            </w:r>
          </w:p>
        </w:tc>
        <w:tc>
          <w:tcPr>
            <w:tcW w:w="2790" w:type="dxa"/>
          </w:tcPr>
          <w:p w14:paraId="3CAAE907" w14:textId="77777777" w:rsidR="005C1957" w:rsidRPr="00747F10" w:rsidRDefault="005C1957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Relevant</w:t>
            </w:r>
          </w:p>
        </w:tc>
        <w:tc>
          <w:tcPr>
            <w:tcW w:w="2070" w:type="dxa"/>
          </w:tcPr>
          <w:p w14:paraId="03BA83AB" w14:textId="77777777" w:rsidR="005C1957" w:rsidRPr="00747F10" w:rsidRDefault="005C1957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COEE</w:t>
            </w:r>
          </w:p>
        </w:tc>
        <w:tc>
          <w:tcPr>
            <w:tcW w:w="2070" w:type="dxa"/>
            <w:vMerge/>
          </w:tcPr>
          <w:p w14:paraId="2559ED99" w14:textId="77777777" w:rsidR="005C1957" w:rsidRPr="00747F10" w:rsidRDefault="005C1957">
            <w:p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6030" w:type="dxa"/>
            <w:vMerge/>
          </w:tcPr>
          <w:p w14:paraId="05FCBC16" w14:textId="77777777" w:rsidR="005C1957" w:rsidRPr="00747F10" w:rsidRDefault="005C1957" w:rsidP="00856FDB">
            <w:pPr>
              <w:rPr>
                <w:rFonts w:ascii="Arial Narrow" w:hAnsi="Arial Narrow"/>
                <w:sz w:val="24"/>
                <w:szCs w:val="24"/>
              </w:rPr>
            </w:pPr>
          </w:p>
        </w:tc>
      </w:tr>
      <w:tr w:rsidR="005C1957" w:rsidRPr="00747F10" w14:paraId="76FC438C" w14:textId="77777777" w:rsidTr="005C1957">
        <w:tc>
          <w:tcPr>
            <w:tcW w:w="2198" w:type="dxa"/>
          </w:tcPr>
          <w:p w14:paraId="5C3DE0B3" w14:textId="77777777" w:rsidR="005C1957" w:rsidRPr="00747F10" w:rsidRDefault="005C1957">
            <w:pPr>
              <w:rPr>
                <w:rFonts w:ascii="Arial Narrow" w:hAnsi="Arial Narrow"/>
                <w:sz w:val="24"/>
                <w:szCs w:val="24"/>
              </w:rPr>
            </w:pPr>
            <w:r w:rsidRPr="00747F10">
              <w:rPr>
                <w:rFonts w:ascii="Arial Narrow" w:hAnsi="Arial Narrow"/>
                <w:sz w:val="24"/>
                <w:szCs w:val="24"/>
              </w:rPr>
              <w:t>Central Bank Reports</w:t>
            </w:r>
          </w:p>
        </w:tc>
        <w:tc>
          <w:tcPr>
            <w:tcW w:w="1690" w:type="dxa"/>
          </w:tcPr>
          <w:p w14:paraId="4CE20B5E" w14:textId="77777777" w:rsidR="005C1957" w:rsidRPr="00747F10" w:rsidRDefault="008D4E40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CFO</w:t>
            </w:r>
          </w:p>
        </w:tc>
        <w:tc>
          <w:tcPr>
            <w:tcW w:w="1170" w:type="dxa"/>
          </w:tcPr>
          <w:p w14:paraId="16DAF4E9" w14:textId="77777777" w:rsidR="005C1957" w:rsidRPr="00747F10" w:rsidRDefault="005C1957">
            <w:p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620" w:type="dxa"/>
          </w:tcPr>
          <w:p w14:paraId="68F2475D" w14:textId="77777777" w:rsidR="005C1957" w:rsidRPr="00747F10" w:rsidRDefault="005C1957">
            <w:p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2970" w:type="dxa"/>
          </w:tcPr>
          <w:p w14:paraId="31A8A7E2" w14:textId="77777777" w:rsidR="005C1957" w:rsidRPr="00747F10" w:rsidRDefault="005C1957">
            <w:pPr>
              <w:rPr>
                <w:rFonts w:ascii="Arial Narrow" w:hAnsi="Arial Narrow"/>
                <w:sz w:val="24"/>
                <w:szCs w:val="24"/>
              </w:rPr>
            </w:pPr>
            <w:r w:rsidRPr="00747F10">
              <w:rPr>
                <w:rFonts w:ascii="Arial Narrow" w:hAnsi="Arial Narrow"/>
                <w:sz w:val="24"/>
                <w:szCs w:val="24"/>
              </w:rPr>
              <w:t>Prepare action plan</w:t>
            </w:r>
          </w:p>
        </w:tc>
        <w:tc>
          <w:tcPr>
            <w:tcW w:w="2790" w:type="dxa"/>
          </w:tcPr>
          <w:p w14:paraId="2E3D4E90" w14:textId="77777777" w:rsidR="005C1957" w:rsidRPr="00747F10" w:rsidRDefault="005C1957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To be Practical</w:t>
            </w:r>
          </w:p>
        </w:tc>
        <w:tc>
          <w:tcPr>
            <w:tcW w:w="2070" w:type="dxa"/>
          </w:tcPr>
          <w:p w14:paraId="00FBAC67" w14:textId="77777777" w:rsidR="005C1957" w:rsidRPr="00747F10" w:rsidRDefault="005C1957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COE(CSD)/CEO</w:t>
            </w:r>
          </w:p>
        </w:tc>
        <w:tc>
          <w:tcPr>
            <w:tcW w:w="2070" w:type="dxa"/>
            <w:vMerge/>
          </w:tcPr>
          <w:p w14:paraId="5211A6D6" w14:textId="77777777" w:rsidR="005C1957" w:rsidRPr="00747F10" w:rsidRDefault="005C1957">
            <w:p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6030" w:type="dxa"/>
            <w:vMerge/>
          </w:tcPr>
          <w:p w14:paraId="0A3A3B29" w14:textId="77777777" w:rsidR="005C1957" w:rsidRPr="00747F10" w:rsidRDefault="005C1957" w:rsidP="00856FDB">
            <w:pPr>
              <w:rPr>
                <w:rFonts w:ascii="Arial Narrow" w:hAnsi="Arial Narrow"/>
                <w:sz w:val="24"/>
                <w:szCs w:val="24"/>
              </w:rPr>
            </w:pPr>
          </w:p>
        </w:tc>
      </w:tr>
      <w:tr w:rsidR="005C1957" w:rsidRPr="00747F10" w14:paraId="72D6E4B8" w14:textId="77777777" w:rsidTr="005C1957">
        <w:tc>
          <w:tcPr>
            <w:tcW w:w="2198" w:type="dxa"/>
          </w:tcPr>
          <w:p w14:paraId="46B83FC7" w14:textId="77777777" w:rsidR="005C1957" w:rsidRPr="00747F10" w:rsidRDefault="005C1957">
            <w:pPr>
              <w:rPr>
                <w:rFonts w:ascii="Arial Narrow" w:hAnsi="Arial Narrow"/>
                <w:sz w:val="24"/>
                <w:szCs w:val="24"/>
              </w:rPr>
            </w:pPr>
            <w:r w:rsidRPr="00747F10">
              <w:rPr>
                <w:rFonts w:ascii="Arial Narrow" w:hAnsi="Arial Narrow"/>
                <w:sz w:val="24"/>
                <w:szCs w:val="24"/>
              </w:rPr>
              <w:t>Country economical Reviews</w:t>
            </w:r>
          </w:p>
        </w:tc>
        <w:tc>
          <w:tcPr>
            <w:tcW w:w="1690" w:type="dxa"/>
          </w:tcPr>
          <w:p w14:paraId="2573A11E" w14:textId="77777777" w:rsidR="005C1957" w:rsidRPr="00747F10" w:rsidRDefault="008D4E40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CFO</w:t>
            </w:r>
          </w:p>
        </w:tc>
        <w:tc>
          <w:tcPr>
            <w:tcW w:w="1170" w:type="dxa"/>
          </w:tcPr>
          <w:p w14:paraId="5FF8BDFC" w14:textId="77777777" w:rsidR="005C1957" w:rsidRPr="00747F10" w:rsidRDefault="005C1957">
            <w:p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620" w:type="dxa"/>
          </w:tcPr>
          <w:p w14:paraId="649D4E54" w14:textId="77777777" w:rsidR="005C1957" w:rsidRPr="00747F10" w:rsidRDefault="005C1957">
            <w:p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2970" w:type="dxa"/>
          </w:tcPr>
          <w:p w14:paraId="01D2C7EF" w14:textId="77777777" w:rsidR="005C1957" w:rsidRPr="00747F10" w:rsidRDefault="005C1957">
            <w:pPr>
              <w:rPr>
                <w:rFonts w:ascii="Arial Narrow" w:hAnsi="Arial Narrow"/>
                <w:sz w:val="24"/>
                <w:szCs w:val="24"/>
              </w:rPr>
            </w:pPr>
            <w:r w:rsidRPr="00747F10">
              <w:rPr>
                <w:rFonts w:ascii="Arial Narrow" w:hAnsi="Arial Narrow"/>
                <w:sz w:val="24"/>
                <w:szCs w:val="24"/>
              </w:rPr>
              <w:t>Discuss action plan and corporate goals</w:t>
            </w:r>
          </w:p>
        </w:tc>
        <w:tc>
          <w:tcPr>
            <w:tcW w:w="2790" w:type="dxa"/>
          </w:tcPr>
          <w:p w14:paraId="0E4CC005" w14:textId="77777777" w:rsidR="005C1957" w:rsidRPr="00747F10" w:rsidRDefault="005C1957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relevancy</w:t>
            </w:r>
          </w:p>
        </w:tc>
        <w:tc>
          <w:tcPr>
            <w:tcW w:w="2070" w:type="dxa"/>
          </w:tcPr>
          <w:p w14:paraId="316F2908" w14:textId="77777777" w:rsidR="005C1957" w:rsidRPr="00747F10" w:rsidRDefault="005C1957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CEO/COEE</w:t>
            </w:r>
          </w:p>
        </w:tc>
        <w:tc>
          <w:tcPr>
            <w:tcW w:w="2070" w:type="dxa"/>
            <w:vMerge/>
          </w:tcPr>
          <w:p w14:paraId="1085DEA4" w14:textId="77777777" w:rsidR="005C1957" w:rsidRPr="00747F10" w:rsidRDefault="005C1957">
            <w:p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6030" w:type="dxa"/>
            <w:vMerge/>
          </w:tcPr>
          <w:p w14:paraId="7ABAFF09" w14:textId="77777777" w:rsidR="005C1957" w:rsidRPr="00747F10" w:rsidRDefault="005C1957" w:rsidP="00856FDB">
            <w:pPr>
              <w:rPr>
                <w:rFonts w:ascii="Arial Narrow" w:hAnsi="Arial Narrow"/>
                <w:sz w:val="24"/>
                <w:szCs w:val="24"/>
              </w:rPr>
            </w:pPr>
          </w:p>
        </w:tc>
      </w:tr>
      <w:tr w:rsidR="005C1957" w:rsidRPr="00747F10" w14:paraId="44CEFB44" w14:textId="77777777" w:rsidTr="005C1957">
        <w:tc>
          <w:tcPr>
            <w:tcW w:w="2198" w:type="dxa"/>
          </w:tcPr>
          <w:p w14:paraId="391148C7" w14:textId="77777777" w:rsidR="005C1957" w:rsidRPr="00747F10" w:rsidRDefault="005C1957">
            <w:pPr>
              <w:rPr>
                <w:rFonts w:ascii="Arial Narrow" w:hAnsi="Arial Narrow"/>
                <w:sz w:val="24"/>
                <w:szCs w:val="24"/>
              </w:rPr>
            </w:pPr>
            <w:r w:rsidRPr="00747F10">
              <w:rPr>
                <w:rFonts w:ascii="Arial Narrow" w:hAnsi="Arial Narrow"/>
                <w:sz w:val="24"/>
                <w:szCs w:val="24"/>
              </w:rPr>
              <w:t>Budget proposals of this year</w:t>
            </w:r>
          </w:p>
        </w:tc>
        <w:tc>
          <w:tcPr>
            <w:tcW w:w="1690" w:type="dxa"/>
          </w:tcPr>
          <w:p w14:paraId="6721BD5A" w14:textId="77777777" w:rsidR="005C1957" w:rsidRPr="00747F10" w:rsidRDefault="008D4E40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CFO</w:t>
            </w:r>
          </w:p>
        </w:tc>
        <w:tc>
          <w:tcPr>
            <w:tcW w:w="1170" w:type="dxa"/>
          </w:tcPr>
          <w:p w14:paraId="146A1557" w14:textId="77777777" w:rsidR="005C1957" w:rsidRPr="00747F10" w:rsidRDefault="005C1957">
            <w:p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620" w:type="dxa"/>
          </w:tcPr>
          <w:p w14:paraId="44C176CF" w14:textId="77777777" w:rsidR="005C1957" w:rsidRPr="00747F10" w:rsidRDefault="005C1957">
            <w:p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2970" w:type="dxa"/>
          </w:tcPr>
          <w:p w14:paraId="4CF7B29F" w14:textId="77777777" w:rsidR="005C1957" w:rsidRPr="00747F10" w:rsidRDefault="005C1957">
            <w:pPr>
              <w:rPr>
                <w:rFonts w:ascii="Arial Narrow" w:hAnsi="Arial Narrow"/>
                <w:sz w:val="24"/>
                <w:szCs w:val="24"/>
              </w:rPr>
            </w:pPr>
            <w:r w:rsidRPr="00747F10">
              <w:rPr>
                <w:rFonts w:ascii="Arial Narrow" w:hAnsi="Arial Narrow"/>
                <w:sz w:val="24"/>
                <w:szCs w:val="24"/>
              </w:rPr>
              <w:t>Finalizing the plan</w:t>
            </w:r>
          </w:p>
        </w:tc>
        <w:tc>
          <w:tcPr>
            <w:tcW w:w="2790" w:type="dxa"/>
          </w:tcPr>
          <w:p w14:paraId="558C6C48" w14:textId="77777777" w:rsidR="005C1957" w:rsidRPr="00747F10" w:rsidRDefault="005C1957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Majority agreed</w:t>
            </w:r>
          </w:p>
        </w:tc>
        <w:tc>
          <w:tcPr>
            <w:tcW w:w="2070" w:type="dxa"/>
          </w:tcPr>
          <w:p w14:paraId="0722DCED" w14:textId="77777777" w:rsidR="005C1957" w:rsidRPr="00747F10" w:rsidRDefault="005C1957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COE</w:t>
            </w:r>
          </w:p>
        </w:tc>
        <w:tc>
          <w:tcPr>
            <w:tcW w:w="2070" w:type="dxa"/>
            <w:vMerge/>
          </w:tcPr>
          <w:p w14:paraId="5F82309C" w14:textId="77777777" w:rsidR="005C1957" w:rsidRPr="00747F10" w:rsidRDefault="005C1957">
            <w:p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6030" w:type="dxa"/>
            <w:vMerge/>
          </w:tcPr>
          <w:p w14:paraId="208FB993" w14:textId="77777777" w:rsidR="005C1957" w:rsidRPr="00747F10" w:rsidRDefault="005C1957" w:rsidP="00856FDB">
            <w:pPr>
              <w:rPr>
                <w:rFonts w:ascii="Arial Narrow" w:hAnsi="Arial Narrow"/>
                <w:sz w:val="24"/>
                <w:szCs w:val="24"/>
              </w:rPr>
            </w:pPr>
          </w:p>
        </w:tc>
      </w:tr>
      <w:tr w:rsidR="005C1957" w:rsidRPr="00747F10" w14:paraId="0E4B1A0F" w14:textId="77777777" w:rsidTr="005C1957">
        <w:tc>
          <w:tcPr>
            <w:tcW w:w="2198" w:type="dxa"/>
          </w:tcPr>
          <w:p w14:paraId="538A48C0" w14:textId="77777777" w:rsidR="005C1957" w:rsidRPr="00747F10" w:rsidRDefault="005C1957">
            <w:pPr>
              <w:rPr>
                <w:rFonts w:ascii="Arial Narrow" w:hAnsi="Arial Narrow"/>
                <w:sz w:val="24"/>
                <w:szCs w:val="24"/>
              </w:rPr>
            </w:pPr>
            <w:r w:rsidRPr="00747F10">
              <w:rPr>
                <w:rFonts w:ascii="Arial Narrow" w:hAnsi="Arial Narrow"/>
                <w:sz w:val="24"/>
                <w:szCs w:val="24"/>
              </w:rPr>
              <w:t>Competitors 's behavior</w:t>
            </w:r>
          </w:p>
        </w:tc>
        <w:tc>
          <w:tcPr>
            <w:tcW w:w="1690" w:type="dxa"/>
          </w:tcPr>
          <w:p w14:paraId="7B15E0E9" w14:textId="77777777" w:rsidR="005C1957" w:rsidRPr="00747F10" w:rsidRDefault="005C1957">
            <w:p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170" w:type="dxa"/>
          </w:tcPr>
          <w:p w14:paraId="116251D1" w14:textId="77777777" w:rsidR="005C1957" w:rsidRPr="00747F10" w:rsidRDefault="005C1957">
            <w:p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620" w:type="dxa"/>
          </w:tcPr>
          <w:p w14:paraId="03E98C7B" w14:textId="77777777" w:rsidR="005C1957" w:rsidRPr="00747F10" w:rsidRDefault="005C1957">
            <w:p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2970" w:type="dxa"/>
          </w:tcPr>
          <w:p w14:paraId="31BEFE16" w14:textId="77777777" w:rsidR="005C1957" w:rsidRPr="00747F10" w:rsidRDefault="005C1957">
            <w:pPr>
              <w:rPr>
                <w:rFonts w:ascii="Arial Narrow" w:hAnsi="Arial Narrow"/>
                <w:sz w:val="24"/>
                <w:szCs w:val="24"/>
              </w:rPr>
            </w:pPr>
            <w:r w:rsidRPr="00747F10">
              <w:rPr>
                <w:rFonts w:ascii="Arial Narrow" w:hAnsi="Arial Narrow"/>
                <w:sz w:val="24"/>
                <w:szCs w:val="24"/>
              </w:rPr>
              <w:t>Approval for the Plan</w:t>
            </w:r>
          </w:p>
        </w:tc>
        <w:tc>
          <w:tcPr>
            <w:tcW w:w="2790" w:type="dxa"/>
          </w:tcPr>
          <w:p w14:paraId="07265CB3" w14:textId="77777777" w:rsidR="005C1957" w:rsidRPr="00747F10" w:rsidRDefault="005C1957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Relevant</w:t>
            </w:r>
          </w:p>
        </w:tc>
        <w:tc>
          <w:tcPr>
            <w:tcW w:w="2070" w:type="dxa"/>
          </w:tcPr>
          <w:p w14:paraId="65BEF62C" w14:textId="77777777" w:rsidR="005C1957" w:rsidRPr="00747F10" w:rsidRDefault="005C1957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BOD</w:t>
            </w:r>
          </w:p>
        </w:tc>
        <w:tc>
          <w:tcPr>
            <w:tcW w:w="2070" w:type="dxa"/>
            <w:vMerge/>
          </w:tcPr>
          <w:p w14:paraId="69F6EA32" w14:textId="77777777" w:rsidR="005C1957" w:rsidRPr="00747F10" w:rsidRDefault="005C1957">
            <w:p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6030" w:type="dxa"/>
            <w:vMerge/>
          </w:tcPr>
          <w:p w14:paraId="408375CD" w14:textId="77777777" w:rsidR="005C1957" w:rsidRPr="00747F10" w:rsidRDefault="005C1957" w:rsidP="00856FDB">
            <w:pPr>
              <w:rPr>
                <w:rFonts w:ascii="Arial Narrow" w:hAnsi="Arial Narrow"/>
                <w:sz w:val="24"/>
                <w:szCs w:val="24"/>
              </w:rPr>
            </w:pPr>
          </w:p>
        </w:tc>
      </w:tr>
      <w:tr w:rsidR="005C1957" w:rsidRPr="00747F10" w14:paraId="37601E20" w14:textId="77777777" w:rsidTr="005C1957">
        <w:trPr>
          <w:trHeight w:val="521"/>
        </w:trPr>
        <w:tc>
          <w:tcPr>
            <w:tcW w:w="2198" w:type="dxa"/>
          </w:tcPr>
          <w:p w14:paraId="72336A18" w14:textId="77777777" w:rsidR="005C1957" w:rsidRPr="00747F10" w:rsidRDefault="005C1957">
            <w:pPr>
              <w:rPr>
                <w:rFonts w:ascii="Arial Narrow" w:hAnsi="Arial Narrow"/>
                <w:sz w:val="24"/>
                <w:szCs w:val="24"/>
              </w:rPr>
            </w:pPr>
            <w:r w:rsidRPr="00747F10">
              <w:rPr>
                <w:rFonts w:ascii="Arial Narrow" w:hAnsi="Arial Narrow"/>
                <w:sz w:val="24"/>
                <w:szCs w:val="24"/>
              </w:rPr>
              <w:t>New technologies</w:t>
            </w:r>
          </w:p>
        </w:tc>
        <w:tc>
          <w:tcPr>
            <w:tcW w:w="1690" w:type="dxa"/>
          </w:tcPr>
          <w:p w14:paraId="397A00D9" w14:textId="77777777" w:rsidR="005C1957" w:rsidRPr="00747F10" w:rsidRDefault="005C1957">
            <w:p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170" w:type="dxa"/>
          </w:tcPr>
          <w:p w14:paraId="187F4E7D" w14:textId="77777777" w:rsidR="005C1957" w:rsidRPr="00747F10" w:rsidRDefault="005C1957">
            <w:p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620" w:type="dxa"/>
          </w:tcPr>
          <w:p w14:paraId="66F2DA17" w14:textId="77777777" w:rsidR="005C1957" w:rsidRPr="00747F10" w:rsidRDefault="005C1957">
            <w:p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2970" w:type="dxa"/>
          </w:tcPr>
          <w:p w14:paraId="0DA5858A" w14:textId="77777777" w:rsidR="005C1957" w:rsidRPr="00747F10" w:rsidRDefault="005C1957">
            <w:pPr>
              <w:rPr>
                <w:rFonts w:ascii="Arial Narrow" w:hAnsi="Arial Narrow"/>
                <w:sz w:val="24"/>
                <w:szCs w:val="24"/>
              </w:rPr>
            </w:pPr>
            <w:r w:rsidRPr="00747F10">
              <w:rPr>
                <w:rFonts w:ascii="Arial Narrow" w:hAnsi="Arial Narrow"/>
                <w:sz w:val="24"/>
                <w:szCs w:val="24"/>
              </w:rPr>
              <w:t>Implementation of plan</w:t>
            </w:r>
          </w:p>
        </w:tc>
        <w:tc>
          <w:tcPr>
            <w:tcW w:w="2790" w:type="dxa"/>
          </w:tcPr>
          <w:p w14:paraId="2200C92A" w14:textId="77777777" w:rsidR="005C1957" w:rsidRPr="00747F10" w:rsidRDefault="005C1957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Top to bottom</w:t>
            </w:r>
          </w:p>
        </w:tc>
        <w:tc>
          <w:tcPr>
            <w:tcW w:w="2070" w:type="dxa"/>
          </w:tcPr>
          <w:p w14:paraId="1332156B" w14:textId="77777777" w:rsidR="005C1957" w:rsidRPr="00747F10" w:rsidRDefault="005C1957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All</w:t>
            </w:r>
          </w:p>
        </w:tc>
        <w:tc>
          <w:tcPr>
            <w:tcW w:w="2070" w:type="dxa"/>
            <w:vMerge/>
          </w:tcPr>
          <w:p w14:paraId="036C7674" w14:textId="77777777" w:rsidR="005C1957" w:rsidRPr="00747F10" w:rsidRDefault="005C1957">
            <w:p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6030" w:type="dxa"/>
            <w:vMerge/>
          </w:tcPr>
          <w:p w14:paraId="7308E5AD" w14:textId="77777777" w:rsidR="005C1957" w:rsidRPr="00747F10" w:rsidRDefault="005C1957" w:rsidP="00856FDB">
            <w:pPr>
              <w:rPr>
                <w:rFonts w:ascii="Arial Narrow" w:hAnsi="Arial Narrow"/>
                <w:sz w:val="24"/>
                <w:szCs w:val="24"/>
              </w:rPr>
            </w:pPr>
          </w:p>
        </w:tc>
      </w:tr>
      <w:tr w:rsidR="005C1957" w:rsidRPr="00747F10" w14:paraId="2FA0BF04" w14:textId="77777777" w:rsidTr="005C1957">
        <w:tc>
          <w:tcPr>
            <w:tcW w:w="2198" w:type="dxa"/>
          </w:tcPr>
          <w:p w14:paraId="7D708A43" w14:textId="77777777" w:rsidR="005C1957" w:rsidRPr="00747F10" w:rsidRDefault="005C1957">
            <w:pPr>
              <w:rPr>
                <w:rFonts w:ascii="Arial Narrow" w:hAnsi="Arial Narrow"/>
                <w:sz w:val="24"/>
                <w:szCs w:val="24"/>
              </w:rPr>
            </w:pPr>
            <w:r w:rsidRPr="00747F10">
              <w:rPr>
                <w:rFonts w:ascii="Arial Narrow" w:hAnsi="Arial Narrow"/>
                <w:sz w:val="24"/>
                <w:szCs w:val="24"/>
              </w:rPr>
              <w:t xml:space="preserve">Bank policies </w:t>
            </w:r>
          </w:p>
        </w:tc>
        <w:tc>
          <w:tcPr>
            <w:tcW w:w="1690" w:type="dxa"/>
          </w:tcPr>
          <w:p w14:paraId="617527F8" w14:textId="77777777" w:rsidR="005C1957" w:rsidRPr="00747F10" w:rsidRDefault="005C1957">
            <w:p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170" w:type="dxa"/>
          </w:tcPr>
          <w:p w14:paraId="668B4A34" w14:textId="77777777" w:rsidR="005C1957" w:rsidRPr="00747F10" w:rsidRDefault="005C1957">
            <w:p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620" w:type="dxa"/>
          </w:tcPr>
          <w:p w14:paraId="08AAA96D" w14:textId="77777777" w:rsidR="005C1957" w:rsidRPr="00747F10" w:rsidRDefault="005C1957">
            <w:p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2970" w:type="dxa"/>
          </w:tcPr>
          <w:p w14:paraId="163269BB" w14:textId="77777777" w:rsidR="005C1957" w:rsidRPr="00747F10" w:rsidRDefault="005C1957">
            <w:pPr>
              <w:rPr>
                <w:rFonts w:ascii="Arial Narrow" w:hAnsi="Arial Narrow"/>
                <w:sz w:val="24"/>
                <w:szCs w:val="24"/>
              </w:rPr>
            </w:pPr>
            <w:r w:rsidRPr="00747F10">
              <w:rPr>
                <w:rFonts w:ascii="Arial Narrow" w:hAnsi="Arial Narrow"/>
                <w:sz w:val="24"/>
                <w:szCs w:val="24"/>
              </w:rPr>
              <w:t xml:space="preserve">Monitoring </w:t>
            </w:r>
          </w:p>
        </w:tc>
        <w:tc>
          <w:tcPr>
            <w:tcW w:w="2790" w:type="dxa"/>
          </w:tcPr>
          <w:p w14:paraId="270EE814" w14:textId="77777777" w:rsidR="005C1957" w:rsidRPr="00747F10" w:rsidRDefault="005C1957">
            <w:pPr>
              <w:rPr>
                <w:rFonts w:ascii="Arial Narrow" w:hAnsi="Arial Narrow"/>
                <w:noProof/>
                <w:sz w:val="24"/>
                <w:szCs w:val="24"/>
                <w:lang w:bidi="ta-IN"/>
              </w:rPr>
            </w:pPr>
            <w:r>
              <w:rPr>
                <w:rFonts w:ascii="Arial Narrow" w:hAnsi="Arial Narrow"/>
                <w:noProof/>
                <w:sz w:val="24"/>
                <w:szCs w:val="24"/>
                <w:lang w:bidi="ta-IN"/>
              </w:rPr>
              <w:t>Senior Managment meetings and at Management review meeting</w:t>
            </w:r>
          </w:p>
        </w:tc>
        <w:tc>
          <w:tcPr>
            <w:tcW w:w="2070" w:type="dxa"/>
          </w:tcPr>
          <w:p w14:paraId="01EA0323" w14:textId="77777777" w:rsidR="005C1957" w:rsidRPr="00747F10" w:rsidRDefault="005C1957">
            <w:pPr>
              <w:rPr>
                <w:rFonts w:ascii="Arial Narrow" w:hAnsi="Arial Narrow"/>
                <w:noProof/>
                <w:sz w:val="24"/>
                <w:szCs w:val="24"/>
                <w:lang w:bidi="ta-IN"/>
              </w:rPr>
            </w:pPr>
            <w:r>
              <w:rPr>
                <w:rFonts w:ascii="Arial Narrow" w:hAnsi="Arial Narrow"/>
                <w:noProof/>
                <w:sz w:val="24"/>
                <w:szCs w:val="24"/>
                <w:lang w:bidi="ta-IN"/>
              </w:rPr>
              <w:t>Senior Mangers/BOD</w:t>
            </w:r>
          </w:p>
        </w:tc>
        <w:tc>
          <w:tcPr>
            <w:tcW w:w="2070" w:type="dxa"/>
            <w:vMerge/>
          </w:tcPr>
          <w:p w14:paraId="09870E37" w14:textId="77777777" w:rsidR="005C1957" w:rsidRPr="00747F10" w:rsidRDefault="005C1957">
            <w:p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6030" w:type="dxa"/>
            <w:vMerge/>
          </w:tcPr>
          <w:p w14:paraId="1D3905D0" w14:textId="77777777" w:rsidR="005C1957" w:rsidRPr="00747F10" w:rsidRDefault="005C1957" w:rsidP="00856FDB">
            <w:pPr>
              <w:rPr>
                <w:rFonts w:ascii="Arial Narrow" w:hAnsi="Arial Narrow"/>
                <w:sz w:val="24"/>
                <w:szCs w:val="24"/>
              </w:rPr>
            </w:pPr>
          </w:p>
        </w:tc>
      </w:tr>
      <w:tr w:rsidR="005C1957" w:rsidRPr="00747F10" w14:paraId="22C29E03" w14:textId="77777777" w:rsidTr="005C1957">
        <w:trPr>
          <w:trHeight w:val="368"/>
        </w:trPr>
        <w:tc>
          <w:tcPr>
            <w:tcW w:w="2198" w:type="dxa"/>
          </w:tcPr>
          <w:p w14:paraId="44CCCB77" w14:textId="77777777" w:rsidR="005C1957" w:rsidRPr="00747F10" w:rsidRDefault="005C1957">
            <w:pPr>
              <w:rPr>
                <w:rFonts w:ascii="Arial Narrow" w:hAnsi="Arial Narrow"/>
                <w:sz w:val="24"/>
                <w:szCs w:val="24"/>
              </w:rPr>
            </w:pPr>
            <w:r w:rsidRPr="00747F10">
              <w:rPr>
                <w:rFonts w:ascii="Arial Narrow" w:hAnsi="Arial Narrow"/>
                <w:sz w:val="24"/>
                <w:szCs w:val="24"/>
              </w:rPr>
              <w:t xml:space="preserve">Government Policies  </w:t>
            </w:r>
          </w:p>
        </w:tc>
        <w:tc>
          <w:tcPr>
            <w:tcW w:w="1690" w:type="dxa"/>
          </w:tcPr>
          <w:p w14:paraId="7FA66F9A" w14:textId="77777777" w:rsidR="005C1957" w:rsidRPr="00747F10" w:rsidRDefault="005C1957">
            <w:pPr>
              <w:rPr>
                <w:rFonts w:ascii="Arial Narrow" w:hAnsi="Arial Narrow"/>
                <w:sz w:val="24"/>
                <w:szCs w:val="24"/>
              </w:rPr>
            </w:pPr>
            <w:r w:rsidRPr="00747F10">
              <w:rPr>
                <w:rFonts w:ascii="Arial Narrow" w:hAnsi="Arial Narrow"/>
                <w:sz w:val="24"/>
                <w:szCs w:val="24"/>
              </w:rPr>
              <w:t>Gazette/Circulars/web sites</w:t>
            </w:r>
          </w:p>
        </w:tc>
        <w:tc>
          <w:tcPr>
            <w:tcW w:w="1170" w:type="dxa"/>
          </w:tcPr>
          <w:p w14:paraId="2F146786" w14:textId="77777777" w:rsidR="005C1957" w:rsidRPr="00747F10" w:rsidRDefault="005C1957">
            <w:p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620" w:type="dxa"/>
          </w:tcPr>
          <w:p w14:paraId="3CD44DD5" w14:textId="77777777" w:rsidR="005C1957" w:rsidRPr="00747F10" w:rsidRDefault="005C1957">
            <w:p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2970" w:type="dxa"/>
          </w:tcPr>
          <w:p w14:paraId="37BAA92A" w14:textId="77777777" w:rsidR="005C1957" w:rsidRPr="00747F10" w:rsidRDefault="005C1957">
            <w:pPr>
              <w:rPr>
                <w:rFonts w:ascii="Arial Narrow" w:hAnsi="Arial Narrow"/>
                <w:sz w:val="24"/>
                <w:szCs w:val="24"/>
              </w:rPr>
            </w:pPr>
            <w:r w:rsidRPr="00747F10">
              <w:rPr>
                <w:rFonts w:ascii="Arial Narrow" w:hAnsi="Arial Narrow"/>
                <w:sz w:val="24"/>
                <w:szCs w:val="24"/>
              </w:rPr>
              <w:t>Decide Changes/Revisions</w:t>
            </w:r>
          </w:p>
        </w:tc>
        <w:tc>
          <w:tcPr>
            <w:tcW w:w="2790" w:type="dxa"/>
          </w:tcPr>
          <w:p w14:paraId="0EF8805C" w14:textId="77777777" w:rsidR="005C1957" w:rsidRPr="00747F10" w:rsidRDefault="005C1957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Relevant and progress</w:t>
            </w:r>
          </w:p>
        </w:tc>
        <w:tc>
          <w:tcPr>
            <w:tcW w:w="2070" w:type="dxa"/>
          </w:tcPr>
          <w:p w14:paraId="6E610390" w14:textId="77777777" w:rsidR="005C1957" w:rsidRPr="00747F10" w:rsidRDefault="005C1957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Senior Mangers</w:t>
            </w:r>
          </w:p>
        </w:tc>
        <w:tc>
          <w:tcPr>
            <w:tcW w:w="2070" w:type="dxa"/>
            <w:vMerge/>
          </w:tcPr>
          <w:p w14:paraId="1AD2A9B8" w14:textId="77777777" w:rsidR="005C1957" w:rsidRPr="00747F10" w:rsidRDefault="005C1957">
            <w:p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6030" w:type="dxa"/>
            <w:vMerge/>
          </w:tcPr>
          <w:p w14:paraId="1EC5BBCE" w14:textId="77777777" w:rsidR="005C1957" w:rsidRPr="00747F10" w:rsidRDefault="005C1957" w:rsidP="00856FDB">
            <w:pPr>
              <w:rPr>
                <w:rFonts w:ascii="Arial Narrow" w:hAnsi="Arial Narrow"/>
                <w:sz w:val="24"/>
                <w:szCs w:val="24"/>
              </w:rPr>
            </w:pPr>
          </w:p>
        </w:tc>
      </w:tr>
      <w:tr w:rsidR="005C1957" w:rsidRPr="00747F10" w14:paraId="3CE76918" w14:textId="77777777" w:rsidTr="005C1957">
        <w:tc>
          <w:tcPr>
            <w:tcW w:w="2198" w:type="dxa"/>
          </w:tcPr>
          <w:p w14:paraId="1F349A34" w14:textId="77777777" w:rsidR="005C1957" w:rsidRPr="00747F10" w:rsidRDefault="005C1957">
            <w:pPr>
              <w:rPr>
                <w:rFonts w:ascii="Arial Narrow" w:hAnsi="Arial Narrow"/>
                <w:sz w:val="24"/>
                <w:szCs w:val="24"/>
              </w:rPr>
            </w:pPr>
            <w:r w:rsidRPr="00747F10">
              <w:rPr>
                <w:rFonts w:ascii="Arial Narrow" w:hAnsi="Arial Narrow"/>
                <w:sz w:val="24"/>
                <w:szCs w:val="24"/>
              </w:rPr>
              <w:t xml:space="preserve"> Mission, Values and Policies</w:t>
            </w:r>
          </w:p>
        </w:tc>
        <w:tc>
          <w:tcPr>
            <w:tcW w:w="1690" w:type="dxa"/>
          </w:tcPr>
          <w:p w14:paraId="400C90D0" w14:textId="77777777" w:rsidR="005C1957" w:rsidRPr="00747F10" w:rsidRDefault="005C1957">
            <w:pPr>
              <w:rPr>
                <w:rFonts w:ascii="Arial Narrow" w:hAnsi="Arial Narrow"/>
                <w:sz w:val="24"/>
                <w:szCs w:val="24"/>
              </w:rPr>
            </w:pPr>
            <w:r w:rsidRPr="00747F10">
              <w:rPr>
                <w:rFonts w:ascii="Arial Narrow" w:hAnsi="Arial Narrow"/>
                <w:sz w:val="24"/>
                <w:szCs w:val="24"/>
              </w:rPr>
              <w:t>CSD</w:t>
            </w:r>
          </w:p>
        </w:tc>
        <w:tc>
          <w:tcPr>
            <w:tcW w:w="1170" w:type="dxa"/>
          </w:tcPr>
          <w:p w14:paraId="3D1C3FD3" w14:textId="77777777" w:rsidR="005C1957" w:rsidRPr="00747F10" w:rsidRDefault="005C1957">
            <w:pPr>
              <w:rPr>
                <w:rFonts w:ascii="Arial Narrow" w:hAnsi="Arial Narrow"/>
                <w:sz w:val="24"/>
                <w:szCs w:val="24"/>
              </w:rPr>
            </w:pPr>
          </w:p>
          <w:p w14:paraId="7FC94755" w14:textId="77777777" w:rsidR="005C1957" w:rsidRPr="00747F10" w:rsidRDefault="005C1957">
            <w:p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620" w:type="dxa"/>
          </w:tcPr>
          <w:p w14:paraId="67C2853B" w14:textId="77777777" w:rsidR="005C1957" w:rsidRPr="00747F10" w:rsidRDefault="005C1957">
            <w:p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2970" w:type="dxa"/>
          </w:tcPr>
          <w:p w14:paraId="2C7E244B" w14:textId="77777777" w:rsidR="005C1957" w:rsidRPr="00747F10" w:rsidRDefault="005C1957">
            <w:pPr>
              <w:rPr>
                <w:rFonts w:ascii="Arial Narrow" w:hAnsi="Arial Narrow"/>
                <w:sz w:val="24"/>
                <w:szCs w:val="24"/>
              </w:rPr>
            </w:pPr>
            <w:r w:rsidRPr="00747F10">
              <w:rPr>
                <w:rFonts w:ascii="Arial Narrow" w:hAnsi="Arial Narrow"/>
                <w:sz w:val="24"/>
                <w:szCs w:val="24"/>
              </w:rPr>
              <w:t>Implement Changes</w:t>
            </w:r>
          </w:p>
        </w:tc>
        <w:tc>
          <w:tcPr>
            <w:tcW w:w="2790" w:type="dxa"/>
          </w:tcPr>
          <w:p w14:paraId="7E430E62" w14:textId="77777777" w:rsidR="005C1957" w:rsidRPr="00747F10" w:rsidRDefault="005C1957">
            <w:pPr>
              <w:rPr>
                <w:rFonts w:ascii="Arial Narrow" w:hAnsi="Arial Narrow"/>
                <w:noProof/>
                <w:sz w:val="24"/>
                <w:szCs w:val="24"/>
                <w:lang w:bidi="ta-IN"/>
              </w:rPr>
            </w:pPr>
            <w:r>
              <w:rPr>
                <w:rFonts w:ascii="Arial Narrow" w:hAnsi="Arial Narrow"/>
                <w:noProof/>
                <w:sz w:val="24"/>
                <w:szCs w:val="24"/>
                <w:lang w:bidi="ta-IN"/>
              </w:rPr>
              <w:t>ASAP</w:t>
            </w:r>
          </w:p>
        </w:tc>
        <w:tc>
          <w:tcPr>
            <w:tcW w:w="2070" w:type="dxa"/>
          </w:tcPr>
          <w:p w14:paraId="6D8BCE32" w14:textId="77777777" w:rsidR="005C1957" w:rsidRPr="00747F10" w:rsidRDefault="005C1957">
            <w:pPr>
              <w:rPr>
                <w:rFonts w:ascii="Arial Narrow" w:hAnsi="Arial Narrow"/>
                <w:noProof/>
                <w:sz w:val="24"/>
                <w:szCs w:val="24"/>
                <w:lang w:bidi="ta-IN"/>
              </w:rPr>
            </w:pPr>
            <w:r>
              <w:rPr>
                <w:rFonts w:ascii="Arial Narrow" w:hAnsi="Arial Narrow"/>
                <w:noProof/>
                <w:sz w:val="24"/>
                <w:szCs w:val="24"/>
                <w:lang w:bidi="ta-IN"/>
              </w:rPr>
              <w:t>All</w:t>
            </w:r>
          </w:p>
        </w:tc>
        <w:tc>
          <w:tcPr>
            <w:tcW w:w="2070" w:type="dxa"/>
            <w:vMerge/>
          </w:tcPr>
          <w:p w14:paraId="2772331A" w14:textId="77777777" w:rsidR="005C1957" w:rsidRPr="00747F10" w:rsidRDefault="005C1957">
            <w:p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6030" w:type="dxa"/>
            <w:vMerge/>
          </w:tcPr>
          <w:p w14:paraId="631F2550" w14:textId="77777777" w:rsidR="005C1957" w:rsidRPr="00747F10" w:rsidRDefault="005C1957" w:rsidP="00856FDB">
            <w:pPr>
              <w:rPr>
                <w:rFonts w:ascii="Arial Narrow" w:hAnsi="Arial Narrow"/>
                <w:sz w:val="24"/>
                <w:szCs w:val="24"/>
              </w:rPr>
            </w:pPr>
          </w:p>
        </w:tc>
      </w:tr>
      <w:tr w:rsidR="005C1957" w:rsidRPr="00747F10" w14:paraId="180340F9" w14:textId="77777777" w:rsidTr="005C1957">
        <w:trPr>
          <w:trHeight w:val="503"/>
        </w:trPr>
        <w:tc>
          <w:tcPr>
            <w:tcW w:w="2198" w:type="dxa"/>
          </w:tcPr>
          <w:p w14:paraId="14B7A14D" w14:textId="77777777" w:rsidR="005C1957" w:rsidRPr="00747F10" w:rsidRDefault="005C1957">
            <w:p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690" w:type="dxa"/>
          </w:tcPr>
          <w:p w14:paraId="63B3C9CF" w14:textId="77777777" w:rsidR="005C1957" w:rsidRPr="00747F10" w:rsidRDefault="005C1957">
            <w:p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170" w:type="dxa"/>
          </w:tcPr>
          <w:p w14:paraId="0351E4F1" w14:textId="77777777" w:rsidR="005C1957" w:rsidRPr="00747F10" w:rsidRDefault="005C1957">
            <w:p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620" w:type="dxa"/>
          </w:tcPr>
          <w:p w14:paraId="77C8A3C0" w14:textId="77777777" w:rsidR="005C1957" w:rsidRPr="00747F10" w:rsidRDefault="005C1957">
            <w:p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2970" w:type="dxa"/>
          </w:tcPr>
          <w:p w14:paraId="673EF16A" w14:textId="77777777" w:rsidR="005C1957" w:rsidRPr="00747F10" w:rsidRDefault="005C1957">
            <w:pPr>
              <w:rPr>
                <w:rFonts w:ascii="Arial Narrow" w:hAnsi="Arial Narrow"/>
                <w:sz w:val="24"/>
                <w:szCs w:val="24"/>
              </w:rPr>
            </w:pPr>
            <w:r w:rsidRPr="00747F10">
              <w:rPr>
                <w:rFonts w:ascii="Arial Narrow" w:hAnsi="Arial Narrow"/>
                <w:sz w:val="24"/>
                <w:szCs w:val="24"/>
              </w:rPr>
              <w:t>End of First Circle</w:t>
            </w:r>
          </w:p>
          <w:p w14:paraId="74C0593B" w14:textId="77777777" w:rsidR="005C1957" w:rsidRPr="00747F10" w:rsidRDefault="005C1957">
            <w:p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2790" w:type="dxa"/>
          </w:tcPr>
          <w:p w14:paraId="122C1197" w14:textId="77777777" w:rsidR="005C1957" w:rsidRPr="00747F10" w:rsidRDefault="005C1957">
            <w:pPr>
              <w:rPr>
                <w:rFonts w:ascii="Arial Narrow" w:hAnsi="Arial Narrow"/>
                <w:noProof/>
                <w:sz w:val="24"/>
                <w:szCs w:val="24"/>
                <w:lang w:bidi="ta-IN"/>
              </w:rPr>
            </w:pPr>
            <w:r>
              <w:rPr>
                <w:rFonts w:ascii="Arial Narrow" w:hAnsi="Arial Narrow"/>
                <w:noProof/>
                <w:sz w:val="24"/>
                <w:szCs w:val="24"/>
                <w:lang w:bidi="ta-IN"/>
              </w:rPr>
              <w:t>Year end</w:t>
            </w:r>
          </w:p>
        </w:tc>
        <w:tc>
          <w:tcPr>
            <w:tcW w:w="2070" w:type="dxa"/>
          </w:tcPr>
          <w:p w14:paraId="3FAB89B9" w14:textId="77777777" w:rsidR="005C1957" w:rsidRPr="00747F10" w:rsidRDefault="005C1957">
            <w:pPr>
              <w:rPr>
                <w:rFonts w:ascii="Arial Narrow" w:hAnsi="Arial Narrow"/>
                <w:noProof/>
                <w:sz w:val="24"/>
                <w:szCs w:val="24"/>
                <w:lang w:bidi="ta-IN"/>
              </w:rPr>
            </w:pPr>
            <w:r>
              <w:rPr>
                <w:rFonts w:ascii="Arial Narrow" w:hAnsi="Arial Narrow"/>
                <w:noProof/>
                <w:sz w:val="24"/>
                <w:szCs w:val="24"/>
                <w:lang w:bidi="ta-IN"/>
              </w:rPr>
              <w:t>CEO</w:t>
            </w:r>
          </w:p>
        </w:tc>
        <w:tc>
          <w:tcPr>
            <w:tcW w:w="2070" w:type="dxa"/>
            <w:vMerge/>
          </w:tcPr>
          <w:p w14:paraId="32CF5D11" w14:textId="77777777" w:rsidR="005C1957" w:rsidRPr="00747F10" w:rsidRDefault="005C1957">
            <w:pPr>
              <w:rPr>
                <w:rFonts w:ascii="Arial Narrow" w:hAnsi="Arial Narrow"/>
                <w:noProof/>
                <w:sz w:val="24"/>
                <w:szCs w:val="24"/>
                <w:lang w:bidi="ta-IN"/>
              </w:rPr>
            </w:pPr>
          </w:p>
        </w:tc>
        <w:tc>
          <w:tcPr>
            <w:tcW w:w="6030" w:type="dxa"/>
            <w:vMerge/>
          </w:tcPr>
          <w:p w14:paraId="58322D5D" w14:textId="77777777" w:rsidR="005C1957" w:rsidRPr="00747F10" w:rsidRDefault="005C1957" w:rsidP="00856FDB">
            <w:pPr>
              <w:rPr>
                <w:rFonts w:ascii="Arial Narrow" w:hAnsi="Arial Narrow"/>
                <w:sz w:val="24"/>
                <w:szCs w:val="24"/>
              </w:rPr>
            </w:pPr>
          </w:p>
        </w:tc>
      </w:tr>
    </w:tbl>
    <w:p w14:paraId="4FE0516B" w14:textId="77777777" w:rsidR="00B43226" w:rsidRPr="007E526C" w:rsidRDefault="00B43226" w:rsidP="005C1957">
      <w:pPr>
        <w:tabs>
          <w:tab w:val="left" w:pos="6377"/>
        </w:tabs>
      </w:pPr>
    </w:p>
    <w:sectPr w:rsidR="00B43226" w:rsidRPr="007E526C" w:rsidSect="00E6236B">
      <w:headerReference w:type="default" r:id="rId12"/>
      <w:footerReference w:type="default" r:id="rId13"/>
      <w:pgSz w:w="23814" w:h="16839" w:orient="landscape" w:code="8"/>
      <w:pgMar w:top="720" w:right="720" w:bottom="720" w:left="720" w:header="288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0920D7" w14:textId="77777777" w:rsidR="00636E55" w:rsidRDefault="00636E55" w:rsidP="00424775">
      <w:pPr>
        <w:spacing w:after="0" w:line="240" w:lineRule="auto"/>
      </w:pPr>
      <w:r>
        <w:separator/>
      </w:r>
    </w:p>
  </w:endnote>
  <w:endnote w:type="continuationSeparator" w:id="0">
    <w:p w14:paraId="771C3D69" w14:textId="77777777" w:rsidR="00636E55" w:rsidRDefault="00636E55" w:rsidP="004247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80FAE0" w14:textId="77777777" w:rsidR="00E6236B" w:rsidRPr="00E6236B" w:rsidRDefault="004B030B" w:rsidP="00E6236B">
    <w:pPr>
      <w:spacing w:after="0" w:line="240" w:lineRule="auto"/>
      <w:rPr>
        <w:rFonts w:ascii="Arial Narrow" w:hAnsi="Arial Narrow"/>
        <w:color w:val="FF0000"/>
        <w:sz w:val="18"/>
        <w:szCs w:val="18"/>
      </w:rPr>
    </w:pPr>
    <w:r>
      <w:rPr>
        <w:rFonts w:ascii="Arial Narrow" w:hAnsi="Arial Narrow"/>
        <w:color w:val="FF0000"/>
        <w:sz w:val="18"/>
        <w:szCs w:val="18"/>
      </w:rPr>
      <w:t>Doc</w:t>
    </w:r>
    <w:r w:rsidR="00E6236B" w:rsidRPr="00E6236B">
      <w:rPr>
        <w:rFonts w:ascii="Arial Narrow" w:hAnsi="Arial Narrow"/>
        <w:color w:val="FF0000"/>
        <w:sz w:val="18"/>
        <w:szCs w:val="18"/>
      </w:rPr>
      <w:t xml:space="preserve"> No: </w:t>
    </w:r>
    <w:r w:rsidRPr="004B030B">
      <w:rPr>
        <w:rFonts w:ascii="Arial Narrow" w:eastAsia="Times New Roman" w:hAnsi="Arial Narrow" w:cs="Calibri"/>
        <w:b/>
        <w:bCs/>
        <w:color w:val="000000"/>
        <w:sz w:val="18"/>
        <w:szCs w:val="18"/>
        <w:lang w:bidi="si-LK"/>
      </w:rPr>
      <w:t>CL/QHSE/4.4/PP/SP</w:t>
    </w:r>
    <w:r>
      <w:rPr>
        <w:rFonts w:ascii="Arial Narrow" w:eastAsia="Times New Roman" w:hAnsi="Arial Narrow" w:cs="Calibri"/>
        <w:b/>
        <w:bCs/>
        <w:color w:val="000000"/>
        <w:sz w:val="18"/>
        <w:szCs w:val="18"/>
        <w:lang w:bidi="si-LK"/>
      </w:rPr>
      <w:tab/>
    </w:r>
    <w:r w:rsidR="00124E13">
      <w:rPr>
        <w:rFonts w:ascii="Arial Narrow" w:hAnsi="Arial Narrow"/>
        <w:b/>
        <w:bCs/>
        <w:color w:val="FF0000"/>
        <w:sz w:val="18"/>
        <w:szCs w:val="18"/>
      </w:rPr>
      <w:tab/>
    </w:r>
    <w:r w:rsidR="00124E13">
      <w:rPr>
        <w:rFonts w:ascii="Arial Narrow" w:hAnsi="Arial Narrow"/>
        <w:b/>
        <w:bCs/>
        <w:color w:val="FF0000"/>
        <w:sz w:val="18"/>
        <w:szCs w:val="18"/>
      </w:rPr>
      <w:tab/>
    </w:r>
    <w:r w:rsidR="00124E13">
      <w:rPr>
        <w:rFonts w:ascii="Arial Narrow" w:hAnsi="Arial Narrow"/>
        <w:b/>
        <w:bCs/>
        <w:color w:val="FF0000"/>
        <w:sz w:val="18"/>
        <w:szCs w:val="18"/>
      </w:rPr>
      <w:tab/>
    </w:r>
    <w:r w:rsidR="00124E13">
      <w:rPr>
        <w:rFonts w:ascii="Arial Narrow" w:hAnsi="Arial Narrow"/>
        <w:b/>
        <w:bCs/>
        <w:color w:val="FF0000"/>
        <w:sz w:val="18"/>
        <w:szCs w:val="18"/>
      </w:rPr>
      <w:tab/>
    </w:r>
    <w:r w:rsidR="00E6236B" w:rsidRPr="00E6236B">
      <w:rPr>
        <w:rFonts w:ascii="Arial Narrow" w:hAnsi="Arial Narrow"/>
        <w:b/>
        <w:bCs/>
        <w:color w:val="FF0000"/>
        <w:sz w:val="18"/>
        <w:szCs w:val="18"/>
      </w:rPr>
      <w:t>Prepared by;</w:t>
    </w:r>
    <w:r w:rsidR="00F33EB5">
      <w:rPr>
        <w:rFonts w:ascii="Arial Narrow" w:hAnsi="Arial Narrow"/>
        <w:b/>
        <w:bCs/>
        <w:color w:val="FF0000"/>
        <w:sz w:val="18"/>
        <w:szCs w:val="18"/>
      </w:rPr>
      <w:t xml:space="preserve"> </w:t>
    </w:r>
    <w:r w:rsidR="00F33EB5" w:rsidRPr="00F33EB5">
      <w:rPr>
        <w:rFonts w:ascii="Arial Narrow" w:hAnsi="Arial Narrow"/>
        <w:b/>
        <w:bCs/>
        <w:color w:val="000000" w:themeColor="text1"/>
        <w:sz w:val="18"/>
        <w:szCs w:val="18"/>
      </w:rPr>
      <w:t>Manager-QHSE</w:t>
    </w:r>
    <w:r w:rsidR="00E6236B" w:rsidRPr="00E6236B">
      <w:rPr>
        <w:rFonts w:ascii="Arial Narrow" w:hAnsi="Arial Narrow"/>
        <w:b/>
        <w:bCs/>
        <w:color w:val="FF0000"/>
        <w:sz w:val="18"/>
        <w:szCs w:val="18"/>
      </w:rPr>
      <w:tab/>
    </w:r>
    <w:r w:rsidR="00E6236B" w:rsidRPr="00E6236B">
      <w:rPr>
        <w:rFonts w:ascii="Arial Narrow" w:hAnsi="Arial Narrow"/>
        <w:b/>
        <w:bCs/>
        <w:color w:val="FF0000"/>
        <w:sz w:val="18"/>
        <w:szCs w:val="18"/>
      </w:rPr>
      <w:tab/>
    </w:r>
    <w:r w:rsidR="00E6236B" w:rsidRPr="00E6236B">
      <w:rPr>
        <w:rFonts w:ascii="Arial Narrow" w:hAnsi="Arial Narrow"/>
        <w:b/>
        <w:bCs/>
        <w:color w:val="FF0000"/>
        <w:sz w:val="18"/>
        <w:szCs w:val="18"/>
      </w:rPr>
      <w:tab/>
    </w:r>
    <w:r w:rsidR="00E6236B" w:rsidRPr="00E6236B">
      <w:rPr>
        <w:rFonts w:ascii="Arial Narrow" w:hAnsi="Arial Narrow"/>
        <w:b/>
        <w:bCs/>
        <w:color w:val="FF0000"/>
        <w:sz w:val="18"/>
        <w:szCs w:val="18"/>
      </w:rPr>
      <w:tab/>
      <w:t xml:space="preserve"> </w:t>
    </w:r>
    <w:r w:rsidR="00E6236B" w:rsidRPr="00E6236B">
      <w:rPr>
        <w:rFonts w:ascii="Arial Narrow" w:hAnsi="Arial Narrow"/>
        <w:b/>
        <w:bCs/>
        <w:color w:val="FF0000"/>
        <w:sz w:val="18"/>
        <w:szCs w:val="18"/>
      </w:rPr>
      <w:tab/>
      <w:t xml:space="preserve">Recommended by; </w:t>
    </w:r>
    <w:r w:rsidR="00097D67">
      <w:rPr>
        <w:rFonts w:ascii="Arial Narrow" w:hAnsi="Arial Narrow"/>
        <w:b/>
        <w:bCs/>
        <w:color w:val="FF0000"/>
        <w:sz w:val="18"/>
        <w:szCs w:val="18"/>
      </w:rPr>
      <w:t xml:space="preserve">COE-CSD </w:t>
    </w:r>
    <w:r w:rsidR="00097D67">
      <w:rPr>
        <w:rFonts w:ascii="Arial Narrow" w:hAnsi="Arial Narrow"/>
        <w:b/>
        <w:bCs/>
        <w:color w:val="FF0000"/>
        <w:sz w:val="18"/>
        <w:szCs w:val="18"/>
      </w:rPr>
      <w:tab/>
    </w:r>
    <w:r w:rsidR="00E6236B" w:rsidRPr="00E6236B">
      <w:rPr>
        <w:rFonts w:ascii="Arial Narrow" w:hAnsi="Arial Narrow"/>
        <w:b/>
        <w:bCs/>
        <w:color w:val="FF0000"/>
        <w:sz w:val="18"/>
        <w:szCs w:val="18"/>
      </w:rPr>
      <w:tab/>
    </w:r>
    <w:r w:rsidR="00E6236B" w:rsidRPr="00E6236B">
      <w:rPr>
        <w:rFonts w:ascii="Arial Narrow" w:hAnsi="Arial Narrow"/>
        <w:b/>
        <w:bCs/>
        <w:color w:val="FF0000"/>
        <w:sz w:val="18"/>
        <w:szCs w:val="18"/>
      </w:rPr>
      <w:tab/>
    </w:r>
    <w:r w:rsidR="00E6236B" w:rsidRPr="00E6236B">
      <w:rPr>
        <w:rFonts w:ascii="Arial Narrow" w:hAnsi="Arial Narrow"/>
        <w:b/>
        <w:bCs/>
        <w:color w:val="FF0000"/>
        <w:sz w:val="18"/>
        <w:szCs w:val="18"/>
      </w:rPr>
      <w:tab/>
    </w:r>
    <w:r w:rsidR="00E6236B" w:rsidRPr="00E6236B">
      <w:rPr>
        <w:rFonts w:ascii="Arial Narrow" w:hAnsi="Arial Narrow"/>
        <w:b/>
        <w:bCs/>
        <w:color w:val="FF0000"/>
        <w:sz w:val="18"/>
        <w:szCs w:val="18"/>
      </w:rPr>
      <w:tab/>
      <w:t>Approved by;</w:t>
    </w:r>
    <w:r w:rsidR="00097D67">
      <w:rPr>
        <w:rFonts w:ascii="Arial Narrow" w:hAnsi="Arial Narrow"/>
        <w:b/>
        <w:bCs/>
        <w:color w:val="FF0000"/>
        <w:sz w:val="18"/>
        <w:szCs w:val="18"/>
      </w:rPr>
      <w:t xml:space="preserve"> CEO</w:t>
    </w:r>
    <w:r w:rsidR="00E6236B" w:rsidRPr="00E6236B">
      <w:rPr>
        <w:rFonts w:ascii="Arial Narrow" w:hAnsi="Arial Narrow"/>
        <w:b/>
        <w:bCs/>
        <w:color w:val="FF0000"/>
        <w:sz w:val="18"/>
        <w:szCs w:val="18"/>
      </w:rPr>
      <w:tab/>
    </w:r>
    <w:r w:rsidR="00E6236B" w:rsidRPr="00E6236B">
      <w:rPr>
        <w:rFonts w:ascii="Arial Narrow" w:hAnsi="Arial Narrow"/>
        <w:b/>
        <w:bCs/>
        <w:color w:val="FF0000"/>
        <w:sz w:val="18"/>
        <w:szCs w:val="18"/>
      </w:rPr>
      <w:tab/>
    </w:r>
    <w:r w:rsidR="00E6236B" w:rsidRPr="00E6236B">
      <w:rPr>
        <w:rFonts w:ascii="Arial Narrow" w:hAnsi="Arial Narrow"/>
        <w:b/>
        <w:bCs/>
        <w:color w:val="FF0000"/>
        <w:sz w:val="18"/>
        <w:szCs w:val="18"/>
      </w:rPr>
      <w:tab/>
    </w:r>
    <w:r w:rsidR="00E6236B" w:rsidRPr="00E6236B">
      <w:rPr>
        <w:rFonts w:ascii="Arial Narrow" w:hAnsi="Arial Narrow"/>
        <w:b/>
        <w:bCs/>
        <w:color w:val="FF0000"/>
        <w:sz w:val="18"/>
        <w:szCs w:val="18"/>
      </w:rPr>
      <w:tab/>
    </w:r>
    <w:r w:rsidR="00E6236B" w:rsidRPr="00E6236B">
      <w:rPr>
        <w:rFonts w:ascii="Arial Narrow" w:hAnsi="Arial Narrow"/>
        <w:b/>
        <w:bCs/>
        <w:color w:val="FF0000"/>
        <w:sz w:val="18"/>
        <w:szCs w:val="18"/>
      </w:rPr>
      <w:tab/>
    </w:r>
  </w:p>
  <w:p w14:paraId="4E254CCC" w14:textId="77777777" w:rsidR="00E6236B" w:rsidRPr="00E6236B" w:rsidRDefault="00E6236B" w:rsidP="008D4E40">
    <w:pPr>
      <w:tabs>
        <w:tab w:val="left" w:pos="6377"/>
      </w:tabs>
      <w:spacing w:after="0" w:line="240" w:lineRule="auto"/>
      <w:rPr>
        <w:rFonts w:ascii="Arial Narrow" w:hAnsi="Arial Narrow"/>
        <w:sz w:val="18"/>
        <w:szCs w:val="18"/>
      </w:rPr>
    </w:pPr>
    <w:r w:rsidRPr="00E6236B">
      <w:rPr>
        <w:rFonts w:ascii="Arial Narrow" w:hAnsi="Arial Narrow"/>
        <w:sz w:val="18"/>
        <w:szCs w:val="18"/>
      </w:rPr>
      <w:t xml:space="preserve">Issue No; 02                                                                                                       </w:t>
    </w:r>
    <w:proofErr w:type="gramStart"/>
    <w:r w:rsidRPr="00E6236B">
      <w:rPr>
        <w:rFonts w:ascii="Arial Narrow" w:hAnsi="Arial Narrow"/>
        <w:sz w:val="18"/>
        <w:szCs w:val="18"/>
      </w:rPr>
      <w:t xml:space="preserve">Name; </w:t>
    </w:r>
    <w:r w:rsidR="00F33EB5">
      <w:rPr>
        <w:rFonts w:ascii="Arial Narrow" w:hAnsi="Arial Narrow"/>
        <w:sz w:val="18"/>
        <w:szCs w:val="18"/>
      </w:rPr>
      <w:t xml:space="preserve">  </w:t>
    </w:r>
    <w:proofErr w:type="gramEnd"/>
    <w:r w:rsidR="00F33EB5">
      <w:rPr>
        <w:rFonts w:ascii="Arial Narrow" w:hAnsi="Arial Narrow"/>
        <w:sz w:val="18"/>
        <w:szCs w:val="18"/>
      </w:rPr>
      <w:t xml:space="preserve">         CAAH </w:t>
    </w:r>
    <w:proofErr w:type="spellStart"/>
    <w:r w:rsidR="00F33EB5">
      <w:rPr>
        <w:rFonts w:ascii="Arial Narrow" w:hAnsi="Arial Narrow"/>
        <w:sz w:val="18"/>
        <w:szCs w:val="18"/>
      </w:rPr>
      <w:t>Chithrasena</w:t>
    </w:r>
    <w:proofErr w:type="spellEnd"/>
    <w:r w:rsidRPr="00E6236B">
      <w:rPr>
        <w:rFonts w:ascii="Arial Narrow" w:hAnsi="Arial Narrow"/>
        <w:sz w:val="18"/>
        <w:szCs w:val="18"/>
      </w:rPr>
      <w:tab/>
    </w:r>
    <w:r w:rsidRPr="00E6236B">
      <w:rPr>
        <w:rFonts w:ascii="Arial Narrow" w:hAnsi="Arial Narrow"/>
        <w:sz w:val="18"/>
        <w:szCs w:val="18"/>
      </w:rPr>
      <w:tab/>
    </w:r>
    <w:r w:rsidRPr="00E6236B">
      <w:rPr>
        <w:rFonts w:ascii="Arial Narrow" w:hAnsi="Arial Narrow"/>
        <w:sz w:val="18"/>
        <w:szCs w:val="18"/>
      </w:rPr>
      <w:tab/>
    </w:r>
    <w:r w:rsidRPr="00E6236B">
      <w:rPr>
        <w:rFonts w:ascii="Arial Narrow" w:hAnsi="Arial Narrow"/>
        <w:sz w:val="18"/>
        <w:szCs w:val="18"/>
      </w:rPr>
      <w:tab/>
      <w:t>Name;</w:t>
    </w:r>
    <w:r w:rsidR="00097D67">
      <w:rPr>
        <w:rFonts w:ascii="Arial Narrow" w:hAnsi="Arial Narrow"/>
        <w:sz w:val="18"/>
        <w:szCs w:val="18"/>
      </w:rPr>
      <w:t xml:space="preserve"> Eng. HMTN Dhanawardhana</w:t>
    </w:r>
    <w:r w:rsidRPr="00E6236B">
      <w:rPr>
        <w:rFonts w:ascii="Arial Narrow" w:hAnsi="Arial Narrow"/>
        <w:sz w:val="18"/>
        <w:szCs w:val="18"/>
      </w:rPr>
      <w:tab/>
    </w:r>
    <w:r w:rsidRPr="00E6236B">
      <w:rPr>
        <w:rFonts w:ascii="Arial Narrow" w:hAnsi="Arial Narrow"/>
        <w:sz w:val="18"/>
        <w:szCs w:val="18"/>
      </w:rPr>
      <w:tab/>
    </w:r>
    <w:r w:rsidRPr="00E6236B">
      <w:rPr>
        <w:rFonts w:ascii="Arial Narrow" w:hAnsi="Arial Narrow"/>
        <w:sz w:val="18"/>
        <w:szCs w:val="18"/>
      </w:rPr>
      <w:tab/>
    </w:r>
    <w:r w:rsidRPr="00E6236B">
      <w:rPr>
        <w:rFonts w:ascii="Arial Narrow" w:hAnsi="Arial Narrow"/>
        <w:sz w:val="18"/>
        <w:szCs w:val="18"/>
      </w:rPr>
      <w:tab/>
      <w:t>Name;</w:t>
    </w:r>
    <w:r w:rsidR="00097D67">
      <w:rPr>
        <w:rFonts w:ascii="Arial Narrow" w:hAnsi="Arial Narrow"/>
        <w:sz w:val="18"/>
        <w:szCs w:val="18"/>
      </w:rPr>
      <w:t xml:space="preserve"> SBAD Semasinghe</w:t>
    </w:r>
  </w:p>
  <w:p w14:paraId="08001DD5" w14:textId="77777777" w:rsidR="00E6236B" w:rsidRPr="0027398D" w:rsidRDefault="00E6236B" w:rsidP="0027398D">
    <w:pPr>
      <w:tabs>
        <w:tab w:val="left" w:pos="6377"/>
      </w:tabs>
      <w:spacing w:after="0" w:line="240" w:lineRule="auto"/>
      <w:rPr>
        <w:sz w:val="16"/>
        <w:szCs w:val="16"/>
      </w:rPr>
    </w:pPr>
    <w:r w:rsidRPr="0027398D">
      <w:rPr>
        <w:rFonts w:ascii="Arial Narrow" w:hAnsi="Arial Narrow"/>
        <w:sz w:val="16"/>
        <w:szCs w:val="16"/>
      </w:rPr>
      <w:t xml:space="preserve">Date </w:t>
    </w:r>
    <w:r w:rsidR="0027398D" w:rsidRPr="0027398D">
      <w:rPr>
        <w:rFonts w:ascii="Arial Narrow" w:eastAsia="Times New Roman" w:hAnsi="Arial Narrow" w:cs="Calibri"/>
        <w:color w:val="000000"/>
        <w:sz w:val="16"/>
        <w:szCs w:val="16"/>
        <w:lang w:bidi="si-LK"/>
      </w:rPr>
      <w:t>2024/12/20</w:t>
    </w:r>
    <w:r w:rsidR="0027398D">
      <w:rPr>
        <w:rFonts w:ascii="Arial Narrow" w:hAnsi="Arial Narrow"/>
        <w:sz w:val="16"/>
        <w:szCs w:val="16"/>
      </w:rPr>
      <w:t xml:space="preserve">                                                                                                                </w:t>
    </w:r>
    <w:r w:rsidRPr="0027398D">
      <w:rPr>
        <w:rFonts w:ascii="Arial Narrow" w:hAnsi="Arial Narrow"/>
        <w:sz w:val="16"/>
        <w:szCs w:val="16"/>
      </w:rPr>
      <w:t>Date &amp; Signature;</w:t>
    </w:r>
    <w:r w:rsidR="00F33EB5" w:rsidRPr="0027398D">
      <w:rPr>
        <w:rFonts w:ascii="Arial Narrow" w:hAnsi="Arial Narrow"/>
        <w:sz w:val="16"/>
        <w:szCs w:val="16"/>
      </w:rPr>
      <w:t xml:space="preserve"> </w:t>
    </w:r>
    <w:r w:rsidR="0027398D" w:rsidRPr="0027398D">
      <w:rPr>
        <w:rFonts w:ascii="Arial Narrow" w:eastAsia="Times New Roman" w:hAnsi="Arial Narrow" w:cs="Calibri"/>
        <w:color w:val="000000"/>
        <w:sz w:val="16"/>
        <w:szCs w:val="16"/>
        <w:lang w:bidi="si-LK"/>
      </w:rPr>
      <w:t>2024/12/20</w:t>
    </w:r>
    <w:r w:rsidRPr="0027398D">
      <w:rPr>
        <w:rFonts w:ascii="Arial Narrow" w:hAnsi="Arial Narrow"/>
        <w:sz w:val="16"/>
        <w:szCs w:val="16"/>
      </w:rPr>
      <w:tab/>
    </w:r>
    <w:r w:rsidRPr="0027398D">
      <w:rPr>
        <w:rFonts w:ascii="Arial Narrow" w:hAnsi="Arial Narrow"/>
        <w:sz w:val="16"/>
        <w:szCs w:val="16"/>
      </w:rPr>
      <w:tab/>
    </w:r>
    <w:r w:rsidRPr="0027398D">
      <w:rPr>
        <w:rFonts w:ascii="Arial Narrow" w:hAnsi="Arial Narrow"/>
        <w:sz w:val="16"/>
        <w:szCs w:val="16"/>
      </w:rPr>
      <w:tab/>
    </w:r>
    <w:r w:rsidRPr="0027398D">
      <w:rPr>
        <w:rFonts w:ascii="Arial Narrow" w:hAnsi="Arial Narrow"/>
        <w:sz w:val="16"/>
        <w:szCs w:val="16"/>
      </w:rPr>
      <w:tab/>
    </w:r>
    <w:r w:rsidRPr="0027398D">
      <w:rPr>
        <w:rFonts w:ascii="Arial Narrow" w:hAnsi="Arial Narrow"/>
        <w:sz w:val="16"/>
        <w:szCs w:val="16"/>
      </w:rPr>
      <w:tab/>
      <w:t>Date &amp; Signature;</w:t>
    </w:r>
    <w:r w:rsidR="00097D67" w:rsidRPr="0027398D">
      <w:rPr>
        <w:rFonts w:ascii="Arial Narrow" w:hAnsi="Arial Narrow"/>
        <w:sz w:val="16"/>
        <w:szCs w:val="16"/>
      </w:rPr>
      <w:t xml:space="preserve"> </w:t>
    </w:r>
    <w:r w:rsidR="0027398D" w:rsidRPr="0027398D">
      <w:rPr>
        <w:rFonts w:ascii="Arial Narrow" w:eastAsia="Times New Roman" w:hAnsi="Arial Narrow" w:cs="Calibri"/>
        <w:color w:val="000000"/>
        <w:sz w:val="16"/>
        <w:szCs w:val="16"/>
        <w:lang w:bidi="si-LK"/>
      </w:rPr>
      <w:t>2024/12/20</w:t>
    </w:r>
    <w:r w:rsidRPr="0027398D">
      <w:rPr>
        <w:rFonts w:ascii="Arial Narrow" w:hAnsi="Arial Narrow"/>
        <w:sz w:val="16"/>
        <w:szCs w:val="16"/>
      </w:rPr>
      <w:tab/>
    </w:r>
    <w:r w:rsidRPr="0027398D">
      <w:rPr>
        <w:rFonts w:ascii="Arial Narrow" w:hAnsi="Arial Narrow"/>
        <w:sz w:val="16"/>
        <w:szCs w:val="16"/>
      </w:rPr>
      <w:tab/>
    </w:r>
    <w:r w:rsidRPr="0027398D">
      <w:rPr>
        <w:rFonts w:ascii="Arial Narrow" w:hAnsi="Arial Narrow"/>
        <w:sz w:val="16"/>
        <w:szCs w:val="16"/>
      </w:rPr>
      <w:tab/>
    </w:r>
    <w:r w:rsidRPr="0027398D">
      <w:rPr>
        <w:rFonts w:ascii="Arial Narrow" w:hAnsi="Arial Narrow"/>
        <w:sz w:val="16"/>
        <w:szCs w:val="16"/>
      </w:rPr>
      <w:tab/>
    </w:r>
    <w:r w:rsidRPr="0027398D">
      <w:rPr>
        <w:rFonts w:ascii="Arial Narrow" w:hAnsi="Arial Narrow"/>
        <w:sz w:val="16"/>
        <w:szCs w:val="16"/>
      </w:rPr>
      <w:tab/>
      <w:t>Date &amp; Signature;</w:t>
    </w:r>
    <w:r w:rsidR="00097D67" w:rsidRPr="0027398D">
      <w:rPr>
        <w:rFonts w:ascii="Arial Narrow" w:hAnsi="Arial Narrow"/>
        <w:sz w:val="16"/>
        <w:szCs w:val="16"/>
      </w:rPr>
      <w:t xml:space="preserve"> </w:t>
    </w:r>
    <w:r w:rsidR="0027398D" w:rsidRPr="0027398D">
      <w:rPr>
        <w:rFonts w:ascii="Arial Narrow" w:eastAsia="Times New Roman" w:hAnsi="Arial Narrow" w:cs="Calibri"/>
        <w:color w:val="000000"/>
        <w:sz w:val="16"/>
        <w:szCs w:val="16"/>
        <w:lang w:bidi="si-LK"/>
      </w:rPr>
      <w:t>2024/12/20</w:t>
    </w:r>
  </w:p>
  <w:p w14:paraId="07852131" w14:textId="77777777" w:rsidR="00AA4C13" w:rsidRPr="0027398D" w:rsidRDefault="00AA4C13">
    <w:pPr>
      <w:pStyle w:val="Footer"/>
      <w:rPr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F52D67" w14:textId="77777777" w:rsidR="00636E55" w:rsidRDefault="00636E55" w:rsidP="00424775">
      <w:pPr>
        <w:spacing w:after="0" w:line="240" w:lineRule="auto"/>
      </w:pPr>
      <w:r>
        <w:separator/>
      </w:r>
    </w:p>
  </w:footnote>
  <w:footnote w:type="continuationSeparator" w:id="0">
    <w:p w14:paraId="3C9D6F5A" w14:textId="77777777" w:rsidR="00636E55" w:rsidRDefault="00636E55" w:rsidP="0042477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6550" w:type="dxa"/>
      <w:jc w:val="center"/>
      <w:tblLook w:val="04A0" w:firstRow="1" w:lastRow="0" w:firstColumn="1" w:lastColumn="0" w:noHBand="0" w:noVBand="1"/>
    </w:tblPr>
    <w:tblGrid>
      <w:gridCol w:w="1098"/>
      <w:gridCol w:w="2610"/>
      <w:gridCol w:w="10592"/>
      <w:gridCol w:w="2250"/>
    </w:tblGrid>
    <w:tr w:rsidR="00E6236B" w:rsidRPr="00001E15" w14:paraId="62814171" w14:textId="77777777" w:rsidTr="00DC79B2">
      <w:trPr>
        <w:trHeight w:val="321"/>
        <w:jc w:val="center"/>
      </w:trPr>
      <w:tc>
        <w:tcPr>
          <w:tcW w:w="1098" w:type="dxa"/>
          <w:tcBorders>
            <w:top w:val="single" w:sz="8" w:space="0" w:color="auto"/>
            <w:left w:val="single" w:sz="8" w:space="0" w:color="auto"/>
            <w:bottom w:val="nil"/>
            <w:right w:val="single" w:sz="4" w:space="0" w:color="auto"/>
          </w:tcBorders>
          <w:vAlign w:val="center"/>
          <w:hideMark/>
        </w:tcPr>
        <w:p w14:paraId="192CCAEA" w14:textId="77777777" w:rsidR="00E6236B" w:rsidRPr="00001E15" w:rsidRDefault="00E6236B" w:rsidP="00AA4C13">
          <w:pPr>
            <w:spacing w:after="0" w:line="240" w:lineRule="auto"/>
            <w:rPr>
              <w:rFonts w:ascii="Arial Narrow" w:eastAsia="Times New Roman" w:hAnsi="Arial Narrow" w:cs="Calibri"/>
              <w:b/>
              <w:bCs/>
              <w:color w:val="000000"/>
              <w:lang w:bidi="si-LK"/>
            </w:rPr>
          </w:pPr>
          <w:r w:rsidRPr="00001E15">
            <w:rPr>
              <w:rFonts w:ascii="Arial Narrow" w:eastAsia="Times New Roman" w:hAnsi="Arial Narrow" w:cs="Calibri"/>
              <w:b/>
              <w:bCs/>
              <w:color w:val="000000"/>
              <w:lang w:bidi="si-LK"/>
            </w:rPr>
            <w:t>Doc No:</w:t>
          </w:r>
        </w:p>
      </w:tc>
      <w:tc>
        <w:tcPr>
          <w:tcW w:w="2610" w:type="dxa"/>
          <w:tcBorders>
            <w:top w:val="single" w:sz="8" w:space="0" w:color="auto"/>
            <w:left w:val="single" w:sz="4" w:space="0" w:color="auto"/>
            <w:bottom w:val="nil"/>
            <w:right w:val="single" w:sz="8" w:space="0" w:color="000000"/>
          </w:tcBorders>
          <w:vAlign w:val="center"/>
        </w:tcPr>
        <w:p w14:paraId="66713910" w14:textId="77777777" w:rsidR="00E6236B" w:rsidRPr="00001E15" w:rsidRDefault="00E6236B" w:rsidP="00A95119">
          <w:pPr>
            <w:spacing w:after="0" w:line="240" w:lineRule="auto"/>
            <w:rPr>
              <w:rFonts w:ascii="Arial Narrow" w:eastAsia="Times New Roman" w:hAnsi="Arial Narrow" w:cs="Calibri"/>
              <w:b/>
              <w:bCs/>
              <w:color w:val="000000"/>
              <w:lang w:bidi="si-LK"/>
            </w:rPr>
          </w:pPr>
          <w:r>
            <w:rPr>
              <w:rFonts w:ascii="Arial Narrow" w:eastAsia="Times New Roman" w:hAnsi="Arial Narrow" w:cs="Calibri"/>
              <w:b/>
              <w:bCs/>
              <w:color w:val="000000"/>
              <w:lang w:bidi="si-LK"/>
            </w:rPr>
            <w:t>CL/</w:t>
          </w:r>
          <w:r w:rsidR="00DA425D">
            <w:rPr>
              <w:rFonts w:ascii="Arial Narrow" w:eastAsia="Times New Roman" w:hAnsi="Arial Narrow" w:cs="Calibri"/>
              <w:b/>
              <w:bCs/>
              <w:color w:val="000000"/>
              <w:lang w:bidi="si-LK"/>
            </w:rPr>
            <w:t>QHSE/4.4</w:t>
          </w:r>
          <w:r>
            <w:rPr>
              <w:rFonts w:ascii="Arial Narrow" w:eastAsia="Times New Roman" w:hAnsi="Arial Narrow" w:cs="Calibri"/>
              <w:b/>
              <w:bCs/>
              <w:color w:val="000000"/>
              <w:lang w:bidi="si-LK"/>
            </w:rPr>
            <w:t>/</w:t>
          </w:r>
          <w:r w:rsidR="00A95119">
            <w:rPr>
              <w:rFonts w:ascii="Arial Narrow" w:eastAsia="Times New Roman" w:hAnsi="Arial Narrow" w:cs="Calibri"/>
              <w:b/>
              <w:bCs/>
              <w:color w:val="000000"/>
              <w:lang w:bidi="si-LK"/>
            </w:rPr>
            <w:t>PP/</w:t>
          </w:r>
          <w:r w:rsidR="00DA425D">
            <w:rPr>
              <w:rFonts w:ascii="Arial Narrow" w:eastAsia="Times New Roman" w:hAnsi="Arial Narrow" w:cs="Calibri"/>
              <w:b/>
              <w:bCs/>
              <w:color w:val="000000"/>
              <w:lang w:bidi="si-LK"/>
            </w:rPr>
            <w:t>SP</w:t>
          </w:r>
        </w:p>
      </w:tc>
      <w:tc>
        <w:tcPr>
          <w:tcW w:w="10592" w:type="dxa"/>
          <w:tcBorders>
            <w:top w:val="single" w:sz="8" w:space="0" w:color="auto"/>
            <w:left w:val="nil"/>
            <w:bottom w:val="nil"/>
            <w:right w:val="single" w:sz="8" w:space="0" w:color="000000"/>
          </w:tcBorders>
          <w:vAlign w:val="center"/>
          <w:hideMark/>
        </w:tcPr>
        <w:p w14:paraId="20A714A6" w14:textId="77777777" w:rsidR="00E6236B" w:rsidRPr="00001E15" w:rsidRDefault="00E6236B" w:rsidP="00AA4C13">
          <w:pPr>
            <w:spacing w:after="0" w:line="240" w:lineRule="auto"/>
            <w:jc w:val="center"/>
            <w:rPr>
              <w:rFonts w:ascii="Calibri" w:eastAsia="Times New Roman" w:hAnsi="Calibri" w:cs="Calibri"/>
              <w:color w:val="000000"/>
              <w:lang w:bidi="si-LK"/>
            </w:rPr>
          </w:pPr>
          <w:r w:rsidRPr="00001E15">
            <w:rPr>
              <w:rFonts w:ascii="Calibri" w:eastAsia="Times New Roman" w:hAnsi="Calibri" w:cs="Calibri"/>
              <w:color w:val="000000"/>
              <w:lang w:bidi="si-LK"/>
            </w:rPr>
            <w:t> </w:t>
          </w:r>
        </w:p>
      </w:tc>
      <w:tc>
        <w:tcPr>
          <w:tcW w:w="2250" w:type="dxa"/>
          <w:vMerge w:val="restart"/>
          <w:tcBorders>
            <w:top w:val="single" w:sz="4" w:space="0" w:color="auto"/>
            <w:left w:val="nil"/>
            <w:bottom w:val="single" w:sz="8" w:space="0" w:color="000000"/>
            <w:right w:val="single" w:sz="4" w:space="0" w:color="auto"/>
          </w:tcBorders>
          <w:noWrap/>
          <w:vAlign w:val="bottom"/>
          <w:hideMark/>
        </w:tcPr>
        <w:p w14:paraId="44CFE51E" w14:textId="77777777" w:rsidR="00E6236B" w:rsidRPr="00001E15" w:rsidRDefault="00E6236B" w:rsidP="00AA4C13">
          <w:pPr>
            <w:spacing w:after="0" w:line="240" w:lineRule="auto"/>
            <w:rPr>
              <w:rFonts w:ascii="Calibri" w:eastAsia="Times New Roman" w:hAnsi="Calibri" w:cs="Calibri"/>
              <w:noProof/>
              <w:color w:val="000000"/>
              <w:lang w:bidi="si-LK"/>
            </w:rPr>
          </w:pPr>
          <w:r>
            <w:rPr>
              <w:rFonts w:ascii="Calibri" w:eastAsia="Times New Roman" w:hAnsi="Calibri" w:cs="Calibri"/>
              <w:noProof/>
              <w:color w:val="000000"/>
              <w:lang w:bidi="si-LK"/>
            </w:rPr>
            <w:t xml:space="preserve">               </w:t>
          </w:r>
          <w:r w:rsidRPr="002056A6">
            <w:rPr>
              <w:rFonts w:ascii="Calibri" w:eastAsia="Times New Roman" w:hAnsi="Calibri" w:cs="Calibri"/>
              <w:noProof/>
              <w:color w:val="000000"/>
              <w:lang w:bidi="si-LK"/>
            </w:rPr>
            <w:drawing>
              <wp:inline distT="0" distB="0" distL="0" distR="0" wp14:anchorId="7AE338D4" wp14:editId="7A0815A6">
                <wp:extent cx="320040" cy="405904"/>
                <wp:effectExtent l="0" t="0" r="3810" b="0"/>
                <wp:docPr id="8" name="Picture 8" descr="C:\Users\User1\Desktop\Reduced Logo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User1\Desktop\Reduced Logo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26888" cy="41458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14:paraId="76958E4E" w14:textId="77777777" w:rsidR="00E6236B" w:rsidRPr="00001E15" w:rsidRDefault="00E6236B" w:rsidP="00AA4C13">
          <w:pPr>
            <w:spacing w:after="0" w:line="240" w:lineRule="auto"/>
            <w:rPr>
              <w:rFonts w:ascii="Calibri" w:eastAsia="Times New Roman" w:hAnsi="Calibri" w:cs="Calibri"/>
              <w:color w:val="000000"/>
              <w:lang w:bidi="si-LK"/>
            </w:rPr>
          </w:pPr>
        </w:p>
      </w:tc>
    </w:tr>
    <w:tr w:rsidR="00E6236B" w:rsidRPr="00001E15" w14:paraId="461AAC7E" w14:textId="77777777" w:rsidTr="00DC79B2">
      <w:trPr>
        <w:trHeight w:val="330"/>
        <w:jc w:val="center"/>
      </w:trPr>
      <w:tc>
        <w:tcPr>
          <w:tcW w:w="1098" w:type="dxa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4" w:space="0" w:color="auto"/>
          </w:tcBorders>
          <w:vAlign w:val="center"/>
          <w:hideMark/>
        </w:tcPr>
        <w:p w14:paraId="13B876AD" w14:textId="77777777" w:rsidR="00E6236B" w:rsidRPr="00001E15" w:rsidRDefault="00E6236B" w:rsidP="00AA4C13">
          <w:pPr>
            <w:spacing w:after="0" w:line="240" w:lineRule="auto"/>
            <w:rPr>
              <w:rFonts w:ascii="Arial Narrow" w:eastAsia="Times New Roman" w:hAnsi="Arial Narrow" w:cs="Calibri"/>
              <w:b/>
              <w:bCs/>
              <w:color w:val="000000"/>
              <w:lang w:bidi="si-LK"/>
            </w:rPr>
          </w:pPr>
          <w:r w:rsidRPr="00001E15">
            <w:rPr>
              <w:rFonts w:ascii="Arial Narrow" w:eastAsia="Times New Roman" w:hAnsi="Arial Narrow" w:cs="Calibri"/>
              <w:b/>
              <w:bCs/>
              <w:color w:val="000000"/>
              <w:lang w:bidi="si-LK"/>
            </w:rPr>
            <w:t>Issue No:</w:t>
          </w:r>
        </w:p>
      </w:tc>
      <w:tc>
        <w:tcPr>
          <w:tcW w:w="2610" w:type="dxa"/>
          <w:tcBorders>
            <w:top w:val="single" w:sz="8" w:space="0" w:color="auto"/>
            <w:left w:val="single" w:sz="4" w:space="0" w:color="auto"/>
            <w:bottom w:val="single" w:sz="8" w:space="0" w:color="auto"/>
            <w:right w:val="single" w:sz="8" w:space="0" w:color="000000"/>
          </w:tcBorders>
          <w:vAlign w:val="center"/>
        </w:tcPr>
        <w:p w14:paraId="26AD9088" w14:textId="77777777" w:rsidR="00E6236B" w:rsidRPr="00001E15" w:rsidRDefault="00DA425D" w:rsidP="00E6236B">
          <w:pPr>
            <w:spacing w:after="0" w:line="240" w:lineRule="auto"/>
            <w:ind w:left="108"/>
            <w:rPr>
              <w:rFonts w:ascii="Arial Narrow" w:eastAsia="Times New Roman" w:hAnsi="Arial Narrow" w:cs="Calibri"/>
              <w:b/>
              <w:bCs/>
              <w:color w:val="000000"/>
              <w:lang w:bidi="si-LK"/>
            </w:rPr>
          </w:pPr>
          <w:r>
            <w:rPr>
              <w:rFonts w:ascii="Arial Narrow" w:eastAsia="Times New Roman" w:hAnsi="Arial Narrow" w:cs="Calibri"/>
              <w:b/>
              <w:bCs/>
              <w:color w:val="000000"/>
              <w:lang w:bidi="si-LK"/>
            </w:rPr>
            <w:t>03</w:t>
          </w:r>
        </w:p>
      </w:tc>
      <w:tc>
        <w:tcPr>
          <w:tcW w:w="10592" w:type="dxa"/>
          <w:tcBorders>
            <w:top w:val="single" w:sz="8" w:space="0" w:color="auto"/>
            <w:left w:val="nil"/>
            <w:bottom w:val="single" w:sz="8" w:space="0" w:color="auto"/>
            <w:right w:val="single" w:sz="8" w:space="0" w:color="000000"/>
          </w:tcBorders>
          <w:vAlign w:val="bottom"/>
          <w:hideMark/>
        </w:tcPr>
        <w:p w14:paraId="6B8E8865" w14:textId="77777777" w:rsidR="00E6236B" w:rsidRPr="00E6236B" w:rsidRDefault="00E6236B" w:rsidP="00A95119">
          <w:pPr>
            <w:spacing w:after="0" w:line="240" w:lineRule="auto"/>
            <w:jc w:val="center"/>
            <w:rPr>
              <w:rFonts w:ascii="Arial Narrow" w:eastAsia="Times New Roman" w:hAnsi="Arial Narrow" w:cs="Calibri"/>
              <w:b/>
              <w:bCs/>
              <w:color w:val="000000"/>
              <w:sz w:val="30"/>
              <w:szCs w:val="30"/>
              <w:lang w:bidi="si-LK"/>
            </w:rPr>
          </w:pPr>
          <w:r w:rsidRPr="00E6236B">
            <w:rPr>
              <w:rFonts w:ascii="Arial Narrow" w:hAnsi="Arial Narrow"/>
              <w:b/>
              <w:bCs/>
              <w:sz w:val="30"/>
              <w:szCs w:val="30"/>
            </w:rPr>
            <w:t xml:space="preserve">PROCESS </w:t>
          </w:r>
          <w:r w:rsidR="00A95119">
            <w:rPr>
              <w:rFonts w:ascii="Arial Narrow" w:hAnsi="Arial Narrow"/>
              <w:b/>
              <w:bCs/>
              <w:sz w:val="30"/>
              <w:szCs w:val="30"/>
            </w:rPr>
            <w:t>PLAN</w:t>
          </w:r>
          <w:r w:rsidRPr="00E6236B">
            <w:rPr>
              <w:rFonts w:ascii="Arial Narrow" w:hAnsi="Arial Narrow"/>
              <w:b/>
              <w:bCs/>
              <w:sz w:val="30"/>
              <w:szCs w:val="30"/>
            </w:rPr>
            <w:t xml:space="preserve"> FOR STRATEGIC PLANING PROCESS.</w:t>
          </w:r>
        </w:p>
      </w:tc>
      <w:tc>
        <w:tcPr>
          <w:tcW w:w="2250" w:type="dxa"/>
          <w:vMerge/>
          <w:tcBorders>
            <w:top w:val="nil"/>
            <w:left w:val="nil"/>
            <w:bottom w:val="single" w:sz="8" w:space="0" w:color="000000"/>
            <w:right w:val="single" w:sz="4" w:space="0" w:color="auto"/>
          </w:tcBorders>
          <w:vAlign w:val="center"/>
          <w:hideMark/>
        </w:tcPr>
        <w:p w14:paraId="56138679" w14:textId="77777777" w:rsidR="00E6236B" w:rsidRPr="00001E15" w:rsidRDefault="00E6236B" w:rsidP="00AA4C13">
          <w:pPr>
            <w:spacing w:after="0" w:line="240" w:lineRule="auto"/>
            <w:rPr>
              <w:rFonts w:ascii="Calibri" w:eastAsia="Times New Roman" w:hAnsi="Calibri" w:cs="Calibri"/>
              <w:color w:val="000000"/>
              <w:lang w:bidi="si-LK"/>
            </w:rPr>
          </w:pPr>
        </w:p>
      </w:tc>
    </w:tr>
    <w:tr w:rsidR="00E6236B" w:rsidRPr="00001E15" w14:paraId="3BC65F80" w14:textId="77777777" w:rsidTr="00DC79B2">
      <w:trPr>
        <w:trHeight w:val="291"/>
        <w:jc w:val="center"/>
      </w:trPr>
      <w:tc>
        <w:tcPr>
          <w:tcW w:w="1098" w:type="dxa"/>
          <w:tcBorders>
            <w:top w:val="nil"/>
            <w:left w:val="single" w:sz="8" w:space="0" w:color="auto"/>
            <w:bottom w:val="single" w:sz="8" w:space="0" w:color="auto"/>
            <w:right w:val="single" w:sz="4" w:space="0" w:color="auto"/>
          </w:tcBorders>
          <w:vAlign w:val="center"/>
          <w:hideMark/>
        </w:tcPr>
        <w:p w14:paraId="08584421" w14:textId="77777777" w:rsidR="00E6236B" w:rsidRPr="00001E15" w:rsidRDefault="00E6236B" w:rsidP="00AA4C13">
          <w:pPr>
            <w:spacing w:after="0" w:line="240" w:lineRule="auto"/>
            <w:rPr>
              <w:rFonts w:ascii="Arial Narrow" w:eastAsia="Times New Roman" w:hAnsi="Arial Narrow" w:cs="Calibri"/>
              <w:b/>
              <w:bCs/>
              <w:color w:val="000000"/>
              <w:lang w:bidi="si-LK"/>
            </w:rPr>
          </w:pPr>
          <w:r w:rsidRPr="00001E15">
            <w:rPr>
              <w:rFonts w:ascii="Arial Narrow" w:eastAsia="Times New Roman" w:hAnsi="Arial Narrow" w:cs="Calibri"/>
              <w:b/>
              <w:bCs/>
              <w:color w:val="000000"/>
              <w:lang w:bidi="si-LK"/>
            </w:rPr>
            <w:t>Date:</w:t>
          </w:r>
        </w:p>
      </w:tc>
      <w:tc>
        <w:tcPr>
          <w:tcW w:w="2610" w:type="dxa"/>
          <w:tcBorders>
            <w:top w:val="nil"/>
            <w:left w:val="single" w:sz="4" w:space="0" w:color="auto"/>
            <w:bottom w:val="single" w:sz="8" w:space="0" w:color="auto"/>
            <w:right w:val="single" w:sz="8" w:space="0" w:color="000000"/>
          </w:tcBorders>
          <w:vAlign w:val="center"/>
        </w:tcPr>
        <w:p w14:paraId="3D3A5E1C" w14:textId="77777777" w:rsidR="00E6236B" w:rsidRPr="00001E15" w:rsidRDefault="00E6236B" w:rsidP="00A0274B">
          <w:pPr>
            <w:spacing w:after="0" w:line="240" w:lineRule="auto"/>
            <w:ind w:left="48"/>
            <w:rPr>
              <w:rFonts w:ascii="Arial Narrow" w:eastAsia="Times New Roman" w:hAnsi="Arial Narrow" w:cs="Calibri"/>
              <w:b/>
              <w:bCs/>
              <w:color w:val="000000"/>
              <w:lang w:bidi="si-LK"/>
            </w:rPr>
          </w:pPr>
          <w:r>
            <w:rPr>
              <w:rFonts w:ascii="Arial Narrow" w:eastAsia="Times New Roman" w:hAnsi="Arial Narrow" w:cs="Calibri"/>
              <w:b/>
              <w:bCs/>
              <w:color w:val="000000"/>
              <w:lang w:bidi="si-LK"/>
            </w:rPr>
            <w:t>202</w:t>
          </w:r>
          <w:r w:rsidR="00A0274B">
            <w:rPr>
              <w:rFonts w:ascii="Arial Narrow" w:eastAsia="Times New Roman" w:hAnsi="Arial Narrow" w:cs="Calibri"/>
              <w:b/>
              <w:bCs/>
              <w:color w:val="000000"/>
              <w:lang w:bidi="si-LK"/>
            </w:rPr>
            <w:t>4</w:t>
          </w:r>
          <w:r>
            <w:rPr>
              <w:rFonts w:ascii="Arial Narrow" w:eastAsia="Times New Roman" w:hAnsi="Arial Narrow" w:cs="Calibri"/>
              <w:b/>
              <w:bCs/>
              <w:color w:val="000000"/>
              <w:lang w:bidi="si-LK"/>
            </w:rPr>
            <w:t>/12</w:t>
          </w:r>
          <w:r w:rsidR="00A0274B">
            <w:rPr>
              <w:rFonts w:ascii="Arial Narrow" w:eastAsia="Times New Roman" w:hAnsi="Arial Narrow" w:cs="Calibri"/>
              <w:b/>
              <w:bCs/>
              <w:color w:val="000000"/>
              <w:lang w:bidi="si-LK"/>
            </w:rPr>
            <w:t>/20</w:t>
          </w:r>
        </w:p>
      </w:tc>
      <w:tc>
        <w:tcPr>
          <w:tcW w:w="10592" w:type="dxa"/>
          <w:tcBorders>
            <w:top w:val="nil"/>
            <w:left w:val="nil"/>
            <w:bottom w:val="single" w:sz="8" w:space="0" w:color="auto"/>
            <w:right w:val="single" w:sz="8" w:space="0" w:color="000000"/>
          </w:tcBorders>
          <w:vAlign w:val="bottom"/>
          <w:hideMark/>
        </w:tcPr>
        <w:p w14:paraId="033933E3" w14:textId="77777777" w:rsidR="00E6236B" w:rsidRPr="00001E15" w:rsidRDefault="00E6236B" w:rsidP="00AA4C13">
          <w:pPr>
            <w:spacing w:after="0" w:line="240" w:lineRule="auto"/>
            <w:jc w:val="center"/>
            <w:rPr>
              <w:rFonts w:ascii="Arial Narrow" w:eastAsia="Times New Roman" w:hAnsi="Arial Narrow" w:cs="Calibri"/>
              <w:b/>
              <w:bCs/>
              <w:color w:val="000000"/>
              <w:lang w:bidi="si-LK"/>
            </w:rPr>
          </w:pPr>
          <w:r w:rsidRPr="00001E15">
            <w:rPr>
              <w:rFonts w:ascii="Arial Narrow" w:eastAsia="Times New Roman" w:hAnsi="Arial Narrow" w:cs="Calibri"/>
              <w:b/>
              <w:bCs/>
              <w:color w:val="000000"/>
              <w:lang w:bidi="si-LK"/>
            </w:rPr>
            <w:t>CENTRAL ENGINEERING SERVICES (PRIVATE) LIMITED</w:t>
          </w:r>
        </w:p>
      </w:tc>
      <w:tc>
        <w:tcPr>
          <w:tcW w:w="2250" w:type="dxa"/>
          <w:vMerge/>
          <w:tcBorders>
            <w:top w:val="nil"/>
            <w:left w:val="nil"/>
            <w:bottom w:val="single" w:sz="8" w:space="0" w:color="000000"/>
            <w:right w:val="single" w:sz="4" w:space="0" w:color="auto"/>
          </w:tcBorders>
          <w:vAlign w:val="center"/>
          <w:hideMark/>
        </w:tcPr>
        <w:p w14:paraId="44884B87" w14:textId="77777777" w:rsidR="00E6236B" w:rsidRPr="00001E15" w:rsidRDefault="00E6236B" w:rsidP="00AA4C13">
          <w:pPr>
            <w:spacing w:after="0" w:line="240" w:lineRule="auto"/>
            <w:rPr>
              <w:rFonts w:ascii="Calibri" w:eastAsia="Times New Roman" w:hAnsi="Calibri" w:cs="Calibri"/>
              <w:color w:val="000000"/>
              <w:lang w:bidi="si-LK"/>
            </w:rPr>
          </w:pPr>
        </w:p>
      </w:tc>
    </w:tr>
  </w:tbl>
  <w:p w14:paraId="444A79BB" w14:textId="77777777" w:rsidR="00AA4C13" w:rsidRDefault="00AA4C13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4775"/>
    <w:rsid w:val="0007181A"/>
    <w:rsid w:val="0007386B"/>
    <w:rsid w:val="00097D67"/>
    <w:rsid w:val="000C0836"/>
    <w:rsid w:val="00124E13"/>
    <w:rsid w:val="001F36A7"/>
    <w:rsid w:val="00251D6B"/>
    <w:rsid w:val="0027398D"/>
    <w:rsid w:val="00293FF6"/>
    <w:rsid w:val="00357361"/>
    <w:rsid w:val="00370CDC"/>
    <w:rsid w:val="003E7797"/>
    <w:rsid w:val="00403023"/>
    <w:rsid w:val="00420279"/>
    <w:rsid w:val="00424775"/>
    <w:rsid w:val="00496638"/>
    <w:rsid w:val="004A0739"/>
    <w:rsid w:val="004A0759"/>
    <w:rsid w:val="004B030B"/>
    <w:rsid w:val="004E0435"/>
    <w:rsid w:val="00544F18"/>
    <w:rsid w:val="005C1957"/>
    <w:rsid w:val="00636E55"/>
    <w:rsid w:val="00684CFF"/>
    <w:rsid w:val="006A0785"/>
    <w:rsid w:val="00747F10"/>
    <w:rsid w:val="007547EC"/>
    <w:rsid w:val="007655A3"/>
    <w:rsid w:val="007E526C"/>
    <w:rsid w:val="00806B95"/>
    <w:rsid w:val="008A1578"/>
    <w:rsid w:val="008C1504"/>
    <w:rsid w:val="008D4E40"/>
    <w:rsid w:val="008F5A38"/>
    <w:rsid w:val="008F647D"/>
    <w:rsid w:val="00952FA7"/>
    <w:rsid w:val="009C61A4"/>
    <w:rsid w:val="009D0D14"/>
    <w:rsid w:val="00A019BA"/>
    <w:rsid w:val="00A0274B"/>
    <w:rsid w:val="00A1131E"/>
    <w:rsid w:val="00A20A3F"/>
    <w:rsid w:val="00A33738"/>
    <w:rsid w:val="00A46E44"/>
    <w:rsid w:val="00A60C6F"/>
    <w:rsid w:val="00A95119"/>
    <w:rsid w:val="00A97E06"/>
    <w:rsid w:val="00AA1153"/>
    <w:rsid w:val="00AA4C13"/>
    <w:rsid w:val="00AC0763"/>
    <w:rsid w:val="00AD053C"/>
    <w:rsid w:val="00AF3822"/>
    <w:rsid w:val="00B153EC"/>
    <w:rsid w:val="00B43226"/>
    <w:rsid w:val="00B529E5"/>
    <w:rsid w:val="00B569D3"/>
    <w:rsid w:val="00B94354"/>
    <w:rsid w:val="00BA36D6"/>
    <w:rsid w:val="00BB2ECB"/>
    <w:rsid w:val="00BE4F47"/>
    <w:rsid w:val="00C12C96"/>
    <w:rsid w:val="00C216A7"/>
    <w:rsid w:val="00C9534E"/>
    <w:rsid w:val="00D262D4"/>
    <w:rsid w:val="00D604C5"/>
    <w:rsid w:val="00DA425D"/>
    <w:rsid w:val="00DC79B2"/>
    <w:rsid w:val="00DE2075"/>
    <w:rsid w:val="00E04957"/>
    <w:rsid w:val="00E05F26"/>
    <w:rsid w:val="00E44522"/>
    <w:rsid w:val="00E6236B"/>
    <w:rsid w:val="00E739F3"/>
    <w:rsid w:val="00EC0820"/>
    <w:rsid w:val="00F30A17"/>
    <w:rsid w:val="00F33EB5"/>
    <w:rsid w:val="00F809F6"/>
    <w:rsid w:val="00FC591F"/>
    <w:rsid w:val="00FD5909"/>
    <w:rsid w:val="00FD671F"/>
    <w:rsid w:val="00FE7B85"/>
    <w:rsid w:val="00FF1FB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50C702A"/>
  <w15:docId w15:val="{DFF04962-8065-4D73-B069-23AB85A600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322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24775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4247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24775"/>
  </w:style>
  <w:style w:type="paragraph" w:styleId="Footer">
    <w:name w:val="footer"/>
    <w:basedOn w:val="Normal"/>
    <w:link w:val="FooterChar"/>
    <w:uiPriority w:val="99"/>
    <w:unhideWhenUsed/>
    <w:rsid w:val="004247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24775"/>
  </w:style>
  <w:style w:type="paragraph" w:styleId="BalloonText">
    <w:name w:val="Balloon Text"/>
    <w:basedOn w:val="Normal"/>
    <w:link w:val="BalloonTextChar"/>
    <w:uiPriority w:val="99"/>
    <w:semiHidden/>
    <w:unhideWhenUsed/>
    <w:rsid w:val="0042477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2477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Layout" Target="diagrams/layout1.xm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diagramData" Target="diagrams/data1.xm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microsoft.com/office/2007/relationships/diagramDrawing" Target="diagrams/drawing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diagramColors" Target="diagrams/colors1.xml"/><Relationship Id="rId4" Type="http://schemas.openxmlformats.org/officeDocument/2006/relationships/webSettings" Target="webSettings.xml"/><Relationship Id="rId9" Type="http://schemas.openxmlformats.org/officeDocument/2006/relationships/diagramQuickStyle" Target="diagrams/quickStyle1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colorful1#1">
  <dgm:title val=""/>
  <dgm:desc val=""/>
  <dgm:catLst>
    <dgm:cat type="colorful" pri="101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/>
    <dgm:txEffectClrLst/>
  </dgm:styleLbl>
  <dgm:styleLbl name="ln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2">
        <a:alpha val="50000"/>
      </a:schemeClr>
      <a:schemeClr val="accent3">
        <a:alpha val="50000"/>
      </a:schemeClr>
      <a:schemeClr val="accent4">
        <a:alpha val="50000"/>
      </a:schemeClr>
      <a:schemeClr val="accent5">
        <a:alpha val="50000"/>
      </a:schemeClr>
      <a:schemeClr val="accent6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2">
        <a:tint val="50000"/>
      </a:schemeClr>
      <a:schemeClr val="accent3">
        <a:tint val="50000"/>
      </a:schemeClr>
      <a:schemeClr val="accent4">
        <a:tint val="50000"/>
      </a:schemeClr>
      <a:schemeClr val="accent5">
        <a:tint val="50000"/>
      </a:schemeClr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1">
        <a:tint val="50000"/>
      </a:schemeClr>
      <a:schemeClr val="accent1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1">
        <a:tint val="50000"/>
      </a:schemeClr>
      <a:schemeClr val="accent1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2"/>
      <a:schemeClr val="accent3"/>
      <a:schemeClr val="accent4"/>
      <a:schemeClr val="accent5"/>
      <a:schemeClr val="accent6"/>
    </dgm:fillClrLst>
    <dgm:linClrLst meth="cycle">
      <a:schemeClr val="lt1"/>
    </dgm:linClrLst>
    <dgm:effectClrLst/>
    <dgm:txLinClrLst/>
    <dgm:txFillClrLst/>
    <dgm:txEffectClrLst/>
  </dgm:styleLbl>
  <dgm:styleLbl name="fgSibTrans2D1">
    <dgm:fillClrLst meth="repeat">
      <a:schemeClr val="accent2"/>
      <a:schemeClr val="accent3"/>
      <a:schemeClr val="accent4"/>
      <a:schemeClr val="accent5"/>
      <a:schemeClr val="accent6"/>
    </dgm:fillClrLst>
    <dgm:linClrLst meth="cycle">
      <a:schemeClr val="lt1"/>
    </dgm:linClrLst>
    <dgm:effectClrLst/>
    <dgm:txLinClrLst/>
    <dgm:txFillClrLst meth="repeat">
      <a:schemeClr val="lt1"/>
    </dgm:txFillClrLst>
    <dgm:txEffectClrLst/>
  </dgm:styleLbl>
  <dgm:styleLbl name="bgSibTrans2D1">
    <dgm:fillClrLst meth="repeat">
      <a:schemeClr val="accent2"/>
      <a:schemeClr val="accent3"/>
      <a:schemeClr val="accent4"/>
      <a:schemeClr val="accent5"/>
      <a:schemeClr val="accent6"/>
    </dgm:fillClrLst>
    <dgm:linClrLst meth="cycle">
      <a:schemeClr val="lt1"/>
    </dgm:linClrLst>
    <dgm:effectClrLst/>
    <dgm:txLinClrLst/>
    <dgm:txFillClrLst meth="repeat">
      <a:schemeClr val="lt1"/>
    </dgm:txFillClrLst>
    <dgm:txEffectClrLst/>
  </dgm:styleLbl>
  <dgm:styleLbl name="sibTrans1D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2"/>
    </dgm:fillClrLst>
    <dgm:linClrLst meth="repeat">
      <a:schemeClr val="accent2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asst2">
    <dgm:fillClrLst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2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parChTrans2D3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parChTrans2D4">
    <dgm:fillClrLst meth="repeat"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2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3">
        <a:tint val="90000"/>
      </a:schemeClr>
    </dgm:fillClrLst>
    <dgm:linClrLst meth="repeat">
      <a:schemeClr val="accent2"/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4">
        <a:tint val="70000"/>
      </a:schemeClr>
    </dgm:fillClrLst>
    <dgm:linClrLst meth="repeat">
      <a:schemeClr val="accent3"/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5">
        <a:tint val="50000"/>
      </a:schemeClr>
    </dgm:fillClrLst>
    <dgm:linClrLst meth="repeat">
      <a:schemeClr val="accent4"/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fillClrLst>
    <dgm:lin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fillClrLst>
    <dgm:lin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fillClrLst>
    <dgm:lin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>
      <a:schemeClr val="accent2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>
      <a:schemeClr val="accent3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>
      <a:schemeClr val="accent4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2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2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2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2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92E6C195-1B32-4017-93D0-BB00D0901FB4}" type="doc">
      <dgm:prSet loTypeId="urn:microsoft.com/office/officeart/2005/8/layout/process2" loCatId="process" qsTypeId="urn:microsoft.com/office/officeart/2005/8/quickstyle/simple1" qsCatId="simple" csTypeId="urn:microsoft.com/office/officeart/2005/8/colors/colorful1#1" csCatId="colorful" phldr="1"/>
      <dgm:spPr/>
    </dgm:pt>
    <dgm:pt modelId="{C3FF8125-ED17-4448-83A7-56DF678879CC}">
      <dgm:prSet phldrT="[Text]" custT="1"/>
      <dgm:spPr/>
      <dgm:t>
        <a:bodyPr/>
        <a:lstStyle/>
        <a:p>
          <a:r>
            <a:rPr lang="en-US" sz="1200"/>
            <a:t>Start</a:t>
          </a:r>
        </a:p>
      </dgm:t>
    </dgm:pt>
    <dgm:pt modelId="{19FD529F-F22B-4EA3-838E-239A807E7924}" type="parTrans" cxnId="{E37ADBD8-6749-432D-8F1F-208DFBAEA15F}">
      <dgm:prSet/>
      <dgm:spPr/>
      <dgm:t>
        <a:bodyPr/>
        <a:lstStyle/>
        <a:p>
          <a:endParaRPr lang="en-US" sz="1200"/>
        </a:p>
      </dgm:t>
    </dgm:pt>
    <dgm:pt modelId="{0E5CCC26-BD17-4ED7-B477-5239B69E42A5}" type="sibTrans" cxnId="{E37ADBD8-6749-432D-8F1F-208DFBAEA15F}">
      <dgm:prSet custT="1"/>
      <dgm:spPr/>
      <dgm:t>
        <a:bodyPr/>
        <a:lstStyle/>
        <a:p>
          <a:endParaRPr lang="en-US" sz="1200"/>
        </a:p>
      </dgm:t>
    </dgm:pt>
    <dgm:pt modelId="{CCEDDF4C-6C78-444B-AFE2-1A754C80989F}">
      <dgm:prSet phldrT="[Text]" custT="1"/>
      <dgm:spPr/>
      <dgm:t>
        <a:bodyPr/>
        <a:lstStyle/>
        <a:p>
          <a:r>
            <a:rPr lang="en-US" sz="1200"/>
            <a:t>Collect data</a:t>
          </a:r>
        </a:p>
      </dgm:t>
    </dgm:pt>
    <dgm:pt modelId="{BF809378-FB3B-4A9C-8540-A42B04C7911E}" type="parTrans" cxnId="{DA15BAE0-40F6-42AE-9EEE-03D12E36A5FA}">
      <dgm:prSet/>
      <dgm:spPr/>
      <dgm:t>
        <a:bodyPr/>
        <a:lstStyle/>
        <a:p>
          <a:endParaRPr lang="en-US" sz="1200"/>
        </a:p>
      </dgm:t>
    </dgm:pt>
    <dgm:pt modelId="{2C1151D7-CBE1-4985-A0AE-2544AF16531B}" type="sibTrans" cxnId="{DA15BAE0-40F6-42AE-9EEE-03D12E36A5FA}">
      <dgm:prSet custT="1"/>
      <dgm:spPr/>
      <dgm:t>
        <a:bodyPr/>
        <a:lstStyle/>
        <a:p>
          <a:endParaRPr lang="en-US" sz="1200"/>
        </a:p>
      </dgm:t>
    </dgm:pt>
    <dgm:pt modelId="{08572B65-54C7-40BE-A42C-A83861448C51}">
      <dgm:prSet phldrT="[Text]" custT="1"/>
      <dgm:spPr/>
      <dgm:t>
        <a:bodyPr/>
        <a:lstStyle/>
        <a:p>
          <a:r>
            <a:rPr lang="en-US" sz="1200"/>
            <a:t>Data sorting</a:t>
          </a:r>
        </a:p>
      </dgm:t>
    </dgm:pt>
    <dgm:pt modelId="{DE9A3794-6EF8-45D8-BC55-8E928F7C70E6}" type="parTrans" cxnId="{3FA8E460-73A7-438E-BAAF-2713958FB845}">
      <dgm:prSet/>
      <dgm:spPr/>
      <dgm:t>
        <a:bodyPr/>
        <a:lstStyle/>
        <a:p>
          <a:endParaRPr lang="en-US" sz="1200"/>
        </a:p>
      </dgm:t>
    </dgm:pt>
    <dgm:pt modelId="{C5A54F88-0BD8-491E-88C6-85F4B1EAB300}" type="sibTrans" cxnId="{3FA8E460-73A7-438E-BAAF-2713958FB845}">
      <dgm:prSet custT="1"/>
      <dgm:spPr/>
      <dgm:t>
        <a:bodyPr/>
        <a:lstStyle/>
        <a:p>
          <a:endParaRPr lang="en-US" sz="1200"/>
        </a:p>
      </dgm:t>
    </dgm:pt>
    <dgm:pt modelId="{A2BEE2B4-3866-4432-8675-01F2DF78301A}">
      <dgm:prSet custT="1"/>
      <dgm:spPr/>
      <dgm:t>
        <a:bodyPr/>
        <a:lstStyle/>
        <a:p>
          <a:r>
            <a:rPr lang="en-US" sz="1200"/>
            <a:t>Data  Analysis</a:t>
          </a:r>
        </a:p>
      </dgm:t>
    </dgm:pt>
    <dgm:pt modelId="{1DB3F1DB-39FE-4B5F-A701-FF8793420CFF}" type="parTrans" cxnId="{AC3DD4D7-4F8C-4D29-B186-06ABFB56216B}">
      <dgm:prSet/>
      <dgm:spPr/>
      <dgm:t>
        <a:bodyPr/>
        <a:lstStyle/>
        <a:p>
          <a:endParaRPr lang="en-US" sz="1200"/>
        </a:p>
      </dgm:t>
    </dgm:pt>
    <dgm:pt modelId="{9CFC747D-84A1-4A98-A4C0-6A6BF455E28A}" type="sibTrans" cxnId="{AC3DD4D7-4F8C-4D29-B186-06ABFB56216B}">
      <dgm:prSet custT="1"/>
      <dgm:spPr/>
      <dgm:t>
        <a:bodyPr/>
        <a:lstStyle/>
        <a:p>
          <a:endParaRPr lang="en-US" sz="1200"/>
        </a:p>
      </dgm:t>
    </dgm:pt>
    <dgm:pt modelId="{A5372718-5357-4A06-A3B8-096CC489A0CD}">
      <dgm:prSet custT="1"/>
      <dgm:spPr/>
      <dgm:t>
        <a:bodyPr/>
        <a:lstStyle/>
        <a:p>
          <a:r>
            <a:rPr lang="en-US" sz="1200"/>
            <a:t>Identify  issues</a:t>
          </a:r>
        </a:p>
      </dgm:t>
    </dgm:pt>
    <dgm:pt modelId="{72E13BE2-00D3-4571-9DFB-DA558EF1EB94}" type="parTrans" cxnId="{E261EFB8-4E36-4F5D-820C-F0838B555843}">
      <dgm:prSet/>
      <dgm:spPr/>
      <dgm:t>
        <a:bodyPr/>
        <a:lstStyle/>
        <a:p>
          <a:endParaRPr lang="en-US" sz="1200"/>
        </a:p>
      </dgm:t>
    </dgm:pt>
    <dgm:pt modelId="{6E09F844-2621-487E-87CE-2E1D4240152F}" type="sibTrans" cxnId="{E261EFB8-4E36-4F5D-820C-F0838B555843}">
      <dgm:prSet/>
      <dgm:spPr/>
      <dgm:t>
        <a:bodyPr/>
        <a:lstStyle/>
        <a:p>
          <a:endParaRPr lang="en-US" sz="1200"/>
        </a:p>
      </dgm:t>
    </dgm:pt>
    <dgm:pt modelId="{298ED40A-3D6D-49E5-9BBB-80BAFF73E3A0}">
      <dgm:prSet/>
      <dgm:spPr/>
      <dgm:t>
        <a:bodyPr/>
        <a:lstStyle/>
        <a:p>
          <a:r>
            <a:rPr lang="en-US"/>
            <a:t>Risk, oppotunities and objectives</a:t>
          </a:r>
        </a:p>
      </dgm:t>
    </dgm:pt>
    <dgm:pt modelId="{D551AED2-B9FB-4D44-AE8E-5219661823D5}" type="parTrans" cxnId="{912E65EA-6B23-4869-A802-8632002F8A98}">
      <dgm:prSet/>
      <dgm:spPr/>
      <dgm:t>
        <a:bodyPr/>
        <a:lstStyle/>
        <a:p>
          <a:endParaRPr lang="en-US"/>
        </a:p>
      </dgm:t>
    </dgm:pt>
    <dgm:pt modelId="{606F052F-045A-4C02-A0D0-D2003A874AD5}" type="sibTrans" cxnId="{912E65EA-6B23-4869-A802-8632002F8A98}">
      <dgm:prSet/>
      <dgm:spPr/>
      <dgm:t>
        <a:bodyPr/>
        <a:lstStyle/>
        <a:p>
          <a:endParaRPr lang="en-US"/>
        </a:p>
      </dgm:t>
    </dgm:pt>
    <dgm:pt modelId="{906B08AE-0DA1-4C8B-AD52-1F90DA4F6ADA}">
      <dgm:prSet/>
      <dgm:spPr/>
      <dgm:t>
        <a:bodyPr/>
        <a:lstStyle/>
        <a:p>
          <a:r>
            <a:rPr lang="en-US"/>
            <a:t>Action Plan</a:t>
          </a:r>
        </a:p>
      </dgm:t>
    </dgm:pt>
    <dgm:pt modelId="{151FBD0C-7807-4853-B520-B185C455A782}" type="parTrans" cxnId="{BBA86848-7297-4B80-BD2A-6B3AB277DAC0}">
      <dgm:prSet/>
      <dgm:spPr/>
      <dgm:t>
        <a:bodyPr/>
        <a:lstStyle/>
        <a:p>
          <a:endParaRPr lang="en-US"/>
        </a:p>
      </dgm:t>
    </dgm:pt>
    <dgm:pt modelId="{EC827EEB-B0FB-4AFC-8590-09ECCF55D4A0}" type="sibTrans" cxnId="{BBA86848-7297-4B80-BD2A-6B3AB277DAC0}">
      <dgm:prSet/>
      <dgm:spPr/>
      <dgm:t>
        <a:bodyPr/>
        <a:lstStyle/>
        <a:p>
          <a:endParaRPr lang="en-US"/>
        </a:p>
      </dgm:t>
    </dgm:pt>
    <dgm:pt modelId="{A75D118B-8B1B-435D-AA71-0E3CD801F054}">
      <dgm:prSet/>
      <dgm:spPr/>
      <dgm:t>
        <a:bodyPr/>
        <a:lstStyle/>
        <a:p>
          <a:r>
            <a:rPr lang="en-US"/>
            <a:t>communicate and impliment</a:t>
          </a:r>
        </a:p>
      </dgm:t>
    </dgm:pt>
    <dgm:pt modelId="{2B4AB65A-FF58-4259-9D20-752A591D13F9}" type="parTrans" cxnId="{96FD3AB3-931D-4F8D-A2CB-2A18B15F65C9}">
      <dgm:prSet/>
      <dgm:spPr/>
      <dgm:t>
        <a:bodyPr/>
        <a:lstStyle/>
        <a:p>
          <a:endParaRPr lang="en-US"/>
        </a:p>
      </dgm:t>
    </dgm:pt>
    <dgm:pt modelId="{CE8A18E2-1DA7-4CA1-99EC-926A8197B926}" type="sibTrans" cxnId="{96FD3AB3-931D-4F8D-A2CB-2A18B15F65C9}">
      <dgm:prSet/>
      <dgm:spPr/>
      <dgm:t>
        <a:bodyPr/>
        <a:lstStyle/>
        <a:p>
          <a:endParaRPr lang="en-US"/>
        </a:p>
      </dgm:t>
    </dgm:pt>
    <dgm:pt modelId="{956EADF9-45FD-4378-8570-71427DDE1D0A}">
      <dgm:prSet/>
      <dgm:spPr/>
      <dgm:t>
        <a:bodyPr/>
        <a:lstStyle/>
        <a:p>
          <a:r>
            <a:rPr lang="en-US"/>
            <a:t>Monitor plan</a:t>
          </a:r>
        </a:p>
      </dgm:t>
    </dgm:pt>
    <dgm:pt modelId="{D1A70D53-CA75-4E09-B8B0-AE7FF5E7B955}" type="parTrans" cxnId="{C54ADF72-9E53-49F9-BAE8-20FBB17B654B}">
      <dgm:prSet/>
      <dgm:spPr/>
      <dgm:t>
        <a:bodyPr/>
        <a:lstStyle/>
        <a:p>
          <a:endParaRPr lang="en-US"/>
        </a:p>
      </dgm:t>
    </dgm:pt>
    <dgm:pt modelId="{7BCC1BDF-C305-4F25-BC74-A8BCE9E526E9}" type="sibTrans" cxnId="{C54ADF72-9E53-49F9-BAE8-20FBB17B654B}">
      <dgm:prSet/>
      <dgm:spPr/>
      <dgm:t>
        <a:bodyPr/>
        <a:lstStyle/>
        <a:p>
          <a:endParaRPr lang="en-US"/>
        </a:p>
      </dgm:t>
    </dgm:pt>
    <dgm:pt modelId="{5F4CE0B9-2FA4-48C8-9898-78536B7CD273}">
      <dgm:prSet/>
      <dgm:spPr/>
      <dgm:t>
        <a:bodyPr/>
        <a:lstStyle/>
        <a:p>
          <a:r>
            <a:rPr lang="en-US"/>
            <a:t>decide changes to plan</a:t>
          </a:r>
        </a:p>
      </dgm:t>
    </dgm:pt>
    <dgm:pt modelId="{2AEE5283-E712-4267-9F53-DFC4F104CBE4}" type="parTrans" cxnId="{89039FC2-4F1C-419F-901A-3637F85E0C96}">
      <dgm:prSet/>
      <dgm:spPr/>
      <dgm:t>
        <a:bodyPr/>
        <a:lstStyle/>
        <a:p>
          <a:endParaRPr lang="en-US"/>
        </a:p>
      </dgm:t>
    </dgm:pt>
    <dgm:pt modelId="{64065A79-99AD-4F1A-B530-1C33E1BB9C58}" type="sibTrans" cxnId="{89039FC2-4F1C-419F-901A-3637F85E0C96}">
      <dgm:prSet/>
      <dgm:spPr/>
      <dgm:t>
        <a:bodyPr/>
        <a:lstStyle/>
        <a:p>
          <a:endParaRPr lang="en-US"/>
        </a:p>
      </dgm:t>
    </dgm:pt>
    <dgm:pt modelId="{8750754D-4B29-441C-943B-88207A7C42E8}">
      <dgm:prSet/>
      <dgm:spPr/>
      <dgm:t>
        <a:bodyPr/>
        <a:lstStyle/>
        <a:p>
          <a:r>
            <a:rPr lang="en-US"/>
            <a:t>Comminicate changes</a:t>
          </a:r>
        </a:p>
      </dgm:t>
    </dgm:pt>
    <dgm:pt modelId="{63278A0B-4C89-4E6E-9AC5-EDCE76895DBD}" type="parTrans" cxnId="{D5E437A9-3196-4B01-AA1A-CAD45923F6EF}">
      <dgm:prSet/>
      <dgm:spPr/>
      <dgm:t>
        <a:bodyPr/>
        <a:lstStyle/>
        <a:p>
          <a:endParaRPr lang="en-US"/>
        </a:p>
      </dgm:t>
    </dgm:pt>
    <dgm:pt modelId="{C7F53768-F874-459E-9005-9DD9B707845C}" type="sibTrans" cxnId="{D5E437A9-3196-4B01-AA1A-CAD45923F6EF}">
      <dgm:prSet/>
      <dgm:spPr/>
      <dgm:t>
        <a:bodyPr/>
        <a:lstStyle/>
        <a:p>
          <a:endParaRPr lang="en-US"/>
        </a:p>
      </dgm:t>
    </dgm:pt>
    <dgm:pt modelId="{5014A7D6-30AE-4333-B41A-A67FDE25E22C}" type="pres">
      <dgm:prSet presAssocID="{92E6C195-1B32-4017-93D0-BB00D0901FB4}" presName="linearFlow" presStyleCnt="0">
        <dgm:presLayoutVars>
          <dgm:resizeHandles val="exact"/>
        </dgm:presLayoutVars>
      </dgm:prSet>
      <dgm:spPr/>
    </dgm:pt>
    <dgm:pt modelId="{31CB0E12-E927-41D9-AFA0-3F94F4B1AF4B}" type="pres">
      <dgm:prSet presAssocID="{C3FF8125-ED17-4448-83A7-56DF678879CC}" presName="node" presStyleLbl="node1" presStyleIdx="0" presStyleCnt="11" custScaleX="87650" custScaleY="186514">
        <dgm:presLayoutVars>
          <dgm:bulletEnabled val="1"/>
        </dgm:presLayoutVars>
      </dgm:prSet>
      <dgm:spPr>
        <a:prstGeom prst="flowChartDecision">
          <a:avLst/>
        </a:prstGeom>
      </dgm:spPr>
    </dgm:pt>
    <dgm:pt modelId="{E9B2B54C-1DE4-4E34-9AD4-198C7688DA0B}" type="pres">
      <dgm:prSet presAssocID="{0E5CCC26-BD17-4ED7-B477-5239B69E42A5}" presName="sibTrans" presStyleLbl="sibTrans2D1" presStyleIdx="0" presStyleCnt="10"/>
      <dgm:spPr/>
    </dgm:pt>
    <dgm:pt modelId="{10E4EBF2-6D6B-4250-94E2-3A5834129A4C}" type="pres">
      <dgm:prSet presAssocID="{0E5CCC26-BD17-4ED7-B477-5239B69E42A5}" presName="connectorText" presStyleLbl="sibTrans2D1" presStyleIdx="0" presStyleCnt="10"/>
      <dgm:spPr/>
    </dgm:pt>
    <dgm:pt modelId="{00B7517E-DF55-4539-8ADE-77D39250559B}" type="pres">
      <dgm:prSet presAssocID="{CCEDDF4C-6C78-444B-AFE2-1A754C80989F}" presName="node" presStyleLbl="node1" presStyleIdx="1" presStyleCnt="11" custScaleX="98568" custScaleY="126298">
        <dgm:presLayoutVars>
          <dgm:bulletEnabled val="1"/>
        </dgm:presLayoutVars>
      </dgm:prSet>
      <dgm:spPr/>
    </dgm:pt>
    <dgm:pt modelId="{9828105F-3E46-4841-9D5C-28181AC6823F}" type="pres">
      <dgm:prSet presAssocID="{2C1151D7-CBE1-4985-A0AE-2544AF16531B}" presName="sibTrans" presStyleLbl="sibTrans2D1" presStyleIdx="1" presStyleCnt="10"/>
      <dgm:spPr/>
    </dgm:pt>
    <dgm:pt modelId="{7CAB99D5-2A48-474D-AF81-3E2B495BE7E9}" type="pres">
      <dgm:prSet presAssocID="{2C1151D7-CBE1-4985-A0AE-2544AF16531B}" presName="connectorText" presStyleLbl="sibTrans2D1" presStyleIdx="1" presStyleCnt="10"/>
      <dgm:spPr/>
    </dgm:pt>
    <dgm:pt modelId="{AD40BB0C-F165-4184-9201-91F816928F9D}" type="pres">
      <dgm:prSet presAssocID="{08572B65-54C7-40BE-A42C-A83861448C51}" presName="node" presStyleLbl="node1" presStyleIdx="2" presStyleCnt="11" custScaleX="98256" custScaleY="139246">
        <dgm:presLayoutVars>
          <dgm:bulletEnabled val="1"/>
        </dgm:presLayoutVars>
      </dgm:prSet>
      <dgm:spPr>
        <a:prstGeom prst="flowChartPreparation">
          <a:avLst/>
        </a:prstGeom>
      </dgm:spPr>
    </dgm:pt>
    <dgm:pt modelId="{996B3C15-56CF-4C2B-A654-09C67D97123E}" type="pres">
      <dgm:prSet presAssocID="{C5A54F88-0BD8-491E-88C6-85F4B1EAB300}" presName="sibTrans" presStyleLbl="sibTrans2D1" presStyleIdx="2" presStyleCnt="10"/>
      <dgm:spPr/>
    </dgm:pt>
    <dgm:pt modelId="{EC574AD9-FC15-4FFA-B004-E4CE7A79F20C}" type="pres">
      <dgm:prSet presAssocID="{C5A54F88-0BD8-491E-88C6-85F4B1EAB300}" presName="connectorText" presStyleLbl="sibTrans2D1" presStyleIdx="2" presStyleCnt="10"/>
      <dgm:spPr/>
    </dgm:pt>
    <dgm:pt modelId="{496E47EC-4E65-4EC8-9D4D-A6F0B7CF02A0}" type="pres">
      <dgm:prSet presAssocID="{A2BEE2B4-3866-4432-8675-01F2DF78301A}" presName="node" presStyleLbl="node1" presStyleIdx="3" presStyleCnt="11" custLinFactNeighborX="-231" custLinFactNeighborY="-1332">
        <dgm:presLayoutVars>
          <dgm:bulletEnabled val="1"/>
        </dgm:presLayoutVars>
      </dgm:prSet>
      <dgm:spPr/>
    </dgm:pt>
    <dgm:pt modelId="{F8178297-9ECB-442C-B016-2DEA5338BD2A}" type="pres">
      <dgm:prSet presAssocID="{9CFC747D-84A1-4A98-A4C0-6A6BF455E28A}" presName="sibTrans" presStyleLbl="sibTrans2D1" presStyleIdx="3" presStyleCnt="10"/>
      <dgm:spPr/>
    </dgm:pt>
    <dgm:pt modelId="{F3DC7B61-F697-4307-BFBA-8E427D1E4DC1}" type="pres">
      <dgm:prSet presAssocID="{9CFC747D-84A1-4A98-A4C0-6A6BF455E28A}" presName="connectorText" presStyleLbl="sibTrans2D1" presStyleIdx="3" presStyleCnt="10"/>
      <dgm:spPr/>
    </dgm:pt>
    <dgm:pt modelId="{08830693-88C5-41B1-9B52-752265F56505}" type="pres">
      <dgm:prSet presAssocID="{A5372718-5357-4A06-A3B8-096CC489A0CD}" presName="node" presStyleLbl="node1" presStyleIdx="4" presStyleCnt="11">
        <dgm:presLayoutVars>
          <dgm:bulletEnabled val="1"/>
        </dgm:presLayoutVars>
      </dgm:prSet>
      <dgm:spPr/>
    </dgm:pt>
    <dgm:pt modelId="{671A586E-BEC9-4861-A64A-F3AF227F8D1A}" type="pres">
      <dgm:prSet presAssocID="{6E09F844-2621-487E-87CE-2E1D4240152F}" presName="sibTrans" presStyleLbl="sibTrans2D1" presStyleIdx="4" presStyleCnt="10"/>
      <dgm:spPr/>
    </dgm:pt>
    <dgm:pt modelId="{9343FEAF-AFC2-4CAC-85F2-62251133F8A2}" type="pres">
      <dgm:prSet presAssocID="{6E09F844-2621-487E-87CE-2E1D4240152F}" presName="connectorText" presStyleLbl="sibTrans2D1" presStyleIdx="4" presStyleCnt="10"/>
      <dgm:spPr/>
    </dgm:pt>
    <dgm:pt modelId="{E6C228A5-A6E8-477D-94B4-FC530407D8AF}" type="pres">
      <dgm:prSet presAssocID="{298ED40A-3D6D-49E5-9BBB-80BAFF73E3A0}" presName="node" presStyleLbl="node1" presStyleIdx="5" presStyleCnt="11" custLinFactNeighborX="485" custLinFactNeighborY="1018">
        <dgm:presLayoutVars>
          <dgm:bulletEnabled val="1"/>
        </dgm:presLayoutVars>
      </dgm:prSet>
      <dgm:spPr/>
    </dgm:pt>
    <dgm:pt modelId="{6D248A8E-23D9-4C8D-A0F3-39913AFA838E}" type="pres">
      <dgm:prSet presAssocID="{606F052F-045A-4C02-A0D0-D2003A874AD5}" presName="sibTrans" presStyleLbl="sibTrans2D1" presStyleIdx="5" presStyleCnt="10"/>
      <dgm:spPr/>
    </dgm:pt>
    <dgm:pt modelId="{C0057905-23DE-4DAD-A5DA-A61FEE2833D5}" type="pres">
      <dgm:prSet presAssocID="{606F052F-045A-4C02-A0D0-D2003A874AD5}" presName="connectorText" presStyleLbl="sibTrans2D1" presStyleIdx="5" presStyleCnt="10"/>
      <dgm:spPr/>
    </dgm:pt>
    <dgm:pt modelId="{0525AADC-E744-4AA5-BF4E-21C8231F81A3}" type="pres">
      <dgm:prSet presAssocID="{906B08AE-0DA1-4C8B-AD52-1F90DA4F6ADA}" presName="node" presStyleLbl="node1" presStyleIdx="6" presStyleCnt="11">
        <dgm:presLayoutVars>
          <dgm:bulletEnabled val="1"/>
        </dgm:presLayoutVars>
      </dgm:prSet>
      <dgm:spPr/>
    </dgm:pt>
    <dgm:pt modelId="{8DC04E61-1BA0-44DB-98EF-7FB806252D57}" type="pres">
      <dgm:prSet presAssocID="{EC827EEB-B0FB-4AFC-8590-09ECCF55D4A0}" presName="sibTrans" presStyleLbl="sibTrans2D1" presStyleIdx="6" presStyleCnt="10"/>
      <dgm:spPr/>
    </dgm:pt>
    <dgm:pt modelId="{EE54B2BE-1EA3-4588-BB54-50FE417F97CB}" type="pres">
      <dgm:prSet presAssocID="{EC827EEB-B0FB-4AFC-8590-09ECCF55D4A0}" presName="connectorText" presStyleLbl="sibTrans2D1" presStyleIdx="6" presStyleCnt="10"/>
      <dgm:spPr/>
    </dgm:pt>
    <dgm:pt modelId="{DD955FD6-1573-4797-B67D-113FD11E3F7C}" type="pres">
      <dgm:prSet presAssocID="{A75D118B-8B1B-435D-AA71-0E3CD801F054}" presName="node" presStyleLbl="node1" presStyleIdx="7" presStyleCnt="11" custLinFactNeighborX="931" custLinFactNeighborY="6491">
        <dgm:presLayoutVars>
          <dgm:bulletEnabled val="1"/>
        </dgm:presLayoutVars>
      </dgm:prSet>
      <dgm:spPr/>
    </dgm:pt>
    <dgm:pt modelId="{0AAD73F6-4533-4DF2-A0C0-F17B0FD6D4BA}" type="pres">
      <dgm:prSet presAssocID="{CE8A18E2-1DA7-4CA1-99EC-926A8197B926}" presName="sibTrans" presStyleLbl="sibTrans2D1" presStyleIdx="7" presStyleCnt="10"/>
      <dgm:spPr/>
    </dgm:pt>
    <dgm:pt modelId="{13A61FE0-6E39-4641-9A74-DDED1E8047D2}" type="pres">
      <dgm:prSet presAssocID="{CE8A18E2-1DA7-4CA1-99EC-926A8197B926}" presName="connectorText" presStyleLbl="sibTrans2D1" presStyleIdx="7" presStyleCnt="10"/>
      <dgm:spPr/>
    </dgm:pt>
    <dgm:pt modelId="{E7FD4F17-22BE-4448-805A-DBA5877566FA}" type="pres">
      <dgm:prSet presAssocID="{956EADF9-45FD-4378-8570-71427DDE1D0A}" presName="node" presStyleLbl="node1" presStyleIdx="8" presStyleCnt="11">
        <dgm:presLayoutVars>
          <dgm:bulletEnabled val="1"/>
        </dgm:presLayoutVars>
      </dgm:prSet>
      <dgm:spPr/>
    </dgm:pt>
    <dgm:pt modelId="{95022BB7-D1EA-4F58-BA61-8E88D9DAD6B0}" type="pres">
      <dgm:prSet presAssocID="{7BCC1BDF-C305-4F25-BC74-A8BCE9E526E9}" presName="sibTrans" presStyleLbl="sibTrans2D1" presStyleIdx="8" presStyleCnt="10"/>
      <dgm:spPr/>
    </dgm:pt>
    <dgm:pt modelId="{51AF6109-9703-4691-BFCB-3F49BC8C9880}" type="pres">
      <dgm:prSet presAssocID="{7BCC1BDF-C305-4F25-BC74-A8BCE9E526E9}" presName="connectorText" presStyleLbl="sibTrans2D1" presStyleIdx="8" presStyleCnt="10"/>
      <dgm:spPr/>
    </dgm:pt>
    <dgm:pt modelId="{CDE255B6-1BDD-4BCE-A9FC-A61CC491E063}" type="pres">
      <dgm:prSet presAssocID="{5F4CE0B9-2FA4-48C8-9898-78536B7CD273}" presName="node" presStyleLbl="node1" presStyleIdx="9" presStyleCnt="11">
        <dgm:presLayoutVars>
          <dgm:bulletEnabled val="1"/>
        </dgm:presLayoutVars>
      </dgm:prSet>
      <dgm:spPr/>
    </dgm:pt>
    <dgm:pt modelId="{2B355858-5A05-47F7-869A-90FEEEED5658}" type="pres">
      <dgm:prSet presAssocID="{64065A79-99AD-4F1A-B530-1C33E1BB9C58}" presName="sibTrans" presStyleLbl="sibTrans2D1" presStyleIdx="9" presStyleCnt="10"/>
      <dgm:spPr/>
    </dgm:pt>
    <dgm:pt modelId="{3A648DC2-DEF0-43FB-9A96-CEB163E6DDB7}" type="pres">
      <dgm:prSet presAssocID="{64065A79-99AD-4F1A-B530-1C33E1BB9C58}" presName="connectorText" presStyleLbl="sibTrans2D1" presStyleIdx="9" presStyleCnt="10"/>
      <dgm:spPr/>
    </dgm:pt>
    <dgm:pt modelId="{93A39E18-2206-432E-8BD8-674D4C4B9FD5}" type="pres">
      <dgm:prSet presAssocID="{8750754D-4B29-441C-943B-88207A7C42E8}" presName="node" presStyleLbl="node1" presStyleIdx="10" presStyleCnt="11">
        <dgm:presLayoutVars>
          <dgm:bulletEnabled val="1"/>
        </dgm:presLayoutVars>
      </dgm:prSet>
      <dgm:spPr/>
    </dgm:pt>
  </dgm:ptLst>
  <dgm:cxnLst>
    <dgm:cxn modelId="{8C8BA301-4CA5-40A2-807B-DA234DC283E3}" type="presOf" srcId="{CE8A18E2-1DA7-4CA1-99EC-926A8197B926}" destId="{0AAD73F6-4533-4DF2-A0C0-F17B0FD6D4BA}" srcOrd="0" destOrd="0" presId="urn:microsoft.com/office/officeart/2005/8/layout/process2"/>
    <dgm:cxn modelId="{A2032A15-D407-4B94-987C-E7F8A93E6624}" type="presOf" srcId="{0E5CCC26-BD17-4ED7-B477-5239B69E42A5}" destId="{10E4EBF2-6D6B-4250-94E2-3A5834129A4C}" srcOrd="1" destOrd="0" presId="urn:microsoft.com/office/officeart/2005/8/layout/process2"/>
    <dgm:cxn modelId="{F4475816-6F53-4A62-8B16-816E7F8E9CB0}" type="presOf" srcId="{EC827EEB-B0FB-4AFC-8590-09ECCF55D4A0}" destId="{8DC04E61-1BA0-44DB-98EF-7FB806252D57}" srcOrd="0" destOrd="0" presId="urn:microsoft.com/office/officeart/2005/8/layout/process2"/>
    <dgm:cxn modelId="{8ECE8C37-A6EF-4B21-8FD9-05D72DF408F9}" type="presOf" srcId="{7BCC1BDF-C305-4F25-BC74-A8BCE9E526E9}" destId="{51AF6109-9703-4691-BFCB-3F49BC8C9880}" srcOrd="1" destOrd="0" presId="urn:microsoft.com/office/officeart/2005/8/layout/process2"/>
    <dgm:cxn modelId="{C2D85738-75B8-4F61-8699-AD5D4DF46DFA}" type="presOf" srcId="{6E09F844-2621-487E-87CE-2E1D4240152F}" destId="{671A586E-BEC9-4861-A64A-F3AF227F8D1A}" srcOrd="0" destOrd="0" presId="urn:microsoft.com/office/officeart/2005/8/layout/process2"/>
    <dgm:cxn modelId="{5180763D-B4D6-4B59-864E-4E6752B56DE9}" type="presOf" srcId="{64065A79-99AD-4F1A-B530-1C33E1BB9C58}" destId="{3A648DC2-DEF0-43FB-9A96-CEB163E6DDB7}" srcOrd="1" destOrd="0" presId="urn:microsoft.com/office/officeart/2005/8/layout/process2"/>
    <dgm:cxn modelId="{33FC055D-DCA3-4D97-8C4B-A9FF39A8C73C}" type="presOf" srcId="{A75D118B-8B1B-435D-AA71-0E3CD801F054}" destId="{DD955FD6-1573-4797-B67D-113FD11E3F7C}" srcOrd="0" destOrd="0" presId="urn:microsoft.com/office/officeart/2005/8/layout/process2"/>
    <dgm:cxn modelId="{3FA8E460-73A7-438E-BAAF-2713958FB845}" srcId="{92E6C195-1B32-4017-93D0-BB00D0901FB4}" destId="{08572B65-54C7-40BE-A42C-A83861448C51}" srcOrd="2" destOrd="0" parTransId="{DE9A3794-6EF8-45D8-BC55-8E928F7C70E6}" sibTransId="{C5A54F88-0BD8-491E-88C6-85F4B1EAB300}"/>
    <dgm:cxn modelId="{8C76A542-E4E3-49E3-97B3-18E017C11C95}" type="presOf" srcId="{C3FF8125-ED17-4448-83A7-56DF678879CC}" destId="{31CB0E12-E927-41D9-AFA0-3F94F4B1AF4B}" srcOrd="0" destOrd="0" presId="urn:microsoft.com/office/officeart/2005/8/layout/process2"/>
    <dgm:cxn modelId="{BE907966-4B3D-4F3C-A336-6F4073489021}" type="presOf" srcId="{0E5CCC26-BD17-4ED7-B477-5239B69E42A5}" destId="{E9B2B54C-1DE4-4E34-9AD4-198C7688DA0B}" srcOrd="0" destOrd="0" presId="urn:microsoft.com/office/officeart/2005/8/layout/process2"/>
    <dgm:cxn modelId="{58E53648-DA3A-4AE5-9496-B20E3C3CCFE1}" type="presOf" srcId="{7BCC1BDF-C305-4F25-BC74-A8BCE9E526E9}" destId="{95022BB7-D1EA-4F58-BA61-8E88D9DAD6B0}" srcOrd="0" destOrd="0" presId="urn:microsoft.com/office/officeart/2005/8/layout/process2"/>
    <dgm:cxn modelId="{BBA86848-7297-4B80-BD2A-6B3AB277DAC0}" srcId="{92E6C195-1B32-4017-93D0-BB00D0901FB4}" destId="{906B08AE-0DA1-4C8B-AD52-1F90DA4F6ADA}" srcOrd="6" destOrd="0" parTransId="{151FBD0C-7807-4853-B520-B185C455A782}" sibTransId="{EC827EEB-B0FB-4AFC-8590-09ECCF55D4A0}"/>
    <dgm:cxn modelId="{D803F86B-EACB-4EE7-B93D-D503A9F3B3FC}" type="presOf" srcId="{2C1151D7-CBE1-4985-A0AE-2544AF16531B}" destId="{7CAB99D5-2A48-474D-AF81-3E2B495BE7E9}" srcOrd="1" destOrd="0" presId="urn:microsoft.com/office/officeart/2005/8/layout/process2"/>
    <dgm:cxn modelId="{C1D9B86D-8D69-452B-9353-8BAE10C67C4F}" type="presOf" srcId="{606F052F-045A-4C02-A0D0-D2003A874AD5}" destId="{C0057905-23DE-4DAD-A5DA-A61FEE2833D5}" srcOrd="1" destOrd="0" presId="urn:microsoft.com/office/officeart/2005/8/layout/process2"/>
    <dgm:cxn modelId="{878F3750-6CF3-4D01-8675-812AE14A4417}" type="presOf" srcId="{08572B65-54C7-40BE-A42C-A83861448C51}" destId="{AD40BB0C-F165-4184-9201-91F816928F9D}" srcOrd="0" destOrd="0" presId="urn:microsoft.com/office/officeart/2005/8/layout/process2"/>
    <dgm:cxn modelId="{C54ADF72-9E53-49F9-BAE8-20FBB17B654B}" srcId="{92E6C195-1B32-4017-93D0-BB00D0901FB4}" destId="{956EADF9-45FD-4378-8570-71427DDE1D0A}" srcOrd="8" destOrd="0" parTransId="{D1A70D53-CA75-4E09-B8B0-AE7FF5E7B955}" sibTransId="{7BCC1BDF-C305-4F25-BC74-A8BCE9E526E9}"/>
    <dgm:cxn modelId="{41EB2753-7D5B-4EAA-9D95-89B69998155F}" type="presOf" srcId="{6E09F844-2621-487E-87CE-2E1D4240152F}" destId="{9343FEAF-AFC2-4CAC-85F2-62251133F8A2}" srcOrd="1" destOrd="0" presId="urn:microsoft.com/office/officeart/2005/8/layout/process2"/>
    <dgm:cxn modelId="{A9761457-4C41-412C-88D1-C9CCE6926A00}" type="presOf" srcId="{906B08AE-0DA1-4C8B-AD52-1F90DA4F6ADA}" destId="{0525AADC-E744-4AA5-BF4E-21C8231F81A3}" srcOrd="0" destOrd="0" presId="urn:microsoft.com/office/officeart/2005/8/layout/process2"/>
    <dgm:cxn modelId="{2A188777-1E02-4089-8951-42051E0DB1BE}" type="presOf" srcId="{EC827EEB-B0FB-4AFC-8590-09ECCF55D4A0}" destId="{EE54B2BE-1EA3-4588-BB54-50FE417F97CB}" srcOrd="1" destOrd="0" presId="urn:microsoft.com/office/officeart/2005/8/layout/process2"/>
    <dgm:cxn modelId="{1E521385-DD32-4434-8BBC-827DDFCA6F84}" type="presOf" srcId="{9CFC747D-84A1-4A98-A4C0-6A6BF455E28A}" destId="{F3DC7B61-F697-4307-BFBA-8E427D1E4DC1}" srcOrd="1" destOrd="0" presId="urn:microsoft.com/office/officeart/2005/8/layout/process2"/>
    <dgm:cxn modelId="{FEEE7687-FF22-4A3C-B4E9-EC180A3FE811}" type="presOf" srcId="{C5A54F88-0BD8-491E-88C6-85F4B1EAB300}" destId="{996B3C15-56CF-4C2B-A654-09C67D97123E}" srcOrd="0" destOrd="0" presId="urn:microsoft.com/office/officeart/2005/8/layout/process2"/>
    <dgm:cxn modelId="{98DDE98C-11B4-410C-978D-65C9F2439EE2}" type="presOf" srcId="{956EADF9-45FD-4378-8570-71427DDE1D0A}" destId="{E7FD4F17-22BE-4448-805A-DBA5877566FA}" srcOrd="0" destOrd="0" presId="urn:microsoft.com/office/officeart/2005/8/layout/process2"/>
    <dgm:cxn modelId="{C1FBD88D-05C8-4C2D-891F-3B2DBA7CBE6B}" type="presOf" srcId="{92E6C195-1B32-4017-93D0-BB00D0901FB4}" destId="{5014A7D6-30AE-4333-B41A-A67FDE25E22C}" srcOrd="0" destOrd="0" presId="urn:microsoft.com/office/officeart/2005/8/layout/process2"/>
    <dgm:cxn modelId="{6AD62A91-D6C7-4D2D-8086-3ADB5AA5B760}" type="presOf" srcId="{5F4CE0B9-2FA4-48C8-9898-78536B7CD273}" destId="{CDE255B6-1BDD-4BCE-A9FC-A61CC491E063}" srcOrd="0" destOrd="0" presId="urn:microsoft.com/office/officeart/2005/8/layout/process2"/>
    <dgm:cxn modelId="{756403A8-C995-47D8-887D-B75A1E67B00C}" type="presOf" srcId="{606F052F-045A-4C02-A0D0-D2003A874AD5}" destId="{6D248A8E-23D9-4C8D-A0F3-39913AFA838E}" srcOrd="0" destOrd="0" presId="urn:microsoft.com/office/officeart/2005/8/layout/process2"/>
    <dgm:cxn modelId="{D5E437A9-3196-4B01-AA1A-CAD45923F6EF}" srcId="{92E6C195-1B32-4017-93D0-BB00D0901FB4}" destId="{8750754D-4B29-441C-943B-88207A7C42E8}" srcOrd="10" destOrd="0" parTransId="{63278A0B-4C89-4E6E-9AC5-EDCE76895DBD}" sibTransId="{C7F53768-F874-459E-9005-9DD9B707845C}"/>
    <dgm:cxn modelId="{BF53DDAE-121A-40CD-BF4C-05D5DE7D32BD}" type="presOf" srcId="{298ED40A-3D6D-49E5-9BBB-80BAFF73E3A0}" destId="{E6C228A5-A6E8-477D-94B4-FC530407D8AF}" srcOrd="0" destOrd="0" presId="urn:microsoft.com/office/officeart/2005/8/layout/process2"/>
    <dgm:cxn modelId="{96FD3AB3-931D-4F8D-A2CB-2A18B15F65C9}" srcId="{92E6C195-1B32-4017-93D0-BB00D0901FB4}" destId="{A75D118B-8B1B-435D-AA71-0E3CD801F054}" srcOrd="7" destOrd="0" parTransId="{2B4AB65A-FF58-4259-9D20-752A591D13F9}" sibTransId="{CE8A18E2-1DA7-4CA1-99EC-926A8197B926}"/>
    <dgm:cxn modelId="{E261EFB8-4E36-4F5D-820C-F0838B555843}" srcId="{92E6C195-1B32-4017-93D0-BB00D0901FB4}" destId="{A5372718-5357-4A06-A3B8-096CC489A0CD}" srcOrd="4" destOrd="0" parTransId="{72E13BE2-00D3-4571-9DFB-DA558EF1EB94}" sibTransId="{6E09F844-2621-487E-87CE-2E1D4240152F}"/>
    <dgm:cxn modelId="{F74CA9BC-572B-4F8A-BE7E-943DBE99C942}" type="presOf" srcId="{8750754D-4B29-441C-943B-88207A7C42E8}" destId="{93A39E18-2206-432E-8BD8-674D4C4B9FD5}" srcOrd="0" destOrd="0" presId="urn:microsoft.com/office/officeart/2005/8/layout/process2"/>
    <dgm:cxn modelId="{AD8661C2-4BA9-473E-B0E4-633508C169FD}" type="presOf" srcId="{CE8A18E2-1DA7-4CA1-99EC-926A8197B926}" destId="{13A61FE0-6E39-4641-9A74-DDED1E8047D2}" srcOrd="1" destOrd="0" presId="urn:microsoft.com/office/officeart/2005/8/layout/process2"/>
    <dgm:cxn modelId="{89039FC2-4F1C-419F-901A-3637F85E0C96}" srcId="{92E6C195-1B32-4017-93D0-BB00D0901FB4}" destId="{5F4CE0B9-2FA4-48C8-9898-78536B7CD273}" srcOrd="9" destOrd="0" parTransId="{2AEE5283-E712-4267-9F53-DFC4F104CBE4}" sibTransId="{64065A79-99AD-4F1A-B530-1C33E1BB9C58}"/>
    <dgm:cxn modelId="{2EF7F0C7-0038-44F6-A790-C5355A59EE44}" type="presOf" srcId="{CCEDDF4C-6C78-444B-AFE2-1A754C80989F}" destId="{00B7517E-DF55-4539-8ADE-77D39250559B}" srcOrd="0" destOrd="0" presId="urn:microsoft.com/office/officeart/2005/8/layout/process2"/>
    <dgm:cxn modelId="{DF95E9CB-EF5E-4683-A601-EEC6393EEC15}" type="presOf" srcId="{9CFC747D-84A1-4A98-A4C0-6A6BF455E28A}" destId="{F8178297-9ECB-442C-B016-2DEA5338BD2A}" srcOrd="0" destOrd="0" presId="urn:microsoft.com/office/officeart/2005/8/layout/process2"/>
    <dgm:cxn modelId="{7AA14CD4-AE76-4445-8B0C-A1318FAFB8F1}" type="presOf" srcId="{A5372718-5357-4A06-A3B8-096CC489A0CD}" destId="{08830693-88C5-41B1-9B52-752265F56505}" srcOrd="0" destOrd="0" presId="urn:microsoft.com/office/officeart/2005/8/layout/process2"/>
    <dgm:cxn modelId="{AC3DD4D7-4F8C-4D29-B186-06ABFB56216B}" srcId="{92E6C195-1B32-4017-93D0-BB00D0901FB4}" destId="{A2BEE2B4-3866-4432-8675-01F2DF78301A}" srcOrd="3" destOrd="0" parTransId="{1DB3F1DB-39FE-4B5F-A701-FF8793420CFF}" sibTransId="{9CFC747D-84A1-4A98-A4C0-6A6BF455E28A}"/>
    <dgm:cxn modelId="{E37ADBD8-6749-432D-8F1F-208DFBAEA15F}" srcId="{92E6C195-1B32-4017-93D0-BB00D0901FB4}" destId="{C3FF8125-ED17-4448-83A7-56DF678879CC}" srcOrd="0" destOrd="0" parTransId="{19FD529F-F22B-4EA3-838E-239A807E7924}" sibTransId="{0E5CCC26-BD17-4ED7-B477-5239B69E42A5}"/>
    <dgm:cxn modelId="{0FB72CDC-A890-437F-A4F4-CB781FA24FDC}" type="presOf" srcId="{A2BEE2B4-3866-4432-8675-01F2DF78301A}" destId="{496E47EC-4E65-4EC8-9D4D-A6F0B7CF02A0}" srcOrd="0" destOrd="0" presId="urn:microsoft.com/office/officeart/2005/8/layout/process2"/>
    <dgm:cxn modelId="{DA15BAE0-40F6-42AE-9EEE-03D12E36A5FA}" srcId="{92E6C195-1B32-4017-93D0-BB00D0901FB4}" destId="{CCEDDF4C-6C78-444B-AFE2-1A754C80989F}" srcOrd="1" destOrd="0" parTransId="{BF809378-FB3B-4A9C-8540-A42B04C7911E}" sibTransId="{2C1151D7-CBE1-4985-A0AE-2544AF16531B}"/>
    <dgm:cxn modelId="{A4C821E2-453E-465B-8A39-2EC0451538D0}" type="presOf" srcId="{C5A54F88-0BD8-491E-88C6-85F4B1EAB300}" destId="{EC574AD9-FC15-4FFA-B004-E4CE7A79F20C}" srcOrd="1" destOrd="0" presId="urn:microsoft.com/office/officeart/2005/8/layout/process2"/>
    <dgm:cxn modelId="{725C14E3-6E38-4065-BF1C-BDC1D3A67105}" type="presOf" srcId="{64065A79-99AD-4F1A-B530-1C33E1BB9C58}" destId="{2B355858-5A05-47F7-869A-90FEEEED5658}" srcOrd="0" destOrd="0" presId="urn:microsoft.com/office/officeart/2005/8/layout/process2"/>
    <dgm:cxn modelId="{B525EDE7-6ADE-4ABF-8F8A-3193E0EB77EB}" type="presOf" srcId="{2C1151D7-CBE1-4985-A0AE-2544AF16531B}" destId="{9828105F-3E46-4841-9D5C-28181AC6823F}" srcOrd="0" destOrd="0" presId="urn:microsoft.com/office/officeart/2005/8/layout/process2"/>
    <dgm:cxn modelId="{912E65EA-6B23-4869-A802-8632002F8A98}" srcId="{92E6C195-1B32-4017-93D0-BB00D0901FB4}" destId="{298ED40A-3D6D-49E5-9BBB-80BAFF73E3A0}" srcOrd="5" destOrd="0" parTransId="{D551AED2-B9FB-4D44-AE8E-5219661823D5}" sibTransId="{606F052F-045A-4C02-A0D0-D2003A874AD5}"/>
    <dgm:cxn modelId="{61417FFC-0F58-4C59-8CDA-428A7773FEDF}" type="presParOf" srcId="{5014A7D6-30AE-4333-B41A-A67FDE25E22C}" destId="{31CB0E12-E927-41D9-AFA0-3F94F4B1AF4B}" srcOrd="0" destOrd="0" presId="urn:microsoft.com/office/officeart/2005/8/layout/process2"/>
    <dgm:cxn modelId="{4671D794-EE8D-484B-976A-E48E652B418E}" type="presParOf" srcId="{5014A7D6-30AE-4333-B41A-A67FDE25E22C}" destId="{E9B2B54C-1DE4-4E34-9AD4-198C7688DA0B}" srcOrd="1" destOrd="0" presId="urn:microsoft.com/office/officeart/2005/8/layout/process2"/>
    <dgm:cxn modelId="{EF118D7C-D425-4A73-ACAC-6B2F0DF303D4}" type="presParOf" srcId="{E9B2B54C-1DE4-4E34-9AD4-198C7688DA0B}" destId="{10E4EBF2-6D6B-4250-94E2-3A5834129A4C}" srcOrd="0" destOrd="0" presId="urn:microsoft.com/office/officeart/2005/8/layout/process2"/>
    <dgm:cxn modelId="{6DE7D306-D093-4EBB-8C2F-4E1850B33CE5}" type="presParOf" srcId="{5014A7D6-30AE-4333-B41A-A67FDE25E22C}" destId="{00B7517E-DF55-4539-8ADE-77D39250559B}" srcOrd="2" destOrd="0" presId="urn:microsoft.com/office/officeart/2005/8/layout/process2"/>
    <dgm:cxn modelId="{964B578B-67D1-4B90-8A7D-1468F2C447AA}" type="presParOf" srcId="{5014A7D6-30AE-4333-B41A-A67FDE25E22C}" destId="{9828105F-3E46-4841-9D5C-28181AC6823F}" srcOrd="3" destOrd="0" presId="urn:microsoft.com/office/officeart/2005/8/layout/process2"/>
    <dgm:cxn modelId="{DFE1192D-A2C8-4097-BA1F-8A9FC569EF39}" type="presParOf" srcId="{9828105F-3E46-4841-9D5C-28181AC6823F}" destId="{7CAB99D5-2A48-474D-AF81-3E2B495BE7E9}" srcOrd="0" destOrd="0" presId="urn:microsoft.com/office/officeart/2005/8/layout/process2"/>
    <dgm:cxn modelId="{CAC256E9-2356-4DE6-8B9B-EC1B557D609D}" type="presParOf" srcId="{5014A7D6-30AE-4333-B41A-A67FDE25E22C}" destId="{AD40BB0C-F165-4184-9201-91F816928F9D}" srcOrd="4" destOrd="0" presId="urn:microsoft.com/office/officeart/2005/8/layout/process2"/>
    <dgm:cxn modelId="{6391C0B5-4928-4017-A1B7-1903AEAB4F0C}" type="presParOf" srcId="{5014A7D6-30AE-4333-B41A-A67FDE25E22C}" destId="{996B3C15-56CF-4C2B-A654-09C67D97123E}" srcOrd="5" destOrd="0" presId="urn:microsoft.com/office/officeart/2005/8/layout/process2"/>
    <dgm:cxn modelId="{9A490881-B85B-4622-8A36-98B6D45A3044}" type="presParOf" srcId="{996B3C15-56CF-4C2B-A654-09C67D97123E}" destId="{EC574AD9-FC15-4FFA-B004-E4CE7A79F20C}" srcOrd="0" destOrd="0" presId="urn:microsoft.com/office/officeart/2005/8/layout/process2"/>
    <dgm:cxn modelId="{67E26FEE-686A-450F-9054-1AA43C64E8B0}" type="presParOf" srcId="{5014A7D6-30AE-4333-B41A-A67FDE25E22C}" destId="{496E47EC-4E65-4EC8-9D4D-A6F0B7CF02A0}" srcOrd="6" destOrd="0" presId="urn:microsoft.com/office/officeart/2005/8/layout/process2"/>
    <dgm:cxn modelId="{C3C30D73-6D98-49E5-AF4A-955DA01EEAFD}" type="presParOf" srcId="{5014A7D6-30AE-4333-B41A-A67FDE25E22C}" destId="{F8178297-9ECB-442C-B016-2DEA5338BD2A}" srcOrd="7" destOrd="0" presId="urn:microsoft.com/office/officeart/2005/8/layout/process2"/>
    <dgm:cxn modelId="{FED8634A-9144-46FF-86EC-9E18FB8EFCB3}" type="presParOf" srcId="{F8178297-9ECB-442C-B016-2DEA5338BD2A}" destId="{F3DC7B61-F697-4307-BFBA-8E427D1E4DC1}" srcOrd="0" destOrd="0" presId="urn:microsoft.com/office/officeart/2005/8/layout/process2"/>
    <dgm:cxn modelId="{74DBCA7D-05C0-4944-84F0-B139C2F80832}" type="presParOf" srcId="{5014A7D6-30AE-4333-B41A-A67FDE25E22C}" destId="{08830693-88C5-41B1-9B52-752265F56505}" srcOrd="8" destOrd="0" presId="urn:microsoft.com/office/officeart/2005/8/layout/process2"/>
    <dgm:cxn modelId="{1EACB11A-DDFF-4D45-B817-30F1F862503C}" type="presParOf" srcId="{5014A7D6-30AE-4333-B41A-A67FDE25E22C}" destId="{671A586E-BEC9-4861-A64A-F3AF227F8D1A}" srcOrd="9" destOrd="0" presId="urn:microsoft.com/office/officeart/2005/8/layout/process2"/>
    <dgm:cxn modelId="{929534C2-066B-4D9C-85BB-6767E0E00457}" type="presParOf" srcId="{671A586E-BEC9-4861-A64A-F3AF227F8D1A}" destId="{9343FEAF-AFC2-4CAC-85F2-62251133F8A2}" srcOrd="0" destOrd="0" presId="urn:microsoft.com/office/officeart/2005/8/layout/process2"/>
    <dgm:cxn modelId="{96269259-F680-4B2E-9F50-427525B062F3}" type="presParOf" srcId="{5014A7D6-30AE-4333-B41A-A67FDE25E22C}" destId="{E6C228A5-A6E8-477D-94B4-FC530407D8AF}" srcOrd="10" destOrd="0" presId="urn:microsoft.com/office/officeart/2005/8/layout/process2"/>
    <dgm:cxn modelId="{5120B23F-D6CC-4750-A79C-0ECF51F79EB4}" type="presParOf" srcId="{5014A7D6-30AE-4333-B41A-A67FDE25E22C}" destId="{6D248A8E-23D9-4C8D-A0F3-39913AFA838E}" srcOrd="11" destOrd="0" presId="urn:microsoft.com/office/officeart/2005/8/layout/process2"/>
    <dgm:cxn modelId="{5CFCD520-192B-4344-92A1-8004EC9A1ABA}" type="presParOf" srcId="{6D248A8E-23D9-4C8D-A0F3-39913AFA838E}" destId="{C0057905-23DE-4DAD-A5DA-A61FEE2833D5}" srcOrd="0" destOrd="0" presId="urn:microsoft.com/office/officeart/2005/8/layout/process2"/>
    <dgm:cxn modelId="{6936FC7F-1688-4A70-9953-91AB8503184B}" type="presParOf" srcId="{5014A7D6-30AE-4333-B41A-A67FDE25E22C}" destId="{0525AADC-E744-4AA5-BF4E-21C8231F81A3}" srcOrd="12" destOrd="0" presId="urn:microsoft.com/office/officeart/2005/8/layout/process2"/>
    <dgm:cxn modelId="{8CFBD991-3EAC-4B95-BF36-542AED9D0000}" type="presParOf" srcId="{5014A7D6-30AE-4333-B41A-A67FDE25E22C}" destId="{8DC04E61-1BA0-44DB-98EF-7FB806252D57}" srcOrd="13" destOrd="0" presId="urn:microsoft.com/office/officeart/2005/8/layout/process2"/>
    <dgm:cxn modelId="{090D161F-D37D-48EB-9B79-880DCB893FD6}" type="presParOf" srcId="{8DC04E61-1BA0-44DB-98EF-7FB806252D57}" destId="{EE54B2BE-1EA3-4588-BB54-50FE417F97CB}" srcOrd="0" destOrd="0" presId="urn:microsoft.com/office/officeart/2005/8/layout/process2"/>
    <dgm:cxn modelId="{0569FA49-5BE7-491E-A642-7FAF2B19EA05}" type="presParOf" srcId="{5014A7D6-30AE-4333-B41A-A67FDE25E22C}" destId="{DD955FD6-1573-4797-B67D-113FD11E3F7C}" srcOrd="14" destOrd="0" presId="urn:microsoft.com/office/officeart/2005/8/layout/process2"/>
    <dgm:cxn modelId="{24452404-7F58-4A3E-A487-E374137E8EFD}" type="presParOf" srcId="{5014A7D6-30AE-4333-B41A-A67FDE25E22C}" destId="{0AAD73F6-4533-4DF2-A0C0-F17B0FD6D4BA}" srcOrd="15" destOrd="0" presId="urn:microsoft.com/office/officeart/2005/8/layout/process2"/>
    <dgm:cxn modelId="{4049E686-86BF-49B5-A2F7-4032C416316E}" type="presParOf" srcId="{0AAD73F6-4533-4DF2-A0C0-F17B0FD6D4BA}" destId="{13A61FE0-6E39-4641-9A74-DDED1E8047D2}" srcOrd="0" destOrd="0" presId="urn:microsoft.com/office/officeart/2005/8/layout/process2"/>
    <dgm:cxn modelId="{848798B0-74F7-4DF5-AE1D-328EAA111E20}" type="presParOf" srcId="{5014A7D6-30AE-4333-B41A-A67FDE25E22C}" destId="{E7FD4F17-22BE-4448-805A-DBA5877566FA}" srcOrd="16" destOrd="0" presId="urn:microsoft.com/office/officeart/2005/8/layout/process2"/>
    <dgm:cxn modelId="{A5049A2C-50E2-47C7-8DD6-4749EB3704A8}" type="presParOf" srcId="{5014A7D6-30AE-4333-B41A-A67FDE25E22C}" destId="{95022BB7-D1EA-4F58-BA61-8E88D9DAD6B0}" srcOrd="17" destOrd="0" presId="urn:microsoft.com/office/officeart/2005/8/layout/process2"/>
    <dgm:cxn modelId="{D126309B-018B-4828-95F5-FE113E00F629}" type="presParOf" srcId="{95022BB7-D1EA-4F58-BA61-8E88D9DAD6B0}" destId="{51AF6109-9703-4691-BFCB-3F49BC8C9880}" srcOrd="0" destOrd="0" presId="urn:microsoft.com/office/officeart/2005/8/layout/process2"/>
    <dgm:cxn modelId="{BAFA401D-2805-4445-BDF0-0C691E1CCB69}" type="presParOf" srcId="{5014A7D6-30AE-4333-B41A-A67FDE25E22C}" destId="{CDE255B6-1BDD-4BCE-A9FC-A61CC491E063}" srcOrd="18" destOrd="0" presId="urn:microsoft.com/office/officeart/2005/8/layout/process2"/>
    <dgm:cxn modelId="{A7F98849-98E3-411F-A313-D23D1ECA5F8A}" type="presParOf" srcId="{5014A7D6-30AE-4333-B41A-A67FDE25E22C}" destId="{2B355858-5A05-47F7-869A-90FEEEED5658}" srcOrd="19" destOrd="0" presId="urn:microsoft.com/office/officeart/2005/8/layout/process2"/>
    <dgm:cxn modelId="{0A993D09-E6B2-46DA-B390-4C1233A2937F}" type="presParOf" srcId="{2B355858-5A05-47F7-869A-90FEEEED5658}" destId="{3A648DC2-DEF0-43FB-9A96-CEB163E6DDB7}" srcOrd="0" destOrd="0" presId="urn:microsoft.com/office/officeart/2005/8/layout/process2"/>
    <dgm:cxn modelId="{9E21AD12-D87F-4E92-A907-19D259869D19}" type="presParOf" srcId="{5014A7D6-30AE-4333-B41A-A67FDE25E22C}" destId="{93A39E18-2206-432E-8BD8-674D4C4B9FD5}" srcOrd="20" destOrd="0" presId="urn:microsoft.com/office/officeart/2005/8/layout/process2"/>
  </dgm:cxnLst>
  <dgm:bg/>
  <dgm:whole/>
  <dgm:extLst>
    <a:ext uri="http://schemas.microsoft.com/office/drawing/2008/diagram">
      <dsp:dataModelExt xmlns:dsp="http://schemas.microsoft.com/office/drawing/2008/diagram" relId="rId11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31CB0E12-E927-41D9-AFA0-3F94F4B1AF4B}">
      <dsp:nvSpPr>
        <dsp:cNvPr id="0" name=""/>
        <dsp:cNvSpPr/>
      </dsp:nvSpPr>
      <dsp:spPr>
        <a:xfrm>
          <a:off x="1149189" y="3777"/>
          <a:ext cx="1240468" cy="720974"/>
        </a:xfrm>
        <a:prstGeom prst="flowChartDecision">
          <a:avLst/>
        </a:prstGeom>
        <a:solidFill>
          <a:schemeClr val="accent2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kern="1200"/>
            <a:t>Start</a:t>
          </a:r>
        </a:p>
      </dsp:txBody>
      <dsp:txXfrm>
        <a:off x="1459306" y="184021"/>
        <a:ext cx="620234" cy="360487"/>
      </dsp:txXfrm>
    </dsp:sp>
    <dsp:sp modelId="{E9B2B54C-1DE4-4E34-9AD4-198C7688DA0B}">
      <dsp:nvSpPr>
        <dsp:cNvPr id="0" name=""/>
        <dsp:cNvSpPr/>
      </dsp:nvSpPr>
      <dsp:spPr>
        <a:xfrm rot="5400000">
          <a:off x="1696944" y="734415"/>
          <a:ext cx="144957" cy="173948"/>
        </a:xfrm>
        <a:prstGeom prst="rightArrow">
          <a:avLst>
            <a:gd name="adj1" fmla="val 60000"/>
            <a:gd name="adj2" fmla="val 50000"/>
          </a:avLst>
        </a:prstGeom>
        <a:solidFill>
          <a:schemeClr val="accent2"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1200" kern="1200"/>
        </a:p>
      </dsp:txBody>
      <dsp:txXfrm rot="-5400000">
        <a:off x="1717239" y="748911"/>
        <a:ext cx="104368" cy="101470"/>
      </dsp:txXfrm>
    </dsp:sp>
    <dsp:sp modelId="{00B7517E-DF55-4539-8ADE-77D39250559B}">
      <dsp:nvSpPr>
        <dsp:cNvPr id="0" name=""/>
        <dsp:cNvSpPr/>
      </dsp:nvSpPr>
      <dsp:spPr>
        <a:xfrm>
          <a:off x="1071930" y="918027"/>
          <a:ext cx="1394985" cy="488207"/>
        </a:xfrm>
        <a:prstGeom prst="roundRect">
          <a:avLst>
            <a:gd name="adj" fmla="val 10000"/>
          </a:avLst>
        </a:prstGeom>
        <a:solidFill>
          <a:schemeClr val="accent3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kern="1200"/>
            <a:t>Collect data</a:t>
          </a:r>
        </a:p>
      </dsp:txBody>
      <dsp:txXfrm>
        <a:off x="1086229" y="932326"/>
        <a:ext cx="1366387" cy="459609"/>
      </dsp:txXfrm>
    </dsp:sp>
    <dsp:sp modelId="{9828105F-3E46-4841-9D5C-28181AC6823F}">
      <dsp:nvSpPr>
        <dsp:cNvPr id="0" name=""/>
        <dsp:cNvSpPr/>
      </dsp:nvSpPr>
      <dsp:spPr>
        <a:xfrm rot="5400000">
          <a:off x="1696944" y="1415899"/>
          <a:ext cx="144957" cy="173948"/>
        </a:xfrm>
        <a:prstGeom prst="rightArrow">
          <a:avLst>
            <a:gd name="adj1" fmla="val 60000"/>
            <a:gd name="adj2" fmla="val 50000"/>
          </a:avLst>
        </a:prstGeom>
        <a:solidFill>
          <a:schemeClr val="accent3"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1200" kern="1200"/>
        </a:p>
      </dsp:txBody>
      <dsp:txXfrm rot="-5400000">
        <a:off x="1717239" y="1430395"/>
        <a:ext cx="104368" cy="101470"/>
      </dsp:txXfrm>
    </dsp:sp>
    <dsp:sp modelId="{AD40BB0C-F165-4184-9201-91F816928F9D}">
      <dsp:nvSpPr>
        <dsp:cNvPr id="0" name=""/>
        <dsp:cNvSpPr/>
      </dsp:nvSpPr>
      <dsp:spPr>
        <a:xfrm>
          <a:off x="1074138" y="1599511"/>
          <a:ext cx="1390570" cy="538258"/>
        </a:xfrm>
        <a:prstGeom prst="flowChartPreparation">
          <a:avLst/>
        </a:prstGeom>
        <a:solidFill>
          <a:schemeClr val="accent4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kern="1200"/>
            <a:t>Data sorting</a:t>
          </a:r>
        </a:p>
      </dsp:txBody>
      <dsp:txXfrm>
        <a:off x="1352252" y="1599511"/>
        <a:ext cx="834342" cy="538258"/>
      </dsp:txXfrm>
    </dsp:sp>
    <dsp:sp modelId="{996B3C15-56CF-4C2B-A654-09C67D97123E}">
      <dsp:nvSpPr>
        <dsp:cNvPr id="0" name=""/>
        <dsp:cNvSpPr/>
      </dsp:nvSpPr>
      <dsp:spPr>
        <a:xfrm rot="5417208">
          <a:off x="1696084" y="2146146"/>
          <a:ext cx="143028" cy="173948"/>
        </a:xfrm>
        <a:prstGeom prst="rightArrow">
          <a:avLst>
            <a:gd name="adj1" fmla="val 60000"/>
            <a:gd name="adj2" fmla="val 50000"/>
          </a:avLst>
        </a:prstGeom>
        <a:solidFill>
          <a:schemeClr val="accent4"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1200" kern="1200"/>
        </a:p>
      </dsp:txBody>
      <dsp:txXfrm rot="-5400000">
        <a:off x="1715521" y="2161606"/>
        <a:ext cx="104368" cy="100120"/>
      </dsp:txXfrm>
    </dsp:sp>
    <dsp:sp modelId="{496E47EC-4E65-4EC8-9D4D-A6F0B7CF02A0}">
      <dsp:nvSpPr>
        <dsp:cNvPr id="0" name=""/>
        <dsp:cNvSpPr/>
      </dsp:nvSpPr>
      <dsp:spPr>
        <a:xfrm>
          <a:off x="1058528" y="2328471"/>
          <a:ext cx="1415252" cy="386552"/>
        </a:xfrm>
        <a:prstGeom prst="roundRect">
          <a:avLst>
            <a:gd name="adj" fmla="val 10000"/>
          </a:avLst>
        </a:prstGeom>
        <a:solidFill>
          <a:schemeClr val="accent5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kern="1200"/>
            <a:t>Data  Analysis</a:t>
          </a:r>
        </a:p>
      </dsp:txBody>
      <dsp:txXfrm>
        <a:off x="1069850" y="2339793"/>
        <a:ext cx="1392608" cy="363908"/>
      </dsp:txXfrm>
    </dsp:sp>
    <dsp:sp modelId="{F8178297-9ECB-442C-B016-2DEA5338BD2A}">
      <dsp:nvSpPr>
        <dsp:cNvPr id="0" name=""/>
        <dsp:cNvSpPr/>
      </dsp:nvSpPr>
      <dsp:spPr>
        <a:xfrm rot="5380703">
          <a:off x="1694343" y="2725975"/>
          <a:ext cx="146890" cy="173948"/>
        </a:xfrm>
        <a:prstGeom prst="rightArrow">
          <a:avLst>
            <a:gd name="adj1" fmla="val 60000"/>
            <a:gd name="adj2" fmla="val 50000"/>
          </a:avLst>
        </a:prstGeom>
        <a:solidFill>
          <a:schemeClr val="accent5"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1200" kern="1200"/>
        </a:p>
      </dsp:txBody>
      <dsp:txXfrm rot="-5400000">
        <a:off x="1715481" y="2739504"/>
        <a:ext cx="104368" cy="102823"/>
      </dsp:txXfrm>
    </dsp:sp>
    <dsp:sp modelId="{08830693-88C5-41B1-9B52-752265F56505}">
      <dsp:nvSpPr>
        <dsp:cNvPr id="0" name=""/>
        <dsp:cNvSpPr/>
      </dsp:nvSpPr>
      <dsp:spPr>
        <a:xfrm>
          <a:off x="1061797" y="2910874"/>
          <a:ext cx="1415252" cy="386552"/>
        </a:xfrm>
        <a:prstGeom prst="roundRect">
          <a:avLst>
            <a:gd name="adj" fmla="val 1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kern="1200"/>
            <a:t>Identify  issues</a:t>
          </a:r>
        </a:p>
      </dsp:txBody>
      <dsp:txXfrm>
        <a:off x="1073119" y="2922196"/>
        <a:ext cx="1392608" cy="363908"/>
      </dsp:txXfrm>
    </dsp:sp>
    <dsp:sp modelId="{671A586E-BEC9-4861-A64A-F3AF227F8D1A}">
      <dsp:nvSpPr>
        <dsp:cNvPr id="0" name=""/>
        <dsp:cNvSpPr/>
      </dsp:nvSpPr>
      <dsp:spPr>
        <a:xfrm rot="5359444">
          <a:off x="1699634" y="3308074"/>
          <a:ext cx="146442" cy="173948"/>
        </a:xfrm>
        <a:prstGeom prst="rightArrow">
          <a:avLst>
            <a:gd name="adj1" fmla="val 60000"/>
            <a:gd name="adj2" fmla="val 5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700" kern="1200"/>
        </a:p>
      </dsp:txBody>
      <dsp:txXfrm rot="-5400000">
        <a:off x="1720412" y="3321828"/>
        <a:ext cx="104368" cy="102509"/>
      </dsp:txXfrm>
    </dsp:sp>
    <dsp:sp modelId="{E6C228A5-A6E8-477D-94B4-FC530407D8AF}">
      <dsp:nvSpPr>
        <dsp:cNvPr id="0" name=""/>
        <dsp:cNvSpPr/>
      </dsp:nvSpPr>
      <dsp:spPr>
        <a:xfrm>
          <a:off x="1068661" y="3492670"/>
          <a:ext cx="1415252" cy="386552"/>
        </a:xfrm>
        <a:prstGeom prst="roundRect">
          <a:avLst>
            <a:gd name="adj" fmla="val 10000"/>
          </a:avLst>
        </a:prstGeom>
        <a:solidFill>
          <a:schemeClr val="accent2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kern="1200"/>
            <a:t>Risk, oppotunities and objectives</a:t>
          </a:r>
        </a:p>
      </dsp:txBody>
      <dsp:txXfrm>
        <a:off x="1079983" y="3503992"/>
        <a:ext cx="1392608" cy="363908"/>
      </dsp:txXfrm>
    </dsp:sp>
    <dsp:sp modelId="{6D248A8E-23D9-4C8D-A0F3-39913AFA838E}">
      <dsp:nvSpPr>
        <dsp:cNvPr id="0" name=""/>
        <dsp:cNvSpPr/>
      </dsp:nvSpPr>
      <dsp:spPr>
        <a:xfrm rot="5440832">
          <a:off x="1701109" y="3887903"/>
          <a:ext cx="143491" cy="173948"/>
        </a:xfrm>
        <a:prstGeom prst="rightArrow">
          <a:avLst>
            <a:gd name="adj1" fmla="val 60000"/>
            <a:gd name="adj2" fmla="val 50000"/>
          </a:avLst>
        </a:prstGeom>
        <a:solidFill>
          <a:schemeClr val="accent2"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700" kern="1200"/>
        </a:p>
      </dsp:txBody>
      <dsp:txXfrm rot="-5400000">
        <a:off x="1720926" y="3903133"/>
        <a:ext cx="104368" cy="100444"/>
      </dsp:txXfrm>
    </dsp:sp>
    <dsp:sp modelId="{0525AADC-E744-4AA5-BF4E-21C8231F81A3}">
      <dsp:nvSpPr>
        <dsp:cNvPr id="0" name=""/>
        <dsp:cNvSpPr/>
      </dsp:nvSpPr>
      <dsp:spPr>
        <a:xfrm>
          <a:off x="1061797" y="4070531"/>
          <a:ext cx="1415252" cy="386552"/>
        </a:xfrm>
        <a:prstGeom prst="roundRect">
          <a:avLst>
            <a:gd name="adj" fmla="val 10000"/>
          </a:avLst>
        </a:prstGeom>
        <a:solidFill>
          <a:schemeClr val="accent3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kern="1200"/>
            <a:t>Action Plan</a:t>
          </a:r>
        </a:p>
      </dsp:txBody>
      <dsp:txXfrm>
        <a:off x="1073119" y="4081853"/>
        <a:ext cx="1392608" cy="363908"/>
      </dsp:txXfrm>
    </dsp:sp>
    <dsp:sp modelId="{8DC04E61-1BA0-44DB-98EF-7FB806252D57}">
      <dsp:nvSpPr>
        <dsp:cNvPr id="0" name=""/>
        <dsp:cNvSpPr/>
      </dsp:nvSpPr>
      <dsp:spPr>
        <a:xfrm rot="5323548">
          <a:off x="1698809" y="4473020"/>
          <a:ext cx="154404" cy="173948"/>
        </a:xfrm>
        <a:prstGeom prst="rightArrow">
          <a:avLst>
            <a:gd name="adj1" fmla="val 60000"/>
            <a:gd name="adj2" fmla="val 50000"/>
          </a:avLst>
        </a:prstGeom>
        <a:solidFill>
          <a:schemeClr val="accent3"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700" kern="1200"/>
        </a:p>
      </dsp:txBody>
      <dsp:txXfrm rot="-5400000">
        <a:off x="1723311" y="4482798"/>
        <a:ext cx="104368" cy="108083"/>
      </dsp:txXfrm>
    </dsp:sp>
    <dsp:sp modelId="{DD955FD6-1573-4797-B67D-113FD11E3F7C}">
      <dsp:nvSpPr>
        <dsp:cNvPr id="0" name=""/>
        <dsp:cNvSpPr/>
      </dsp:nvSpPr>
      <dsp:spPr>
        <a:xfrm>
          <a:off x="1074973" y="4662905"/>
          <a:ext cx="1415252" cy="386552"/>
        </a:xfrm>
        <a:prstGeom prst="roundRect">
          <a:avLst>
            <a:gd name="adj" fmla="val 10000"/>
          </a:avLst>
        </a:prstGeom>
        <a:solidFill>
          <a:schemeClr val="accent4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kern="1200"/>
            <a:t>communicate and impliment</a:t>
          </a:r>
        </a:p>
      </dsp:txBody>
      <dsp:txXfrm>
        <a:off x="1086295" y="4674227"/>
        <a:ext cx="1392608" cy="363908"/>
      </dsp:txXfrm>
    </dsp:sp>
    <dsp:sp modelId="{0AAD73F6-4533-4DF2-A0C0-F17B0FD6D4BA}">
      <dsp:nvSpPr>
        <dsp:cNvPr id="0" name=""/>
        <dsp:cNvSpPr/>
      </dsp:nvSpPr>
      <dsp:spPr>
        <a:xfrm rot="5479832">
          <a:off x="1708219" y="5052848"/>
          <a:ext cx="135584" cy="173948"/>
        </a:xfrm>
        <a:prstGeom prst="rightArrow">
          <a:avLst>
            <a:gd name="adj1" fmla="val 60000"/>
            <a:gd name="adj2" fmla="val 50000"/>
          </a:avLst>
        </a:prstGeom>
        <a:solidFill>
          <a:schemeClr val="accent4"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600" kern="1200"/>
        </a:p>
      </dsp:txBody>
      <dsp:txXfrm rot="-5400000">
        <a:off x="1724300" y="5072035"/>
        <a:ext cx="104368" cy="94909"/>
      </dsp:txXfrm>
    </dsp:sp>
    <dsp:sp modelId="{E7FD4F17-22BE-4448-805A-DBA5877566FA}">
      <dsp:nvSpPr>
        <dsp:cNvPr id="0" name=""/>
        <dsp:cNvSpPr/>
      </dsp:nvSpPr>
      <dsp:spPr>
        <a:xfrm>
          <a:off x="1061797" y="5230188"/>
          <a:ext cx="1415252" cy="386552"/>
        </a:xfrm>
        <a:prstGeom prst="roundRect">
          <a:avLst>
            <a:gd name="adj" fmla="val 10000"/>
          </a:avLst>
        </a:prstGeom>
        <a:solidFill>
          <a:schemeClr val="accent5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kern="1200"/>
            <a:t>Monitor plan</a:t>
          </a:r>
        </a:p>
      </dsp:txBody>
      <dsp:txXfrm>
        <a:off x="1073119" y="5241510"/>
        <a:ext cx="1392608" cy="363908"/>
      </dsp:txXfrm>
    </dsp:sp>
    <dsp:sp modelId="{95022BB7-D1EA-4F58-BA61-8E88D9DAD6B0}">
      <dsp:nvSpPr>
        <dsp:cNvPr id="0" name=""/>
        <dsp:cNvSpPr/>
      </dsp:nvSpPr>
      <dsp:spPr>
        <a:xfrm rot="5400000">
          <a:off x="1696944" y="5626404"/>
          <a:ext cx="144957" cy="173948"/>
        </a:xfrm>
        <a:prstGeom prst="rightArrow">
          <a:avLst>
            <a:gd name="adj1" fmla="val 60000"/>
            <a:gd name="adj2" fmla="val 50000"/>
          </a:avLst>
        </a:prstGeom>
        <a:solidFill>
          <a:schemeClr val="accent5"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700" kern="1200"/>
        </a:p>
      </dsp:txBody>
      <dsp:txXfrm rot="-5400000">
        <a:off x="1717239" y="5640900"/>
        <a:ext cx="104368" cy="101470"/>
      </dsp:txXfrm>
    </dsp:sp>
    <dsp:sp modelId="{CDE255B6-1BDD-4BCE-A9FC-A61CC491E063}">
      <dsp:nvSpPr>
        <dsp:cNvPr id="0" name=""/>
        <dsp:cNvSpPr/>
      </dsp:nvSpPr>
      <dsp:spPr>
        <a:xfrm>
          <a:off x="1061797" y="5810016"/>
          <a:ext cx="1415252" cy="386552"/>
        </a:xfrm>
        <a:prstGeom prst="roundRect">
          <a:avLst>
            <a:gd name="adj" fmla="val 1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kern="1200"/>
            <a:t>decide changes to plan</a:t>
          </a:r>
        </a:p>
      </dsp:txBody>
      <dsp:txXfrm>
        <a:off x="1073119" y="5821338"/>
        <a:ext cx="1392608" cy="363908"/>
      </dsp:txXfrm>
    </dsp:sp>
    <dsp:sp modelId="{2B355858-5A05-47F7-869A-90FEEEED5658}">
      <dsp:nvSpPr>
        <dsp:cNvPr id="0" name=""/>
        <dsp:cNvSpPr/>
      </dsp:nvSpPr>
      <dsp:spPr>
        <a:xfrm rot="5400000">
          <a:off x="1696944" y="6206233"/>
          <a:ext cx="144957" cy="173948"/>
        </a:xfrm>
        <a:prstGeom prst="rightArrow">
          <a:avLst>
            <a:gd name="adj1" fmla="val 60000"/>
            <a:gd name="adj2" fmla="val 5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700" kern="1200"/>
        </a:p>
      </dsp:txBody>
      <dsp:txXfrm rot="-5400000">
        <a:off x="1717239" y="6220729"/>
        <a:ext cx="104368" cy="101470"/>
      </dsp:txXfrm>
    </dsp:sp>
    <dsp:sp modelId="{93A39E18-2206-432E-8BD8-674D4C4B9FD5}">
      <dsp:nvSpPr>
        <dsp:cNvPr id="0" name=""/>
        <dsp:cNvSpPr/>
      </dsp:nvSpPr>
      <dsp:spPr>
        <a:xfrm>
          <a:off x="1061797" y="6389845"/>
          <a:ext cx="1415252" cy="386552"/>
        </a:xfrm>
        <a:prstGeom prst="roundRect">
          <a:avLst>
            <a:gd name="adj" fmla="val 10000"/>
          </a:avLst>
        </a:prstGeom>
        <a:solidFill>
          <a:schemeClr val="accent2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kern="1200"/>
            <a:t>Comminicate changes</a:t>
          </a:r>
        </a:p>
      </dsp:txBody>
      <dsp:txXfrm>
        <a:off x="1073119" y="6401167"/>
        <a:ext cx="1392608" cy="363908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process2">
  <dgm:title val=""/>
  <dgm:desc val=""/>
  <dgm:catLst>
    <dgm:cat type="process" pri="13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linearFlow">
    <dgm:varLst>
      <dgm:resizeHandles val="exact"/>
    </dgm:varLst>
    <dgm:alg type="lin">
      <dgm:param type="linDir" val="fromT"/>
    </dgm:alg>
    <dgm:shape xmlns:r="http://schemas.openxmlformats.org/officeDocument/2006/relationships" r:blip="">
      <dgm:adjLst/>
    </dgm:shape>
    <dgm:presOf/>
    <dgm:constrLst>
      <dgm:constr type="h" for="ch" ptType="node" refType="h"/>
      <dgm:constr type="h" for="ch" ptType="sibTrans" refType="h" refFor="ch" refPtType="node" fact="0.5"/>
      <dgm:constr type="w" for="ch" ptType="node" op="equ"/>
      <dgm:constr type="primFontSz" for="ch" ptType="node" op="equ" val="65"/>
      <dgm:constr type="primFontSz" for="des" forName="connectorText" op="equ" val="55"/>
      <dgm:constr type="primFontSz" for="des" forName="connectorText" refType="primFontSz" refFor="ch" refPtType="node" op="lte" fact="0.8"/>
    </dgm:constrLst>
    <dgm:ruleLst/>
    <dgm:forEach name="nodesForEach" axis="ch" ptType="node">
      <dgm:layoutNode name="node">
        <dgm:varLst>
          <dgm:bulletEnabled val="1"/>
        </dgm:varLst>
        <dgm:choose name="Name0">
          <dgm:if name="Name1" axis="root des" ptType="all node" func="maxDepth" op="gt" val="1">
            <dgm:alg type="tx">
              <dgm:param type="parTxLTRAlign" val="l"/>
              <dgm:param type="parTxRTLAlign" val="r"/>
              <dgm:param type="txAnchorVertCh" val="mid"/>
            </dgm:alg>
          </dgm:if>
          <dgm:else name="Name2">
            <dgm:alg type="tx"/>
          </dgm:else>
        </dgm:choose>
        <dgm:shape xmlns:r="http://schemas.openxmlformats.org/officeDocument/2006/relationships" type="roundRect" r:blip="">
          <dgm:adjLst>
            <dgm:adj idx="1" val="0.1"/>
          </dgm:adjLst>
        </dgm:shape>
        <dgm:presOf axis="desOrSelf" ptType="node"/>
        <dgm:constrLst>
          <dgm:constr type="w" refType="h" fact="1.8"/>
          <dgm:constr type="tMarg" refType="primFontSz" fact="0.3"/>
          <dgm:constr type="bMarg" refType="primFontSz" fact="0.3"/>
          <dgm:constr type="lMarg" refType="primFontSz" fact="0.3"/>
          <dgm:constr type="rMarg" refType="primFontSz" fact="0.3"/>
        </dgm:constrLst>
        <dgm:ruleLst>
          <dgm:rule type="primFontSz" val="18" fact="NaN" max="NaN"/>
          <dgm:rule type="w" val="NaN" fact="4" max="NaN"/>
          <dgm:rule type="primFontSz" val="5" fact="NaN" max="NaN"/>
        </dgm:ruleLst>
      </dgm:layoutNode>
      <dgm:forEach name="sibTransForEach" axis="followSib" ptType="sibTrans" cnt="1">
        <dgm:layoutNode name="sibTrans">
          <dgm:alg type="conn">
            <dgm:param type="begPts" val="auto"/>
            <dgm:param type="endPts" val="auto"/>
          </dgm:alg>
          <dgm:shape xmlns:r="http://schemas.openxmlformats.org/officeDocument/2006/relationships" type="conn" r:blip="">
            <dgm:adjLst/>
          </dgm:shape>
          <dgm:presOf axis="self"/>
          <dgm:constrLst>
            <dgm:constr type="w" refType="h" fact="0.9"/>
            <dgm:constr type="connDist"/>
            <dgm:constr type="wArH" refType="w" fact="0.5"/>
            <dgm:constr type="hArH" refType="w"/>
            <dgm:constr type="stemThick" refType="w" fact="0.6"/>
            <dgm:constr type="begPad" refType="connDist" fact="0.125"/>
            <dgm:constr type="endPad" refType="connDist" fact="0.125"/>
          </dgm:constrLst>
          <dgm:ruleLst/>
          <dgm:layoutNode name="connectorText">
            <dgm:alg type="tx">
              <dgm:param type="autoTxRot" val="upr"/>
            </dgm:alg>
            <dgm:shape xmlns:r="http://schemas.openxmlformats.org/officeDocument/2006/relationships" type="conn" r:blip="" hideGeom="1">
              <dgm:adjLst/>
            </dgm:shape>
            <dgm:presOf axis="self"/>
            <dgm:constrLst>
              <dgm:constr type="lMarg"/>
              <dgm:constr type="rMarg"/>
              <dgm:constr type="tMarg"/>
              <dgm:constr type="bMarg"/>
            </dgm:constrLst>
            <dgm:ruleLst>
              <dgm:rule type="primFontSz" val="5" fact="NaN" max="NaN"/>
            </dgm:ruleLst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3ADECB4-6F90-44F8-8753-1DF415F0D7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361</Words>
  <Characters>2059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Maduka Bandara</cp:lastModifiedBy>
  <cp:revision>3</cp:revision>
  <cp:lastPrinted>2024-12-03T05:35:00Z</cp:lastPrinted>
  <dcterms:created xsi:type="dcterms:W3CDTF">2025-05-18T11:11:00Z</dcterms:created>
  <dcterms:modified xsi:type="dcterms:W3CDTF">2025-09-19T07:20:00Z</dcterms:modified>
</cp:coreProperties>
</file>